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099" w:rsidRDefault="00DF0099" w:rsidP="00693E74">
      <w:pPr>
        <w:numPr>
          <w:ilvl w:val="0"/>
          <w:numId w:val="9"/>
        </w:numPr>
        <w:tabs>
          <w:tab w:val="left" w:pos="5440"/>
        </w:tabs>
        <w:spacing w:after="0" w:line="0" w:lineRule="atLeast"/>
        <w:ind w:left="1540" w:hanging="360"/>
        <w:jc w:val="center"/>
        <w:rPr>
          <w:rFonts w:ascii="Arial" w:eastAsia="Arial" w:hAnsi="Arial"/>
          <w:b/>
          <w:sz w:val="32"/>
        </w:rPr>
      </w:pPr>
      <w:r>
        <w:rPr>
          <w:noProof/>
        </w:rPr>
        <w:drawing>
          <wp:anchor distT="0" distB="0" distL="114300" distR="114300" simplePos="0" relativeHeight="251660288" behindDoc="1" locked="0" layoutInCell="1" allowOverlap="1">
            <wp:simplePos x="0" y="0"/>
            <wp:positionH relativeFrom="page">
              <wp:posOffset>476250</wp:posOffset>
            </wp:positionH>
            <wp:positionV relativeFrom="page">
              <wp:posOffset>874395</wp:posOffset>
            </wp:positionV>
            <wp:extent cx="10037445" cy="6155690"/>
            <wp:effectExtent l="1905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037445" cy="6155690"/>
                    </a:xfrm>
                    <a:prstGeom prst="rect">
                      <a:avLst/>
                    </a:prstGeom>
                    <a:noFill/>
                  </pic:spPr>
                </pic:pic>
              </a:graphicData>
            </a:graphic>
          </wp:anchor>
        </w:drawing>
      </w:r>
      <w:r>
        <w:rPr>
          <w:rFonts w:ascii="Arial" w:eastAsia="Arial" w:hAnsi="Arial"/>
          <w:b/>
          <w:sz w:val="32"/>
        </w:rPr>
        <w:t>ЛИЧНА КАРТА НА УЧИЛИШТЕТО</w:t>
      </w:r>
    </w:p>
    <w:p w:rsidR="00DF0099" w:rsidRDefault="00DF0099" w:rsidP="00DF0099">
      <w:pPr>
        <w:spacing w:line="200" w:lineRule="exact"/>
        <w:rPr>
          <w:rFonts w:ascii="Times New Roman" w:eastAsia="Times New Roman" w:hAnsi="Times New Roman"/>
        </w:rPr>
      </w:pPr>
    </w:p>
    <w:p w:rsidR="00DF0099" w:rsidRDefault="00DF0099" w:rsidP="00DF0099">
      <w:pPr>
        <w:spacing w:line="365" w:lineRule="exact"/>
        <w:rPr>
          <w:rFonts w:ascii="Times New Roman" w:eastAsia="Times New Roman" w:hAnsi="Times New Roman"/>
        </w:rPr>
      </w:pPr>
    </w:p>
    <w:p w:rsidR="00DF0099" w:rsidRDefault="00DF0099" w:rsidP="00DF0099">
      <w:pPr>
        <w:spacing w:line="0" w:lineRule="atLeast"/>
        <w:ind w:right="60"/>
        <w:jc w:val="center"/>
        <w:rPr>
          <w:rFonts w:ascii="Arial" w:eastAsia="Arial" w:hAnsi="Arial"/>
          <w:b/>
          <w:sz w:val="24"/>
        </w:rPr>
      </w:pPr>
      <w:r>
        <w:rPr>
          <w:rFonts w:ascii="Arial" w:eastAsia="Arial" w:hAnsi="Arial"/>
          <w:b/>
          <w:sz w:val="24"/>
        </w:rPr>
        <w:t>Основни податоци за училиштето</w:t>
      </w:r>
    </w:p>
    <w:p w:rsidR="00DF0099" w:rsidRDefault="00DF0099" w:rsidP="00DF0099">
      <w:pPr>
        <w:spacing w:line="373" w:lineRule="exact"/>
        <w:rPr>
          <w:rFonts w:ascii="Times New Roman" w:eastAsia="Times New Roman" w:hAnsi="Times New Roman"/>
        </w:rPr>
      </w:pPr>
    </w:p>
    <w:p w:rsidR="00DF0099" w:rsidRDefault="00DF0099" w:rsidP="00DF0099">
      <w:pPr>
        <w:spacing w:line="273" w:lineRule="auto"/>
        <w:ind w:right="20" w:firstLine="336"/>
        <w:jc w:val="both"/>
        <w:rPr>
          <w:rFonts w:ascii="Arial" w:eastAsia="Arial" w:hAnsi="Arial"/>
          <w:sz w:val="24"/>
        </w:rPr>
      </w:pPr>
      <w:r>
        <w:rPr>
          <w:rFonts w:ascii="Arial" w:eastAsia="Arial" w:hAnsi="Arial"/>
          <w:sz w:val="24"/>
        </w:rPr>
        <w:t>Покрај Вардар во мала котлина, некаде во срцето на Македонија, каде со смртоносен оган се пречекувале многу туѓи војски и интереси, израсна Градско. Се наоѓа на десната страна на реката Вардар, допирајќи ги источните падини на планината Клепа. Има голема стратешка важност бидејќи магистралниот пат го поврзува со Скопје, Солун и на запад Битола, со Охрид и понатаму со Албанија, а на исток со целиот источен дел на Македонија.</w:t>
      </w:r>
    </w:p>
    <w:p w:rsidR="00DF0099" w:rsidRDefault="00DF0099" w:rsidP="00DF0099">
      <w:pPr>
        <w:spacing w:line="12" w:lineRule="exact"/>
        <w:rPr>
          <w:rFonts w:ascii="Times New Roman" w:eastAsia="Times New Roman" w:hAnsi="Times New Roman"/>
        </w:rPr>
      </w:pPr>
    </w:p>
    <w:p w:rsidR="00DF0099" w:rsidRDefault="00DF0099" w:rsidP="00DF0099">
      <w:pPr>
        <w:spacing w:line="269" w:lineRule="auto"/>
        <w:ind w:right="20" w:firstLine="336"/>
        <w:jc w:val="both"/>
        <w:rPr>
          <w:rFonts w:ascii="Arial" w:eastAsia="Arial" w:hAnsi="Arial"/>
          <w:sz w:val="24"/>
        </w:rPr>
      </w:pPr>
      <w:r>
        <w:rPr>
          <w:rFonts w:ascii="Arial" w:eastAsia="Arial" w:hAnsi="Arial"/>
          <w:sz w:val="24"/>
        </w:rPr>
        <w:t>Неговото име се сретнува во турските документи од 1528 година. Оваа населба попозната е по изградбата на железничката пруга Скопје – Солин. Оттогаш всушност почнува развојот на Градско. Во близина на Градско се наоѓа археолошкиот локалитет Стоби кој е еден од најзначајните културно – историски споменици во Македонија.</w:t>
      </w:r>
    </w:p>
    <w:p w:rsidR="00DF0099" w:rsidRDefault="00DF0099" w:rsidP="00DF0099">
      <w:pPr>
        <w:spacing w:line="14" w:lineRule="exact"/>
        <w:rPr>
          <w:rFonts w:ascii="Times New Roman" w:eastAsia="Times New Roman" w:hAnsi="Times New Roman"/>
        </w:rPr>
      </w:pPr>
    </w:p>
    <w:p w:rsidR="00DF0099" w:rsidRDefault="00DF0099" w:rsidP="00DF0099">
      <w:pPr>
        <w:spacing w:line="0" w:lineRule="atLeast"/>
        <w:ind w:left="340"/>
        <w:rPr>
          <w:rFonts w:ascii="Arial" w:eastAsia="Arial" w:hAnsi="Arial"/>
          <w:sz w:val="24"/>
        </w:rPr>
      </w:pPr>
      <w:r>
        <w:rPr>
          <w:rFonts w:ascii="Arial" w:eastAsia="Arial" w:hAnsi="Arial"/>
          <w:sz w:val="24"/>
        </w:rPr>
        <w:t>Друг културно- историски споменик е и манастирот во Горно Чичево.</w:t>
      </w:r>
    </w:p>
    <w:p w:rsidR="00DF0099" w:rsidRDefault="00DF0099" w:rsidP="00DF0099">
      <w:pPr>
        <w:spacing w:line="52" w:lineRule="exact"/>
        <w:rPr>
          <w:rFonts w:ascii="Times New Roman" w:eastAsia="Times New Roman" w:hAnsi="Times New Roman"/>
        </w:rPr>
      </w:pPr>
    </w:p>
    <w:p w:rsidR="00DF0099" w:rsidRDefault="00DF0099" w:rsidP="00DF0099">
      <w:pPr>
        <w:spacing w:line="274" w:lineRule="auto"/>
        <w:ind w:firstLine="336"/>
        <w:jc w:val="both"/>
        <w:rPr>
          <w:rFonts w:ascii="Arial" w:eastAsia="Arial" w:hAnsi="Arial"/>
          <w:sz w:val="24"/>
        </w:rPr>
      </w:pPr>
      <w:r>
        <w:rPr>
          <w:rFonts w:ascii="Arial" w:eastAsia="Arial" w:hAnsi="Arial"/>
          <w:sz w:val="24"/>
        </w:rPr>
        <w:t>Според урбанистичкиот план општина Градско опфаќа површина од 38 хектари каде што живеат повеќе од 3000 жители.Според демографските карактеристики, населението после Втората светска војна е во постојан пораст. Според инфраструктурните карактеристики во населеното место градско развиена е патна, водоводна, канализациска, електро и телекомуникациска мрежа. Поради добрата местоположба и климатските карактеристики се развиени раноградинарските насади и култури, овоштарство и лозарство со што се занимава и поголем дел од населението. Во истиот тој домен е и дејноста во ,,Вардар 03” Градско. Во околи ната на Градско се наоѓаат и фабриката за сточна храна ,, Жито Вардар” , свињарската фарма во Долно Чичево, млекарата во с. Ногаевци.</w:t>
      </w:r>
    </w:p>
    <w:p w:rsidR="00DF0099" w:rsidRDefault="00DF0099" w:rsidP="00DF0099">
      <w:pPr>
        <w:spacing w:line="15" w:lineRule="exact"/>
        <w:rPr>
          <w:rFonts w:ascii="Times New Roman" w:eastAsia="Times New Roman" w:hAnsi="Times New Roman"/>
        </w:rPr>
      </w:pPr>
    </w:p>
    <w:p w:rsidR="00DF0099" w:rsidRDefault="00DF0099" w:rsidP="00693E74">
      <w:pPr>
        <w:numPr>
          <w:ilvl w:val="0"/>
          <w:numId w:val="10"/>
        </w:numPr>
        <w:tabs>
          <w:tab w:val="left" w:pos="305"/>
        </w:tabs>
        <w:spacing w:after="0" w:line="274" w:lineRule="auto"/>
        <w:ind w:left="820" w:hanging="360"/>
        <w:jc w:val="both"/>
        <w:rPr>
          <w:rFonts w:ascii="Arial" w:eastAsia="Arial" w:hAnsi="Arial"/>
          <w:sz w:val="24"/>
        </w:rPr>
      </w:pPr>
      <w:r>
        <w:rPr>
          <w:rFonts w:ascii="Arial" w:eastAsia="Arial" w:hAnsi="Arial"/>
          <w:sz w:val="24"/>
        </w:rPr>
        <w:t>др.Првото училиште во старо Градско е отворено во 1907 год. По иницијатива на селаните од с. Градско, а прв учител бил Лазар Кицов од Велес. Во 1916 год. Германскиот окупатор, кај сегашната железничка станица во Градско изградил поголема зграда. Таа зграда во 1925 год. Станала училиште. Прв учител бил Александар Јеремовиќ, а наставата се изведувала на српски јазик. За време на Втората светска војна наставата се изведувала на Бугарски јазик. По ослободувањето жителите на Градско изградиле ново училиште во кое наставате се изведувала на мајчин јазик. Во 1955-56 год. Во Градско работи вечерна гимназија за трети и четврти клас. На 10 декември 1956 година првпат бил прославен патрониот празник на училиштето – 50 години од смртта на Даме Груев. Таа година бројот на ученици изнесувал 223, а работеа осум паралелки.</w:t>
      </w:r>
    </w:p>
    <w:p w:rsidR="00DF0099" w:rsidRDefault="00DF0099" w:rsidP="00DF0099">
      <w:pPr>
        <w:tabs>
          <w:tab w:val="left" w:pos="305"/>
        </w:tabs>
        <w:spacing w:line="274" w:lineRule="auto"/>
        <w:jc w:val="both"/>
        <w:rPr>
          <w:rFonts w:ascii="Arial" w:eastAsia="Arial" w:hAnsi="Arial"/>
          <w:sz w:val="24"/>
          <w:lang w:val="mk-MK"/>
        </w:rPr>
      </w:pPr>
    </w:p>
    <w:p w:rsidR="002D1C93" w:rsidRDefault="002D1C93" w:rsidP="002D1C93">
      <w:pPr>
        <w:spacing w:line="12" w:lineRule="exact"/>
        <w:rPr>
          <w:rFonts w:ascii="Times New Roman" w:eastAsia="Times New Roman" w:hAnsi="Times New Roman"/>
        </w:rPr>
      </w:pPr>
    </w:p>
    <w:p w:rsidR="002D1C93" w:rsidRPr="00EA5CC4" w:rsidRDefault="002D1C93" w:rsidP="00EA5CC4">
      <w:pPr>
        <w:spacing w:line="0" w:lineRule="atLeast"/>
        <w:ind w:left="2440" w:firstLine="440"/>
        <w:rPr>
          <w:rFonts w:ascii="Times New Roman" w:eastAsia="Times New Roman" w:hAnsi="Times New Roman"/>
          <w:b/>
          <w:i/>
          <w:color w:val="000000"/>
          <w:sz w:val="32"/>
        </w:rPr>
      </w:pPr>
      <w:r w:rsidRPr="00F50868">
        <w:rPr>
          <w:rFonts w:ascii="Times New Roman" w:eastAsia="Times New Roman" w:hAnsi="Times New Roman"/>
          <w:b/>
          <w:i/>
          <w:color w:val="000000"/>
          <w:sz w:val="32"/>
        </w:rPr>
        <w:t>Табеларен приказ на лична карта на ООУ ,,Даме Груев" – Градско</w:t>
      </w:r>
    </w:p>
    <w:p w:rsidR="002D1C93" w:rsidRDefault="002D1C93" w:rsidP="00DF0099">
      <w:pPr>
        <w:tabs>
          <w:tab w:val="left" w:pos="305"/>
        </w:tabs>
        <w:spacing w:line="274" w:lineRule="auto"/>
        <w:jc w:val="both"/>
        <w:rPr>
          <w:rFonts w:ascii="Arial" w:eastAsia="Arial" w:hAnsi="Arial"/>
          <w:sz w:val="24"/>
        </w:rPr>
      </w:pPr>
    </w:p>
    <w:tbl>
      <w:tblPr>
        <w:tblW w:w="11086" w:type="dxa"/>
        <w:tblInd w:w="2279" w:type="dxa"/>
        <w:tblLayout w:type="fixed"/>
        <w:tblLook w:val="0000" w:firstRow="0" w:lastRow="0" w:firstColumn="0" w:lastColumn="0" w:noHBand="0" w:noVBand="0"/>
      </w:tblPr>
      <w:tblGrid>
        <w:gridCol w:w="5394"/>
        <w:gridCol w:w="5692"/>
      </w:tblGrid>
      <w:tr w:rsidR="00EA5CC4" w:rsidRPr="00DB270E" w:rsidTr="006B219E">
        <w:trPr>
          <w:trHeight w:val="279"/>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Име на училиштето</w:t>
            </w:r>
          </w:p>
        </w:tc>
        <w:tc>
          <w:tcPr>
            <w:tcW w:w="5692" w:type="dxa"/>
            <w:tcBorders>
              <w:top w:val="single" w:sz="4" w:space="0" w:color="000000"/>
              <w:left w:val="single" w:sz="4" w:space="0" w:color="000000"/>
              <w:bottom w:val="single" w:sz="4" w:space="0" w:color="000000"/>
              <w:right w:val="single" w:sz="4" w:space="0" w:color="000000"/>
            </w:tcBorders>
            <w:shd w:val="clear" w:color="auto" w:fill="D8D8D8"/>
          </w:tcPr>
          <w:p w:rsidR="00EA5CC4" w:rsidRPr="000931DA" w:rsidRDefault="00EA5CC4" w:rsidP="006B219E">
            <w:pPr>
              <w:snapToGrid w:val="0"/>
              <w:spacing w:after="0" w:line="240" w:lineRule="auto"/>
              <w:rPr>
                <w:sz w:val="24"/>
                <w:szCs w:val="24"/>
                <w:lang w:val="mk-MK"/>
              </w:rPr>
            </w:pPr>
            <w:r w:rsidRPr="000931DA">
              <w:rPr>
                <w:sz w:val="24"/>
                <w:szCs w:val="24"/>
                <w:lang w:val="mk-MK"/>
              </w:rPr>
              <w:t>,,Даме Груев,,</w:t>
            </w:r>
          </w:p>
        </w:tc>
      </w:tr>
      <w:tr w:rsidR="00EA5CC4" w:rsidRPr="00DB270E" w:rsidTr="006B219E">
        <w:trPr>
          <w:trHeight w:val="293"/>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 xml:space="preserve">адреса, општина, место </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EA5CC4" w:rsidRPr="000931DA" w:rsidRDefault="00EA5CC4" w:rsidP="006B219E">
            <w:pPr>
              <w:snapToGrid w:val="0"/>
              <w:spacing w:after="0" w:line="240" w:lineRule="auto"/>
              <w:rPr>
                <w:sz w:val="24"/>
                <w:szCs w:val="24"/>
                <w:lang w:val="mk-MK"/>
              </w:rPr>
            </w:pPr>
            <w:r>
              <w:rPr>
                <w:sz w:val="24"/>
                <w:szCs w:val="24"/>
                <w:lang w:val="mk-MK"/>
              </w:rPr>
              <w:t xml:space="preserve">,,Маршал Тито,, бр. 1420 Општина </w:t>
            </w:r>
            <w:r w:rsidRPr="000931DA">
              <w:rPr>
                <w:sz w:val="24"/>
                <w:szCs w:val="24"/>
                <w:lang w:val="mk-MK"/>
              </w:rPr>
              <w:t>Градско</w:t>
            </w:r>
          </w:p>
        </w:tc>
      </w:tr>
      <w:tr w:rsidR="00EA5CC4" w:rsidRPr="00DB270E" w:rsidTr="006B219E">
        <w:trPr>
          <w:trHeight w:val="279"/>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телефон</w:t>
            </w:r>
          </w:p>
        </w:tc>
        <w:tc>
          <w:tcPr>
            <w:tcW w:w="5692" w:type="dxa"/>
            <w:tcBorders>
              <w:top w:val="single" w:sz="4" w:space="0" w:color="000000"/>
              <w:left w:val="single" w:sz="4" w:space="0" w:color="000000"/>
              <w:bottom w:val="single" w:sz="4" w:space="0" w:color="000000"/>
              <w:right w:val="single" w:sz="4" w:space="0" w:color="000000"/>
            </w:tcBorders>
            <w:shd w:val="clear" w:color="auto" w:fill="D8D8D8"/>
          </w:tcPr>
          <w:p w:rsidR="00EA5CC4" w:rsidRPr="000931DA" w:rsidRDefault="00EA5CC4" w:rsidP="006B219E">
            <w:pPr>
              <w:snapToGrid w:val="0"/>
              <w:spacing w:after="0" w:line="240" w:lineRule="auto"/>
              <w:rPr>
                <w:sz w:val="24"/>
                <w:szCs w:val="24"/>
                <w:lang w:val="mk-MK"/>
              </w:rPr>
            </w:pPr>
            <w:r>
              <w:rPr>
                <w:sz w:val="24"/>
                <w:szCs w:val="24"/>
                <w:lang w:val="mk-MK"/>
              </w:rPr>
              <w:t>+389</w:t>
            </w:r>
            <w:r w:rsidRPr="000931DA">
              <w:rPr>
                <w:sz w:val="24"/>
                <w:szCs w:val="24"/>
                <w:lang w:val="mk-MK"/>
              </w:rPr>
              <w:t>43251</w:t>
            </w:r>
            <w:r>
              <w:rPr>
                <w:sz w:val="24"/>
                <w:szCs w:val="24"/>
                <w:lang w:val="mk-MK"/>
              </w:rPr>
              <w:t>-</w:t>
            </w:r>
            <w:r w:rsidRPr="000931DA">
              <w:rPr>
                <w:sz w:val="24"/>
                <w:szCs w:val="24"/>
                <w:lang w:val="mk-MK"/>
              </w:rPr>
              <w:t>023</w:t>
            </w:r>
          </w:p>
        </w:tc>
      </w:tr>
      <w:tr w:rsidR="00EA5CC4" w:rsidRPr="00DB270E" w:rsidTr="006B219E">
        <w:trPr>
          <w:trHeight w:val="279"/>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фах</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EA5CC4" w:rsidRPr="000931DA" w:rsidRDefault="00EA5CC4" w:rsidP="006B219E">
            <w:pPr>
              <w:snapToGrid w:val="0"/>
              <w:spacing w:after="0" w:line="240" w:lineRule="auto"/>
              <w:rPr>
                <w:sz w:val="24"/>
                <w:szCs w:val="24"/>
                <w:lang w:val="mk-MK"/>
              </w:rPr>
            </w:pPr>
            <w:r>
              <w:rPr>
                <w:sz w:val="24"/>
                <w:szCs w:val="24"/>
                <w:lang w:val="mk-MK"/>
              </w:rPr>
              <w:t>+389</w:t>
            </w:r>
            <w:r w:rsidRPr="000931DA">
              <w:rPr>
                <w:sz w:val="24"/>
                <w:szCs w:val="24"/>
                <w:lang w:val="mk-MK"/>
              </w:rPr>
              <w:t>43251</w:t>
            </w:r>
            <w:r>
              <w:rPr>
                <w:sz w:val="24"/>
                <w:szCs w:val="24"/>
                <w:lang w:val="mk-MK"/>
              </w:rPr>
              <w:t>-</w:t>
            </w:r>
            <w:r w:rsidRPr="000931DA">
              <w:rPr>
                <w:sz w:val="24"/>
                <w:szCs w:val="24"/>
                <w:lang w:val="mk-MK"/>
              </w:rPr>
              <w:t>023</w:t>
            </w:r>
          </w:p>
        </w:tc>
      </w:tr>
      <w:tr w:rsidR="00EA5CC4" w:rsidRPr="00DB270E" w:rsidTr="006B219E">
        <w:trPr>
          <w:trHeight w:val="293"/>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е-маил</w:t>
            </w:r>
          </w:p>
        </w:tc>
        <w:tc>
          <w:tcPr>
            <w:tcW w:w="5692" w:type="dxa"/>
            <w:tcBorders>
              <w:top w:val="single" w:sz="4" w:space="0" w:color="000000"/>
              <w:left w:val="single" w:sz="4" w:space="0" w:color="000000"/>
              <w:bottom w:val="single" w:sz="4" w:space="0" w:color="000000"/>
              <w:right w:val="single" w:sz="4" w:space="0" w:color="000000"/>
            </w:tcBorders>
            <w:shd w:val="clear" w:color="auto" w:fill="D8D8D8"/>
          </w:tcPr>
          <w:p w:rsidR="00EA5CC4" w:rsidRPr="000931DA" w:rsidRDefault="00EA5CC4" w:rsidP="006B219E">
            <w:pPr>
              <w:snapToGrid w:val="0"/>
              <w:spacing w:after="0" w:line="240" w:lineRule="auto"/>
              <w:rPr>
                <w:sz w:val="24"/>
                <w:szCs w:val="24"/>
                <w:lang w:val="mk-MK"/>
              </w:rPr>
            </w:pPr>
            <w:r w:rsidRPr="000931DA">
              <w:rPr>
                <w:sz w:val="24"/>
                <w:szCs w:val="24"/>
                <w:lang w:val="mk-MK"/>
              </w:rPr>
              <w:t>damegruevgradsko@yahoo.com</w:t>
            </w:r>
          </w:p>
        </w:tc>
      </w:tr>
      <w:tr w:rsidR="00EA5CC4" w:rsidRPr="00DB270E" w:rsidTr="006B219E">
        <w:trPr>
          <w:trHeight w:val="279"/>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основано од</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EA5CC4" w:rsidRPr="000931DA" w:rsidRDefault="00EA5CC4" w:rsidP="006B219E">
            <w:pPr>
              <w:snapToGrid w:val="0"/>
              <w:spacing w:after="0" w:line="240" w:lineRule="auto"/>
              <w:rPr>
                <w:sz w:val="24"/>
                <w:szCs w:val="24"/>
                <w:lang w:val="mk-MK"/>
              </w:rPr>
            </w:pPr>
            <w:r w:rsidRPr="000931DA">
              <w:rPr>
                <w:sz w:val="24"/>
                <w:szCs w:val="24"/>
                <w:lang w:val="mk-MK"/>
              </w:rPr>
              <w:t>Собрание на општина на Велес под број 05-13173/19</w:t>
            </w:r>
            <w:r>
              <w:rPr>
                <w:sz w:val="24"/>
                <w:szCs w:val="24"/>
                <w:lang w:val="mk-MK"/>
              </w:rPr>
              <w:t xml:space="preserve"> од 24.12.1965 год.</w:t>
            </w:r>
          </w:p>
        </w:tc>
      </w:tr>
      <w:tr w:rsidR="00EA5CC4" w:rsidRPr="00DB270E" w:rsidTr="006B219E">
        <w:trPr>
          <w:trHeight w:val="279"/>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 xml:space="preserve">Верификација- број на актот </w:t>
            </w:r>
          </w:p>
        </w:tc>
        <w:tc>
          <w:tcPr>
            <w:tcW w:w="5692" w:type="dxa"/>
            <w:tcBorders>
              <w:top w:val="single" w:sz="4" w:space="0" w:color="000000"/>
              <w:left w:val="single" w:sz="4" w:space="0" w:color="000000"/>
              <w:bottom w:val="single" w:sz="4" w:space="0" w:color="000000"/>
              <w:right w:val="single" w:sz="4" w:space="0" w:color="000000"/>
            </w:tcBorders>
            <w:shd w:val="clear" w:color="auto" w:fill="D8D8D8"/>
          </w:tcPr>
          <w:p w:rsidR="00EA5CC4" w:rsidRPr="000931DA" w:rsidRDefault="00EA5CC4" w:rsidP="006B219E">
            <w:pPr>
              <w:snapToGrid w:val="0"/>
              <w:spacing w:after="0" w:line="240" w:lineRule="auto"/>
              <w:rPr>
                <w:sz w:val="24"/>
                <w:szCs w:val="24"/>
                <w:lang w:val="mk-MK"/>
              </w:rPr>
            </w:pPr>
            <w:r w:rsidRPr="000931DA">
              <w:rPr>
                <w:sz w:val="24"/>
                <w:szCs w:val="24"/>
                <w:lang w:val="mk-MK"/>
              </w:rPr>
              <w:t>10-815/3</w:t>
            </w:r>
          </w:p>
        </w:tc>
      </w:tr>
      <w:tr w:rsidR="00EA5CC4" w:rsidRPr="00DB270E" w:rsidTr="006B219E">
        <w:trPr>
          <w:trHeight w:val="293"/>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Година на верификација</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EA5CC4" w:rsidRPr="000931DA" w:rsidRDefault="00EA5CC4" w:rsidP="006B219E">
            <w:pPr>
              <w:snapToGrid w:val="0"/>
              <w:spacing w:after="0" w:line="240" w:lineRule="auto"/>
              <w:rPr>
                <w:sz w:val="24"/>
                <w:szCs w:val="24"/>
                <w:lang w:val="mk-MK"/>
              </w:rPr>
            </w:pPr>
            <w:r w:rsidRPr="000931DA">
              <w:rPr>
                <w:sz w:val="24"/>
                <w:szCs w:val="24"/>
                <w:lang w:val="mk-MK"/>
              </w:rPr>
              <w:t>1994</w:t>
            </w:r>
          </w:p>
        </w:tc>
      </w:tr>
      <w:tr w:rsidR="00EA5CC4" w:rsidRPr="00DB270E" w:rsidTr="006B219E">
        <w:trPr>
          <w:trHeight w:val="96"/>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Јазик на кој се изведува наставата</w:t>
            </w:r>
          </w:p>
        </w:tc>
        <w:tc>
          <w:tcPr>
            <w:tcW w:w="5692" w:type="dxa"/>
            <w:tcBorders>
              <w:top w:val="single" w:sz="4" w:space="0" w:color="000000"/>
              <w:left w:val="single" w:sz="4" w:space="0" w:color="000000"/>
              <w:bottom w:val="single" w:sz="4" w:space="0" w:color="000000"/>
              <w:right w:val="single" w:sz="4" w:space="0" w:color="000000"/>
            </w:tcBorders>
            <w:shd w:val="clear" w:color="auto" w:fill="D8D8D8"/>
          </w:tcPr>
          <w:p w:rsidR="00EA5CC4" w:rsidRPr="000931DA" w:rsidRDefault="00EA5CC4" w:rsidP="006B219E">
            <w:pPr>
              <w:snapToGrid w:val="0"/>
              <w:spacing w:after="0" w:line="240" w:lineRule="auto"/>
              <w:rPr>
                <w:sz w:val="24"/>
                <w:szCs w:val="24"/>
                <w:lang w:val="mk-MK"/>
              </w:rPr>
            </w:pPr>
            <w:r w:rsidRPr="000931DA">
              <w:rPr>
                <w:sz w:val="24"/>
                <w:szCs w:val="24"/>
                <w:lang w:val="mk-MK"/>
              </w:rPr>
              <w:t>Македонски</w:t>
            </w:r>
            <w:r>
              <w:rPr>
                <w:sz w:val="24"/>
                <w:szCs w:val="24"/>
                <w:lang w:val="mk-MK"/>
              </w:rPr>
              <w:t xml:space="preserve"> јазик </w:t>
            </w:r>
            <w:r w:rsidRPr="000931DA">
              <w:rPr>
                <w:sz w:val="24"/>
                <w:szCs w:val="24"/>
                <w:lang w:val="mk-MK"/>
              </w:rPr>
              <w:t xml:space="preserve"> и Албански</w:t>
            </w:r>
            <w:r>
              <w:rPr>
                <w:sz w:val="24"/>
                <w:szCs w:val="24"/>
                <w:lang w:val="mk-MK"/>
              </w:rPr>
              <w:t xml:space="preserve"> јазик</w:t>
            </w:r>
          </w:p>
        </w:tc>
      </w:tr>
      <w:tr w:rsidR="00EA5CC4" w:rsidRPr="00DB270E" w:rsidTr="006B219E">
        <w:trPr>
          <w:trHeight w:val="96"/>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Година на изградба</w:t>
            </w:r>
          </w:p>
        </w:tc>
        <w:tc>
          <w:tcPr>
            <w:tcW w:w="5692" w:type="dxa"/>
            <w:tcBorders>
              <w:top w:val="single" w:sz="4" w:space="0" w:color="000000"/>
              <w:left w:val="single" w:sz="4" w:space="0" w:color="000000"/>
              <w:bottom w:val="single" w:sz="4" w:space="0" w:color="000000"/>
              <w:right w:val="single" w:sz="4" w:space="0" w:color="000000"/>
            </w:tcBorders>
            <w:shd w:val="clear" w:color="auto" w:fill="FFFFFF"/>
          </w:tcPr>
          <w:p w:rsidR="00EA5CC4" w:rsidRPr="000931DA" w:rsidRDefault="00EA5CC4" w:rsidP="006B219E">
            <w:pPr>
              <w:snapToGrid w:val="0"/>
              <w:spacing w:after="0" w:line="240" w:lineRule="auto"/>
              <w:rPr>
                <w:sz w:val="24"/>
                <w:szCs w:val="24"/>
                <w:lang w:val="mk-MK"/>
              </w:rPr>
            </w:pPr>
            <w:r w:rsidRPr="000931DA">
              <w:rPr>
                <w:sz w:val="24"/>
                <w:szCs w:val="24"/>
                <w:lang w:val="mk-MK"/>
              </w:rPr>
              <w:t>Зграда 1- 1973 зграда 2 и 3 – 1956 година</w:t>
            </w:r>
          </w:p>
        </w:tc>
      </w:tr>
      <w:tr w:rsidR="00EA5CC4" w:rsidRPr="00DB270E" w:rsidTr="006B219E">
        <w:trPr>
          <w:trHeight w:val="96"/>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Тип на градба</w:t>
            </w:r>
          </w:p>
        </w:tc>
        <w:tc>
          <w:tcPr>
            <w:tcW w:w="5692" w:type="dxa"/>
            <w:tcBorders>
              <w:top w:val="single" w:sz="4" w:space="0" w:color="000000"/>
              <w:left w:val="single" w:sz="4" w:space="0" w:color="000000"/>
              <w:bottom w:val="single" w:sz="4" w:space="0" w:color="000000"/>
              <w:right w:val="single" w:sz="4" w:space="0" w:color="000000"/>
            </w:tcBorders>
            <w:shd w:val="clear" w:color="auto" w:fill="D8D8D8"/>
          </w:tcPr>
          <w:p w:rsidR="00EA5CC4" w:rsidRPr="000931DA" w:rsidRDefault="00EA5CC4" w:rsidP="006B219E">
            <w:pPr>
              <w:snapToGrid w:val="0"/>
              <w:spacing w:after="0" w:line="240" w:lineRule="auto"/>
              <w:rPr>
                <w:sz w:val="24"/>
                <w:szCs w:val="24"/>
                <w:lang w:val="mk-MK"/>
              </w:rPr>
            </w:pPr>
            <w:r>
              <w:rPr>
                <w:sz w:val="24"/>
                <w:szCs w:val="24"/>
                <w:lang w:val="mk-MK"/>
              </w:rPr>
              <w:t>Т</w:t>
            </w:r>
            <w:r w:rsidRPr="000931DA">
              <w:rPr>
                <w:sz w:val="24"/>
                <w:szCs w:val="24"/>
                <w:lang w:val="mk-MK"/>
              </w:rPr>
              <w:t>врда</w:t>
            </w:r>
          </w:p>
        </w:tc>
      </w:tr>
      <w:tr w:rsidR="00EA5CC4" w:rsidRPr="00DB270E" w:rsidTr="006B219E">
        <w:trPr>
          <w:trHeight w:val="96"/>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Површена на објектот</w:t>
            </w:r>
          </w:p>
        </w:tc>
        <w:tc>
          <w:tcPr>
            <w:tcW w:w="5692" w:type="dxa"/>
            <w:tcBorders>
              <w:top w:val="single" w:sz="4" w:space="0" w:color="000000"/>
              <w:left w:val="single" w:sz="4" w:space="0" w:color="000000"/>
              <w:bottom w:val="single" w:sz="4" w:space="0" w:color="000000"/>
              <w:right w:val="single" w:sz="4" w:space="0" w:color="000000"/>
            </w:tcBorders>
            <w:shd w:val="clear" w:color="auto" w:fill="FFFFFF"/>
          </w:tcPr>
          <w:p w:rsidR="00EA5CC4" w:rsidRPr="000931DA" w:rsidRDefault="00EA5CC4" w:rsidP="006B219E">
            <w:pPr>
              <w:snapToGrid w:val="0"/>
              <w:spacing w:after="0" w:line="240" w:lineRule="auto"/>
              <w:rPr>
                <w:sz w:val="24"/>
                <w:szCs w:val="24"/>
                <w:lang w:val="mk-MK"/>
              </w:rPr>
            </w:pPr>
            <w:r w:rsidRPr="000931DA">
              <w:rPr>
                <w:sz w:val="24"/>
                <w:szCs w:val="24"/>
                <w:lang w:val="mk-MK"/>
              </w:rPr>
              <w:t>942 м</w:t>
            </w:r>
            <w:r w:rsidRPr="000931DA">
              <w:rPr>
                <w:sz w:val="24"/>
                <w:szCs w:val="24"/>
                <w:vertAlign w:val="superscript"/>
                <w:lang w:val="mk-MK"/>
              </w:rPr>
              <w:t>2</w:t>
            </w:r>
          </w:p>
        </w:tc>
      </w:tr>
      <w:tr w:rsidR="00EA5CC4" w:rsidRPr="00DB270E" w:rsidTr="006B219E">
        <w:trPr>
          <w:trHeight w:val="96"/>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Површина на училшниот двор</w:t>
            </w:r>
          </w:p>
        </w:tc>
        <w:tc>
          <w:tcPr>
            <w:tcW w:w="5692" w:type="dxa"/>
            <w:tcBorders>
              <w:top w:val="single" w:sz="4" w:space="0" w:color="000000"/>
              <w:left w:val="single" w:sz="4" w:space="0" w:color="000000"/>
              <w:bottom w:val="single" w:sz="4" w:space="0" w:color="000000"/>
              <w:right w:val="single" w:sz="4" w:space="0" w:color="000000"/>
            </w:tcBorders>
            <w:shd w:val="clear" w:color="auto" w:fill="D8D8D8"/>
          </w:tcPr>
          <w:p w:rsidR="00EA5CC4" w:rsidRPr="000931DA" w:rsidRDefault="00EA5CC4" w:rsidP="006B219E">
            <w:pPr>
              <w:snapToGrid w:val="0"/>
              <w:spacing w:after="0" w:line="240" w:lineRule="auto"/>
              <w:rPr>
                <w:sz w:val="24"/>
                <w:szCs w:val="24"/>
                <w:vertAlign w:val="superscript"/>
                <w:lang w:val="mk-MK"/>
              </w:rPr>
            </w:pPr>
            <w:r w:rsidRPr="000931DA">
              <w:rPr>
                <w:sz w:val="24"/>
                <w:szCs w:val="24"/>
                <w:lang w:val="mk-MK"/>
              </w:rPr>
              <w:t>1250м</w:t>
            </w:r>
            <w:r w:rsidRPr="000931DA">
              <w:rPr>
                <w:sz w:val="24"/>
                <w:szCs w:val="24"/>
                <w:vertAlign w:val="superscript"/>
                <w:lang w:val="mk-MK"/>
              </w:rPr>
              <w:t>2</w:t>
            </w:r>
          </w:p>
        </w:tc>
      </w:tr>
      <w:tr w:rsidR="00EA5CC4" w:rsidRPr="00DB270E" w:rsidTr="006B219E">
        <w:trPr>
          <w:trHeight w:val="96"/>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Површина на спортски терени и игралишта</w:t>
            </w:r>
          </w:p>
        </w:tc>
        <w:tc>
          <w:tcPr>
            <w:tcW w:w="5692" w:type="dxa"/>
            <w:tcBorders>
              <w:top w:val="single" w:sz="4" w:space="0" w:color="000000"/>
              <w:left w:val="single" w:sz="4" w:space="0" w:color="000000"/>
              <w:bottom w:val="single" w:sz="4" w:space="0" w:color="000000"/>
              <w:right w:val="single" w:sz="4" w:space="0" w:color="000000"/>
            </w:tcBorders>
            <w:shd w:val="clear" w:color="auto" w:fill="FFFFFF"/>
          </w:tcPr>
          <w:p w:rsidR="00EA5CC4" w:rsidRPr="000931DA" w:rsidRDefault="00EA5CC4" w:rsidP="006B219E">
            <w:pPr>
              <w:snapToGrid w:val="0"/>
              <w:spacing w:after="0" w:line="240" w:lineRule="auto"/>
              <w:rPr>
                <w:sz w:val="24"/>
                <w:szCs w:val="24"/>
                <w:vertAlign w:val="superscript"/>
                <w:lang w:val="mk-MK"/>
              </w:rPr>
            </w:pPr>
            <w:r w:rsidRPr="000931DA">
              <w:rPr>
                <w:sz w:val="24"/>
                <w:szCs w:val="24"/>
                <w:lang w:val="mk-MK"/>
              </w:rPr>
              <w:t>850+620=1470 м</w:t>
            </w:r>
            <w:r w:rsidRPr="000931DA">
              <w:rPr>
                <w:sz w:val="24"/>
                <w:szCs w:val="24"/>
                <w:vertAlign w:val="superscript"/>
                <w:lang w:val="mk-MK"/>
              </w:rPr>
              <w:t>2</w:t>
            </w:r>
          </w:p>
        </w:tc>
      </w:tr>
      <w:tr w:rsidR="00EA5CC4" w:rsidRPr="00DB270E" w:rsidTr="006B219E">
        <w:trPr>
          <w:trHeight w:val="96"/>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Училиштето работи во смена</w:t>
            </w:r>
          </w:p>
        </w:tc>
        <w:tc>
          <w:tcPr>
            <w:tcW w:w="5692" w:type="dxa"/>
            <w:tcBorders>
              <w:top w:val="single" w:sz="4" w:space="0" w:color="000000"/>
              <w:left w:val="single" w:sz="4" w:space="0" w:color="000000"/>
              <w:bottom w:val="single" w:sz="4" w:space="0" w:color="000000"/>
              <w:right w:val="single" w:sz="4" w:space="0" w:color="000000"/>
            </w:tcBorders>
            <w:shd w:val="clear" w:color="auto" w:fill="D8D8D8"/>
          </w:tcPr>
          <w:p w:rsidR="00EA5CC4" w:rsidRPr="000931DA" w:rsidRDefault="00EA5CC4" w:rsidP="006B219E">
            <w:pPr>
              <w:snapToGrid w:val="0"/>
              <w:spacing w:after="0" w:line="240" w:lineRule="auto"/>
              <w:rPr>
                <w:sz w:val="24"/>
                <w:szCs w:val="24"/>
                <w:lang w:val="mk-MK"/>
              </w:rPr>
            </w:pPr>
            <w:r w:rsidRPr="000931DA">
              <w:rPr>
                <w:sz w:val="24"/>
                <w:szCs w:val="24"/>
                <w:lang w:val="mk-MK"/>
              </w:rPr>
              <w:t>да</w:t>
            </w:r>
          </w:p>
        </w:tc>
      </w:tr>
      <w:tr w:rsidR="00EA5CC4" w:rsidRPr="00DB270E" w:rsidTr="006B219E">
        <w:trPr>
          <w:trHeight w:val="96"/>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Начин на загревање на училиштето</w:t>
            </w:r>
          </w:p>
        </w:tc>
        <w:tc>
          <w:tcPr>
            <w:tcW w:w="5692" w:type="dxa"/>
            <w:tcBorders>
              <w:top w:val="single" w:sz="4" w:space="0" w:color="000000"/>
              <w:left w:val="single" w:sz="4" w:space="0" w:color="000000"/>
              <w:bottom w:val="single" w:sz="4" w:space="0" w:color="000000"/>
              <w:right w:val="single" w:sz="4" w:space="0" w:color="000000"/>
            </w:tcBorders>
            <w:shd w:val="clear" w:color="auto" w:fill="FFFFFF"/>
          </w:tcPr>
          <w:p w:rsidR="00EA5CC4" w:rsidRPr="000931DA" w:rsidRDefault="00EA5CC4" w:rsidP="006B219E">
            <w:pPr>
              <w:snapToGrid w:val="0"/>
              <w:spacing w:after="0" w:line="240" w:lineRule="auto"/>
              <w:rPr>
                <w:sz w:val="24"/>
                <w:szCs w:val="24"/>
                <w:lang w:val="mk-MK"/>
              </w:rPr>
            </w:pPr>
            <w:r>
              <w:rPr>
                <w:sz w:val="24"/>
                <w:szCs w:val="24"/>
                <w:lang w:val="mk-MK"/>
              </w:rPr>
              <w:t>Н</w:t>
            </w:r>
            <w:r w:rsidRPr="000931DA">
              <w:rPr>
                <w:sz w:val="24"/>
                <w:szCs w:val="24"/>
                <w:lang w:val="mk-MK"/>
              </w:rPr>
              <w:t>афта</w:t>
            </w:r>
            <w:r>
              <w:rPr>
                <w:sz w:val="24"/>
                <w:szCs w:val="24"/>
                <w:lang w:val="mk-MK"/>
              </w:rPr>
              <w:t>+пелети</w:t>
            </w:r>
          </w:p>
        </w:tc>
      </w:tr>
      <w:tr w:rsidR="00EA5CC4" w:rsidRPr="00DB270E" w:rsidTr="006B219E">
        <w:trPr>
          <w:trHeight w:val="96"/>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Број на одделенија</w:t>
            </w:r>
          </w:p>
        </w:tc>
        <w:tc>
          <w:tcPr>
            <w:tcW w:w="5692" w:type="dxa"/>
            <w:tcBorders>
              <w:top w:val="single" w:sz="4" w:space="0" w:color="000000"/>
              <w:left w:val="single" w:sz="4" w:space="0" w:color="000000"/>
              <w:bottom w:val="single" w:sz="4" w:space="0" w:color="000000"/>
              <w:right w:val="single" w:sz="4" w:space="0" w:color="000000"/>
            </w:tcBorders>
            <w:shd w:val="clear" w:color="auto" w:fill="D9D9D9"/>
          </w:tcPr>
          <w:p w:rsidR="00EA5CC4" w:rsidRPr="000931DA" w:rsidRDefault="00EA5CC4" w:rsidP="006B219E">
            <w:pPr>
              <w:snapToGrid w:val="0"/>
              <w:spacing w:after="0" w:line="240" w:lineRule="auto"/>
              <w:rPr>
                <w:sz w:val="24"/>
                <w:szCs w:val="24"/>
                <w:lang w:val="mk-MK"/>
              </w:rPr>
            </w:pPr>
            <w:r w:rsidRPr="000931DA">
              <w:rPr>
                <w:sz w:val="24"/>
                <w:szCs w:val="24"/>
                <w:lang w:val="mk-MK"/>
              </w:rPr>
              <w:t>9</w:t>
            </w:r>
          </w:p>
        </w:tc>
      </w:tr>
      <w:tr w:rsidR="00EA5CC4" w:rsidRPr="00DB270E" w:rsidTr="006B219E">
        <w:trPr>
          <w:trHeight w:val="96"/>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Број на паралелки</w:t>
            </w:r>
          </w:p>
        </w:tc>
        <w:tc>
          <w:tcPr>
            <w:tcW w:w="5692" w:type="dxa"/>
            <w:tcBorders>
              <w:top w:val="single" w:sz="4" w:space="0" w:color="000000"/>
              <w:left w:val="single" w:sz="4" w:space="0" w:color="000000"/>
              <w:bottom w:val="single" w:sz="4" w:space="0" w:color="000000"/>
              <w:right w:val="single" w:sz="4" w:space="0" w:color="000000"/>
            </w:tcBorders>
            <w:shd w:val="clear" w:color="auto" w:fill="FFFFFF"/>
          </w:tcPr>
          <w:p w:rsidR="00EA5CC4" w:rsidRPr="000931DA" w:rsidRDefault="00EA5CC4" w:rsidP="006B219E">
            <w:pPr>
              <w:snapToGrid w:val="0"/>
              <w:spacing w:after="0" w:line="240" w:lineRule="auto"/>
              <w:rPr>
                <w:sz w:val="24"/>
                <w:szCs w:val="24"/>
                <w:lang w:val="mk-MK"/>
              </w:rPr>
            </w:pPr>
            <w:r w:rsidRPr="000931DA">
              <w:rPr>
                <w:sz w:val="24"/>
                <w:szCs w:val="24"/>
                <w:lang w:val="mk-MK"/>
              </w:rPr>
              <w:t>23</w:t>
            </w:r>
          </w:p>
        </w:tc>
      </w:tr>
      <w:tr w:rsidR="00EA5CC4" w:rsidRPr="00DB270E" w:rsidTr="006B219E">
        <w:trPr>
          <w:trHeight w:val="96"/>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snapToGrid w:val="0"/>
              <w:spacing w:after="0" w:line="240" w:lineRule="auto"/>
              <w:rPr>
                <w:b/>
                <w:bCs/>
                <w:color w:val="FFFFFF"/>
                <w:sz w:val="24"/>
                <w:szCs w:val="24"/>
                <w:lang w:val="mk-MK"/>
              </w:rPr>
            </w:pPr>
            <w:r w:rsidRPr="00DB270E">
              <w:rPr>
                <w:b/>
                <w:bCs/>
                <w:color w:val="FFFFFF"/>
                <w:sz w:val="24"/>
                <w:szCs w:val="24"/>
                <w:lang w:val="mk-MK"/>
              </w:rPr>
              <w:t>Број на смени</w:t>
            </w:r>
          </w:p>
        </w:tc>
        <w:tc>
          <w:tcPr>
            <w:tcW w:w="5692" w:type="dxa"/>
            <w:tcBorders>
              <w:top w:val="single" w:sz="4" w:space="0" w:color="000000"/>
              <w:left w:val="single" w:sz="4" w:space="0" w:color="000000"/>
              <w:bottom w:val="single" w:sz="4" w:space="0" w:color="000000"/>
              <w:right w:val="single" w:sz="4" w:space="0" w:color="000000"/>
            </w:tcBorders>
            <w:shd w:val="clear" w:color="auto" w:fill="D9D9D9"/>
          </w:tcPr>
          <w:p w:rsidR="00EA5CC4" w:rsidRPr="000931DA" w:rsidRDefault="00EA5CC4" w:rsidP="006B219E">
            <w:pPr>
              <w:snapToGrid w:val="0"/>
              <w:spacing w:before="240" w:after="0" w:line="240" w:lineRule="auto"/>
              <w:rPr>
                <w:sz w:val="24"/>
                <w:szCs w:val="24"/>
                <w:lang w:val="mk-MK"/>
              </w:rPr>
            </w:pPr>
            <w:r w:rsidRPr="000931DA">
              <w:rPr>
                <w:sz w:val="24"/>
                <w:szCs w:val="24"/>
                <w:lang w:val="mk-MK"/>
              </w:rPr>
              <w:t>2 (две)</w:t>
            </w:r>
          </w:p>
        </w:tc>
      </w:tr>
      <w:tr w:rsidR="00EA5CC4" w:rsidRPr="00DB270E" w:rsidTr="006B219E">
        <w:trPr>
          <w:trHeight w:val="96"/>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pStyle w:val="NoSpacing"/>
              <w:rPr>
                <w:b/>
                <w:color w:val="FFFFFF"/>
                <w:sz w:val="24"/>
                <w:szCs w:val="24"/>
                <w:lang w:val="mk-MK"/>
              </w:rPr>
            </w:pPr>
            <w:r w:rsidRPr="00DB270E">
              <w:rPr>
                <w:b/>
                <w:color w:val="FFFFFF"/>
                <w:sz w:val="24"/>
                <w:szCs w:val="24"/>
                <w:lang w:val="mk-MK"/>
              </w:rPr>
              <w:t>Статус на еко-училиште (зелено знаме, сребрено или бронзено ниво)</w:t>
            </w:r>
          </w:p>
        </w:tc>
        <w:tc>
          <w:tcPr>
            <w:tcW w:w="5692" w:type="dxa"/>
            <w:tcBorders>
              <w:top w:val="single" w:sz="4" w:space="0" w:color="000000"/>
              <w:left w:val="single" w:sz="4" w:space="0" w:color="000000"/>
              <w:bottom w:val="single" w:sz="4" w:space="0" w:color="000000"/>
              <w:right w:val="single" w:sz="4" w:space="0" w:color="000000"/>
            </w:tcBorders>
            <w:shd w:val="clear" w:color="auto" w:fill="auto"/>
          </w:tcPr>
          <w:p w:rsidR="00EA5CC4" w:rsidRPr="000931DA" w:rsidRDefault="00EA5CC4" w:rsidP="006B219E">
            <w:pPr>
              <w:tabs>
                <w:tab w:val="left" w:pos="977"/>
              </w:tabs>
              <w:snapToGrid w:val="0"/>
              <w:spacing w:after="0" w:line="240" w:lineRule="auto"/>
              <w:rPr>
                <w:lang w:val="mk-MK"/>
              </w:rPr>
            </w:pPr>
          </w:p>
          <w:p w:rsidR="00EA5CC4" w:rsidRPr="005D205B" w:rsidRDefault="00EA5CC4" w:rsidP="006B219E">
            <w:pPr>
              <w:snapToGrid w:val="0"/>
              <w:spacing w:after="0" w:line="240" w:lineRule="auto"/>
            </w:pPr>
            <w:r w:rsidRPr="000931DA">
              <w:rPr>
                <w:lang w:val="mk-MK"/>
              </w:rPr>
              <w:t>Зелено знаме</w:t>
            </w:r>
            <w:r>
              <w:t xml:space="preserve">, </w:t>
            </w:r>
          </w:p>
        </w:tc>
      </w:tr>
      <w:tr w:rsidR="00EA5CC4" w:rsidRPr="00DB270E" w:rsidTr="006B219E">
        <w:trPr>
          <w:trHeight w:val="96"/>
        </w:trPr>
        <w:tc>
          <w:tcPr>
            <w:tcW w:w="5394" w:type="dxa"/>
            <w:tcBorders>
              <w:top w:val="single" w:sz="4" w:space="0" w:color="000000"/>
              <w:left w:val="single" w:sz="4" w:space="0" w:color="000000"/>
              <w:bottom w:val="single" w:sz="4" w:space="0" w:color="000000"/>
            </w:tcBorders>
            <w:shd w:val="clear" w:color="auto" w:fill="943634"/>
          </w:tcPr>
          <w:p w:rsidR="00EA5CC4" w:rsidRPr="00DB270E" w:rsidRDefault="00EA5CC4" w:rsidP="006B219E">
            <w:pPr>
              <w:pStyle w:val="NoSpacing"/>
              <w:rPr>
                <w:color w:val="FFFFFF"/>
                <w:sz w:val="24"/>
                <w:szCs w:val="24"/>
                <w:lang w:val="mk-MK"/>
              </w:rPr>
            </w:pPr>
            <w:r w:rsidRPr="00DB270E">
              <w:rPr>
                <w:b/>
                <w:color w:val="FFFFFF"/>
                <w:sz w:val="24"/>
                <w:szCs w:val="24"/>
                <w:lang w:val="mk-MK"/>
              </w:rPr>
              <w:t>Датум на добиен статус</w:t>
            </w:r>
          </w:p>
        </w:tc>
        <w:tc>
          <w:tcPr>
            <w:tcW w:w="5692" w:type="dxa"/>
            <w:tcBorders>
              <w:top w:val="single" w:sz="4" w:space="0" w:color="000000"/>
              <w:left w:val="single" w:sz="4" w:space="0" w:color="000000"/>
              <w:bottom w:val="single" w:sz="4" w:space="0" w:color="000000"/>
              <w:right w:val="single" w:sz="4" w:space="0" w:color="000000"/>
            </w:tcBorders>
            <w:shd w:val="clear" w:color="auto" w:fill="D9D9D9"/>
          </w:tcPr>
          <w:p w:rsidR="00EA5CC4" w:rsidRPr="004E1E81" w:rsidRDefault="00EA5CC4" w:rsidP="006B219E">
            <w:pPr>
              <w:snapToGrid w:val="0"/>
              <w:spacing w:after="0" w:line="240" w:lineRule="auto"/>
            </w:pPr>
            <w:r>
              <w:t xml:space="preserve">16.11.2018 </w:t>
            </w:r>
          </w:p>
          <w:p w:rsidR="00EA5CC4" w:rsidRPr="000931DA" w:rsidRDefault="00EA5CC4" w:rsidP="006B219E">
            <w:pPr>
              <w:snapToGrid w:val="0"/>
              <w:spacing w:after="0" w:line="240" w:lineRule="auto"/>
              <w:rPr>
                <w:lang w:val="mk-MK"/>
              </w:rPr>
            </w:pPr>
          </w:p>
        </w:tc>
      </w:tr>
    </w:tbl>
    <w:p w:rsidR="00EA5CC4" w:rsidRPr="00EA5CC4" w:rsidRDefault="00EA5CC4" w:rsidP="00EA5CC4">
      <w:pPr>
        <w:tabs>
          <w:tab w:val="left" w:pos="305"/>
        </w:tabs>
        <w:spacing w:line="274" w:lineRule="auto"/>
        <w:ind w:left="709"/>
        <w:jc w:val="both"/>
        <w:rPr>
          <w:rFonts w:ascii="Arial" w:eastAsia="Arial" w:hAnsi="Arial"/>
          <w:sz w:val="24"/>
        </w:rPr>
        <w:sectPr w:rsidR="00EA5CC4" w:rsidRPr="00EA5CC4" w:rsidSect="00DF0099">
          <w:type w:val="continuous"/>
          <w:pgSz w:w="16840" w:h="11921" w:orient="landscape"/>
          <w:pgMar w:top="450" w:right="661" w:bottom="450" w:left="720" w:header="0" w:footer="0" w:gutter="0"/>
          <w:pgNumType w:start="2"/>
          <w:cols w:space="0" w:equalWidth="0">
            <w:col w:w="15460"/>
          </w:cols>
          <w:docGrid w:linePitch="360"/>
        </w:sectPr>
      </w:pPr>
    </w:p>
    <w:p w:rsidR="00DF0099" w:rsidRPr="002D1C93" w:rsidRDefault="00DF0099" w:rsidP="00DF0099">
      <w:pPr>
        <w:spacing w:line="200" w:lineRule="exact"/>
        <w:rPr>
          <w:rFonts w:ascii="Times New Roman" w:eastAsia="Times New Roman" w:hAnsi="Times New Roman"/>
          <w:lang w:val="mk-MK"/>
        </w:rPr>
      </w:pPr>
      <w:bookmarkStart w:id="0" w:name="page3"/>
      <w:bookmarkStart w:id="1" w:name="page4"/>
      <w:bookmarkEnd w:id="0"/>
      <w:bookmarkEnd w:id="1"/>
      <w:r>
        <w:rPr>
          <w:rFonts w:ascii="Times New Roman" w:eastAsia="Times New Roman" w:hAnsi="Times New Roman"/>
          <w:noProof/>
        </w:rPr>
        <w:lastRenderedPageBreak/>
        <w:drawing>
          <wp:anchor distT="0" distB="0" distL="114300" distR="114300" simplePos="0" relativeHeight="251663360" behindDoc="1" locked="0" layoutInCell="1" allowOverlap="1">
            <wp:simplePos x="0" y="0"/>
            <wp:positionH relativeFrom="page">
              <wp:posOffset>774700</wp:posOffset>
            </wp:positionH>
            <wp:positionV relativeFrom="page">
              <wp:posOffset>675640</wp:posOffset>
            </wp:positionV>
            <wp:extent cx="9157970" cy="1083310"/>
            <wp:effectExtent l="1905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157970" cy="1083310"/>
                    </a:xfrm>
                    <a:prstGeom prst="rect">
                      <a:avLst/>
                    </a:prstGeom>
                    <a:noFill/>
                  </pic:spPr>
                </pic:pic>
              </a:graphicData>
            </a:graphic>
          </wp:anchor>
        </w:drawing>
      </w:r>
    </w:p>
    <w:p w:rsidR="00DF0099" w:rsidRDefault="00DF0099" w:rsidP="00DF0099">
      <w:pPr>
        <w:spacing w:line="200" w:lineRule="exact"/>
        <w:rPr>
          <w:rFonts w:ascii="Times New Roman" w:eastAsia="Times New Roman" w:hAnsi="Times New Roman"/>
        </w:rPr>
      </w:pPr>
    </w:p>
    <w:p w:rsidR="00DF0099" w:rsidRDefault="00DF0099" w:rsidP="00DF0099">
      <w:pPr>
        <w:spacing w:line="200" w:lineRule="exact"/>
        <w:rPr>
          <w:rFonts w:ascii="Times New Roman" w:eastAsia="Times New Roman" w:hAnsi="Times New Roman"/>
        </w:rPr>
      </w:pPr>
    </w:p>
    <w:p w:rsidR="00DF0099" w:rsidRDefault="00DF0099" w:rsidP="00DF0099">
      <w:pPr>
        <w:spacing w:line="200" w:lineRule="exact"/>
        <w:rPr>
          <w:rFonts w:ascii="Times New Roman" w:eastAsia="Times New Roman" w:hAnsi="Times New Roman"/>
        </w:rPr>
      </w:pPr>
    </w:p>
    <w:p w:rsidR="00DF0099" w:rsidRDefault="00DF0099" w:rsidP="00DF0099">
      <w:pPr>
        <w:spacing w:line="200" w:lineRule="exact"/>
        <w:rPr>
          <w:rFonts w:ascii="Times New Roman" w:eastAsia="Times New Roman" w:hAnsi="Times New Roman"/>
        </w:rPr>
      </w:pPr>
    </w:p>
    <w:p w:rsidR="00DF0099" w:rsidRDefault="00DF0099" w:rsidP="00DF0099">
      <w:pPr>
        <w:spacing w:line="200" w:lineRule="exact"/>
        <w:rPr>
          <w:rFonts w:ascii="Times New Roman" w:eastAsia="Times New Roman" w:hAnsi="Times New Roman"/>
        </w:rPr>
      </w:pPr>
    </w:p>
    <w:p w:rsidR="00E5477A" w:rsidRDefault="00E5477A" w:rsidP="00DF0099">
      <w:pPr>
        <w:spacing w:line="200" w:lineRule="exact"/>
        <w:rPr>
          <w:rFonts w:ascii="Times New Roman" w:eastAsia="Times New Roman" w:hAnsi="Times New Roman"/>
        </w:rPr>
      </w:pPr>
    </w:p>
    <w:p w:rsidR="00DF0099" w:rsidRDefault="00DF0099" w:rsidP="00DF0099">
      <w:pPr>
        <w:spacing w:line="202" w:lineRule="exact"/>
        <w:rPr>
          <w:rFonts w:ascii="Times New Roman" w:eastAsia="Times New Roman" w:hAnsi="Times New Roman"/>
        </w:rPr>
      </w:pPr>
    </w:p>
    <w:p w:rsidR="00DF0099" w:rsidRDefault="00DF0099" w:rsidP="00DF0099">
      <w:pPr>
        <w:spacing w:line="268" w:lineRule="auto"/>
        <w:ind w:firstLine="720"/>
        <w:rPr>
          <w:rFonts w:ascii="Arial" w:eastAsia="Arial" w:hAnsi="Arial"/>
        </w:rPr>
      </w:pPr>
      <w:r>
        <w:rPr>
          <w:rFonts w:ascii="Arial" w:eastAsia="Arial" w:hAnsi="Arial"/>
        </w:rPr>
        <w:t>Во извештајот квантитативно се претставени ангажирањата на наставниците и стручните соработници во рамките на нивната 40-часовна работна недела и токму поради тоа тој содржи факти и информации од аспект на:</w:t>
      </w:r>
    </w:p>
    <w:p w:rsidR="00DF0099" w:rsidRDefault="00DF0099" w:rsidP="00DF0099">
      <w:pPr>
        <w:spacing w:line="262" w:lineRule="exact"/>
        <w:rPr>
          <w:rFonts w:ascii="Times New Roman" w:eastAsia="Times New Roman" w:hAnsi="Times New Roman"/>
        </w:rPr>
      </w:pPr>
    </w:p>
    <w:p w:rsidR="00DF0099" w:rsidRDefault="00DF0099" w:rsidP="00693E74">
      <w:pPr>
        <w:numPr>
          <w:ilvl w:val="0"/>
          <w:numId w:val="11"/>
        </w:numPr>
        <w:tabs>
          <w:tab w:val="left" w:pos="720"/>
        </w:tabs>
        <w:spacing w:after="0" w:line="0" w:lineRule="atLeast"/>
        <w:ind w:left="720" w:hanging="360"/>
        <w:rPr>
          <w:rFonts w:ascii="Arial" w:eastAsia="Arial" w:hAnsi="Arial"/>
        </w:rPr>
      </w:pPr>
      <w:r>
        <w:rPr>
          <w:rFonts w:ascii="Arial" w:eastAsia="Arial" w:hAnsi="Arial"/>
        </w:rPr>
        <w:t>Ангажирање на наставниците во реализацијата на наставата.</w:t>
      </w:r>
    </w:p>
    <w:p w:rsidR="00DF0099" w:rsidRDefault="00DF0099" w:rsidP="00DF0099">
      <w:pPr>
        <w:spacing w:line="57" w:lineRule="exact"/>
        <w:rPr>
          <w:rFonts w:ascii="Arial" w:eastAsia="Arial" w:hAnsi="Arial"/>
        </w:rPr>
      </w:pPr>
    </w:p>
    <w:p w:rsidR="00DF0099" w:rsidRDefault="00DF0099" w:rsidP="00693E74">
      <w:pPr>
        <w:numPr>
          <w:ilvl w:val="0"/>
          <w:numId w:val="11"/>
        </w:numPr>
        <w:tabs>
          <w:tab w:val="left" w:pos="720"/>
        </w:tabs>
        <w:spacing w:after="0" w:line="281" w:lineRule="auto"/>
        <w:ind w:left="720" w:hanging="360"/>
        <w:rPr>
          <w:rFonts w:ascii="Arial" w:eastAsia="Arial" w:hAnsi="Arial"/>
        </w:rPr>
      </w:pPr>
      <w:r>
        <w:rPr>
          <w:rFonts w:ascii="Arial" w:eastAsia="Arial" w:hAnsi="Arial"/>
        </w:rPr>
        <w:t>Ангажирање на наставниците во реализацијата на значајните активности: значајни датуми, екскурзии,ученички натпревари, изложби, конкурси и сл.</w:t>
      </w:r>
    </w:p>
    <w:p w:rsidR="00DF0099" w:rsidRDefault="00DF0099" w:rsidP="00DF0099">
      <w:pPr>
        <w:spacing w:line="14" w:lineRule="exact"/>
        <w:rPr>
          <w:rFonts w:ascii="Arial" w:eastAsia="Arial" w:hAnsi="Arial"/>
        </w:rPr>
      </w:pPr>
    </w:p>
    <w:p w:rsidR="00DF0099" w:rsidRDefault="00DF0099" w:rsidP="00693E74">
      <w:pPr>
        <w:numPr>
          <w:ilvl w:val="0"/>
          <w:numId w:val="11"/>
        </w:numPr>
        <w:tabs>
          <w:tab w:val="left" w:pos="720"/>
        </w:tabs>
        <w:spacing w:after="0" w:line="281" w:lineRule="auto"/>
        <w:ind w:left="720" w:hanging="360"/>
        <w:rPr>
          <w:rFonts w:ascii="Arial" w:eastAsia="Arial" w:hAnsi="Arial"/>
        </w:rPr>
      </w:pPr>
      <w:r>
        <w:rPr>
          <w:rFonts w:ascii="Arial" w:eastAsia="Arial" w:hAnsi="Arial"/>
        </w:rPr>
        <w:t>Ангажирање на наставниците во работата на стручните органи: одделенско раководство, одделенски совети, стручни активи, наставнички совет и други стручни тимови.</w:t>
      </w:r>
    </w:p>
    <w:p w:rsidR="00DF0099" w:rsidRDefault="00DF0099" w:rsidP="00DF0099">
      <w:pPr>
        <w:spacing w:line="14" w:lineRule="exact"/>
        <w:rPr>
          <w:rFonts w:ascii="Arial" w:eastAsia="Arial" w:hAnsi="Arial"/>
        </w:rPr>
      </w:pPr>
    </w:p>
    <w:p w:rsidR="00DF0099" w:rsidRDefault="00DF0099" w:rsidP="00693E74">
      <w:pPr>
        <w:numPr>
          <w:ilvl w:val="0"/>
          <w:numId w:val="11"/>
        </w:numPr>
        <w:tabs>
          <w:tab w:val="left" w:pos="720"/>
        </w:tabs>
        <w:spacing w:after="0" w:line="281" w:lineRule="auto"/>
        <w:ind w:left="720" w:hanging="360"/>
        <w:rPr>
          <w:rFonts w:ascii="Arial" w:eastAsia="Arial" w:hAnsi="Arial"/>
        </w:rPr>
      </w:pPr>
      <w:r>
        <w:rPr>
          <w:rFonts w:ascii="Arial" w:eastAsia="Arial" w:hAnsi="Arial"/>
        </w:rPr>
        <w:t>Ангажирање во реализација на програмите на другите органи и организации: совет на родители, училишен одбор, одделенски заедници, детска организација, подмладок на Црвениот крст, ученички клубови, спортски активности и сл.</w:t>
      </w:r>
    </w:p>
    <w:p w:rsidR="00DF0099" w:rsidRDefault="00DF0099" w:rsidP="00DF0099">
      <w:pPr>
        <w:spacing w:line="15" w:lineRule="exact"/>
        <w:rPr>
          <w:rFonts w:ascii="Arial" w:eastAsia="Arial" w:hAnsi="Arial"/>
        </w:rPr>
      </w:pPr>
    </w:p>
    <w:p w:rsidR="00DF0099" w:rsidRDefault="00DF0099" w:rsidP="00693E74">
      <w:pPr>
        <w:numPr>
          <w:ilvl w:val="0"/>
          <w:numId w:val="11"/>
        </w:numPr>
        <w:tabs>
          <w:tab w:val="left" w:pos="720"/>
        </w:tabs>
        <w:spacing w:after="0" w:line="281" w:lineRule="auto"/>
        <w:ind w:left="720" w:hanging="360"/>
        <w:rPr>
          <w:rFonts w:ascii="Arial" w:eastAsia="Arial" w:hAnsi="Arial"/>
        </w:rPr>
      </w:pPr>
      <w:r>
        <w:rPr>
          <w:rFonts w:ascii="Arial" w:eastAsia="Arial" w:hAnsi="Arial"/>
        </w:rPr>
        <w:t>Ангажирање во реализацијата на други посебни програми од воспитно-образовниот процес: грижа за здравјето на учениците, заштита на животната средина, општествено-корисна работа, уредување на училиштето.</w:t>
      </w:r>
    </w:p>
    <w:p w:rsidR="00DF0099" w:rsidRDefault="00DF0099" w:rsidP="00DF0099">
      <w:pPr>
        <w:spacing w:line="6" w:lineRule="exact"/>
        <w:rPr>
          <w:rFonts w:ascii="Arial" w:eastAsia="Arial" w:hAnsi="Arial"/>
        </w:rPr>
      </w:pPr>
    </w:p>
    <w:p w:rsidR="00DF0099" w:rsidRDefault="00DF0099" w:rsidP="00693E74">
      <w:pPr>
        <w:numPr>
          <w:ilvl w:val="0"/>
          <w:numId w:val="11"/>
        </w:numPr>
        <w:tabs>
          <w:tab w:val="left" w:pos="720"/>
        </w:tabs>
        <w:spacing w:after="0" w:line="0" w:lineRule="atLeast"/>
        <w:ind w:left="720" w:hanging="360"/>
        <w:rPr>
          <w:rFonts w:ascii="Arial" w:eastAsia="Arial" w:hAnsi="Arial"/>
        </w:rPr>
      </w:pPr>
      <w:r>
        <w:rPr>
          <w:rFonts w:ascii="Arial" w:eastAsia="Arial" w:hAnsi="Arial"/>
        </w:rPr>
        <w:t>Ангажирање во реализацијата на програмата за стручно усовршување и професионален развој на кадарот.</w:t>
      </w:r>
    </w:p>
    <w:p w:rsidR="00DF0099" w:rsidRDefault="00DF0099" w:rsidP="00DF0099">
      <w:pPr>
        <w:spacing w:line="51" w:lineRule="exact"/>
        <w:rPr>
          <w:rFonts w:ascii="Arial" w:eastAsia="Arial" w:hAnsi="Arial"/>
        </w:rPr>
      </w:pPr>
    </w:p>
    <w:p w:rsidR="00DF0099" w:rsidRDefault="00DF0099" w:rsidP="00693E74">
      <w:pPr>
        <w:numPr>
          <w:ilvl w:val="0"/>
          <w:numId w:val="11"/>
        </w:numPr>
        <w:tabs>
          <w:tab w:val="left" w:pos="720"/>
        </w:tabs>
        <w:spacing w:after="0" w:line="0" w:lineRule="atLeast"/>
        <w:ind w:left="720" w:hanging="360"/>
        <w:rPr>
          <w:rFonts w:ascii="Arial" w:eastAsia="Arial" w:hAnsi="Arial"/>
        </w:rPr>
      </w:pPr>
      <w:r>
        <w:rPr>
          <w:rFonts w:ascii="Arial" w:eastAsia="Arial" w:hAnsi="Arial"/>
        </w:rPr>
        <w:t>Ангажирање во реализацијата на програмите за унапредување на наставата и оценувањето.</w:t>
      </w:r>
    </w:p>
    <w:p w:rsidR="00DF0099" w:rsidRDefault="00DF0099" w:rsidP="00DF0099">
      <w:pPr>
        <w:spacing w:line="57" w:lineRule="exact"/>
        <w:rPr>
          <w:rFonts w:ascii="Arial" w:eastAsia="Arial" w:hAnsi="Arial"/>
        </w:rPr>
      </w:pPr>
    </w:p>
    <w:p w:rsidR="00DF0099" w:rsidRDefault="00DF0099" w:rsidP="00693E74">
      <w:pPr>
        <w:numPr>
          <w:ilvl w:val="0"/>
          <w:numId w:val="11"/>
        </w:numPr>
        <w:tabs>
          <w:tab w:val="left" w:pos="720"/>
        </w:tabs>
        <w:spacing w:after="0" w:line="284" w:lineRule="auto"/>
        <w:ind w:left="720" w:hanging="360"/>
        <w:jc w:val="both"/>
        <w:rPr>
          <w:rFonts w:ascii="Arial" w:eastAsia="Arial" w:hAnsi="Arial"/>
        </w:rPr>
      </w:pPr>
      <w:r>
        <w:rPr>
          <w:rFonts w:ascii="Arial" w:eastAsia="Arial" w:hAnsi="Arial"/>
        </w:rPr>
        <w:t>Ангажирање во реализацијата на програмата за соработка со општествената средина: соработка со родителите, соработка со општината, соработка со бизнис заедницата, соработка со Министерството за образование и неговите единици, соработка со невладини организации, соработка со други училишта.</w:t>
      </w:r>
    </w:p>
    <w:p w:rsidR="00DF0099" w:rsidRDefault="00DF0099" w:rsidP="00DF0099">
      <w:pPr>
        <w:spacing w:line="6" w:lineRule="exact"/>
        <w:rPr>
          <w:rFonts w:ascii="Arial" w:eastAsia="Arial" w:hAnsi="Arial"/>
        </w:rPr>
      </w:pPr>
    </w:p>
    <w:p w:rsidR="00DF0099" w:rsidRDefault="00DF0099" w:rsidP="00693E74">
      <w:pPr>
        <w:numPr>
          <w:ilvl w:val="0"/>
          <w:numId w:val="11"/>
        </w:numPr>
        <w:tabs>
          <w:tab w:val="left" w:pos="720"/>
        </w:tabs>
        <w:spacing w:after="0" w:line="0" w:lineRule="atLeast"/>
        <w:ind w:left="720" w:hanging="360"/>
        <w:rPr>
          <w:rFonts w:ascii="Arial" w:eastAsia="Arial" w:hAnsi="Arial"/>
        </w:rPr>
      </w:pPr>
      <w:r>
        <w:rPr>
          <w:rFonts w:ascii="Arial" w:eastAsia="Arial" w:hAnsi="Arial"/>
        </w:rPr>
        <w:t>Ангажирање на наставниците во реализација на програмите за интерни и екстерни проекти.</w:t>
      </w:r>
    </w:p>
    <w:p w:rsidR="00DF0099" w:rsidRDefault="00DF0099" w:rsidP="00DF0099">
      <w:pPr>
        <w:spacing w:line="49" w:lineRule="exact"/>
        <w:rPr>
          <w:rFonts w:ascii="Arial" w:eastAsia="Arial" w:hAnsi="Arial"/>
        </w:rPr>
      </w:pPr>
    </w:p>
    <w:p w:rsidR="00DF0099" w:rsidRDefault="00DF0099" w:rsidP="00693E74">
      <w:pPr>
        <w:numPr>
          <w:ilvl w:val="0"/>
          <w:numId w:val="11"/>
        </w:numPr>
        <w:tabs>
          <w:tab w:val="left" w:pos="720"/>
        </w:tabs>
        <w:spacing w:after="0" w:line="0" w:lineRule="atLeast"/>
        <w:ind w:left="720" w:hanging="360"/>
        <w:rPr>
          <w:rFonts w:ascii="Arial" w:eastAsia="Arial" w:hAnsi="Arial"/>
        </w:rPr>
      </w:pPr>
      <w:r>
        <w:rPr>
          <w:rFonts w:ascii="Arial" w:eastAsia="Arial" w:hAnsi="Arial"/>
        </w:rPr>
        <w:t>Ангажирање на наставниците во реализација на планираните активности за создавање на стимулативна средина за учење.</w:t>
      </w:r>
    </w:p>
    <w:p w:rsidR="00DF0099" w:rsidRDefault="00DF0099" w:rsidP="00DF0099">
      <w:pPr>
        <w:spacing w:line="51" w:lineRule="exact"/>
        <w:rPr>
          <w:rFonts w:ascii="Arial" w:eastAsia="Arial" w:hAnsi="Arial"/>
        </w:rPr>
      </w:pPr>
    </w:p>
    <w:p w:rsidR="00DF0099" w:rsidRDefault="00DF0099" w:rsidP="00693E74">
      <w:pPr>
        <w:numPr>
          <w:ilvl w:val="0"/>
          <w:numId w:val="11"/>
        </w:numPr>
        <w:tabs>
          <w:tab w:val="left" w:pos="720"/>
        </w:tabs>
        <w:spacing w:after="0" w:line="0" w:lineRule="atLeast"/>
        <w:ind w:left="720" w:hanging="360"/>
        <w:rPr>
          <w:rFonts w:ascii="Arial" w:eastAsia="Arial" w:hAnsi="Arial"/>
        </w:rPr>
      </w:pPr>
      <w:r>
        <w:rPr>
          <w:rFonts w:ascii="Arial" w:eastAsia="Arial" w:hAnsi="Arial"/>
        </w:rPr>
        <w:t>Ангажирање на наставниците и стручните соработници во афирмација на училиштето и градење на неговиот имиџ.</w:t>
      </w:r>
    </w:p>
    <w:p w:rsidR="00DF0099" w:rsidRDefault="00DF0099" w:rsidP="00DF0099">
      <w:pPr>
        <w:spacing w:line="312" w:lineRule="exact"/>
        <w:rPr>
          <w:rFonts w:ascii="Times New Roman" w:eastAsia="Times New Roman" w:hAnsi="Times New Roman"/>
        </w:rPr>
      </w:pPr>
    </w:p>
    <w:p w:rsidR="00DF0099" w:rsidRDefault="00DF0099" w:rsidP="00DF0099">
      <w:pPr>
        <w:spacing w:line="271" w:lineRule="auto"/>
        <w:ind w:firstLine="720"/>
        <w:jc w:val="both"/>
        <w:rPr>
          <w:rFonts w:ascii="Arial" w:eastAsia="Arial" w:hAnsi="Arial"/>
        </w:rPr>
      </w:pPr>
      <w:r>
        <w:rPr>
          <w:rFonts w:ascii="Arial" w:eastAsia="Arial" w:hAnsi="Arial"/>
        </w:rPr>
        <w:t>Имајќи предвид дека секој наставник е вклучен во определен тим за реализација на програмските активности во соодветно подрачје на Годишната програма за работа на училиштето, логички следува дека и секој наставник непосредно учествува со свои пишани прилози за овој извештај.</w:t>
      </w:r>
    </w:p>
    <w:p w:rsidR="00DF0099" w:rsidRDefault="00DF0099" w:rsidP="00DF0099">
      <w:pPr>
        <w:spacing w:line="269" w:lineRule="exact"/>
        <w:rPr>
          <w:rFonts w:ascii="Times New Roman" w:eastAsia="Times New Roman" w:hAnsi="Times New Roman"/>
        </w:rPr>
      </w:pPr>
    </w:p>
    <w:p w:rsidR="00DF0099" w:rsidRDefault="00DF0099" w:rsidP="00DF0099">
      <w:pPr>
        <w:spacing w:line="267" w:lineRule="auto"/>
        <w:ind w:firstLine="720"/>
        <w:jc w:val="both"/>
        <w:rPr>
          <w:rFonts w:ascii="Arial" w:eastAsia="Arial" w:hAnsi="Arial"/>
        </w:rPr>
      </w:pPr>
      <w:r>
        <w:rPr>
          <w:rFonts w:ascii="Arial" w:eastAsia="Arial" w:hAnsi="Arial"/>
        </w:rPr>
        <w:t>Целта на овој извештај е да обезбеди јасни насоки за одговорно вклучување на сите училишни субјекти во креирањето на програмските определби за работа во наредниот период на учебна година. Тие препораки ќе бидат понатаму посебно потенцирани.</w:t>
      </w:r>
    </w:p>
    <w:p w:rsidR="00DF0099" w:rsidRDefault="00DF0099" w:rsidP="00DF0099">
      <w:pPr>
        <w:spacing w:line="264" w:lineRule="exact"/>
        <w:rPr>
          <w:rFonts w:ascii="Times New Roman" w:eastAsia="Times New Roman" w:hAnsi="Times New Roman"/>
        </w:rPr>
      </w:pPr>
    </w:p>
    <w:p w:rsidR="00DF0099" w:rsidRDefault="00DF0099" w:rsidP="00DF0099">
      <w:pPr>
        <w:spacing w:line="0" w:lineRule="atLeast"/>
        <w:ind w:left="720"/>
        <w:rPr>
          <w:rFonts w:ascii="Arial" w:eastAsia="Arial" w:hAnsi="Arial"/>
        </w:rPr>
      </w:pPr>
      <w:r>
        <w:rPr>
          <w:rFonts w:ascii="Arial" w:eastAsia="Arial" w:hAnsi="Arial"/>
        </w:rPr>
        <w:t>За одредени подрачја на овој извештај училиштето располага со дополнителни прилози - нагласени во извештајот на Директорот.</w:t>
      </w:r>
    </w:p>
    <w:p w:rsidR="00DF0099" w:rsidRDefault="00DF0099" w:rsidP="00DF0099">
      <w:pPr>
        <w:spacing w:line="0" w:lineRule="atLeast"/>
        <w:ind w:left="720"/>
        <w:rPr>
          <w:rFonts w:ascii="Arial" w:eastAsia="Arial" w:hAnsi="Arial"/>
        </w:rPr>
        <w:sectPr w:rsidR="00DF0099" w:rsidSect="00E5477A">
          <w:pgSz w:w="16840" w:h="11921" w:orient="landscape"/>
          <w:pgMar w:top="1170" w:right="601" w:bottom="709" w:left="620" w:header="0" w:footer="0" w:gutter="0"/>
          <w:cols w:space="0" w:equalWidth="0">
            <w:col w:w="15620"/>
          </w:cols>
          <w:docGrid w:linePitch="360"/>
        </w:sectPr>
      </w:pPr>
    </w:p>
    <w:p w:rsidR="00DF0099" w:rsidRDefault="00DF0099" w:rsidP="00DF0099">
      <w:pPr>
        <w:spacing w:line="294" w:lineRule="exact"/>
        <w:rPr>
          <w:rFonts w:ascii="Times New Roman" w:eastAsia="Times New Roman" w:hAnsi="Times New Roman"/>
        </w:rPr>
      </w:pPr>
      <w:bookmarkStart w:id="2" w:name="page5"/>
      <w:bookmarkEnd w:id="2"/>
    </w:p>
    <w:p w:rsidR="009E7D2E" w:rsidRPr="009E7D2E" w:rsidRDefault="009E7D2E" w:rsidP="009E7D2E">
      <w:pPr>
        <w:tabs>
          <w:tab w:val="left" w:pos="3420"/>
        </w:tabs>
        <w:spacing w:after="0" w:line="0" w:lineRule="atLeast"/>
        <w:ind w:left="3420"/>
        <w:rPr>
          <w:rFonts w:ascii="Arial" w:eastAsia="Arial" w:hAnsi="Arial"/>
          <w:b/>
          <w:sz w:val="36"/>
        </w:rPr>
      </w:pPr>
    </w:p>
    <w:p w:rsidR="009E7D2E" w:rsidRPr="009E7D2E" w:rsidRDefault="009E7D2E" w:rsidP="009E7D2E">
      <w:pPr>
        <w:tabs>
          <w:tab w:val="left" w:pos="3420"/>
        </w:tabs>
        <w:spacing w:after="0" w:line="0" w:lineRule="atLeast"/>
        <w:ind w:left="3420"/>
        <w:rPr>
          <w:rFonts w:ascii="Arial" w:eastAsia="Arial" w:hAnsi="Arial"/>
          <w:b/>
          <w:sz w:val="36"/>
        </w:rPr>
      </w:pPr>
    </w:p>
    <w:p w:rsidR="009E7D2E" w:rsidRPr="009E7D2E" w:rsidRDefault="009E7D2E" w:rsidP="009E7D2E">
      <w:pPr>
        <w:tabs>
          <w:tab w:val="left" w:pos="3420"/>
        </w:tabs>
        <w:spacing w:after="0" w:line="0" w:lineRule="atLeast"/>
        <w:rPr>
          <w:rFonts w:ascii="Arial" w:eastAsia="Arial" w:hAnsi="Arial"/>
          <w:b/>
          <w:sz w:val="36"/>
        </w:rPr>
      </w:pPr>
    </w:p>
    <w:p w:rsidR="009E7D2E" w:rsidRDefault="009E7D2E" w:rsidP="009E7D2E">
      <w:pPr>
        <w:tabs>
          <w:tab w:val="left" w:pos="3420"/>
        </w:tabs>
        <w:spacing w:after="0" w:line="0" w:lineRule="atLeast"/>
        <w:ind w:left="3068"/>
        <w:rPr>
          <w:rFonts w:ascii="Arial" w:eastAsia="Arial" w:hAnsi="Arial"/>
          <w:b/>
          <w:sz w:val="36"/>
        </w:rPr>
      </w:pPr>
      <w:r>
        <w:rPr>
          <w:rFonts w:ascii="Arial" w:eastAsia="Arial" w:hAnsi="Arial"/>
          <w:b/>
          <w:sz w:val="36"/>
        </w:rPr>
        <w:t>ПОДОБРЕНИ УСЛОВИ ЗА РАБОТА</w:t>
      </w:r>
    </w:p>
    <w:p w:rsidR="009E7D2E" w:rsidRDefault="009E7D2E" w:rsidP="009E7D2E">
      <w:pPr>
        <w:spacing w:line="0" w:lineRule="atLeast"/>
        <w:rPr>
          <w:rFonts w:ascii="Times New Roman" w:eastAsia="Times New Roman" w:hAnsi="Times New Roman"/>
          <w:lang w:val="mk-MK"/>
        </w:rPr>
      </w:pPr>
    </w:p>
    <w:p w:rsidR="009E7D2E" w:rsidRDefault="009E7D2E" w:rsidP="009E7D2E">
      <w:pPr>
        <w:spacing w:line="0" w:lineRule="atLeast"/>
        <w:ind w:left="3600" w:firstLine="720"/>
        <w:rPr>
          <w:rFonts w:ascii="Arial" w:eastAsia="Arial" w:hAnsi="Arial"/>
          <w:b/>
          <w:sz w:val="32"/>
        </w:rPr>
      </w:pPr>
      <w:r>
        <w:rPr>
          <w:rFonts w:ascii="Arial" w:eastAsia="Arial" w:hAnsi="Arial"/>
          <w:b/>
          <w:sz w:val="32"/>
        </w:rPr>
        <w:t>Подрачја и активности</w:t>
      </w:r>
    </w:p>
    <w:p w:rsidR="009E7D2E" w:rsidRDefault="009E7D2E" w:rsidP="009E7D2E">
      <w:pPr>
        <w:spacing w:line="200" w:lineRule="exact"/>
        <w:rPr>
          <w:rFonts w:ascii="Times New Roman" w:eastAsia="Times New Roman" w:hAnsi="Times New Roman"/>
        </w:rPr>
      </w:pPr>
    </w:p>
    <w:p w:rsidR="009E7D2E" w:rsidRPr="009E7D2E" w:rsidRDefault="009E7D2E" w:rsidP="009E7D2E">
      <w:pPr>
        <w:tabs>
          <w:tab w:val="left" w:pos="2160"/>
        </w:tabs>
        <w:spacing w:line="279" w:lineRule="exact"/>
        <w:rPr>
          <w:rFonts w:ascii="Times New Roman" w:eastAsia="Times New Roman" w:hAnsi="Times New Roman"/>
          <w:lang w:val="mk-MK"/>
        </w:rPr>
      </w:pPr>
    </w:p>
    <w:p w:rsidR="009E7D2E" w:rsidRPr="00AE353B" w:rsidRDefault="009E7D2E" w:rsidP="009E7D2E">
      <w:pPr>
        <w:spacing w:line="237" w:lineRule="auto"/>
        <w:ind w:left="1040" w:right="841" w:firstLine="720"/>
        <w:jc w:val="both"/>
        <w:rPr>
          <w:rFonts w:ascii="Arial" w:eastAsia="Arial" w:hAnsi="Arial"/>
          <w:color w:val="000000"/>
          <w:sz w:val="24"/>
        </w:rPr>
      </w:pPr>
      <w:r w:rsidRPr="00AE353B">
        <w:rPr>
          <w:rFonts w:ascii="Arial" w:eastAsia="Arial" w:hAnsi="Arial"/>
          <w:color w:val="000000"/>
          <w:sz w:val="24"/>
        </w:rPr>
        <w:t xml:space="preserve">За остварување на дејноста во Основното училиште ,,Даме Груев” - Градско нема потреба да се говори,бидејќи тие процеси и организациски и програмски веќе се надминати. Затоа, овде ќе ги наведеме случувањата </w:t>
      </w:r>
      <w:r w:rsidR="005C34C0">
        <w:rPr>
          <w:rFonts w:ascii="Arial" w:eastAsia="Arial" w:hAnsi="Arial"/>
          <w:color w:val="000000"/>
          <w:sz w:val="24"/>
        </w:rPr>
        <w:t>и настаните кои во учебната 201</w:t>
      </w:r>
      <w:r w:rsidR="005C34C0">
        <w:rPr>
          <w:rFonts w:ascii="Arial" w:eastAsia="Arial" w:hAnsi="Arial"/>
          <w:color w:val="000000"/>
          <w:sz w:val="24"/>
          <w:lang w:val="mk-MK"/>
        </w:rPr>
        <w:t>9</w:t>
      </w:r>
      <w:r w:rsidR="005C34C0">
        <w:rPr>
          <w:rFonts w:ascii="Arial" w:eastAsia="Arial" w:hAnsi="Arial"/>
          <w:color w:val="000000"/>
          <w:sz w:val="24"/>
        </w:rPr>
        <w:t>/20</w:t>
      </w:r>
      <w:r w:rsidR="005C34C0">
        <w:rPr>
          <w:rFonts w:ascii="Arial" w:eastAsia="Arial" w:hAnsi="Arial"/>
          <w:color w:val="000000"/>
          <w:sz w:val="24"/>
          <w:lang w:val="mk-MK"/>
        </w:rPr>
        <w:t>20</w:t>
      </w:r>
      <w:r w:rsidRPr="00AE353B">
        <w:rPr>
          <w:rFonts w:ascii="Arial" w:eastAsia="Arial" w:hAnsi="Arial"/>
          <w:color w:val="000000"/>
          <w:sz w:val="24"/>
        </w:rPr>
        <w:t xml:space="preserve"> год. на училиштето му дадоа посебно обележје и придонесоа за неговата афирмација во населбата и републиката.</w:t>
      </w:r>
    </w:p>
    <w:p w:rsidR="009E7D2E" w:rsidRPr="00AE353B" w:rsidRDefault="009E7D2E" w:rsidP="009E7D2E">
      <w:pPr>
        <w:spacing w:line="290" w:lineRule="exact"/>
        <w:rPr>
          <w:rFonts w:ascii="Times New Roman" w:eastAsia="Times New Roman" w:hAnsi="Times New Roman"/>
          <w:color w:val="000000"/>
        </w:rPr>
      </w:pPr>
    </w:p>
    <w:p w:rsidR="009E7D2E" w:rsidRDefault="009E7D2E" w:rsidP="009E7D2E">
      <w:pPr>
        <w:spacing w:line="238" w:lineRule="auto"/>
        <w:ind w:left="1040" w:right="841" w:firstLine="720"/>
        <w:jc w:val="both"/>
        <w:rPr>
          <w:rFonts w:ascii="Arial" w:eastAsia="Arial" w:hAnsi="Arial"/>
          <w:color w:val="000000"/>
          <w:sz w:val="24"/>
          <w:lang w:val="mk-MK"/>
        </w:rPr>
      </w:pPr>
      <w:r w:rsidRPr="00AE353B">
        <w:rPr>
          <w:rFonts w:ascii="Arial" w:eastAsia="Arial" w:hAnsi="Arial"/>
          <w:color w:val="000000"/>
          <w:sz w:val="24"/>
        </w:rPr>
        <w:t>ООУ ,,Даме Груев”- Градско со својата местоположба во општина Градско ги опфаќа и соседните села во училишниот реон. Во училиштето покрај учениците од населба Градско своето образование од одделенската настава го стекнуваат и ученици од ПУ с.Ногаевци, ПУ с.Кочилари и ПУ с.Водоврати.Учениците од ПУ с.Водоврати, ПУ с.Ногаевци и ПУ с.Кочилари своето образование од предметна настава го продолжуваат и стекнуваат во ООУ ,,Даме Груев” – Градско. Учениците од ПУ с.Виничани се школуваат во одделенска и во во предметна настава во местото на своето живеење.</w:t>
      </w:r>
    </w:p>
    <w:p w:rsidR="009E7D2E" w:rsidRPr="009E7D2E" w:rsidRDefault="009E7D2E" w:rsidP="009E7D2E">
      <w:pPr>
        <w:spacing w:line="238" w:lineRule="auto"/>
        <w:ind w:left="1040" w:right="841" w:firstLine="720"/>
        <w:jc w:val="both"/>
        <w:rPr>
          <w:rFonts w:ascii="Arial" w:eastAsia="Arial" w:hAnsi="Arial"/>
          <w:color w:val="000000"/>
          <w:sz w:val="24"/>
          <w:lang w:val="mk-MK"/>
        </w:rPr>
      </w:pPr>
    </w:p>
    <w:p w:rsidR="009E7D2E" w:rsidRPr="00AE353B" w:rsidRDefault="009E7D2E" w:rsidP="009E7D2E">
      <w:pPr>
        <w:spacing w:line="238" w:lineRule="auto"/>
        <w:ind w:left="1040" w:right="841" w:firstLine="720"/>
        <w:jc w:val="both"/>
        <w:rPr>
          <w:rFonts w:ascii="Arial" w:eastAsia="Arial" w:hAnsi="Arial"/>
          <w:color w:val="000000"/>
          <w:sz w:val="24"/>
        </w:rPr>
      </w:pPr>
      <w:r w:rsidRPr="00AE353B">
        <w:rPr>
          <w:rFonts w:ascii="Arial" w:eastAsia="Arial" w:hAnsi="Arial"/>
          <w:color w:val="000000"/>
          <w:sz w:val="24"/>
        </w:rPr>
        <w:t>Целта на воспитно-образовната дејност во ООУ ,,Даме Груев” - Градско и подрачните паралелки е да овозможи оптимален развој на учениците од ова училиште и од оваа училишна возраст преку стекнување на основни знаења за природата , опшеството и за човекот. Развивање на интелектуалните и други способности за да се применат стекнатите знаења и умеења во секојдневниот живот и работата при понатамошното образование.</w:t>
      </w:r>
    </w:p>
    <w:p w:rsidR="00DF0099" w:rsidRDefault="009E7D2E" w:rsidP="00DF0099">
      <w:pPr>
        <w:spacing w:line="238" w:lineRule="auto"/>
        <w:ind w:left="1040" w:right="841" w:firstLine="720"/>
        <w:jc w:val="both"/>
        <w:rPr>
          <w:rFonts w:ascii="Arial" w:eastAsia="Arial" w:hAnsi="Arial"/>
          <w:sz w:val="24"/>
        </w:rPr>
        <w:sectPr w:rsidR="00DF0099" w:rsidSect="002D1C93">
          <w:pgSz w:w="16840" w:h="11921" w:orient="landscape"/>
          <w:pgMar w:top="360" w:right="1440" w:bottom="360" w:left="1440" w:header="0" w:footer="0" w:gutter="0"/>
          <w:cols w:space="0" w:equalWidth="0">
            <w:col w:w="13961"/>
          </w:cols>
          <w:docGrid w:linePitch="360"/>
        </w:sectPr>
      </w:pPr>
      <w:r>
        <w:rPr>
          <w:rFonts w:ascii="Arial" w:eastAsia="Arial" w:hAnsi="Arial"/>
          <w:noProof/>
          <w:sz w:val="24"/>
        </w:rPr>
        <w:drawing>
          <wp:anchor distT="0" distB="0" distL="114300" distR="114300" simplePos="0" relativeHeight="251688960" behindDoc="1" locked="0" layoutInCell="1" allowOverlap="1">
            <wp:simplePos x="0" y="0"/>
            <wp:positionH relativeFrom="page">
              <wp:posOffset>791845</wp:posOffset>
            </wp:positionH>
            <wp:positionV relativeFrom="page">
              <wp:posOffset>978535</wp:posOffset>
            </wp:positionV>
            <wp:extent cx="8896350" cy="6088380"/>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8896350" cy="6088380"/>
                    </a:xfrm>
                    <a:prstGeom prst="rect">
                      <a:avLst/>
                    </a:prstGeom>
                    <a:noFill/>
                  </pic:spPr>
                </pic:pic>
              </a:graphicData>
            </a:graphic>
          </wp:anchor>
        </w:drawing>
      </w:r>
    </w:p>
    <w:p w:rsidR="00DF0099" w:rsidRPr="00AE353B" w:rsidRDefault="00DF0099" w:rsidP="00DF0099">
      <w:pPr>
        <w:spacing w:line="360" w:lineRule="auto"/>
        <w:ind w:firstLine="720"/>
        <w:rPr>
          <w:rFonts w:ascii="Arial" w:eastAsia="Arial" w:hAnsi="Arial"/>
          <w:color w:val="000000"/>
          <w:sz w:val="24"/>
        </w:rPr>
      </w:pPr>
      <w:bookmarkStart w:id="3" w:name="page6"/>
      <w:bookmarkEnd w:id="3"/>
      <w:r w:rsidRPr="00AE353B">
        <w:rPr>
          <w:rFonts w:ascii="Arial" w:eastAsia="Arial" w:hAnsi="Arial"/>
          <w:color w:val="000000"/>
          <w:sz w:val="24"/>
        </w:rPr>
        <w:lastRenderedPageBreak/>
        <w:t xml:space="preserve">ООУ ,,Даме Груев,,   -   Градско   е   деветгодишно училиште,   во   чиј   состав влегуваат четири   подрачни училишта во  селата Виничани, Ногаевци, Водоврати  и Кочилари. Наставата во центрaлното </w:t>
      </w:r>
      <w:r w:rsidRPr="00AE353B">
        <w:rPr>
          <w:rFonts w:ascii="Arial" w:eastAsia="Arial" w:hAnsi="Arial"/>
          <w:color w:val="000000"/>
          <w:w w:val="99"/>
          <w:sz w:val="24"/>
        </w:rPr>
        <w:t xml:space="preserve">училиште </w:t>
      </w:r>
      <w:r w:rsidRPr="00AE353B">
        <w:rPr>
          <w:rFonts w:ascii="Arial" w:eastAsia="Arial" w:hAnsi="Arial"/>
          <w:color w:val="000000"/>
          <w:sz w:val="24"/>
        </w:rPr>
        <w:t xml:space="preserve">се  одвива </w:t>
      </w:r>
      <w:r w:rsidRPr="00AE353B">
        <w:rPr>
          <w:rFonts w:ascii="Arial" w:eastAsia="Arial" w:hAnsi="Arial"/>
          <w:color w:val="000000"/>
          <w:w w:val="99"/>
          <w:sz w:val="24"/>
        </w:rPr>
        <w:t xml:space="preserve">во </w:t>
      </w:r>
      <w:r w:rsidRPr="00AE353B">
        <w:rPr>
          <w:rFonts w:ascii="Arial" w:eastAsia="Arial" w:hAnsi="Arial"/>
          <w:color w:val="000000"/>
          <w:sz w:val="24"/>
        </w:rPr>
        <w:t xml:space="preserve">две  смени во   три   училишни   згради   и   спортска сала. Наставата во   подрачното училиште во   с.Виничани   се   изведува   во   две смени,    а    останатите    подрачни училишта    имаат    едносменско    работење.    Наставата и </w:t>
      </w:r>
      <w:r w:rsidRPr="00AE353B">
        <w:rPr>
          <w:rFonts w:ascii="Arial" w:eastAsia="Times New Roman" w:hAnsi="Arial"/>
          <w:color w:val="000000"/>
          <w:sz w:val="24"/>
        </w:rPr>
        <w:t xml:space="preserve"> </w:t>
      </w:r>
      <w:r w:rsidRPr="00AE353B">
        <w:rPr>
          <w:rFonts w:ascii="Arial" w:eastAsia="Arial" w:hAnsi="Arial"/>
          <w:color w:val="000000"/>
          <w:sz w:val="24"/>
        </w:rPr>
        <w:t xml:space="preserve">другите </w:t>
      </w:r>
      <w:r w:rsidRPr="00AE353B">
        <w:rPr>
          <w:rFonts w:ascii="Arial" w:eastAsia="Arial" w:hAnsi="Arial"/>
          <w:color w:val="000000"/>
          <w:w w:val="98"/>
          <w:sz w:val="24"/>
        </w:rPr>
        <w:t xml:space="preserve">активности </w:t>
      </w:r>
      <w:r w:rsidRPr="00AE353B">
        <w:rPr>
          <w:rFonts w:ascii="Arial" w:eastAsia="Arial" w:hAnsi="Arial"/>
          <w:color w:val="000000"/>
          <w:sz w:val="24"/>
        </w:rPr>
        <w:t xml:space="preserve">во училиштето   се   одвиваат   во   8 класични училници и една специјализирана училница   за   прво   одделение   во централното   училиште,   уште   во 7   училници   во   подрачните   училишта   и   9 </w:t>
      </w:r>
      <w:r w:rsidRPr="00AE353B">
        <w:rPr>
          <w:rFonts w:ascii="Arial" w:eastAsia="Arial" w:hAnsi="Arial"/>
          <w:color w:val="000000"/>
          <w:w w:val="99"/>
          <w:sz w:val="24"/>
        </w:rPr>
        <w:t xml:space="preserve">канцеларии, </w:t>
      </w:r>
      <w:r w:rsidRPr="00AE353B">
        <w:rPr>
          <w:rFonts w:ascii="Arial" w:eastAsia="Arial" w:hAnsi="Arial"/>
          <w:color w:val="000000"/>
          <w:sz w:val="24"/>
        </w:rPr>
        <w:t xml:space="preserve">опремени со училишен, канцелариски   и   друг   мебел.   Во повеќето училници (во   централното  училиште) има нови клупи   и   столчиња,   но поради   користење на компјутерите во наставата   се </w:t>
      </w:r>
      <w:r w:rsidRPr="00AE353B">
        <w:rPr>
          <w:rFonts w:ascii="Arial" w:eastAsia="Arial" w:hAnsi="Arial"/>
          <w:color w:val="000000"/>
          <w:w w:val="96"/>
          <w:sz w:val="24"/>
        </w:rPr>
        <w:t xml:space="preserve">користи </w:t>
      </w:r>
      <w:r w:rsidRPr="00AE353B">
        <w:rPr>
          <w:rFonts w:ascii="Arial" w:eastAsia="Arial" w:hAnsi="Arial"/>
          <w:color w:val="000000"/>
          <w:sz w:val="24"/>
        </w:rPr>
        <w:t xml:space="preserve">и стар инвентар, па   затоа </w:t>
      </w:r>
      <w:r w:rsidRPr="00AE353B">
        <w:rPr>
          <w:rFonts w:ascii="Arial" w:eastAsia="Times New Roman" w:hAnsi="Arial"/>
          <w:color w:val="000000"/>
          <w:sz w:val="24"/>
        </w:rPr>
        <w:t xml:space="preserve"> </w:t>
      </w:r>
      <w:r w:rsidRPr="00AE353B">
        <w:rPr>
          <w:rFonts w:ascii="Arial" w:eastAsia="Arial" w:hAnsi="Arial"/>
          <w:color w:val="000000"/>
          <w:w w:val="99"/>
          <w:sz w:val="24"/>
        </w:rPr>
        <w:t xml:space="preserve">учениците ротираат </w:t>
      </w:r>
      <w:r w:rsidRPr="00AE353B">
        <w:rPr>
          <w:rFonts w:ascii="Arial" w:eastAsia="Arial" w:hAnsi="Arial"/>
          <w:color w:val="000000"/>
          <w:sz w:val="24"/>
        </w:rPr>
        <w:t xml:space="preserve">кога користат компјутери. Наставата   во централното и подрачните   училишта во </w:t>
      </w:r>
      <w:r w:rsidRPr="00AE353B">
        <w:rPr>
          <w:rFonts w:ascii="Arial" w:eastAsia="Arial" w:hAnsi="Arial"/>
          <w:color w:val="000000"/>
          <w:w w:val="96"/>
          <w:sz w:val="24"/>
        </w:rPr>
        <w:t xml:space="preserve">с. </w:t>
      </w:r>
      <w:r w:rsidRPr="00AE353B">
        <w:rPr>
          <w:rFonts w:ascii="Arial" w:eastAsia="Arial" w:hAnsi="Arial"/>
          <w:color w:val="000000"/>
          <w:sz w:val="24"/>
        </w:rPr>
        <w:t>Виничани,   с.   Ногаевци и с. Водоврати се изведува на македонски јазик. Само во подрачното училиште во с. Кочилари наставата се одвива на албански јазик.</w:t>
      </w:r>
    </w:p>
    <w:p w:rsidR="00DF0099" w:rsidRPr="00AE353B" w:rsidRDefault="00DF0099" w:rsidP="00DF0099">
      <w:pPr>
        <w:spacing w:line="200" w:lineRule="exact"/>
        <w:rPr>
          <w:rFonts w:ascii="Times New Roman" w:eastAsia="Times New Roman" w:hAnsi="Times New Roman"/>
          <w:color w:val="000000"/>
        </w:rPr>
      </w:pPr>
    </w:p>
    <w:p w:rsidR="00DF0099" w:rsidRPr="00AE353B" w:rsidRDefault="00DF0099" w:rsidP="00DF0099">
      <w:pPr>
        <w:spacing w:line="363" w:lineRule="exact"/>
        <w:rPr>
          <w:rFonts w:ascii="Times New Roman" w:eastAsia="Times New Roman" w:hAnsi="Times New Roman"/>
          <w:color w:val="000000"/>
        </w:rPr>
      </w:pPr>
    </w:p>
    <w:p w:rsidR="00DF0099" w:rsidRPr="00AE353B" w:rsidRDefault="00DF0099" w:rsidP="00DF0099">
      <w:pPr>
        <w:spacing w:line="349" w:lineRule="auto"/>
        <w:ind w:firstLine="720"/>
        <w:jc w:val="both"/>
        <w:rPr>
          <w:rFonts w:ascii="Arial" w:eastAsia="Arial" w:hAnsi="Arial"/>
          <w:color w:val="000000"/>
          <w:sz w:val="24"/>
        </w:rPr>
      </w:pPr>
      <w:r w:rsidRPr="00AE353B">
        <w:rPr>
          <w:rFonts w:ascii="Arial" w:eastAsia="Arial" w:hAnsi="Arial"/>
          <w:color w:val="000000"/>
          <w:sz w:val="24"/>
        </w:rPr>
        <w:t>Централното училиште и подрачните училишта на ООУ ,, Даме Груев” - Градско располагаат со големи дворни површини кои се оградени и холтикултурно уредени. Истите редовно и тековно се одржуваат.</w:t>
      </w:r>
    </w:p>
    <w:p w:rsidR="00DF0099" w:rsidRPr="00AE353B" w:rsidRDefault="00DF0099" w:rsidP="00DF0099">
      <w:pPr>
        <w:spacing w:line="302" w:lineRule="exact"/>
        <w:rPr>
          <w:rFonts w:ascii="Times New Roman" w:eastAsia="Times New Roman" w:hAnsi="Times New Roman"/>
          <w:color w:val="000000"/>
        </w:rPr>
      </w:pPr>
    </w:p>
    <w:p w:rsidR="00DF0099" w:rsidRPr="00AE353B" w:rsidRDefault="005C34C0" w:rsidP="00DF0099">
      <w:pPr>
        <w:spacing w:line="349" w:lineRule="auto"/>
        <w:ind w:firstLine="720"/>
        <w:jc w:val="both"/>
        <w:rPr>
          <w:rFonts w:ascii="Arial" w:eastAsia="Arial" w:hAnsi="Arial"/>
          <w:color w:val="000000"/>
          <w:sz w:val="24"/>
        </w:rPr>
      </w:pPr>
      <w:r>
        <w:rPr>
          <w:rFonts w:ascii="Arial" w:eastAsia="Arial" w:hAnsi="Arial"/>
          <w:color w:val="000000"/>
          <w:sz w:val="24"/>
        </w:rPr>
        <w:t>Пред почетокот на учебната 201</w:t>
      </w:r>
      <w:r>
        <w:rPr>
          <w:rFonts w:ascii="Arial" w:eastAsia="Arial" w:hAnsi="Arial"/>
          <w:color w:val="000000"/>
          <w:sz w:val="24"/>
          <w:lang w:val="mk-MK"/>
        </w:rPr>
        <w:t>9</w:t>
      </w:r>
      <w:r>
        <w:rPr>
          <w:rFonts w:ascii="Arial" w:eastAsia="Arial" w:hAnsi="Arial"/>
          <w:color w:val="000000"/>
          <w:sz w:val="24"/>
        </w:rPr>
        <w:t>/20</w:t>
      </w:r>
      <w:r>
        <w:rPr>
          <w:rFonts w:ascii="Arial" w:eastAsia="Arial" w:hAnsi="Arial"/>
          <w:color w:val="000000"/>
          <w:sz w:val="24"/>
          <w:lang w:val="mk-MK"/>
        </w:rPr>
        <w:t>20</w:t>
      </w:r>
      <w:r w:rsidR="00DF0099" w:rsidRPr="00AE353B">
        <w:rPr>
          <w:rFonts w:ascii="Arial" w:eastAsia="Arial" w:hAnsi="Arial"/>
          <w:color w:val="000000"/>
          <w:sz w:val="24"/>
        </w:rPr>
        <w:t xml:space="preserve"> година беа создадени сите материјално-технички и организациско-оперативни услови, како и кадровска екипираност за започнување на учебната година.</w:t>
      </w:r>
    </w:p>
    <w:p w:rsidR="00DF0099" w:rsidRPr="00AE353B" w:rsidRDefault="00DF0099" w:rsidP="00DF0099">
      <w:pPr>
        <w:spacing w:line="299" w:lineRule="exact"/>
        <w:rPr>
          <w:rFonts w:ascii="Times New Roman" w:eastAsia="Times New Roman" w:hAnsi="Times New Roman"/>
          <w:color w:val="000000"/>
        </w:rPr>
      </w:pPr>
    </w:p>
    <w:p w:rsidR="00DF0099" w:rsidRPr="00AE353B" w:rsidRDefault="00DF0099" w:rsidP="00DF0099">
      <w:pPr>
        <w:spacing w:line="355" w:lineRule="auto"/>
        <w:ind w:firstLine="720"/>
        <w:jc w:val="both"/>
        <w:rPr>
          <w:rFonts w:ascii="Arial" w:eastAsia="Arial" w:hAnsi="Arial"/>
          <w:color w:val="000000"/>
          <w:sz w:val="24"/>
        </w:rPr>
      </w:pPr>
      <w:r w:rsidRPr="00AE353B">
        <w:rPr>
          <w:rFonts w:ascii="Arial" w:eastAsia="Arial" w:hAnsi="Arial"/>
          <w:color w:val="000000"/>
          <w:sz w:val="24"/>
        </w:rPr>
        <w:t>На почетокот на учебната година се направи набавка на повеќе нагледни средства и технички помагала и училишен инвентар. Дел од помагалата што ги поседува училиштето се обновени па опременоста на училиштето со технички помагала задоволува и овозmожува реализирање на современа настава.</w:t>
      </w:r>
    </w:p>
    <w:p w:rsidR="00DF0099" w:rsidRDefault="00DF0099" w:rsidP="00DF0099">
      <w:pPr>
        <w:spacing w:line="355" w:lineRule="auto"/>
        <w:ind w:firstLine="720"/>
        <w:jc w:val="both"/>
        <w:rPr>
          <w:rFonts w:ascii="Arial" w:eastAsia="Arial" w:hAnsi="Arial"/>
          <w:sz w:val="24"/>
        </w:rPr>
        <w:sectPr w:rsidR="00DF0099">
          <w:pgSz w:w="16840" w:h="11921" w:orient="landscape"/>
          <w:pgMar w:top="1394" w:right="601" w:bottom="1136" w:left="620" w:header="0" w:footer="0" w:gutter="0"/>
          <w:cols w:space="0" w:equalWidth="0">
            <w:col w:w="15620"/>
          </w:cols>
          <w:docGrid w:linePitch="360"/>
        </w:sectPr>
      </w:pPr>
    </w:p>
    <w:p w:rsidR="00DF0099" w:rsidRDefault="00DF0099" w:rsidP="00DF0099">
      <w:pPr>
        <w:spacing w:line="292" w:lineRule="exact"/>
        <w:rPr>
          <w:rFonts w:ascii="Times New Roman" w:eastAsia="Times New Roman" w:hAnsi="Times New Roman"/>
        </w:rPr>
      </w:pPr>
      <w:bookmarkStart w:id="4" w:name="page7"/>
      <w:bookmarkStart w:id="5" w:name="page11"/>
      <w:bookmarkEnd w:id="4"/>
      <w:bookmarkEnd w:id="5"/>
    </w:p>
    <w:p w:rsidR="00EA5CC4" w:rsidRDefault="00EA5CC4" w:rsidP="00EA5CC4">
      <w:pPr>
        <w:suppressAutoHyphens/>
        <w:rPr>
          <w:rFonts w:ascii="Arial" w:hAnsi="Arial" w:cs="Arial"/>
          <w:b/>
          <w:sz w:val="32"/>
          <w:szCs w:val="32"/>
          <w:lang w:val="mk-MK"/>
        </w:rPr>
      </w:pPr>
    </w:p>
    <w:p w:rsidR="00EA5CC4" w:rsidRPr="00E82607" w:rsidRDefault="00911A75" w:rsidP="00EA5CC4">
      <w:pPr>
        <w:rPr>
          <w:lang w:val="mk-MK"/>
        </w:rPr>
      </w:pPr>
      <w:r>
        <w:rPr>
          <w:rFonts w:ascii="Arial" w:hAnsi="Arial" w:cs="Arial"/>
          <w:noProof/>
          <w:sz w:val="24"/>
          <w:szCs w:val="24"/>
        </w:rPr>
        <mc:AlternateContent>
          <mc:Choice Requires="wps">
            <w:drawing>
              <wp:inline distT="0" distB="0" distL="0" distR="0">
                <wp:extent cx="9182100" cy="523875"/>
                <wp:effectExtent l="9525" t="9525" r="40640" b="2984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8210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11A75" w:rsidRDefault="00911A75" w:rsidP="00911A75">
                            <w:pPr>
                              <w:pStyle w:val="NormalWeb"/>
                              <w:spacing w:before="0" w:beforeAutospacing="0" w:after="0" w:afterAutospacing="0"/>
                              <w:jc w:val="center"/>
                            </w:pPr>
                            <w:r>
                              <w:rPr>
                                <w:shadow/>
                                <w:color w:val="336699"/>
                                <w:sz w:val="72"/>
                                <w:szCs w:val="72"/>
                                <w:lang w:val="mk-MK"/>
                                <w14:shadow w14:blurRad="0" w14:dist="45847" w14:dir="2021404" w14:sx="100000" w14:sy="100000" w14:kx="0" w14:ky="0" w14:algn="ctr">
                                  <w14:srgbClr w14:val="B2B2B2">
                                    <w14:alpha w14:val="20000"/>
                                  </w14:srgbClr>
                                </w14:shadow>
                              </w:rPr>
                              <w:t>МИСИЈА   И   ВИЗИЈА   НА   УЧИЛИШТЕТО</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723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" filled="f" stroked="f">
                <v:stroke joinstyle="round"/>
                <o:lock v:ext="edit" shapetype="t"/>
                <v:textbox style="mso-fit-shape-to-text:t">
                  <w:txbxContent>
                    <w:p w:rsidR="00911A75" w:rsidRDefault="00911A75" w:rsidP="00911A75">
                      <w:pPr>
                        <w:pStyle w:val="NormalWeb"/>
                        <w:spacing w:before="0" w:beforeAutospacing="0" w:after="0" w:afterAutospacing="0"/>
                        <w:jc w:val="center"/>
                      </w:pPr>
                      <w:r>
                        <w:rPr>
                          <w:shadow/>
                          <w:color w:val="336699"/>
                          <w:sz w:val="72"/>
                          <w:szCs w:val="72"/>
                          <w:lang w:val="mk-MK"/>
                          <w14:shadow w14:blurRad="0" w14:dist="45847" w14:dir="2021404" w14:sx="100000" w14:sy="100000" w14:kx="0" w14:ky="0" w14:algn="ctr">
                            <w14:srgbClr w14:val="B2B2B2">
                              <w14:alpha w14:val="20000"/>
                            </w14:srgbClr>
                          </w14:shadow>
                        </w:rPr>
                        <w:t>МИСИЈА   И   ВИЗИЈА   НА   УЧИЛИШТЕТО</w:t>
                      </w:r>
                    </w:p>
                  </w:txbxContent>
                </v:textbox>
                <w10:anchorlock/>
              </v:shape>
            </w:pict>
          </mc:Fallback>
        </mc:AlternateContent>
      </w:r>
    </w:p>
    <w:p w:rsidR="00EA5CC4" w:rsidRDefault="00EA5CC4" w:rsidP="00EA5CC4">
      <w:pPr>
        <w:spacing w:before="13" w:line="260" w:lineRule="exact"/>
        <w:rPr>
          <w:sz w:val="26"/>
          <w:szCs w:val="26"/>
        </w:rPr>
      </w:pPr>
    </w:p>
    <w:p w:rsidR="00EA5CC4" w:rsidRPr="00F74086" w:rsidRDefault="00EA5CC4" w:rsidP="00EA5CC4">
      <w:pPr>
        <w:spacing w:before="29" w:line="360" w:lineRule="auto"/>
        <w:ind w:left="213" w:right="1000"/>
        <w:jc w:val="both"/>
        <w:rPr>
          <w:rFonts w:ascii="Arial" w:eastAsia="Arial" w:hAnsi="Arial" w:cs="Arial"/>
          <w:sz w:val="24"/>
          <w:szCs w:val="24"/>
          <w:lang w:val="mk-MK"/>
        </w:rPr>
      </w:pPr>
    </w:p>
    <w:p w:rsidR="00EA5CC4" w:rsidRPr="00C01DFC" w:rsidRDefault="00EA5CC4" w:rsidP="00EA5CC4">
      <w:pPr>
        <w:spacing w:before="29" w:line="360" w:lineRule="auto"/>
        <w:ind w:left="213" w:right="1000"/>
        <w:jc w:val="both"/>
        <w:rPr>
          <w:rFonts w:ascii="Arial" w:eastAsia="Arial" w:hAnsi="Arial" w:cs="Arial"/>
          <w:sz w:val="24"/>
          <w:szCs w:val="24"/>
          <w:lang w:val="mk-MK"/>
        </w:rPr>
      </w:pPr>
    </w:p>
    <w:p w:rsidR="00EA5CC4" w:rsidRDefault="00911A75" w:rsidP="00EA5CC4">
      <w:pPr>
        <w:spacing w:before="29" w:line="360" w:lineRule="auto"/>
        <w:ind w:left="213" w:right="1000"/>
        <w:jc w:val="both"/>
        <w:rPr>
          <w:rFonts w:ascii="Arial" w:eastAsia="Arial" w:hAnsi="Arial" w:cs="Arial"/>
          <w:sz w:val="24"/>
          <w:szCs w:val="24"/>
        </w:rPr>
      </w:pPr>
      <w:r>
        <w:rPr>
          <w:rFonts w:ascii="Arial" w:eastAsia="Arial" w:hAnsi="Arial" w:cs="Arial"/>
          <w:noProof/>
          <w:sz w:val="24"/>
          <w:szCs w:val="24"/>
        </w:rPr>
        <mc:AlternateContent>
          <mc:Choice Requires="wps">
            <w:drawing>
              <wp:anchor distT="0" distB="0" distL="114300" distR="114300" simplePos="0" relativeHeight="251687936" behindDoc="0" locked="0" layoutInCell="1" allowOverlap="1">
                <wp:simplePos x="0" y="0"/>
                <wp:positionH relativeFrom="column">
                  <wp:posOffset>177800</wp:posOffset>
                </wp:positionH>
                <wp:positionV relativeFrom="paragraph">
                  <wp:posOffset>-123825</wp:posOffset>
                </wp:positionV>
                <wp:extent cx="8724900" cy="2447925"/>
                <wp:effectExtent l="9525" t="10160" r="9525" b="27940"/>
                <wp:wrapNone/>
                <wp:docPr id="1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0" cy="244792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5937D6" w:rsidRDefault="005937D6" w:rsidP="006B219E">
                            <w:pPr>
                              <w:spacing w:line="360" w:lineRule="auto"/>
                              <w:jc w:val="both"/>
                              <w:rPr>
                                <w:rFonts w:ascii="Arial" w:hAnsi="Arial" w:cs="Arial"/>
                                <w:sz w:val="24"/>
                                <w:szCs w:val="24"/>
                                <w:lang w:val="mk-MK"/>
                              </w:rPr>
                            </w:pPr>
                            <w:r w:rsidRPr="00C01DFC">
                              <w:t xml:space="preserve">  </w:t>
                            </w:r>
                            <w:r w:rsidRPr="00C01DFC">
                              <w:rPr>
                                <w:rFonts w:ascii="Arial" w:hAnsi="Arial" w:cs="Arial"/>
                                <w:sz w:val="24"/>
                                <w:szCs w:val="24"/>
                              </w:rPr>
                              <w:tab/>
                            </w:r>
                          </w:p>
                          <w:p w:rsidR="005937D6" w:rsidRPr="00C01DFC" w:rsidRDefault="005937D6" w:rsidP="006B219E">
                            <w:pPr>
                              <w:spacing w:line="360" w:lineRule="auto"/>
                              <w:jc w:val="both"/>
                              <w:rPr>
                                <w:rFonts w:ascii="Arial" w:hAnsi="Arial" w:cs="Arial"/>
                                <w:sz w:val="24"/>
                                <w:szCs w:val="24"/>
                                <w:lang w:val="mk-MK"/>
                              </w:rPr>
                            </w:pPr>
                            <w:r>
                              <w:rPr>
                                <w:rFonts w:ascii="Arial" w:hAnsi="Arial" w:cs="Arial"/>
                                <w:sz w:val="24"/>
                                <w:szCs w:val="24"/>
                                <w:lang w:val="mk-MK"/>
                              </w:rPr>
                              <w:t xml:space="preserve">  </w:t>
                            </w:r>
                            <w:r>
                              <w:rPr>
                                <w:rFonts w:ascii="Arial" w:hAnsi="Arial" w:cs="Arial"/>
                                <w:sz w:val="24"/>
                                <w:szCs w:val="24"/>
                                <w:lang w:val="mk-MK"/>
                              </w:rPr>
                              <w:tab/>
                            </w:r>
                            <w:r w:rsidRPr="00C01DFC">
                              <w:rPr>
                                <w:rFonts w:ascii="Arial" w:hAnsi="Arial" w:cs="Arial"/>
                                <w:sz w:val="24"/>
                                <w:szCs w:val="24"/>
                              </w:rPr>
                              <w:t>Целта на воспитно-образовната дејност на ова училиште и подрачните паралелки е да овозможи оптимален развој на учениците од ова училиште преку стекнување на основни знаења за природата, општеството и за човекот, развивање на интелектуалните и на други способности за примена на стекнатите знаења и умеења во секојдневниот живот и работата при натамошното образование</w:t>
                            </w:r>
                            <w:r w:rsidRPr="00421C73">
                              <w:rPr>
                                <w:rFonts w:ascii="Arial" w:hAnsi="Arial" w:cs="Arial"/>
                                <w:sz w:val="24"/>
                                <w:szCs w:val="24"/>
                                <w:lang w:val="mk-MK"/>
                              </w:rPr>
                              <w:t>. Мисијата ја претставува целта на постоење на нашата организација. Таа е опис на тоа што го работи нашето училиште. Во неа се содржани вредностите, верувањата, очекувањата, потребите, интересите, како на клиентите и пошироката општествена средина, така и на вработените. Освен тоа</w:t>
                            </w:r>
                            <w:r w:rsidRPr="00C01DFC">
                              <w:rPr>
                                <w:rFonts w:ascii="Arial" w:hAnsi="Arial" w:cs="Arial"/>
                                <w:sz w:val="24"/>
                                <w:szCs w:val="24"/>
                              </w:rPr>
                              <w:t xml:space="preserve"> таа ја одразува реалната и</w:t>
                            </w:r>
                            <w:r w:rsidRPr="00C01DFC">
                              <w:rPr>
                                <w:rFonts w:ascii="Arial" w:hAnsi="Arial" w:cs="Arial"/>
                                <w:sz w:val="24"/>
                                <w:szCs w:val="24"/>
                                <w:lang w:val="mk-MK"/>
                              </w:rPr>
                              <w:t xml:space="preserve"> </w:t>
                            </w:r>
                            <w:r w:rsidRPr="00C01DFC">
                              <w:rPr>
                                <w:rFonts w:ascii="Arial" w:hAnsi="Arial" w:cs="Arial"/>
                                <w:sz w:val="24"/>
                                <w:szCs w:val="24"/>
                              </w:rPr>
                              <w:t>фокусирана цел на своето сопствено постоење, односно зошто е формирана и како делува .</w:t>
                            </w:r>
                          </w:p>
                          <w:p w:rsidR="005937D6" w:rsidRDefault="005937D6" w:rsidP="00EA5C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left:0;text-align:left;margin-left:14pt;margin-top:-9.75pt;width:687pt;height:19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" strokecolor="#92cddc" strokeweight="1pt">
                <v:fill color2="#b6dde8" focus="100%" type="gradient"/>
                <v:shadow on="t" color="#205867" opacity=".5" offset="1pt"/>
                <v:textbox>
                  <w:txbxContent>
                    <w:p w:rsidR="005937D6" w:rsidRDefault="005937D6" w:rsidP="006B219E">
                      <w:pPr>
                        <w:spacing w:line="360" w:lineRule="auto"/>
                        <w:jc w:val="both"/>
                        <w:rPr>
                          <w:rFonts w:ascii="Arial" w:hAnsi="Arial" w:cs="Arial"/>
                          <w:sz w:val="24"/>
                          <w:szCs w:val="24"/>
                          <w:lang w:val="mk-MK"/>
                        </w:rPr>
                      </w:pPr>
                      <w:r w:rsidRPr="00C01DFC">
                        <w:t xml:space="preserve">  </w:t>
                      </w:r>
                      <w:r w:rsidRPr="00C01DFC">
                        <w:rPr>
                          <w:rFonts w:ascii="Arial" w:hAnsi="Arial" w:cs="Arial"/>
                          <w:sz w:val="24"/>
                          <w:szCs w:val="24"/>
                        </w:rPr>
                        <w:tab/>
                      </w:r>
                    </w:p>
                    <w:p w:rsidR="005937D6" w:rsidRPr="00C01DFC" w:rsidRDefault="005937D6" w:rsidP="006B219E">
                      <w:pPr>
                        <w:spacing w:line="360" w:lineRule="auto"/>
                        <w:jc w:val="both"/>
                        <w:rPr>
                          <w:rFonts w:ascii="Arial" w:hAnsi="Arial" w:cs="Arial"/>
                          <w:sz w:val="24"/>
                          <w:szCs w:val="24"/>
                          <w:lang w:val="mk-MK"/>
                        </w:rPr>
                      </w:pPr>
                      <w:r>
                        <w:rPr>
                          <w:rFonts w:ascii="Arial" w:hAnsi="Arial" w:cs="Arial"/>
                          <w:sz w:val="24"/>
                          <w:szCs w:val="24"/>
                          <w:lang w:val="mk-MK"/>
                        </w:rPr>
                        <w:t xml:space="preserve">  </w:t>
                      </w:r>
                      <w:r>
                        <w:rPr>
                          <w:rFonts w:ascii="Arial" w:hAnsi="Arial" w:cs="Arial"/>
                          <w:sz w:val="24"/>
                          <w:szCs w:val="24"/>
                          <w:lang w:val="mk-MK"/>
                        </w:rPr>
                        <w:tab/>
                      </w:r>
                      <w:r w:rsidRPr="00C01DFC">
                        <w:rPr>
                          <w:rFonts w:ascii="Arial" w:hAnsi="Arial" w:cs="Arial"/>
                          <w:sz w:val="24"/>
                          <w:szCs w:val="24"/>
                        </w:rPr>
                        <w:t>Целта на воспитно-образовната дејност на ова училиште и подрачните паралелки е да овозможи оптимален развој на учениците од ова училиште преку стекнување на основни знаења за природата, општеството и за човекот, развивање на интелектуалните и на други способности за примена на стекнатите знаења и умеења во секојдневниот живот и работата при натамошното образование</w:t>
                      </w:r>
                      <w:r w:rsidRPr="00421C73">
                        <w:rPr>
                          <w:rFonts w:ascii="Arial" w:hAnsi="Arial" w:cs="Arial"/>
                          <w:sz w:val="24"/>
                          <w:szCs w:val="24"/>
                          <w:lang w:val="mk-MK"/>
                        </w:rPr>
                        <w:t>. Мисијата ја претставува целта на постоење на нашата организација. Таа е опис на тоа што го работи нашето училиште. Во неа се содржани вредностите, верувањата, очекувањата, потребите, интересите, како на клиентите и пошироката општествена средина, така и на вработените. Освен тоа</w:t>
                      </w:r>
                      <w:r w:rsidRPr="00C01DFC">
                        <w:rPr>
                          <w:rFonts w:ascii="Arial" w:hAnsi="Arial" w:cs="Arial"/>
                          <w:sz w:val="24"/>
                          <w:szCs w:val="24"/>
                        </w:rPr>
                        <w:t xml:space="preserve"> таа ја одразува реалната и</w:t>
                      </w:r>
                      <w:r w:rsidRPr="00C01DFC">
                        <w:rPr>
                          <w:rFonts w:ascii="Arial" w:hAnsi="Arial" w:cs="Arial"/>
                          <w:sz w:val="24"/>
                          <w:szCs w:val="24"/>
                          <w:lang w:val="mk-MK"/>
                        </w:rPr>
                        <w:t xml:space="preserve"> </w:t>
                      </w:r>
                      <w:r w:rsidRPr="00C01DFC">
                        <w:rPr>
                          <w:rFonts w:ascii="Arial" w:hAnsi="Arial" w:cs="Arial"/>
                          <w:sz w:val="24"/>
                          <w:szCs w:val="24"/>
                        </w:rPr>
                        <w:t>фокусирана цел на своето сопствено постоење, односно зошто е формирана и како делува .</w:t>
                      </w:r>
                    </w:p>
                    <w:p w:rsidR="005937D6" w:rsidRDefault="005937D6" w:rsidP="00EA5CC4"/>
                  </w:txbxContent>
                </v:textbox>
              </v:rect>
            </w:pict>
          </mc:Fallback>
        </mc:AlternateContent>
      </w:r>
    </w:p>
    <w:p w:rsidR="00EA5CC4" w:rsidRDefault="00EA5CC4" w:rsidP="00EA5CC4">
      <w:pPr>
        <w:spacing w:before="29" w:line="360" w:lineRule="auto"/>
        <w:ind w:left="213" w:right="1000"/>
        <w:jc w:val="both"/>
        <w:rPr>
          <w:rFonts w:ascii="Arial" w:eastAsia="Arial" w:hAnsi="Arial" w:cs="Arial"/>
          <w:sz w:val="24"/>
          <w:szCs w:val="24"/>
          <w:lang w:val="mk-MK"/>
        </w:rPr>
      </w:pPr>
    </w:p>
    <w:p w:rsidR="00EA5CC4" w:rsidRPr="00C01DFC" w:rsidRDefault="00EA5CC4" w:rsidP="00EA5CC4">
      <w:pPr>
        <w:spacing w:before="29" w:line="360" w:lineRule="auto"/>
        <w:ind w:left="213" w:right="1000"/>
        <w:jc w:val="both"/>
        <w:rPr>
          <w:rFonts w:ascii="Arial" w:eastAsia="Arial" w:hAnsi="Arial" w:cs="Arial"/>
          <w:sz w:val="24"/>
          <w:szCs w:val="24"/>
          <w:lang w:val="mk-MK"/>
        </w:rPr>
      </w:pPr>
    </w:p>
    <w:p w:rsidR="00EA5CC4" w:rsidRPr="00515CCA" w:rsidRDefault="00EA5CC4" w:rsidP="00EA5CC4">
      <w:pPr>
        <w:spacing w:before="14" w:line="200" w:lineRule="exact"/>
        <w:rPr>
          <w:lang w:val="mk-MK"/>
        </w:rPr>
      </w:pPr>
    </w:p>
    <w:p w:rsidR="00EA5CC4" w:rsidRDefault="00EA5CC4" w:rsidP="00EA5CC4">
      <w:pPr>
        <w:spacing w:before="29"/>
        <w:rPr>
          <w:rFonts w:ascii="Arial" w:eastAsia="Arial" w:hAnsi="Arial" w:cs="Arial"/>
          <w:b/>
          <w:spacing w:val="1"/>
          <w:sz w:val="24"/>
          <w:szCs w:val="24"/>
          <w:lang w:val="mk-MK"/>
        </w:rPr>
      </w:pPr>
      <w:r>
        <w:rPr>
          <w:rFonts w:ascii="Arial" w:eastAsia="Arial" w:hAnsi="Arial" w:cs="Arial"/>
          <w:b/>
          <w:spacing w:val="1"/>
          <w:sz w:val="24"/>
          <w:szCs w:val="24"/>
          <w:lang w:val="mk-MK"/>
        </w:rPr>
        <w:t xml:space="preserve">   </w:t>
      </w:r>
    </w:p>
    <w:p w:rsidR="00EA5CC4" w:rsidRDefault="00EA5CC4" w:rsidP="00EA5CC4">
      <w:pPr>
        <w:spacing w:before="29"/>
        <w:rPr>
          <w:rFonts w:ascii="Arial" w:eastAsia="Arial" w:hAnsi="Arial" w:cs="Arial"/>
          <w:b/>
          <w:spacing w:val="1"/>
          <w:sz w:val="24"/>
          <w:szCs w:val="24"/>
          <w:lang w:val="mk-MK"/>
        </w:rPr>
      </w:pPr>
    </w:p>
    <w:p w:rsidR="00EA5CC4" w:rsidRDefault="00EA5CC4" w:rsidP="00EA5CC4">
      <w:pPr>
        <w:spacing w:before="29"/>
        <w:rPr>
          <w:rFonts w:ascii="Arial" w:eastAsia="Arial" w:hAnsi="Arial" w:cs="Arial"/>
          <w:b/>
          <w:spacing w:val="1"/>
          <w:sz w:val="24"/>
          <w:szCs w:val="24"/>
          <w:lang w:val="mk-MK"/>
        </w:rPr>
      </w:pPr>
    </w:p>
    <w:p w:rsidR="00EA5CC4" w:rsidRDefault="00EA5CC4" w:rsidP="00EA5CC4">
      <w:pPr>
        <w:spacing w:before="29"/>
        <w:rPr>
          <w:rFonts w:ascii="Arial" w:eastAsia="Arial" w:hAnsi="Arial" w:cs="Arial"/>
          <w:b/>
          <w:spacing w:val="1"/>
          <w:sz w:val="24"/>
          <w:szCs w:val="24"/>
          <w:lang w:val="mk-MK"/>
        </w:rPr>
      </w:pPr>
    </w:p>
    <w:p w:rsidR="00EA5CC4" w:rsidRDefault="00EA5CC4" w:rsidP="00EA5CC4">
      <w:pPr>
        <w:spacing w:before="29"/>
        <w:rPr>
          <w:rFonts w:ascii="Arial" w:eastAsia="Arial" w:hAnsi="Arial" w:cs="Arial"/>
          <w:b/>
          <w:spacing w:val="1"/>
          <w:sz w:val="24"/>
          <w:szCs w:val="24"/>
          <w:lang w:val="mk-MK"/>
        </w:rPr>
      </w:pPr>
    </w:p>
    <w:p w:rsidR="00EA5CC4" w:rsidRDefault="00EA5CC4" w:rsidP="00EA5CC4">
      <w:pPr>
        <w:spacing w:before="29"/>
        <w:rPr>
          <w:rFonts w:ascii="Arial" w:eastAsia="Arial" w:hAnsi="Arial" w:cs="Arial"/>
          <w:b/>
          <w:spacing w:val="1"/>
          <w:sz w:val="24"/>
          <w:szCs w:val="24"/>
          <w:lang w:val="mk-MK"/>
        </w:rPr>
      </w:pPr>
    </w:p>
    <w:p w:rsidR="00EA5CC4" w:rsidRDefault="00EA5CC4" w:rsidP="00EA5CC4">
      <w:pPr>
        <w:spacing w:before="29"/>
        <w:rPr>
          <w:rFonts w:ascii="Arial" w:eastAsia="Arial" w:hAnsi="Arial" w:cs="Arial"/>
          <w:b/>
          <w:spacing w:val="1"/>
          <w:sz w:val="24"/>
          <w:szCs w:val="24"/>
          <w:lang w:val="mk-MK"/>
        </w:rPr>
      </w:pPr>
    </w:p>
    <w:p w:rsidR="00EA5CC4" w:rsidRDefault="00EA5CC4" w:rsidP="00EA5CC4">
      <w:pPr>
        <w:spacing w:before="29"/>
        <w:rPr>
          <w:rFonts w:ascii="Arial" w:eastAsia="Arial" w:hAnsi="Arial" w:cs="Arial"/>
          <w:b/>
          <w:spacing w:val="1"/>
          <w:sz w:val="24"/>
          <w:szCs w:val="24"/>
          <w:lang w:val="mk-MK"/>
        </w:rPr>
      </w:pPr>
    </w:p>
    <w:p w:rsidR="00EA5CC4" w:rsidRPr="00421C73" w:rsidRDefault="00EA5CC4" w:rsidP="00EA5CC4">
      <w:pPr>
        <w:spacing w:before="29"/>
        <w:rPr>
          <w:rFonts w:ascii="Arial" w:eastAsia="Arial" w:hAnsi="Arial" w:cs="Arial"/>
          <w:b/>
          <w:spacing w:val="1"/>
          <w:sz w:val="24"/>
          <w:szCs w:val="24"/>
          <w:lang w:val="mk-MK"/>
        </w:rPr>
      </w:pPr>
    </w:p>
    <w:p w:rsidR="00EA5CC4" w:rsidRPr="00421C73" w:rsidRDefault="00EA5CC4" w:rsidP="00EA5CC4">
      <w:pPr>
        <w:spacing w:before="29"/>
        <w:rPr>
          <w:rFonts w:ascii="Arial" w:eastAsia="Arial" w:hAnsi="Arial" w:cs="Arial"/>
          <w:b/>
          <w:sz w:val="24"/>
          <w:szCs w:val="24"/>
          <w:lang w:val="mk-MK"/>
        </w:rPr>
      </w:pPr>
      <w:r w:rsidRPr="00421C73">
        <w:rPr>
          <w:rFonts w:ascii="Arial" w:eastAsia="Arial" w:hAnsi="Arial" w:cs="Arial"/>
          <w:b/>
          <w:spacing w:val="1"/>
          <w:sz w:val="24"/>
          <w:szCs w:val="24"/>
          <w:lang w:val="mk-MK"/>
        </w:rPr>
        <w:t xml:space="preserve">    </w:t>
      </w:r>
      <w:r w:rsidRPr="00421C73">
        <w:rPr>
          <w:rFonts w:ascii="Arial" w:eastAsia="Arial" w:hAnsi="Arial" w:cs="Arial"/>
          <w:b/>
          <w:spacing w:val="1"/>
          <w:sz w:val="24"/>
          <w:szCs w:val="24"/>
        </w:rPr>
        <w:t>За</w:t>
      </w:r>
      <w:r w:rsidRPr="00421C73">
        <w:rPr>
          <w:rFonts w:ascii="Arial" w:eastAsia="Arial" w:hAnsi="Arial" w:cs="Arial"/>
          <w:b/>
          <w:spacing w:val="-1"/>
          <w:sz w:val="24"/>
          <w:szCs w:val="24"/>
        </w:rPr>
        <w:t>д</w:t>
      </w:r>
      <w:r w:rsidRPr="00421C73">
        <w:rPr>
          <w:rFonts w:ascii="Arial" w:eastAsia="Arial" w:hAnsi="Arial" w:cs="Arial"/>
          <w:b/>
          <w:spacing w:val="1"/>
          <w:sz w:val="24"/>
          <w:szCs w:val="24"/>
        </w:rPr>
        <w:t>а</w:t>
      </w:r>
      <w:r w:rsidRPr="00421C73">
        <w:rPr>
          <w:rFonts w:ascii="Arial" w:eastAsia="Arial" w:hAnsi="Arial" w:cs="Arial"/>
          <w:b/>
          <w:sz w:val="24"/>
          <w:szCs w:val="24"/>
        </w:rPr>
        <w:t>ч</w:t>
      </w:r>
      <w:r w:rsidRPr="00421C73">
        <w:rPr>
          <w:rFonts w:ascii="Arial" w:eastAsia="Arial" w:hAnsi="Arial" w:cs="Arial"/>
          <w:b/>
          <w:spacing w:val="-1"/>
          <w:sz w:val="24"/>
          <w:szCs w:val="24"/>
        </w:rPr>
        <w:t>и</w:t>
      </w:r>
      <w:r w:rsidRPr="00421C73">
        <w:rPr>
          <w:rFonts w:ascii="Arial" w:eastAsia="Arial" w:hAnsi="Arial" w:cs="Arial"/>
          <w:b/>
          <w:spacing w:val="-2"/>
          <w:sz w:val="24"/>
          <w:szCs w:val="24"/>
        </w:rPr>
        <w:t>т</w:t>
      </w:r>
      <w:r w:rsidRPr="00421C73">
        <w:rPr>
          <w:rFonts w:ascii="Arial" w:eastAsia="Arial" w:hAnsi="Arial" w:cs="Arial"/>
          <w:b/>
          <w:sz w:val="24"/>
          <w:szCs w:val="24"/>
        </w:rPr>
        <w:t>е</w:t>
      </w:r>
      <w:r w:rsidRPr="00421C73">
        <w:rPr>
          <w:b/>
          <w:sz w:val="24"/>
          <w:szCs w:val="24"/>
        </w:rPr>
        <w:t xml:space="preserve"> </w:t>
      </w:r>
      <w:r w:rsidRPr="00421C73">
        <w:rPr>
          <w:b/>
          <w:spacing w:val="15"/>
          <w:sz w:val="24"/>
          <w:szCs w:val="24"/>
        </w:rPr>
        <w:t xml:space="preserve"> </w:t>
      </w:r>
      <w:r w:rsidRPr="00421C73">
        <w:rPr>
          <w:rFonts w:ascii="Arial" w:eastAsia="Arial" w:hAnsi="Arial" w:cs="Arial"/>
          <w:b/>
          <w:spacing w:val="-1"/>
          <w:sz w:val="24"/>
          <w:szCs w:val="24"/>
        </w:rPr>
        <w:t>н</w:t>
      </w:r>
      <w:r w:rsidRPr="00421C73">
        <w:rPr>
          <w:rFonts w:ascii="Arial" w:eastAsia="Arial" w:hAnsi="Arial" w:cs="Arial"/>
          <w:b/>
          <w:sz w:val="24"/>
          <w:szCs w:val="24"/>
        </w:rPr>
        <w:t>а</w:t>
      </w:r>
      <w:r w:rsidRPr="00421C73">
        <w:rPr>
          <w:b/>
          <w:spacing w:val="7"/>
          <w:sz w:val="24"/>
          <w:szCs w:val="24"/>
        </w:rPr>
        <w:t xml:space="preserve"> </w:t>
      </w:r>
      <w:r w:rsidRPr="00421C73">
        <w:rPr>
          <w:rFonts w:ascii="Arial" w:eastAsia="Arial" w:hAnsi="Arial" w:cs="Arial"/>
          <w:b/>
          <w:spacing w:val="-1"/>
          <w:sz w:val="24"/>
          <w:szCs w:val="24"/>
        </w:rPr>
        <w:t>в</w:t>
      </w:r>
      <w:r w:rsidRPr="00421C73">
        <w:rPr>
          <w:rFonts w:ascii="Arial" w:eastAsia="Arial" w:hAnsi="Arial" w:cs="Arial"/>
          <w:b/>
          <w:sz w:val="24"/>
          <w:szCs w:val="24"/>
        </w:rPr>
        <w:t>о</w:t>
      </w:r>
      <w:r w:rsidRPr="00421C73">
        <w:rPr>
          <w:rFonts w:ascii="Arial" w:eastAsia="Arial" w:hAnsi="Arial" w:cs="Arial"/>
          <w:b/>
          <w:spacing w:val="1"/>
          <w:sz w:val="24"/>
          <w:szCs w:val="24"/>
        </w:rPr>
        <w:t>с</w:t>
      </w:r>
      <w:r w:rsidRPr="00421C73">
        <w:rPr>
          <w:rFonts w:ascii="Arial" w:eastAsia="Arial" w:hAnsi="Arial" w:cs="Arial"/>
          <w:b/>
          <w:spacing w:val="-1"/>
          <w:sz w:val="24"/>
          <w:szCs w:val="24"/>
        </w:rPr>
        <w:t>п</w:t>
      </w:r>
      <w:r w:rsidRPr="00421C73">
        <w:rPr>
          <w:rFonts w:ascii="Arial" w:eastAsia="Arial" w:hAnsi="Arial" w:cs="Arial"/>
          <w:b/>
          <w:spacing w:val="1"/>
          <w:sz w:val="24"/>
          <w:szCs w:val="24"/>
        </w:rPr>
        <w:t>и</w:t>
      </w:r>
      <w:r w:rsidRPr="00421C73">
        <w:rPr>
          <w:rFonts w:ascii="Arial" w:eastAsia="Arial" w:hAnsi="Arial" w:cs="Arial"/>
          <w:b/>
          <w:sz w:val="24"/>
          <w:szCs w:val="24"/>
        </w:rPr>
        <w:t>т</w:t>
      </w:r>
      <w:r w:rsidRPr="00421C73">
        <w:rPr>
          <w:rFonts w:ascii="Arial" w:eastAsia="Arial" w:hAnsi="Arial" w:cs="Arial"/>
          <w:b/>
          <w:spacing w:val="-1"/>
          <w:sz w:val="24"/>
          <w:szCs w:val="24"/>
        </w:rPr>
        <w:t>н</w:t>
      </w:r>
      <w:r w:rsidRPr="00421C73">
        <w:rPr>
          <w:rFonts w:ascii="Arial" w:eastAsia="Arial" w:hAnsi="Arial" w:cs="Arial"/>
          <w:b/>
          <w:spacing w:val="2"/>
          <w:sz w:val="24"/>
          <w:szCs w:val="24"/>
        </w:rPr>
        <w:t>о</w:t>
      </w:r>
      <w:r w:rsidRPr="00421C73">
        <w:rPr>
          <w:rFonts w:ascii="Arial" w:eastAsia="Arial" w:hAnsi="Arial" w:cs="Arial"/>
          <w:b/>
          <w:spacing w:val="-1"/>
          <w:sz w:val="24"/>
          <w:szCs w:val="24"/>
        </w:rPr>
        <w:t>-</w:t>
      </w:r>
      <w:r w:rsidRPr="00421C73">
        <w:rPr>
          <w:rFonts w:ascii="Arial" w:eastAsia="Arial" w:hAnsi="Arial" w:cs="Arial"/>
          <w:b/>
          <w:sz w:val="24"/>
          <w:szCs w:val="24"/>
        </w:rPr>
        <w:t>обр</w:t>
      </w:r>
      <w:r w:rsidRPr="00421C73">
        <w:rPr>
          <w:rFonts w:ascii="Arial" w:eastAsia="Arial" w:hAnsi="Arial" w:cs="Arial"/>
          <w:b/>
          <w:spacing w:val="1"/>
          <w:sz w:val="24"/>
          <w:szCs w:val="24"/>
        </w:rPr>
        <w:t>а</w:t>
      </w:r>
      <w:r w:rsidRPr="00421C73">
        <w:rPr>
          <w:rFonts w:ascii="Arial" w:eastAsia="Arial" w:hAnsi="Arial" w:cs="Arial"/>
          <w:b/>
          <w:sz w:val="24"/>
          <w:szCs w:val="24"/>
        </w:rPr>
        <w:t>зо</w:t>
      </w:r>
      <w:r w:rsidRPr="00421C73">
        <w:rPr>
          <w:rFonts w:ascii="Arial" w:eastAsia="Arial" w:hAnsi="Arial" w:cs="Arial"/>
          <w:b/>
          <w:spacing w:val="-1"/>
          <w:sz w:val="24"/>
          <w:szCs w:val="24"/>
        </w:rPr>
        <w:t>вн</w:t>
      </w:r>
      <w:r w:rsidRPr="00421C73">
        <w:rPr>
          <w:rFonts w:ascii="Arial" w:eastAsia="Arial" w:hAnsi="Arial" w:cs="Arial"/>
          <w:b/>
          <w:spacing w:val="3"/>
          <w:sz w:val="24"/>
          <w:szCs w:val="24"/>
        </w:rPr>
        <w:t>а</w:t>
      </w:r>
      <w:r w:rsidRPr="00421C73">
        <w:rPr>
          <w:rFonts w:ascii="Arial" w:eastAsia="Arial" w:hAnsi="Arial" w:cs="Arial"/>
          <w:b/>
          <w:spacing w:val="-2"/>
          <w:sz w:val="24"/>
          <w:szCs w:val="24"/>
        </w:rPr>
        <w:t>т</w:t>
      </w:r>
      <w:r w:rsidRPr="00421C73">
        <w:rPr>
          <w:rFonts w:ascii="Arial" w:eastAsia="Arial" w:hAnsi="Arial" w:cs="Arial"/>
          <w:b/>
          <w:sz w:val="24"/>
          <w:szCs w:val="24"/>
        </w:rPr>
        <w:t>а</w:t>
      </w:r>
      <w:r w:rsidRPr="00421C73">
        <w:rPr>
          <w:b/>
          <w:sz w:val="24"/>
          <w:szCs w:val="24"/>
        </w:rPr>
        <w:t xml:space="preserve"> </w:t>
      </w:r>
      <w:r w:rsidRPr="00421C73">
        <w:rPr>
          <w:b/>
          <w:spacing w:val="10"/>
          <w:sz w:val="24"/>
          <w:szCs w:val="24"/>
        </w:rPr>
        <w:t xml:space="preserve"> </w:t>
      </w:r>
      <w:r w:rsidRPr="00421C73">
        <w:rPr>
          <w:rFonts w:ascii="Arial" w:eastAsia="Arial" w:hAnsi="Arial" w:cs="Arial"/>
          <w:b/>
          <w:spacing w:val="-1"/>
          <w:sz w:val="24"/>
          <w:szCs w:val="24"/>
        </w:rPr>
        <w:t>д</w:t>
      </w:r>
      <w:r w:rsidRPr="00421C73">
        <w:rPr>
          <w:rFonts w:ascii="Arial" w:eastAsia="Arial" w:hAnsi="Arial" w:cs="Arial"/>
          <w:b/>
          <w:spacing w:val="1"/>
          <w:sz w:val="24"/>
          <w:szCs w:val="24"/>
        </w:rPr>
        <w:t>е</w:t>
      </w:r>
      <w:r w:rsidRPr="00421C73">
        <w:rPr>
          <w:rFonts w:ascii="Arial" w:eastAsia="Arial" w:hAnsi="Arial" w:cs="Arial"/>
          <w:b/>
          <w:sz w:val="24"/>
          <w:szCs w:val="24"/>
        </w:rPr>
        <w:t>ј</w:t>
      </w:r>
      <w:r w:rsidRPr="00421C73">
        <w:rPr>
          <w:rFonts w:ascii="Arial" w:eastAsia="Arial" w:hAnsi="Arial" w:cs="Arial"/>
          <w:b/>
          <w:spacing w:val="-1"/>
          <w:sz w:val="24"/>
          <w:szCs w:val="24"/>
        </w:rPr>
        <w:t>н</w:t>
      </w:r>
      <w:r w:rsidRPr="00421C73">
        <w:rPr>
          <w:rFonts w:ascii="Arial" w:eastAsia="Arial" w:hAnsi="Arial" w:cs="Arial"/>
          <w:b/>
          <w:sz w:val="24"/>
          <w:szCs w:val="24"/>
        </w:rPr>
        <w:t>о</w:t>
      </w:r>
      <w:r w:rsidRPr="00421C73">
        <w:rPr>
          <w:rFonts w:ascii="Arial" w:eastAsia="Arial" w:hAnsi="Arial" w:cs="Arial"/>
          <w:b/>
          <w:spacing w:val="1"/>
          <w:sz w:val="24"/>
          <w:szCs w:val="24"/>
        </w:rPr>
        <w:t>с</w:t>
      </w:r>
      <w:r w:rsidRPr="00421C73">
        <w:rPr>
          <w:rFonts w:ascii="Arial" w:eastAsia="Arial" w:hAnsi="Arial" w:cs="Arial"/>
          <w:b/>
          <w:sz w:val="24"/>
          <w:szCs w:val="24"/>
        </w:rPr>
        <w:t>т</w:t>
      </w:r>
      <w:r w:rsidRPr="00421C73">
        <w:rPr>
          <w:b/>
          <w:spacing w:val="4"/>
          <w:sz w:val="24"/>
          <w:szCs w:val="24"/>
        </w:rPr>
        <w:t xml:space="preserve"> </w:t>
      </w:r>
      <w:r w:rsidRPr="00421C73">
        <w:rPr>
          <w:rFonts w:ascii="Arial" w:eastAsia="Arial" w:hAnsi="Arial" w:cs="Arial"/>
          <w:b/>
          <w:spacing w:val="-1"/>
          <w:sz w:val="24"/>
          <w:szCs w:val="24"/>
        </w:rPr>
        <w:t>н</w:t>
      </w:r>
      <w:r w:rsidRPr="00421C73">
        <w:rPr>
          <w:rFonts w:ascii="Arial" w:eastAsia="Arial" w:hAnsi="Arial" w:cs="Arial"/>
          <w:b/>
          <w:sz w:val="24"/>
          <w:szCs w:val="24"/>
        </w:rPr>
        <w:t>а</w:t>
      </w:r>
      <w:r w:rsidRPr="00421C73">
        <w:rPr>
          <w:b/>
          <w:spacing w:val="9"/>
          <w:sz w:val="24"/>
          <w:szCs w:val="24"/>
        </w:rPr>
        <w:t xml:space="preserve"> </w:t>
      </w:r>
      <w:r w:rsidRPr="00421C73">
        <w:rPr>
          <w:rFonts w:ascii="Arial" w:eastAsia="Arial" w:hAnsi="Arial" w:cs="Arial"/>
          <w:b/>
          <w:spacing w:val="-4"/>
          <w:sz w:val="24"/>
          <w:szCs w:val="24"/>
        </w:rPr>
        <w:t>у</w:t>
      </w:r>
      <w:r w:rsidRPr="00421C73">
        <w:rPr>
          <w:rFonts w:ascii="Arial" w:eastAsia="Arial" w:hAnsi="Arial" w:cs="Arial"/>
          <w:b/>
          <w:spacing w:val="2"/>
          <w:sz w:val="24"/>
          <w:szCs w:val="24"/>
        </w:rPr>
        <w:t>ч</w:t>
      </w:r>
      <w:r w:rsidRPr="00421C73">
        <w:rPr>
          <w:rFonts w:ascii="Arial" w:eastAsia="Arial" w:hAnsi="Arial" w:cs="Arial"/>
          <w:b/>
          <w:spacing w:val="-1"/>
          <w:sz w:val="24"/>
          <w:szCs w:val="24"/>
        </w:rPr>
        <w:t>и</w:t>
      </w:r>
      <w:r w:rsidRPr="00421C73">
        <w:rPr>
          <w:rFonts w:ascii="Arial" w:eastAsia="Arial" w:hAnsi="Arial" w:cs="Arial"/>
          <w:b/>
          <w:spacing w:val="1"/>
          <w:sz w:val="24"/>
          <w:szCs w:val="24"/>
        </w:rPr>
        <w:t>ли</w:t>
      </w:r>
      <w:r w:rsidRPr="00421C73">
        <w:rPr>
          <w:rFonts w:ascii="Arial" w:eastAsia="Arial" w:hAnsi="Arial" w:cs="Arial"/>
          <w:b/>
          <w:spacing w:val="-1"/>
          <w:sz w:val="24"/>
          <w:szCs w:val="24"/>
        </w:rPr>
        <w:t>ш</w:t>
      </w:r>
      <w:r w:rsidRPr="00421C73">
        <w:rPr>
          <w:rFonts w:ascii="Arial" w:eastAsia="Arial" w:hAnsi="Arial" w:cs="Arial"/>
          <w:b/>
          <w:spacing w:val="1"/>
          <w:sz w:val="24"/>
          <w:szCs w:val="24"/>
        </w:rPr>
        <w:t>т</w:t>
      </w:r>
      <w:r w:rsidRPr="00421C73">
        <w:rPr>
          <w:rFonts w:ascii="Arial" w:eastAsia="Arial" w:hAnsi="Arial" w:cs="Arial"/>
          <w:b/>
          <w:spacing w:val="3"/>
          <w:sz w:val="24"/>
          <w:szCs w:val="24"/>
        </w:rPr>
        <w:t>е</w:t>
      </w:r>
      <w:r w:rsidRPr="00421C73">
        <w:rPr>
          <w:rFonts w:ascii="Arial" w:eastAsia="Arial" w:hAnsi="Arial" w:cs="Arial"/>
          <w:b/>
          <w:spacing w:val="-2"/>
          <w:sz w:val="24"/>
          <w:szCs w:val="24"/>
        </w:rPr>
        <w:t>т</w:t>
      </w:r>
      <w:r w:rsidRPr="00421C73">
        <w:rPr>
          <w:rFonts w:ascii="Arial" w:eastAsia="Arial" w:hAnsi="Arial" w:cs="Arial"/>
          <w:b/>
          <w:sz w:val="24"/>
          <w:szCs w:val="24"/>
        </w:rPr>
        <w:t>о</w:t>
      </w:r>
      <w:r w:rsidRPr="00421C73">
        <w:rPr>
          <w:b/>
          <w:spacing w:val="9"/>
          <w:sz w:val="24"/>
          <w:szCs w:val="24"/>
        </w:rPr>
        <w:t xml:space="preserve"> </w:t>
      </w:r>
      <w:r w:rsidRPr="00421C73">
        <w:rPr>
          <w:rFonts w:ascii="Arial" w:eastAsia="Arial" w:hAnsi="Arial" w:cs="Arial"/>
          <w:b/>
          <w:spacing w:val="1"/>
          <w:sz w:val="24"/>
          <w:szCs w:val="24"/>
        </w:rPr>
        <w:t>с</w:t>
      </w:r>
      <w:r w:rsidRPr="00421C73">
        <w:rPr>
          <w:rFonts w:ascii="Arial" w:eastAsia="Arial" w:hAnsi="Arial" w:cs="Arial"/>
          <w:b/>
          <w:spacing w:val="-1"/>
          <w:sz w:val="24"/>
          <w:szCs w:val="24"/>
        </w:rPr>
        <w:t>е</w:t>
      </w:r>
      <w:r w:rsidRPr="00421C73">
        <w:rPr>
          <w:rFonts w:ascii="Arial" w:eastAsia="Arial" w:hAnsi="Arial" w:cs="Arial"/>
          <w:b/>
          <w:sz w:val="24"/>
          <w:szCs w:val="24"/>
        </w:rPr>
        <w:t>:</w:t>
      </w:r>
    </w:p>
    <w:p w:rsidR="00EA5CC4" w:rsidRPr="00421C73" w:rsidRDefault="00EA5CC4" w:rsidP="00E5477A">
      <w:pPr>
        <w:spacing w:before="18" w:line="360" w:lineRule="auto"/>
        <w:rPr>
          <w:sz w:val="26"/>
          <w:szCs w:val="26"/>
        </w:rPr>
      </w:pPr>
    </w:p>
    <w:p w:rsidR="00EA5CC4" w:rsidRPr="00E5477A" w:rsidRDefault="00EA5CC4" w:rsidP="00E5477A">
      <w:pPr>
        <w:pStyle w:val="NoSpacing"/>
        <w:numPr>
          <w:ilvl w:val="0"/>
          <w:numId w:val="15"/>
        </w:numPr>
        <w:spacing w:line="276" w:lineRule="auto"/>
        <w:ind w:right="680"/>
        <w:jc w:val="both"/>
        <w:rPr>
          <w:rFonts w:eastAsia="Arial"/>
          <w:color w:val="auto"/>
          <w:sz w:val="24"/>
          <w:szCs w:val="24"/>
          <w:lang w:val="mk-MK"/>
        </w:rPr>
      </w:pPr>
      <w:r w:rsidRPr="00421C73">
        <w:rPr>
          <w:rFonts w:eastAsia="Arial"/>
          <w:color w:val="auto"/>
          <w:spacing w:val="-1"/>
          <w:sz w:val="24"/>
          <w:szCs w:val="24"/>
          <w:lang w:val="mk-MK"/>
        </w:rPr>
        <w:t>Н</w:t>
      </w:r>
      <w:r w:rsidRPr="00421C73">
        <w:rPr>
          <w:rFonts w:eastAsia="Arial"/>
          <w:color w:val="auto"/>
          <w:sz w:val="24"/>
          <w:szCs w:val="24"/>
          <w:lang w:val="mk-MK"/>
        </w:rPr>
        <w:t>а</w:t>
      </w:r>
      <w:r w:rsidRPr="00421C73">
        <w:rPr>
          <w:color w:val="auto"/>
          <w:spacing w:val="50"/>
          <w:sz w:val="24"/>
          <w:szCs w:val="24"/>
          <w:lang w:val="mk-MK"/>
        </w:rPr>
        <w:t xml:space="preserve"> </w:t>
      </w:r>
      <w:r w:rsidRPr="00421C73">
        <w:rPr>
          <w:rFonts w:eastAsia="Arial"/>
          <w:color w:val="auto"/>
          <w:spacing w:val="-2"/>
          <w:sz w:val="24"/>
          <w:szCs w:val="24"/>
          <w:lang w:val="mk-MK"/>
        </w:rPr>
        <w:t>у</w:t>
      </w:r>
      <w:r w:rsidRPr="00421C73">
        <w:rPr>
          <w:rFonts w:eastAsia="Arial"/>
          <w:color w:val="auto"/>
          <w:sz w:val="24"/>
          <w:szCs w:val="24"/>
          <w:lang w:val="mk-MK"/>
        </w:rPr>
        <w:t>чен</w:t>
      </w:r>
      <w:r w:rsidRPr="00421C73">
        <w:rPr>
          <w:rFonts w:eastAsia="Arial"/>
          <w:color w:val="auto"/>
          <w:spacing w:val="-1"/>
          <w:sz w:val="24"/>
          <w:szCs w:val="24"/>
          <w:lang w:val="mk-MK"/>
        </w:rPr>
        <w:t>и</w:t>
      </w:r>
      <w:r w:rsidRPr="00421C73">
        <w:rPr>
          <w:rFonts w:eastAsia="Arial"/>
          <w:color w:val="auto"/>
          <w:sz w:val="24"/>
          <w:szCs w:val="24"/>
          <w:lang w:val="mk-MK"/>
        </w:rPr>
        <w:t>ц</w:t>
      </w:r>
      <w:r w:rsidRPr="00421C73">
        <w:rPr>
          <w:rFonts w:eastAsia="Arial"/>
          <w:color w:val="auto"/>
          <w:spacing w:val="-1"/>
          <w:sz w:val="24"/>
          <w:szCs w:val="24"/>
          <w:lang w:val="mk-MK"/>
        </w:rPr>
        <w:t>и</w:t>
      </w:r>
      <w:r w:rsidRPr="00421C73">
        <w:rPr>
          <w:rFonts w:eastAsia="Arial"/>
          <w:color w:val="auto"/>
          <w:sz w:val="24"/>
          <w:szCs w:val="24"/>
          <w:lang w:val="mk-MK"/>
        </w:rPr>
        <w:t>те  да</w:t>
      </w:r>
      <w:r w:rsidRPr="00421C73">
        <w:rPr>
          <w:color w:val="auto"/>
          <w:spacing w:val="50"/>
          <w:sz w:val="24"/>
          <w:szCs w:val="24"/>
          <w:lang w:val="mk-MK"/>
        </w:rPr>
        <w:t xml:space="preserve"> </w:t>
      </w:r>
      <w:r w:rsidRPr="00421C73">
        <w:rPr>
          <w:rFonts w:eastAsia="Arial"/>
          <w:color w:val="auto"/>
          <w:spacing w:val="-1"/>
          <w:sz w:val="24"/>
          <w:szCs w:val="24"/>
          <w:lang w:val="mk-MK"/>
        </w:rPr>
        <w:t>и</w:t>
      </w:r>
      <w:r w:rsidRPr="00421C73">
        <w:rPr>
          <w:rFonts w:eastAsia="Arial"/>
          <w:color w:val="auto"/>
          <w:sz w:val="24"/>
          <w:szCs w:val="24"/>
          <w:lang w:val="mk-MK"/>
        </w:rPr>
        <w:t>м</w:t>
      </w:r>
      <w:r w:rsidRPr="00421C73">
        <w:rPr>
          <w:color w:val="auto"/>
          <w:spacing w:val="50"/>
          <w:sz w:val="24"/>
          <w:szCs w:val="24"/>
          <w:lang w:val="mk-MK"/>
        </w:rPr>
        <w:t xml:space="preserve"> </w:t>
      </w:r>
      <w:r w:rsidRPr="00421C73">
        <w:rPr>
          <w:rFonts w:eastAsia="Arial"/>
          <w:color w:val="auto"/>
          <w:sz w:val="24"/>
          <w:szCs w:val="24"/>
          <w:lang w:val="mk-MK"/>
        </w:rPr>
        <w:t>се</w:t>
      </w:r>
      <w:r w:rsidRPr="00421C73">
        <w:rPr>
          <w:color w:val="auto"/>
          <w:spacing w:val="50"/>
          <w:sz w:val="24"/>
          <w:szCs w:val="24"/>
          <w:lang w:val="mk-MK"/>
        </w:rPr>
        <w:t xml:space="preserve"> </w:t>
      </w:r>
      <w:r w:rsidRPr="00421C73">
        <w:rPr>
          <w:rFonts w:eastAsia="Arial"/>
          <w:color w:val="auto"/>
          <w:spacing w:val="2"/>
          <w:sz w:val="24"/>
          <w:szCs w:val="24"/>
          <w:lang w:val="mk-MK"/>
        </w:rPr>
        <w:t>о</w:t>
      </w:r>
      <w:r w:rsidRPr="00421C73">
        <w:rPr>
          <w:rFonts w:eastAsia="Arial"/>
          <w:color w:val="auto"/>
          <w:sz w:val="24"/>
          <w:szCs w:val="24"/>
          <w:lang w:val="mk-MK"/>
        </w:rPr>
        <w:t>воз</w:t>
      </w:r>
      <w:r w:rsidRPr="00421C73">
        <w:rPr>
          <w:rFonts w:eastAsia="Arial"/>
          <w:color w:val="auto"/>
          <w:spacing w:val="-1"/>
          <w:sz w:val="24"/>
          <w:szCs w:val="24"/>
          <w:lang w:val="mk-MK"/>
        </w:rPr>
        <w:t>м</w:t>
      </w:r>
      <w:r w:rsidRPr="00421C73">
        <w:rPr>
          <w:rFonts w:eastAsia="Arial"/>
          <w:color w:val="auto"/>
          <w:sz w:val="24"/>
          <w:szCs w:val="24"/>
          <w:lang w:val="mk-MK"/>
        </w:rPr>
        <w:t>о</w:t>
      </w:r>
      <w:r w:rsidRPr="00421C73">
        <w:rPr>
          <w:rFonts w:eastAsia="Arial"/>
          <w:color w:val="auto"/>
          <w:spacing w:val="1"/>
          <w:sz w:val="24"/>
          <w:szCs w:val="24"/>
          <w:lang w:val="mk-MK"/>
        </w:rPr>
        <w:t>ж</w:t>
      </w:r>
      <w:r w:rsidRPr="00421C73">
        <w:rPr>
          <w:rFonts w:eastAsia="Arial"/>
          <w:color w:val="auto"/>
          <w:sz w:val="24"/>
          <w:szCs w:val="24"/>
          <w:lang w:val="mk-MK"/>
        </w:rPr>
        <w:t>и</w:t>
      </w:r>
      <w:r w:rsidRPr="00421C73">
        <w:rPr>
          <w:color w:val="auto"/>
          <w:spacing w:val="49"/>
          <w:sz w:val="24"/>
          <w:szCs w:val="24"/>
          <w:lang w:val="mk-MK"/>
        </w:rPr>
        <w:t xml:space="preserve"> </w:t>
      </w:r>
      <w:r w:rsidRPr="00421C73">
        <w:rPr>
          <w:rFonts w:eastAsia="Arial"/>
          <w:color w:val="auto"/>
          <w:sz w:val="24"/>
          <w:szCs w:val="24"/>
          <w:lang w:val="mk-MK"/>
        </w:rPr>
        <w:t>сте</w:t>
      </w:r>
      <w:r w:rsidRPr="00421C73">
        <w:rPr>
          <w:rFonts w:eastAsia="Arial"/>
          <w:color w:val="auto"/>
          <w:spacing w:val="-1"/>
          <w:sz w:val="24"/>
          <w:szCs w:val="24"/>
          <w:lang w:val="mk-MK"/>
        </w:rPr>
        <w:t>к</w:t>
      </w:r>
      <w:r w:rsidRPr="00421C73">
        <w:rPr>
          <w:rFonts w:eastAsia="Arial"/>
          <w:color w:val="auto"/>
          <w:sz w:val="24"/>
          <w:szCs w:val="24"/>
          <w:lang w:val="mk-MK"/>
        </w:rPr>
        <w:t>н</w:t>
      </w:r>
      <w:r w:rsidRPr="00421C73">
        <w:rPr>
          <w:rFonts w:eastAsia="Arial"/>
          <w:color w:val="auto"/>
          <w:spacing w:val="-2"/>
          <w:sz w:val="24"/>
          <w:szCs w:val="24"/>
          <w:lang w:val="mk-MK"/>
        </w:rPr>
        <w:t>у</w:t>
      </w:r>
      <w:r w:rsidRPr="00421C73">
        <w:rPr>
          <w:rFonts w:eastAsia="Arial"/>
          <w:color w:val="auto"/>
          <w:sz w:val="24"/>
          <w:szCs w:val="24"/>
          <w:lang w:val="mk-MK"/>
        </w:rPr>
        <w:t>вање</w:t>
      </w:r>
      <w:r w:rsidRPr="00421C73">
        <w:rPr>
          <w:color w:val="auto"/>
          <w:spacing w:val="50"/>
          <w:sz w:val="24"/>
          <w:szCs w:val="24"/>
          <w:lang w:val="mk-MK"/>
        </w:rPr>
        <w:t xml:space="preserve"> </w:t>
      </w:r>
      <w:r w:rsidRPr="00421C73">
        <w:rPr>
          <w:rFonts w:eastAsia="Arial"/>
          <w:color w:val="auto"/>
          <w:spacing w:val="-2"/>
          <w:sz w:val="24"/>
          <w:szCs w:val="24"/>
          <w:lang w:val="mk-MK"/>
        </w:rPr>
        <w:t>н</w:t>
      </w:r>
      <w:r w:rsidRPr="00421C73">
        <w:rPr>
          <w:rFonts w:eastAsia="Arial"/>
          <w:color w:val="auto"/>
          <w:sz w:val="24"/>
          <w:szCs w:val="24"/>
          <w:lang w:val="mk-MK"/>
        </w:rPr>
        <w:t>а</w:t>
      </w:r>
      <w:r w:rsidRPr="00421C73">
        <w:rPr>
          <w:color w:val="auto"/>
          <w:spacing w:val="50"/>
          <w:sz w:val="24"/>
          <w:szCs w:val="24"/>
          <w:lang w:val="mk-MK"/>
        </w:rPr>
        <w:t xml:space="preserve"> </w:t>
      </w:r>
      <w:r w:rsidRPr="00421C73">
        <w:rPr>
          <w:rFonts w:eastAsia="Arial"/>
          <w:color w:val="auto"/>
          <w:sz w:val="24"/>
          <w:szCs w:val="24"/>
          <w:lang w:val="mk-MK"/>
        </w:rPr>
        <w:t>основни</w:t>
      </w:r>
      <w:r w:rsidRPr="00421C73">
        <w:rPr>
          <w:color w:val="auto"/>
          <w:spacing w:val="49"/>
          <w:sz w:val="24"/>
          <w:szCs w:val="24"/>
          <w:lang w:val="mk-MK"/>
        </w:rPr>
        <w:t xml:space="preserve"> </w:t>
      </w:r>
      <w:r w:rsidRPr="00421C73">
        <w:rPr>
          <w:rFonts w:eastAsia="Arial"/>
          <w:color w:val="auto"/>
          <w:sz w:val="24"/>
          <w:szCs w:val="24"/>
          <w:lang w:val="mk-MK"/>
        </w:rPr>
        <w:t>знаењ</w:t>
      </w:r>
      <w:r w:rsidRPr="00421C73">
        <w:rPr>
          <w:rFonts w:eastAsia="Arial"/>
          <w:color w:val="auto"/>
          <w:spacing w:val="-3"/>
          <w:sz w:val="24"/>
          <w:szCs w:val="24"/>
          <w:lang w:val="mk-MK"/>
        </w:rPr>
        <w:t>а</w:t>
      </w:r>
      <w:r w:rsidRPr="00421C73">
        <w:rPr>
          <w:rFonts w:eastAsia="Arial"/>
          <w:color w:val="auto"/>
          <w:sz w:val="24"/>
          <w:szCs w:val="24"/>
          <w:lang w:val="mk-MK"/>
        </w:rPr>
        <w:t>,</w:t>
      </w:r>
      <w:r w:rsidRPr="00421C73">
        <w:rPr>
          <w:color w:val="auto"/>
          <w:spacing w:val="51"/>
          <w:sz w:val="24"/>
          <w:szCs w:val="24"/>
          <w:lang w:val="mk-MK"/>
        </w:rPr>
        <w:t xml:space="preserve"> </w:t>
      </w:r>
      <w:r w:rsidRPr="00421C73">
        <w:rPr>
          <w:rFonts w:eastAsia="Arial"/>
          <w:color w:val="auto"/>
          <w:spacing w:val="-2"/>
          <w:sz w:val="24"/>
          <w:szCs w:val="24"/>
          <w:lang w:val="mk-MK"/>
        </w:rPr>
        <w:t>у</w:t>
      </w:r>
      <w:r w:rsidRPr="00421C73">
        <w:rPr>
          <w:rFonts w:eastAsia="Arial"/>
          <w:color w:val="auto"/>
          <w:spacing w:val="-1"/>
          <w:sz w:val="24"/>
          <w:szCs w:val="24"/>
          <w:lang w:val="mk-MK"/>
        </w:rPr>
        <w:t>м</w:t>
      </w:r>
      <w:r w:rsidRPr="00421C73">
        <w:rPr>
          <w:rFonts w:eastAsia="Arial"/>
          <w:color w:val="auto"/>
          <w:sz w:val="24"/>
          <w:szCs w:val="24"/>
          <w:lang w:val="mk-MK"/>
        </w:rPr>
        <w:t>еења</w:t>
      </w:r>
      <w:r w:rsidRPr="00421C73">
        <w:rPr>
          <w:color w:val="auto"/>
          <w:spacing w:val="50"/>
          <w:sz w:val="24"/>
          <w:szCs w:val="24"/>
          <w:lang w:val="mk-MK"/>
        </w:rPr>
        <w:t xml:space="preserve"> </w:t>
      </w:r>
      <w:r w:rsidRPr="00421C73">
        <w:rPr>
          <w:rFonts w:eastAsia="Arial"/>
          <w:color w:val="auto"/>
          <w:sz w:val="24"/>
          <w:szCs w:val="24"/>
          <w:lang w:val="mk-MK"/>
        </w:rPr>
        <w:t>и</w:t>
      </w:r>
      <w:r w:rsidRPr="00421C73">
        <w:rPr>
          <w:color w:val="auto"/>
          <w:spacing w:val="49"/>
          <w:sz w:val="24"/>
          <w:szCs w:val="24"/>
          <w:lang w:val="mk-MK"/>
        </w:rPr>
        <w:t xml:space="preserve"> </w:t>
      </w:r>
      <w:r w:rsidRPr="00421C73">
        <w:rPr>
          <w:rFonts w:eastAsia="Arial"/>
          <w:color w:val="auto"/>
          <w:sz w:val="24"/>
          <w:szCs w:val="24"/>
          <w:lang w:val="mk-MK"/>
        </w:rPr>
        <w:t>вешт</w:t>
      </w:r>
      <w:r w:rsidRPr="00421C73">
        <w:rPr>
          <w:rFonts w:eastAsia="Arial"/>
          <w:color w:val="auto"/>
          <w:spacing w:val="-1"/>
          <w:sz w:val="24"/>
          <w:szCs w:val="24"/>
          <w:lang w:val="mk-MK"/>
        </w:rPr>
        <w:t>и</w:t>
      </w:r>
      <w:r w:rsidRPr="00421C73">
        <w:rPr>
          <w:rFonts w:eastAsia="Arial"/>
          <w:color w:val="auto"/>
          <w:sz w:val="24"/>
          <w:szCs w:val="24"/>
          <w:lang w:val="mk-MK"/>
        </w:rPr>
        <w:t>ни</w:t>
      </w:r>
      <w:r w:rsidRPr="00421C73">
        <w:rPr>
          <w:color w:val="auto"/>
          <w:spacing w:val="49"/>
          <w:sz w:val="24"/>
          <w:szCs w:val="24"/>
          <w:lang w:val="mk-MK"/>
        </w:rPr>
        <w:t xml:space="preserve"> </w:t>
      </w:r>
      <w:r w:rsidRPr="00421C73">
        <w:rPr>
          <w:rFonts w:eastAsia="Arial"/>
          <w:color w:val="auto"/>
          <w:sz w:val="24"/>
          <w:szCs w:val="24"/>
          <w:lang w:val="mk-MK"/>
        </w:rPr>
        <w:t>од</w:t>
      </w:r>
      <w:r w:rsidRPr="00421C73">
        <w:rPr>
          <w:color w:val="auto"/>
          <w:spacing w:val="51"/>
          <w:sz w:val="24"/>
          <w:szCs w:val="24"/>
          <w:lang w:val="mk-MK"/>
        </w:rPr>
        <w:t xml:space="preserve"> </w:t>
      </w:r>
      <w:r w:rsidRPr="00421C73">
        <w:rPr>
          <w:rFonts w:eastAsia="Arial"/>
          <w:color w:val="auto"/>
          <w:spacing w:val="-2"/>
          <w:sz w:val="24"/>
          <w:szCs w:val="24"/>
          <w:lang w:val="mk-MK"/>
        </w:rPr>
        <w:t>п</w:t>
      </w:r>
      <w:r w:rsidRPr="00421C73">
        <w:rPr>
          <w:rFonts w:eastAsia="Arial"/>
          <w:color w:val="auto"/>
          <w:sz w:val="24"/>
          <w:szCs w:val="24"/>
          <w:lang w:val="mk-MK"/>
        </w:rPr>
        <w:t>р</w:t>
      </w:r>
      <w:r w:rsidRPr="00421C73">
        <w:rPr>
          <w:rFonts w:eastAsia="Arial"/>
          <w:color w:val="auto"/>
          <w:spacing w:val="-1"/>
          <w:sz w:val="24"/>
          <w:szCs w:val="24"/>
          <w:lang w:val="mk-MK"/>
        </w:rPr>
        <w:t>и</w:t>
      </w:r>
      <w:r w:rsidRPr="00421C73">
        <w:rPr>
          <w:rFonts w:eastAsia="Arial"/>
          <w:color w:val="auto"/>
          <w:sz w:val="24"/>
          <w:szCs w:val="24"/>
          <w:lang w:val="mk-MK"/>
        </w:rPr>
        <w:t>ро</w:t>
      </w:r>
      <w:r w:rsidRPr="00421C73">
        <w:rPr>
          <w:rFonts w:eastAsia="Arial"/>
          <w:color w:val="auto"/>
          <w:spacing w:val="1"/>
          <w:sz w:val="24"/>
          <w:szCs w:val="24"/>
          <w:lang w:val="mk-MK"/>
        </w:rPr>
        <w:t>д</w:t>
      </w:r>
      <w:r w:rsidRPr="00421C73">
        <w:rPr>
          <w:rFonts w:eastAsia="Arial"/>
          <w:color w:val="auto"/>
          <w:sz w:val="24"/>
          <w:szCs w:val="24"/>
          <w:lang w:val="mk-MK"/>
        </w:rPr>
        <w:t>н</w:t>
      </w:r>
      <w:r w:rsidRPr="00421C73">
        <w:rPr>
          <w:rFonts w:eastAsia="Arial"/>
          <w:color w:val="auto"/>
          <w:spacing w:val="-1"/>
          <w:sz w:val="24"/>
          <w:szCs w:val="24"/>
          <w:lang w:val="mk-MK"/>
        </w:rPr>
        <w:t>и</w:t>
      </w:r>
      <w:r w:rsidRPr="00421C73">
        <w:rPr>
          <w:rFonts w:eastAsia="Arial"/>
          <w:color w:val="auto"/>
          <w:sz w:val="24"/>
          <w:szCs w:val="24"/>
          <w:lang w:val="mk-MK"/>
        </w:rPr>
        <w:t>те,</w:t>
      </w:r>
      <w:r w:rsidRPr="00421C73">
        <w:rPr>
          <w:color w:val="auto"/>
          <w:spacing w:val="51"/>
          <w:sz w:val="24"/>
          <w:szCs w:val="24"/>
          <w:lang w:val="mk-MK"/>
        </w:rPr>
        <w:t xml:space="preserve"> </w:t>
      </w:r>
      <w:r w:rsidRPr="00421C73">
        <w:rPr>
          <w:rFonts w:eastAsia="Arial"/>
          <w:color w:val="auto"/>
          <w:sz w:val="24"/>
          <w:szCs w:val="24"/>
          <w:lang w:val="mk-MK"/>
        </w:rPr>
        <w:t>о</w:t>
      </w:r>
      <w:r w:rsidRPr="00421C73">
        <w:rPr>
          <w:rFonts w:eastAsia="Arial"/>
          <w:color w:val="auto"/>
          <w:spacing w:val="-2"/>
          <w:sz w:val="24"/>
          <w:szCs w:val="24"/>
          <w:lang w:val="mk-MK"/>
        </w:rPr>
        <w:t>п</w:t>
      </w:r>
      <w:r w:rsidRPr="00421C73">
        <w:rPr>
          <w:rFonts w:eastAsia="Arial"/>
          <w:color w:val="auto"/>
          <w:sz w:val="24"/>
          <w:szCs w:val="24"/>
          <w:lang w:val="mk-MK"/>
        </w:rPr>
        <w:t>штеств</w:t>
      </w:r>
      <w:r w:rsidRPr="00421C73">
        <w:rPr>
          <w:rFonts w:eastAsia="Arial"/>
          <w:color w:val="auto"/>
          <w:spacing w:val="-3"/>
          <w:sz w:val="24"/>
          <w:szCs w:val="24"/>
          <w:lang w:val="mk-MK"/>
        </w:rPr>
        <w:t>е</w:t>
      </w:r>
      <w:r w:rsidRPr="00421C73">
        <w:rPr>
          <w:rFonts w:eastAsia="Arial"/>
          <w:color w:val="auto"/>
          <w:sz w:val="24"/>
          <w:szCs w:val="24"/>
          <w:lang w:val="mk-MK"/>
        </w:rPr>
        <w:t>н</w:t>
      </w:r>
      <w:r w:rsidRPr="00421C73">
        <w:rPr>
          <w:rFonts w:eastAsia="Arial"/>
          <w:color w:val="auto"/>
          <w:spacing w:val="-1"/>
          <w:sz w:val="24"/>
          <w:szCs w:val="24"/>
          <w:lang w:val="mk-MK"/>
        </w:rPr>
        <w:t>и</w:t>
      </w:r>
      <w:r w:rsidRPr="00421C73">
        <w:rPr>
          <w:rFonts w:eastAsia="Arial"/>
          <w:color w:val="auto"/>
          <w:sz w:val="24"/>
          <w:szCs w:val="24"/>
          <w:lang w:val="mk-MK"/>
        </w:rPr>
        <w:t>те</w:t>
      </w:r>
      <w:r w:rsidRPr="00421C73">
        <w:rPr>
          <w:color w:val="auto"/>
          <w:spacing w:val="50"/>
          <w:sz w:val="24"/>
          <w:szCs w:val="24"/>
          <w:lang w:val="mk-MK"/>
        </w:rPr>
        <w:t xml:space="preserve"> </w:t>
      </w:r>
      <w:r w:rsidRPr="00421C73">
        <w:rPr>
          <w:rFonts w:eastAsia="Arial"/>
          <w:color w:val="auto"/>
          <w:sz w:val="24"/>
          <w:szCs w:val="24"/>
          <w:lang w:val="mk-MK"/>
        </w:rPr>
        <w:t>и</w:t>
      </w:r>
      <w:r w:rsidRPr="00421C73">
        <w:rPr>
          <w:color w:val="auto"/>
          <w:spacing w:val="49"/>
          <w:sz w:val="24"/>
          <w:szCs w:val="24"/>
          <w:lang w:val="mk-MK"/>
        </w:rPr>
        <w:t xml:space="preserve"> </w:t>
      </w:r>
      <w:r w:rsidRPr="00421C73">
        <w:rPr>
          <w:rFonts w:eastAsia="Arial"/>
          <w:color w:val="auto"/>
          <w:spacing w:val="1"/>
          <w:sz w:val="24"/>
          <w:szCs w:val="24"/>
          <w:lang w:val="mk-MK"/>
        </w:rPr>
        <w:t>д</w:t>
      </w:r>
      <w:r w:rsidRPr="00421C73">
        <w:rPr>
          <w:rFonts w:eastAsia="Arial"/>
          <w:color w:val="auto"/>
          <w:sz w:val="24"/>
          <w:szCs w:val="24"/>
          <w:lang w:val="mk-MK"/>
        </w:rPr>
        <w:t>р</w:t>
      </w:r>
      <w:r w:rsidRPr="00421C73">
        <w:rPr>
          <w:rFonts w:eastAsia="Arial"/>
          <w:color w:val="auto"/>
          <w:spacing w:val="-2"/>
          <w:sz w:val="24"/>
          <w:szCs w:val="24"/>
          <w:lang w:val="mk-MK"/>
        </w:rPr>
        <w:t>у</w:t>
      </w:r>
      <w:r w:rsidRPr="00421C73">
        <w:rPr>
          <w:rFonts w:eastAsia="Arial"/>
          <w:color w:val="auto"/>
          <w:spacing w:val="1"/>
          <w:sz w:val="24"/>
          <w:szCs w:val="24"/>
          <w:lang w:val="mk-MK"/>
        </w:rPr>
        <w:t>г</w:t>
      </w:r>
      <w:r w:rsidRPr="00421C73">
        <w:rPr>
          <w:rFonts w:eastAsia="Arial"/>
          <w:color w:val="auto"/>
          <w:sz w:val="24"/>
          <w:szCs w:val="24"/>
          <w:lang w:val="mk-MK"/>
        </w:rPr>
        <w:t>и</w:t>
      </w:r>
      <w:r w:rsidRPr="00421C73">
        <w:rPr>
          <w:color w:val="auto"/>
          <w:sz w:val="24"/>
          <w:szCs w:val="24"/>
          <w:lang w:val="mk-MK"/>
        </w:rPr>
        <w:t xml:space="preserve"> </w:t>
      </w:r>
      <w:r w:rsidRPr="00421C73">
        <w:rPr>
          <w:rFonts w:eastAsia="Arial"/>
          <w:color w:val="auto"/>
          <w:sz w:val="24"/>
          <w:szCs w:val="24"/>
          <w:lang w:val="mk-MK"/>
        </w:rPr>
        <w:t>наставно</w:t>
      </w:r>
      <w:r w:rsidRPr="00421C73">
        <w:rPr>
          <w:color w:val="auto"/>
          <w:spacing w:val="5"/>
          <w:sz w:val="24"/>
          <w:szCs w:val="24"/>
          <w:lang w:val="mk-MK"/>
        </w:rPr>
        <w:t xml:space="preserve"> </w:t>
      </w:r>
      <w:r w:rsidRPr="00421C73">
        <w:rPr>
          <w:rFonts w:eastAsia="Arial"/>
          <w:color w:val="auto"/>
          <w:sz w:val="24"/>
          <w:szCs w:val="24"/>
          <w:lang w:val="mk-MK"/>
        </w:rPr>
        <w:t>–</w:t>
      </w:r>
      <w:r w:rsidRPr="00421C73">
        <w:rPr>
          <w:color w:val="auto"/>
          <w:spacing w:val="5"/>
          <w:sz w:val="24"/>
          <w:szCs w:val="24"/>
          <w:lang w:val="mk-MK"/>
        </w:rPr>
        <w:t xml:space="preserve"> </w:t>
      </w:r>
      <w:r w:rsidRPr="00421C73">
        <w:rPr>
          <w:rFonts w:eastAsia="Arial"/>
          <w:color w:val="auto"/>
          <w:sz w:val="24"/>
          <w:szCs w:val="24"/>
          <w:lang w:val="mk-MK"/>
        </w:rPr>
        <w:t>на</w:t>
      </w:r>
      <w:r w:rsidRPr="00421C73">
        <w:rPr>
          <w:rFonts w:eastAsia="Arial"/>
          <w:color w:val="auto"/>
          <w:spacing w:val="-2"/>
          <w:sz w:val="24"/>
          <w:szCs w:val="24"/>
          <w:lang w:val="mk-MK"/>
        </w:rPr>
        <w:t>у</w:t>
      </w:r>
      <w:r w:rsidRPr="00421C73">
        <w:rPr>
          <w:rFonts w:eastAsia="Arial"/>
          <w:color w:val="auto"/>
          <w:sz w:val="24"/>
          <w:szCs w:val="24"/>
          <w:lang w:val="mk-MK"/>
        </w:rPr>
        <w:t>чни</w:t>
      </w:r>
      <w:r w:rsidRPr="00421C73">
        <w:rPr>
          <w:color w:val="auto"/>
          <w:spacing w:val="6"/>
          <w:sz w:val="24"/>
          <w:szCs w:val="24"/>
          <w:lang w:val="mk-MK"/>
        </w:rPr>
        <w:t xml:space="preserve"> </w:t>
      </w:r>
      <w:r w:rsidRPr="00421C73">
        <w:rPr>
          <w:rFonts w:eastAsia="Arial"/>
          <w:color w:val="auto"/>
          <w:spacing w:val="1"/>
          <w:sz w:val="24"/>
          <w:szCs w:val="24"/>
          <w:lang w:val="mk-MK"/>
        </w:rPr>
        <w:t>д</w:t>
      </w:r>
      <w:r w:rsidRPr="00421C73">
        <w:rPr>
          <w:rFonts w:eastAsia="Arial"/>
          <w:color w:val="auto"/>
          <w:spacing w:val="-1"/>
          <w:sz w:val="24"/>
          <w:szCs w:val="24"/>
          <w:lang w:val="mk-MK"/>
        </w:rPr>
        <w:t>и</w:t>
      </w:r>
      <w:r w:rsidRPr="00421C73">
        <w:rPr>
          <w:rFonts w:eastAsia="Arial"/>
          <w:color w:val="auto"/>
          <w:spacing w:val="-2"/>
          <w:sz w:val="24"/>
          <w:szCs w:val="24"/>
          <w:lang w:val="mk-MK"/>
        </w:rPr>
        <w:t>сц</w:t>
      </w:r>
      <w:r w:rsidRPr="00421C73">
        <w:rPr>
          <w:rFonts w:eastAsia="Arial"/>
          <w:color w:val="auto"/>
          <w:spacing w:val="-1"/>
          <w:sz w:val="24"/>
          <w:szCs w:val="24"/>
          <w:lang w:val="mk-MK"/>
        </w:rPr>
        <w:t>и</w:t>
      </w:r>
      <w:r w:rsidRPr="00421C73">
        <w:rPr>
          <w:rFonts w:eastAsia="Arial"/>
          <w:color w:val="auto"/>
          <w:sz w:val="24"/>
          <w:szCs w:val="24"/>
          <w:lang w:val="mk-MK"/>
        </w:rPr>
        <w:t>п</w:t>
      </w:r>
      <w:r w:rsidRPr="00421C73">
        <w:rPr>
          <w:rFonts w:eastAsia="Arial"/>
          <w:color w:val="auto"/>
          <w:spacing w:val="1"/>
          <w:sz w:val="24"/>
          <w:szCs w:val="24"/>
          <w:lang w:val="mk-MK"/>
        </w:rPr>
        <w:t>л</w:t>
      </w:r>
      <w:r w:rsidRPr="00421C73">
        <w:rPr>
          <w:rFonts w:eastAsia="Arial"/>
          <w:color w:val="auto"/>
          <w:spacing w:val="-1"/>
          <w:sz w:val="24"/>
          <w:szCs w:val="24"/>
          <w:lang w:val="mk-MK"/>
        </w:rPr>
        <w:t>и</w:t>
      </w:r>
      <w:r w:rsidRPr="00421C73">
        <w:rPr>
          <w:rFonts w:eastAsia="Arial"/>
          <w:color w:val="auto"/>
          <w:sz w:val="24"/>
          <w:szCs w:val="24"/>
          <w:lang w:val="mk-MK"/>
        </w:rPr>
        <w:t>ни</w:t>
      </w:r>
      <w:r w:rsidRPr="00421C73">
        <w:rPr>
          <w:color w:val="auto"/>
          <w:spacing w:val="6"/>
          <w:sz w:val="24"/>
          <w:szCs w:val="24"/>
          <w:lang w:val="mk-MK"/>
        </w:rPr>
        <w:t xml:space="preserve"> </w:t>
      </w:r>
      <w:r w:rsidRPr="00421C73">
        <w:rPr>
          <w:rFonts w:eastAsia="Arial"/>
          <w:color w:val="auto"/>
          <w:sz w:val="24"/>
          <w:szCs w:val="24"/>
          <w:lang w:val="mk-MK"/>
        </w:rPr>
        <w:t>и</w:t>
      </w:r>
      <w:r w:rsidRPr="00421C73">
        <w:rPr>
          <w:color w:val="auto"/>
          <w:spacing w:val="6"/>
          <w:sz w:val="24"/>
          <w:szCs w:val="24"/>
          <w:lang w:val="mk-MK"/>
        </w:rPr>
        <w:t xml:space="preserve"> </w:t>
      </w:r>
      <w:r w:rsidRPr="00421C73">
        <w:rPr>
          <w:rFonts w:eastAsia="Arial"/>
          <w:color w:val="auto"/>
          <w:spacing w:val="-2"/>
          <w:sz w:val="24"/>
          <w:szCs w:val="24"/>
          <w:lang w:val="mk-MK"/>
        </w:rPr>
        <w:t>у</w:t>
      </w:r>
      <w:r w:rsidRPr="00421C73">
        <w:rPr>
          <w:rFonts w:eastAsia="Arial"/>
          <w:color w:val="auto"/>
          <w:spacing w:val="-1"/>
          <w:sz w:val="24"/>
          <w:szCs w:val="24"/>
          <w:lang w:val="mk-MK"/>
        </w:rPr>
        <w:t>м</w:t>
      </w:r>
      <w:r w:rsidRPr="00421C73">
        <w:rPr>
          <w:rFonts w:eastAsia="Arial"/>
          <w:color w:val="auto"/>
          <w:sz w:val="24"/>
          <w:szCs w:val="24"/>
          <w:lang w:val="mk-MK"/>
        </w:rPr>
        <w:t>етн</w:t>
      </w:r>
      <w:r w:rsidRPr="00421C73">
        <w:rPr>
          <w:rFonts w:eastAsia="Arial"/>
          <w:color w:val="auto"/>
          <w:spacing w:val="-1"/>
          <w:sz w:val="24"/>
          <w:szCs w:val="24"/>
          <w:lang w:val="mk-MK"/>
        </w:rPr>
        <w:t>и</w:t>
      </w:r>
      <w:r w:rsidRPr="00421C73">
        <w:rPr>
          <w:rFonts w:eastAsia="Arial"/>
          <w:color w:val="auto"/>
          <w:sz w:val="24"/>
          <w:szCs w:val="24"/>
          <w:lang w:val="mk-MK"/>
        </w:rPr>
        <w:t>ч</w:t>
      </w:r>
      <w:r w:rsidRPr="00421C73">
        <w:rPr>
          <w:rFonts w:eastAsia="Arial"/>
          <w:color w:val="auto"/>
          <w:spacing w:val="-1"/>
          <w:sz w:val="24"/>
          <w:szCs w:val="24"/>
          <w:lang w:val="mk-MK"/>
        </w:rPr>
        <w:t>к</w:t>
      </w:r>
      <w:r w:rsidRPr="00421C73">
        <w:rPr>
          <w:rFonts w:eastAsia="Arial"/>
          <w:color w:val="auto"/>
          <w:sz w:val="24"/>
          <w:szCs w:val="24"/>
          <w:lang w:val="mk-MK"/>
        </w:rPr>
        <w:t>и</w:t>
      </w:r>
      <w:r w:rsidRPr="00421C73">
        <w:rPr>
          <w:color w:val="auto"/>
          <w:spacing w:val="4"/>
          <w:sz w:val="24"/>
          <w:szCs w:val="24"/>
          <w:lang w:val="mk-MK"/>
        </w:rPr>
        <w:t xml:space="preserve"> </w:t>
      </w:r>
      <w:r w:rsidRPr="00421C73">
        <w:rPr>
          <w:rFonts w:eastAsia="Arial"/>
          <w:color w:val="auto"/>
          <w:sz w:val="24"/>
          <w:szCs w:val="24"/>
          <w:lang w:val="mk-MK"/>
        </w:rPr>
        <w:t>п</w:t>
      </w:r>
      <w:r w:rsidRPr="00421C73">
        <w:rPr>
          <w:rFonts w:eastAsia="Arial"/>
          <w:color w:val="auto"/>
          <w:spacing w:val="-3"/>
          <w:sz w:val="24"/>
          <w:szCs w:val="24"/>
          <w:lang w:val="mk-MK"/>
        </w:rPr>
        <w:t>о</w:t>
      </w:r>
      <w:r w:rsidRPr="00421C73">
        <w:rPr>
          <w:rFonts w:eastAsia="Arial"/>
          <w:color w:val="auto"/>
          <w:spacing w:val="1"/>
          <w:sz w:val="24"/>
          <w:szCs w:val="24"/>
          <w:lang w:val="mk-MK"/>
        </w:rPr>
        <w:t>д</w:t>
      </w:r>
      <w:r w:rsidRPr="00421C73">
        <w:rPr>
          <w:rFonts w:eastAsia="Arial"/>
          <w:color w:val="auto"/>
          <w:sz w:val="24"/>
          <w:szCs w:val="24"/>
          <w:lang w:val="mk-MK"/>
        </w:rPr>
        <w:t>рач</w:t>
      </w:r>
      <w:r w:rsidRPr="00421C73">
        <w:rPr>
          <w:rFonts w:eastAsia="Arial"/>
          <w:color w:val="auto"/>
          <w:spacing w:val="1"/>
          <w:sz w:val="24"/>
          <w:szCs w:val="24"/>
          <w:lang w:val="mk-MK"/>
        </w:rPr>
        <w:t>ј</w:t>
      </w:r>
      <w:r w:rsidRPr="00421C73">
        <w:rPr>
          <w:rFonts w:eastAsia="Arial"/>
          <w:color w:val="auto"/>
          <w:sz w:val="24"/>
          <w:szCs w:val="24"/>
          <w:lang w:val="mk-MK"/>
        </w:rPr>
        <w:t>а</w:t>
      </w:r>
      <w:r w:rsidRPr="00421C73">
        <w:rPr>
          <w:color w:val="auto"/>
          <w:spacing w:val="4"/>
          <w:sz w:val="24"/>
          <w:szCs w:val="24"/>
          <w:lang w:val="mk-MK"/>
        </w:rPr>
        <w:t xml:space="preserve"> </w:t>
      </w:r>
      <w:r w:rsidRPr="00421C73">
        <w:rPr>
          <w:rFonts w:eastAsia="Arial"/>
          <w:color w:val="auto"/>
          <w:sz w:val="24"/>
          <w:szCs w:val="24"/>
          <w:lang w:val="mk-MK"/>
        </w:rPr>
        <w:t>на</w:t>
      </w:r>
      <w:r w:rsidRPr="00421C73">
        <w:rPr>
          <w:color w:val="auto"/>
          <w:spacing w:val="4"/>
          <w:sz w:val="24"/>
          <w:szCs w:val="24"/>
          <w:lang w:val="mk-MK"/>
        </w:rPr>
        <w:t xml:space="preserve"> </w:t>
      </w:r>
      <w:r w:rsidRPr="00421C73">
        <w:rPr>
          <w:rFonts w:eastAsia="Arial"/>
          <w:color w:val="auto"/>
          <w:sz w:val="24"/>
          <w:szCs w:val="24"/>
          <w:lang w:val="mk-MK"/>
        </w:rPr>
        <w:t>чове</w:t>
      </w:r>
      <w:r w:rsidRPr="00421C73">
        <w:rPr>
          <w:rFonts w:eastAsia="Arial"/>
          <w:color w:val="auto"/>
          <w:spacing w:val="-1"/>
          <w:sz w:val="24"/>
          <w:szCs w:val="24"/>
          <w:lang w:val="mk-MK"/>
        </w:rPr>
        <w:t>к</w:t>
      </w:r>
      <w:r w:rsidRPr="00421C73">
        <w:rPr>
          <w:rFonts w:eastAsia="Arial"/>
          <w:color w:val="auto"/>
          <w:spacing w:val="-3"/>
          <w:sz w:val="24"/>
          <w:szCs w:val="24"/>
          <w:lang w:val="mk-MK"/>
        </w:rPr>
        <w:t>о</w:t>
      </w:r>
      <w:r w:rsidRPr="00421C73">
        <w:rPr>
          <w:rFonts w:eastAsia="Arial"/>
          <w:color w:val="auto"/>
          <w:sz w:val="24"/>
          <w:szCs w:val="24"/>
          <w:lang w:val="mk-MK"/>
        </w:rPr>
        <w:t>вото</w:t>
      </w:r>
      <w:r w:rsidRPr="00421C73">
        <w:rPr>
          <w:color w:val="auto"/>
          <w:spacing w:val="7"/>
          <w:sz w:val="24"/>
          <w:szCs w:val="24"/>
          <w:lang w:val="mk-MK"/>
        </w:rPr>
        <w:t xml:space="preserve"> </w:t>
      </w:r>
      <w:r w:rsidRPr="00421C73">
        <w:rPr>
          <w:rFonts w:eastAsia="Arial"/>
          <w:color w:val="auto"/>
          <w:spacing w:val="-2"/>
          <w:sz w:val="24"/>
          <w:szCs w:val="24"/>
          <w:lang w:val="mk-MK"/>
        </w:rPr>
        <w:t>у</w:t>
      </w:r>
      <w:r w:rsidRPr="00421C73">
        <w:rPr>
          <w:rFonts w:eastAsia="Arial"/>
          <w:color w:val="auto"/>
          <w:spacing w:val="-1"/>
          <w:sz w:val="24"/>
          <w:szCs w:val="24"/>
          <w:lang w:val="mk-MK"/>
        </w:rPr>
        <w:t>м</w:t>
      </w:r>
      <w:r w:rsidRPr="00421C73">
        <w:rPr>
          <w:rFonts w:eastAsia="Arial"/>
          <w:color w:val="auto"/>
          <w:sz w:val="24"/>
          <w:szCs w:val="24"/>
          <w:lang w:val="mk-MK"/>
        </w:rPr>
        <w:t>еење</w:t>
      </w:r>
      <w:r w:rsidRPr="00421C73">
        <w:rPr>
          <w:color w:val="auto"/>
          <w:spacing w:val="7"/>
          <w:sz w:val="24"/>
          <w:szCs w:val="24"/>
          <w:lang w:val="mk-MK"/>
        </w:rPr>
        <w:t xml:space="preserve"> </w:t>
      </w:r>
      <w:r w:rsidRPr="00421C73">
        <w:rPr>
          <w:rFonts w:eastAsia="Arial"/>
          <w:color w:val="auto"/>
          <w:spacing w:val="-1"/>
          <w:sz w:val="24"/>
          <w:szCs w:val="24"/>
          <w:lang w:val="mk-MK"/>
        </w:rPr>
        <w:t>и</w:t>
      </w:r>
      <w:r w:rsidR="007A038B">
        <w:rPr>
          <w:rFonts w:eastAsia="Arial"/>
          <w:color w:val="auto"/>
          <w:spacing w:val="-1"/>
          <w:sz w:val="24"/>
          <w:szCs w:val="24"/>
        </w:rPr>
        <w:t xml:space="preserve"> </w:t>
      </w:r>
      <w:r w:rsidRPr="00421C73">
        <w:rPr>
          <w:rFonts w:eastAsia="Arial"/>
          <w:color w:val="auto"/>
          <w:sz w:val="24"/>
          <w:szCs w:val="24"/>
          <w:lang w:val="mk-MK"/>
        </w:rPr>
        <w:t>твор</w:t>
      </w:r>
      <w:r w:rsidRPr="00421C73">
        <w:rPr>
          <w:rFonts w:eastAsia="Arial"/>
          <w:color w:val="auto"/>
          <w:spacing w:val="-3"/>
          <w:sz w:val="24"/>
          <w:szCs w:val="24"/>
          <w:lang w:val="mk-MK"/>
        </w:rPr>
        <w:t>е</w:t>
      </w:r>
      <w:r w:rsidRPr="00421C73">
        <w:rPr>
          <w:rFonts w:eastAsia="Arial"/>
          <w:color w:val="auto"/>
          <w:sz w:val="24"/>
          <w:szCs w:val="24"/>
          <w:lang w:val="mk-MK"/>
        </w:rPr>
        <w:t>ње.</w:t>
      </w:r>
    </w:p>
    <w:p w:rsidR="00E5477A" w:rsidRPr="00421C73" w:rsidRDefault="00E5477A" w:rsidP="00E5477A">
      <w:pPr>
        <w:pStyle w:val="NoSpacing"/>
        <w:spacing w:line="276" w:lineRule="auto"/>
        <w:ind w:left="360" w:right="680"/>
        <w:jc w:val="both"/>
        <w:rPr>
          <w:rFonts w:eastAsia="Arial"/>
          <w:color w:val="auto"/>
          <w:sz w:val="24"/>
          <w:szCs w:val="24"/>
          <w:lang w:val="mk-MK"/>
        </w:rPr>
      </w:pPr>
    </w:p>
    <w:p w:rsidR="00EA5CC4" w:rsidRPr="00E5477A" w:rsidRDefault="00EA5CC4" w:rsidP="00E5477A">
      <w:pPr>
        <w:pStyle w:val="NoSpacing"/>
        <w:numPr>
          <w:ilvl w:val="0"/>
          <w:numId w:val="15"/>
        </w:numPr>
        <w:spacing w:line="276" w:lineRule="auto"/>
        <w:ind w:right="680"/>
        <w:jc w:val="both"/>
        <w:rPr>
          <w:rFonts w:eastAsia="Arial"/>
          <w:color w:val="auto"/>
          <w:sz w:val="24"/>
          <w:szCs w:val="24"/>
          <w:lang w:val="mk-MK"/>
        </w:rPr>
      </w:pPr>
      <w:r w:rsidRPr="00421C73">
        <w:rPr>
          <w:rFonts w:eastAsia="Arial"/>
          <w:color w:val="auto"/>
          <w:spacing w:val="-1"/>
          <w:sz w:val="24"/>
          <w:szCs w:val="24"/>
          <w:lang w:val="mk-MK"/>
        </w:rPr>
        <w:t>Д</w:t>
      </w:r>
      <w:r w:rsidRPr="00421C73">
        <w:rPr>
          <w:rFonts w:eastAsia="Arial"/>
          <w:color w:val="auto"/>
          <w:sz w:val="24"/>
          <w:szCs w:val="24"/>
          <w:lang w:val="mk-MK"/>
        </w:rPr>
        <w:t>а</w:t>
      </w:r>
      <w:r w:rsidRPr="00421C73">
        <w:rPr>
          <w:color w:val="auto"/>
          <w:spacing w:val="19"/>
          <w:sz w:val="24"/>
          <w:szCs w:val="24"/>
          <w:lang w:val="mk-MK"/>
        </w:rPr>
        <w:t xml:space="preserve"> </w:t>
      </w:r>
      <w:r w:rsidRPr="00421C73">
        <w:rPr>
          <w:rFonts w:eastAsia="Arial"/>
          <w:color w:val="auto"/>
          <w:sz w:val="24"/>
          <w:szCs w:val="24"/>
          <w:lang w:val="mk-MK"/>
        </w:rPr>
        <w:t>восп</w:t>
      </w:r>
      <w:r w:rsidRPr="00421C73">
        <w:rPr>
          <w:rFonts w:eastAsia="Arial"/>
          <w:color w:val="auto"/>
          <w:spacing w:val="-1"/>
          <w:sz w:val="24"/>
          <w:szCs w:val="24"/>
          <w:lang w:val="mk-MK"/>
        </w:rPr>
        <w:t>и</w:t>
      </w:r>
      <w:r w:rsidRPr="00421C73">
        <w:rPr>
          <w:rFonts w:eastAsia="Arial"/>
          <w:color w:val="auto"/>
          <w:sz w:val="24"/>
          <w:szCs w:val="24"/>
          <w:lang w:val="mk-MK"/>
        </w:rPr>
        <w:t>т</w:t>
      </w:r>
      <w:r w:rsidRPr="00421C73">
        <w:rPr>
          <w:rFonts w:eastAsia="Arial"/>
          <w:color w:val="auto"/>
          <w:spacing w:val="-2"/>
          <w:sz w:val="24"/>
          <w:szCs w:val="24"/>
          <w:lang w:val="mk-MK"/>
        </w:rPr>
        <w:t>у</w:t>
      </w:r>
      <w:r w:rsidRPr="00421C73">
        <w:rPr>
          <w:rFonts w:eastAsia="Arial"/>
          <w:color w:val="auto"/>
          <w:sz w:val="24"/>
          <w:szCs w:val="24"/>
          <w:lang w:val="mk-MK"/>
        </w:rPr>
        <w:t>ва</w:t>
      </w:r>
      <w:r w:rsidRPr="00421C73">
        <w:rPr>
          <w:color w:val="auto"/>
          <w:spacing w:val="19"/>
          <w:sz w:val="24"/>
          <w:szCs w:val="24"/>
          <w:lang w:val="mk-MK"/>
        </w:rPr>
        <w:t xml:space="preserve"> </w:t>
      </w:r>
      <w:r w:rsidRPr="00421C73">
        <w:rPr>
          <w:rFonts w:eastAsia="Arial"/>
          <w:color w:val="auto"/>
          <w:sz w:val="24"/>
          <w:szCs w:val="24"/>
          <w:lang w:val="mk-MK"/>
        </w:rPr>
        <w:t>во</w:t>
      </w:r>
      <w:r w:rsidRPr="00421C73">
        <w:rPr>
          <w:color w:val="auto"/>
          <w:spacing w:val="19"/>
          <w:sz w:val="24"/>
          <w:szCs w:val="24"/>
          <w:lang w:val="mk-MK"/>
        </w:rPr>
        <w:t xml:space="preserve"> </w:t>
      </w:r>
      <w:r w:rsidRPr="00421C73">
        <w:rPr>
          <w:rFonts w:eastAsia="Arial"/>
          <w:color w:val="auto"/>
          <w:spacing w:val="1"/>
          <w:sz w:val="24"/>
          <w:szCs w:val="24"/>
          <w:lang w:val="mk-MK"/>
        </w:rPr>
        <w:t>д</w:t>
      </w:r>
      <w:r w:rsidRPr="00421C73">
        <w:rPr>
          <w:rFonts w:eastAsia="Arial"/>
          <w:color w:val="auto"/>
          <w:spacing w:val="-2"/>
          <w:sz w:val="24"/>
          <w:szCs w:val="24"/>
          <w:lang w:val="mk-MK"/>
        </w:rPr>
        <w:t>ух</w:t>
      </w:r>
      <w:r w:rsidRPr="00421C73">
        <w:rPr>
          <w:rFonts w:eastAsia="Arial"/>
          <w:color w:val="auto"/>
          <w:sz w:val="24"/>
          <w:szCs w:val="24"/>
          <w:lang w:val="mk-MK"/>
        </w:rPr>
        <w:t>от</w:t>
      </w:r>
      <w:r w:rsidRPr="00421C73">
        <w:rPr>
          <w:color w:val="auto"/>
          <w:spacing w:val="19"/>
          <w:sz w:val="24"/>
          <w:szCs w:val="24"/>
          <w:lang w:val="mk-MK"/>
        </w:rPr>
        <w:t xml:space="preserve"> </w:t>
      </w:r>
      <w:r w:rsidRPr="00421C73">
        <w:rPr>
          <w:rFonts w:eastAsia="Arial"/>
          <w:color w:val="auto"/>
          <w:sz w:val="24"/>
          <w:szCs w:val="24"/>
          <w:lang w:val="mk-MK"/>
        </w:rPr>
        <w:t>на</w:t>
      </w:r>
      <w:r w:rsidRPr="00421C73">
        <w:rPr>
          <w:color w:val="auto"/>
          <w:spacing w:val="19"/>
          <w:sz w:val="24"/>
          <w:szCs w:val="24"/>
          <w:lang w:val="mk-MK"/>
        </w:rPr>
        <w:t xml:space="preserve"> </w:t>
      </w:r>
      <w:r w:rsidRPr="00421C73">
        <w:rPr>
          <w:rFonts w:eastAsia="Arial"/>
          <w:color w:val="auto"/>
          <w:sz w:val="24"/>
          <w:szCs w:val="24"/>
          <w:lang w:val="mk-MK"/>
        </w:rPr>
        <w:t>човеч</w:t>
      </w:r>
      <w:r w:rsidRPr="00421C73">
        <w:rPr>
          <w:rFonts w:eastAsia="Arial"/>
          <w:color w:val="auto"/>
          <w:spacing w:val="-1"/>
          <w:sz w:val="24"/>
          <w:szCs w:val="24"/>
          <w:lang w:val="mk-MK"/>
        </w:rPr>
        <w:t>ки</w:t>
      </w:r>
      <w:r w:rsidRPr="00421C73">
        <w:rPr>
          <w:rFonts w:eastAsia="Arial"/>
          <w:color w:val="auto"/>
          <w:sz w:val="24"/>
          <w:szCs w:val="24"/>
          <w:lang w:val="mk-MK"/>
        </w:rPr>
        <w:t>те</w:t>
      </w:r>
      <w:r w:rsidRPr="00421C73">
        <w:rPr>
          <w:color w:val="auto"/>
          <w:spacing w:val="19"/>
          <w:sz w:val="24"/>
          <w:szCs w:val="24"/>
          <w:lang w:val="mk-MK"/>
        </w:rPr>
        <w:t xml:space="preserve"> </w:t>
      </w:r>
      <w:r w:rsidRPr="00421C73">
        <w:rPr>
          <w:rFonts w:eastAsia="Arial"/>
          <w:color w:val="auto"/>
          <w:sz w:val="24"/>
          <w:szCs w:val="24"/>
          <w:lang w:val="mk-MK"/>
        </w:rPr>
        <w:t>пр</w:t>
      </w:r>
      <w:r w:rsidRPr="00421C73">
        <w:rPr>
          <w:rFonts w:eastAsia="Arial"/>
          <w:color w:val="auto"/>
          <w:spacing w:val="-3"/>
          <w:sz w:val="24"/>
          <w:szCs w:val="24"/>
          <w:lang w:val="mk-MK"/>
        </w:rPr>
        <w:t>а</w:t>
      </w:r>
      <w:r w:rsidRPr="00421C73">
        <w:rPr>
          <w:rFonts w:eastAsia="Arial"/>
          <w:color w:val="auto"/>
          <w:sz w:val="24"/>
          <w:szCs w:val="24"/>
          <w:lang w:val="mk-MK"/>
        </w:rPr>
        <w:t>ва</w:t>
      </w:r>
      <w:r w:rsidRPr="00421C73">
        <w:rPr>
          <w:color w:val="auto"/>
          <w:spacing w:val="19"/>
          <w:sz w:val="24"/>
          <w:szCs w:val="24"/>
        </w:rPr>
        <w:t xml:space="preserve"> </w:t>
      </w:r>
      <w:r w:rsidRPr="00421C73">
        <w:rPr>
          <w:rFonts w:eastAsia="Arial"/>
          <w:color w:val="auto"/>
          <w:sz w:val="24"/>
          <w:szCs w:val="24"/>
        </w:rPr>
        <w:t>и</w:t>
      </w:r>
      <w:r w:rsidRPr="00421C73">
        <w:rPr>
          <w:color w:val="auto"/>
          <w:spacing w:val="18"/>
          <w:sz w:val="24"/>
          <w:szCs w:val="24"/>
        </w:rPr>
        <w:t xml:space="preserve"> </w:t>
      </w:r>
      <w:r w:rsidRPr="00421C73">
        <w:rPr>
          <w:rFonts w:eastAsia="Arial"/>
          <w:color w:val="auto"/>
          <w:spacing w:val="-2"/>
          <w:sz w:val="24"/>
          <w:szCs w:val="24"/>
        </w:rPr>
        <w:t>н</w:t>
      </w:r>
      <w:r w:rsidRPr="00421C73">
        <w:rPr>
          <w:rFonts w:eastAsia="Arial"/>
          <w:color w:val="auto"/>
          <w:sz w:val="24"/>
          <w:szCs w:val="24"/>
        </w:rPr>
        <w:t>а</w:t>
      </w:r>
      <w:r w:rsidRPr="00421C73">
        <w:rPr>
          <w:color w:val="auto"/>
          <w:spacing w:val="19"/>
          <w:sz w:val="24"/>
          <w:szCs w:val="24"/>
        </w:rPr>
        <w:t xml:space="preserve"> </w:t>
      </w:r>
      <w:r w:rsidRPr="00421C73">
        <w:rPr>
          <w:rFonts w:eastAsia="Arial"/>
          <w:color w:val="auto"/>
          <w:spacing w:val="1"/>
          <w:sz w:val="24"/>
          <w:szCs w:val="24"/>
        </w:rPr>
        <w:t>д</w:t>
      </w:r>
      <w:r w:rsidRPr="00421C73">
        <w:rPr>
          <w:rFonts w:eastAsia="Arial"/>
          <w:color w:val="auto"/>
          <w:sz w:val="24"/>
          <w:szCs w:val="24"/>
        </w:rPr>
        <w:t>р</w:t>
      </w:r>
      <w:r w:rsidRPr="00421C73">
        <w:rPr>
          <w:rFonts w:eastAsia="Arial"/>
          <w:color w:val="auto"/>
          <w:spacing w:val="-2"/>
          <w:sz w:val="24"/>
          <w:szCs w:val="24"/>
        </w:rPr>
        <w:t>у</w:t>
      </w:r>
      <w:r w:rsidRPr="00421C73">
        <w:rPr>
          <w:rFonts w:eastAsia="Arial"/>
          <w:color w:val="auto"/>
          <w:spacing w:val="1"/>
          <w:sz w:val="24"/>
          <w:szCs w:val="24"/>
        </w:rPr>
        <w:t>г</w:t>
      </w:r>
      <w:r w:rsidRPr="00421C73">
        <w:rPr>
          <w:rFonts w:eastAsia="Arial"/>
          <w:color w:val="auto"/>
          <w:spacing w:val="-1"/>
          <w:sz w:val="24"/>
          <w:szCs w:val="24"/>
        </w:rPr>
        <w:t>и</w:t>
      </w:r>
      <w:r w:rsidRPr="00421C73">
        <w:rPr>
          <w:rFonts w:eastAsia="Arial"/>
          <w:color w:val="auto"/>
          <w:sz w:val="24"/>
          <w:szCs w:val="24"/>
        </w:rPr>
        <w:t>те</w:t>
      </w:r>
      <w:r w:rsidRPr="00421C73">
        <w:rPr>
          <w:color w:val="auto"/>
          <w:spacing w:val="21"/>
          <w:sz w:val="24"/>
          <w:szCs w:val="24"/>
        </w:rPr>
        <w:t xml:space="preserve"> </w:t>
      </w:r>
      <w:r w:rsidRPr="00421C73">
        <w:rPr>
          <w:rFonts w:eastAsia="Arial"/>
          <w:color w:val="auto"/>
          <w:spacing w:val="1"/>
          <w:sz w:val="24"/>
          <w:szCs w:val="24"/>
        </w:rPr>
        <w:t>д</w:t>
      </w:r>
      <w:r w:rsidRPr="00421C73">
        <w:rPr>
          <w:rFonts w:eastAsia="Arial"/>
          <w:color w:val="auto"/>
          <w:sz w:val="24"/>
          <w:szCs w:val="24"/>
        </w:rPr>
        <w:t>е</w:t>
      </w:r>
      <w:r w:rsidRPr="00421C73">
        <w:rPr>
          <w:rFonts w:eastAsia="Arial"/>
          <w:color w:val="auto"/>
          <w:spacing w:val="-1"/>
          <w:sz w:val="24"/>
          <w:szCs w:val="24"/>
        </w:rPr>
        <w:t>м</w:t>
      </w:r>
      <w:r w:rsidRPr="00421C73">
        <w:rPr>
          <w:rFonts w:eastAsia="Arial"/>
          <w:color w:val="auto"/>
          <w:sz w:val="24"/>
          <w:szCs w:val="24"/>
        </w:rPr>
        <w:t>о</w:t>
      </w:r>
      <w:r w:rsidRPr="00421C73">
        <w:rPr>
          <w:rFonts w:eastAsia="Arial"/>
          <w:color w:val="auto"/>
          <w:spacing w:val="-1"/>
          <w:sz w:val="24"/>
          <w:szCs w:val="24"/>
        </w:rPr>
        <w:t>к</w:t>
      </w:r>
      <w:r w:rsidRPr="00421C73">
        <w:rPr>
          <w:rFonts w:eastAsia="Arial"/>
          <w:color w:val="auto"/>
          <w:sz w:val="24"/>
          <w:szCs w:val="24"/>
        </w:rPr>
        <w:t>ратс</w:t>
      </w:r>
      <w:r w:rsidRPr="00421C73">
        <w:rPr>
          <w:rFonts w:eastAsia="Arial"/>
          <w:color w:val="auto"/>
          <w:spacing w:val="-1"/>
          <w:sz w:val="24"/>
          <w:szCs w:val="24"/>
        </w:rPr>
        <w:t>к</w:t>
      </w:r>
      <w:r w:rsidRPr="00421C73">
        <w:rPr>
          <w:rFonts w:eastAsia="Arial"/>
          <w:color w:val="auto"/>
          <w:sz w:val="24"/>
          <w:szCs w:val="24"/>
        </w:rPr>
        <w:t>и</w:t>
      </w:r>
      <w:r w:rsidRPr="00421C73">
        <w:rPr>
          <w:color w:val="auto"/>
          <w:spacing w:val="16"/>
          <w:sz w:val="24"/>
          <w:szCs w:val="24"/>
        </w:rPr>
        <w:t xml:space="preserve"> </w:t>
      </w:r>
      <w:r w:rsidRPr="00421C73">
        <w:rPr>
          <w:rFonts w:eastAsia="Arial"/>
          <w:color w:val="auto"/>
          <w:sz w:val="24"/>
          <w:szCs w:val="24"/>
        </w:rPr>
        <w:t>вре</w:t>
      </w:r>
      <w:r w:rsidRPr="00421C73">
        <w:rPr>
          <w:rFonts w:eastAsia="Arial"/>
          <w:color w:val="auto"/>
          <w:spacing w:val="1"/>
          <w:sz w:val="24"/>
          <w:szCs w:val="24"/>
        </w:rPr>
        <w:t>д</w:t>
      </w:r>
      <w:r w:rsidRPr="00421C73">
        <w:rPr>
          <w:rFonts w:eastAsia="Arial"/>
          <w:color w:val="auto"/>
          <w:sz w:val="24"/>
          <w:szCs w:val="24"/>
        </w:rPr>
        <w:t>ности</w:t>
      </w:r>
      <w:r w:rsidRPr="00421C73">
        <w:rPr>
          <w:color w:val="auto"/>
          <w:spacing w:val="16"/>
          <w:sz w:val="24"/>
          <w:szCs w:val="24"/>
        </w:rPr>
        <w:t xml:space="preserve"> </w:t>
      </w:r>
      <w:r w:rsidRPr="00421C73">
        <w:rPr>
          <w:rFonts w:eastAsia="Arial"/>
          <w:color w:val="auto"/>
          <w:sz w:val="24"/>
          <w:szCs w:val="24"/>
        </w:rPr>
        <w:t>што</w:t>
      </w:r>
      <w:r w:rsidRPr="00421C73">
        <w:rPr>
          <w:color w:val="auto"/>
          <w:spacing w:val="19"/>
          <w:sz w:val="24"/>
          <w:szCs w:val="24"/>
        </w:rPr>
        <w:t xml:space="preserve"> </w:t>
      </w:r>
      <w:r w:rsidRPr="00421C73">
        <w:rPr>
          <w:rFonts w:eastAsia="Arial"/>
          <w:color w:val="auto"/>
          <w:sz w:val="24"/>
          <w:szCs w:val="24"/>
        </w:rPr>
        <w:t>се</w:t>
      </w:r>
      <w:r w:rsidRPr="00421C73">
        <w:rPr>
          <w:color w:val="auto"/>
          <w:spacing w:val="19"/>
          <w:sz w:val="24"/>
          <w:szCs w:val="24"/>
        </w:rPr>
        <w:t xml:space="preserve"> </w:t>
      </w:r>
      <w:r w:rsidRPr="00421C73">
        <w:rPr>
          <w:rFonts w:eastAsia="Arial"/>
          <w:color w:val="auto"/>
          <w:sz w:val="24"/>
          <w:szCs w:val="24"/>
        </w:rPr>
        <w:t>по</w:t>
      </w:r>
      <w:r w:rsidRPr="00421C73">
        <w:rPr>
          <w:rFonts w:eastAsia="Arial"/>
          <w:color w:val="auto"/>
          <w:spacing w:val="-3"/>
          <w:sz w:val="24"/>
          <w:szCs w:val="24"/>
        </w:rPr>
        <w:t>т</w:t>
      </w:r>
      <w:r w:rsidRPr="00421C73">
        <w:rPr>
          <w:rFonts w:eastAsia="Arial"/>
          <w:color w:val="auto"/>
          <w:spacing w:val="-2"/>
          <w:sz w:val="24"/>
          <w:szCs w:val="24"/>
        </w:rPr>
        <w:t>в</w:t>
      </w:r>
      <w:r w:rsidRPr="00421C73">
        <w:rPr>
          <w:rFonts w:eastAsia="Arial"/>
          <w:color w:val="auto"/>
          <w:sz w:val="24"/>
          <w:szCs w:val="24"/>
        </w:rPr>
        <w:t>р</w:t>
      </w:r>
      <w:r w:rsidRPr="00421C73">
        <w:rPr>
          <w:rFonts w:eastAsia="Arial"/>
          <w:color w:val="auto"/>
          <w:spacing w:val="1"/>
          <w:sz w:val="24"/>
          <w:szCs w:val="24"/>
        </w:rPr>
        <w:t>д</w:t>
      </w:r>
      <w:r w:rsidRPr="00421C73">
        <w:rPr>
          <w:rFonts w:eastAsia="Arial"/>
          <w:color w:val="auto"/>
          <w:sz w:val="24"/>
          <w:szCs w:val="24"/>
        </w:rPr>
        <w:t>ени</w:t>
      </w:r>
      <w:r w:rsidRPr="00421C73">
        <w:rPr>
          <w:color w:val="auto"/>
          <w:spacing w:val="18"/>
          <w:sz w:val="24"/>
          <w:szCs w:val="24"/>
        </w:rPr>
        <w:t xml:space="preserve"> </w:t>
      </w:r>
      <w:r w:rsidRPr="00421C73">
        <w:rPr>
          <w:rFonts w:eastAsia="Arial"/>
          <w:color w:val="auto"/>
          <w:sz w:val="24"/>
          <w:szCs w:val="24"/>
        </w:rPr>
        <w:t>и</w:t>
      </w:r>
      <w:r w:rsidRPr="00421C73">
        <w:rPr>
          <w:color w:val="auto"/>
          <w:spacing w:val="18"/>
          <w:sz w:val="24"/>
          <w:szCs w:val="24"/>
        </w:rPr>
        <w:t xml:space="preserve"> </w:t>
      </w:r>
      <w:r w:rsidRPr="00421C73">
        <w:rPr>
          <w:rFonts w:eastAsia="Arial"/>
          <w:color w:val="auto"/>
          <w:spacing w:val="1"/>
          <w:sz w:val="24"/>
          <w:szCs w:val="24"/>
        </w:rPr>
        <w:t>д</w:t>
      </w:r>
      <w:r w:rsidRPr="00421C73">
        <w:rPr>
          <w:rFonts w:eastAsia="Arial"/>
          <w:color w:val="auto"/>
          <w:sz w:val="24"/>
          <w:szCs w:val="24"/>
        </w:rPr>
        <w:t>о</w:t>
      </w:r>
      <w:r w:rsidRPr="00421C73">
        <w:rPr>
          <w:rFonts w:eastAsia="Arial"/>
          <w:color w:val="auto"/>
          <w:spacing w:val="-1"/>
          <w:sz w:val="24"/>
          <w:szCs w:val="24"/>
        </w:rPr>
        <w:t>к</w:t>
      </w:r>
      <w:r w:rsidRPr="00421C73">
        <w:rPr>
          <w:rFonts w:eastAsia="Arial"/>
          <w:color w:val="auto"/>
          <w:spacing w:val="-3"/>
          <w:sz w:val="24"/>
          <w:szCs w:val="24"/>
        </w:rPr>
        <w:t>а</w:t>
      </w:r>
      <w:r w:rsidRPr="00421C73">
        <w:rPr>
          <w:rFonts w:eastAsia="Arial"/>
          <w:color w:val="auto"/>
          <w:spacing w:val="1"/>
          <w:sz w:val="24"/>
          <w:szCs w:val="24"/>
        </w:rPr>
        <w:t>ж</w:t>
      </w:r>
      <w:r w:rsidRPr="00421C73">
        <w:rPr>
          <w:rFonts w:eastAsia="Arial"/>
          <w:color w:val="auto"/>
          <w:sz w:val="24"/>
          <w:szCs w:val="24"/>
        </w:rPr>
        <w:t>ани</w:t>
      </w:r>
      <w:r w:rsidRPr="00421C73">
        <w:rPr>
          <w:color w:val="auto"/>
          <w:spacing w:val="18"/>
          <w:sz w:val="24"/>
          <w:szCs w:val="24"/>
        </w:rPr>
        <w:t xml:space="preserve"> </w:t>
      </w:r>
      <w:r w:rsidRPr="00421C73">
        <w:rPr>
          <w:rFonts w:eastAsia="Arial"/>
          <w:color w:val="auto"/>
          <w:sz w:val="24"/>
          <w:szCs w:val="24"/>
        </w:rPr>
        <w:t>во</w:t>
      </w:r>
      <w:r w:rsidRPr="00421C73">
        <w:rPr>
          <w:color w:val="auto"/>
          <w:spacing w:val="16"/>
          <w:sz w:val="24"/>
          <w:szCs w:val="24"/>
        </w:rPr>
        <w:t xml:space="preserve"> </w:t>
      </w:r>
      <w:r w:rsidRPr="00421C73">
        <w:rPr>
          <w:rFonts w:eastAsia="Arial"/>
          <w:color w:val="auto"/>
          <w:spacing w:val="-2"/>
          <w:sz w:val="24"/>
          <w:szCs w:val="24"/>
        </w:rPr>
        <w:t>с</w:t>
      </w:r>
      <w:r w:rsidRPr="00421C73">
        <w:rPr>
          <w:rFonts w:eastAsia="Arial"/>
          <w:color w:val="auto"/>
          <w:sz w:val="24"/>
          <w:szCs w:val="24"/>
        </w:rPr>
        <w:t>овре</w:t>
      </w:r>
      <w:r w:rsidRPr="00421C73">
        <w:rPr>
          <w:rFonts w:eastAsia="Arial"/>
          <w:color w:val="auto"/>
          <w:spacing w:val="-1"/>
          <w:sz w:val="24"/>
          <w:szCs w:val="24"/>
        </w:rPr>
        <w:t>м</w:t>
      </w:r>
      <w:r w:rsidRPr="00421C73">
        <w:rPr>
          <w:rFonts w:eastAsia="Arial"/>
          <w:color w:val="auto"/>
          <w:sz w:val="24"/>
          <w:szCs w:val="24"/>
        </w:rPr>
        <w:t>ен</w:t>
      </w:r>
      <w:r w:rsidRPr="00421C73">
        <w:rPr>
          <w:rFonts w:eastAsia="Arial"/>
          <w:color w:val="auto"/>
          <w:spacing w:val="-1"/>
          <w:sz w:val="24"/>
          <w:szCs w:val="24"/>
        </w:rPr>
        <w:t>и</w:t>
      </w:r>
      <w:r w:rsidRPr="00421C73">
        <w:rPr>
          <w:rFonts w:eastAsia="Arial"/>
          <w:color w:val="auto"/>
          <w:sz w:val="24"/>
          <w:szCs w:val="24"/>
        </w:rPr>
        <w:t>от</w:t>
      </w:r>
      <w:r w:rsidRPr="00421C73">
        <w:rPr>
          <w:color w:val="auto"/>
          <w:sz w:val="24"/>
          <w:szCs w:val="24"/>
        </w:rPr>
        <w:t xml:space="preserve"> </w:t>
      </w:r>
      <w:r w:rsidRPr="00421C73">
        <w:rPr>
          <w:rFonts w:eastAsia="Arial"/>
          <w:color w:val="auto"/>
          <w:sz w:val="24"/>
          <w:szCs w:val="24"/>
        </w:rPr>
        <w:t>свет.</w:t>
      </w:r>
    </w:p>
    <w:p w:rsidR="00E5477A" w:rsidRPr="00E5477A" w:rsidRDefault="00E5477A" w:rsidP="00E5477A">
      <w:pPr>
        <w:pStyle w:val="NoSpacing"/>
        <w:spacing w:line="276" w:lineRule="auto"/>
        <w:ind w:right="680"/>
        <w:jc w:val="both"/>
        <w:rPr>
          <w:rFonts w:eastAsia="Arial"/>
          <w:color w:val="auto"/>
          <w:sz w:val="24"/>
          <w:szCs w:val="24"/>
        </w:rPr>
      </w:pPr>
    </w:p>
    <w:p w:rsidR="00EA5CC4" w:rsidRPr="00E5477A" w:rsidRDefault="00EA5CC4" w:rsidP="00E5477A">
      <w:pPr>
        <w:pStyle w:val="NoSpacing"/>
        <w:numPr>
          <w:ilvl w:val="0"/>
          <w:numId w:val="15"/>
        </w:numPr>
        <w:spacing w:line="276" w:lineRule="auto"/>
        <w:ind w:right="680"/>
        <w:jc w:val="both"/>
        <w:rPr>
          <w:rFonts w:eastAsia="Arial"/>
          <w:color w:val="auto"/>
          <w:sz w:val="24"/>
          <w:szCs w:val="24"/>
          <w:lang w:val="mk-MK"/>
        </w:rPr>
      </w:pPr>
      <w:r w:rsidRPr="00421C73">
        <w:rPr>
          <w:rFonts w:eastAsia="Arial"/>
          <w:color w:val="auto"/>
          <w:spacing w:val="-1"/>
          <w:sz w:val="24"/>
          <w:szCs w:val="24"/>
        </w:rPr>
        <w:t>Д</w:t>
      </w:r>
      <w:r w:rsidRPr="00421C73">
        <w:rPr>
          <w:rFonts w:eastAsia="Arial"/>
          <w:color w:val="auto"/>
          <w:sz w:val="24"/>
          <w:szCs w:val="24"/>
        </w:rPr>
        <w:t>а</w:t>
      </w:r>
      <w:r w:rsidRPr="00421C73">
        <w:rPr>
          <w:color w:val="auto"/>
          <w:spacing w:val="21"/>
          <w:sz w:val="24"/>
          <w:szCs w:val="24"/>
        </w:rPr>
        <w:t xml:space="preserve"> </w:t>
      </w:r>
      <w:r w:rsidRPr="00421C73">
        <w:rPr>
          <w:rFonts w:eastAsia="Arial"/>
          <w:color w:val="auto"/>
          <w:sz w:val="24"/>
          <w:szCs w:val="24"/>
        </w:rPr>
        <w:t>разв</w:t>
      </w:r>
      <w:r w:rsidRPr="00421C73">
        <w:rPr>
          <w:rFonts w:eastAsia="Arial"/>
          <w:color w:val="auto"/>
          <w:spacing w:val="-1"/>
          <w:sz w:val="24"/>
          <w:szCs w:val="24"/>
        </w:rPr>
        <w:t>и</w:t>
      </w:r>
      <w:r w:rsidRPr="00421C73">
        <w:rPr>
          <w:rFonts w:eastAsia="Arial"/>
          <w:color w:val="auto"/>
          <w:sz w:val="24"/>
          <w:szCs w:val="24"/>
        </w:rPr>
        <w:t>ва</w:t>
      </w:r>
      <w:r w:rsidRPr="00421C73">
        <w:rPr>
          <w:color w:val="auto"/>
          <w:spacing w:val="21"/>
          <w:sz w:val="24"/>
          <w:szCs w:val="24"/>
        </w:rPr>
        <w:t xml:space="preserve"> </w:t>
      </w:r>
      <w:r w:rsidRPr="00421C73">
        <w:rPr>
          <w:rFonts w:eastAsia="Arial"/>
          <w:color w:val="auto"/>
          <w:spacing w:val="-1"/>
          <w:sz w:val="24"/>
          <w:szCs w:val="24"/>
        </w:rPr>
        <w:t>љ</w:t>
      </w:r>
      <w:r w:rsidRPr="00421C73">
        <w:rPr>
          <w:rFonts w:eastAsia="Arial"/>
          <w:color w:val="auto"/>
          <w:spacing w:val="-2"/>
          <w:sz w:val="24"/>
          <w:szCs w:val="24"/>
        </w:rPr>
        <w:t>у</w:t>
      </w:r>
      <w:r w:rsidRPr="00421C73">
        <w:rPr>
          <w:rFonts w:eastAsia="Arial"/>
          <w:color w:val="auto"/>
          <w:sz w:val="24"/>
          <w:szCs w:val="24"/>
        </w:rPr>
        <w:t>бов</w:t>
      </w:r>
      <w:r w:rsidRPr="00421C73">
        <w:rPr>
          <w:color w:val="auto"/>
          <w:spacing w:val="22"/>
          <w:sz w:val="24"/>
          <w:szCs w:val="24"/>
        </w:rPr>
        <w:t xml:space="preserve"> </w:t>
      </w:r>
      <w:r w:rsidRPr="00421C73">
        <w:rPr>
          <w:rFonts w:eastAsia="Arial"/>
          <w:color w:val="auto"/>
          <w:sz w:val="24"/>
          <w:szCs w:val="24"/>
        </w:rPr>
        <w:t>и</w:t>
      </w:r>
      <w:r w:rsidRPr="00421C73">
        <w:rPr>
          <w:color w:val="auto"/>
          <w:spacing w:val="18"/>
          <w:sz w:val="24"/>
          <w:szCs w:val="24"/>
        </w:rPr>
        <w:t xml:space="preserve"> </w:t>
      </w:r>
      <w:r w:rsidRPr="00421C73">
        <w:rPr>
          <w:rFonts w:eastAsia="Arial"/>
          <w:color w:val="auto"/>
          <w:sz w:val="24"/>
          <w:szCs w:val="24"/>
        </w:rPr>
        <w:t>п</w:t>
      </w:r>
      <w:r w:rsidRPr="00421C73">
        <w:rPr>
          <w:rFonts w:eastAsia="Arial"/>
          <w:color w:val="auto"/>
          <w:spacing w:val="-3"/>
          <w:sz w:val="24"/>
          <w:szCs w:val="24"/>
        </w:rPr>
        <w:t>о</w:t>
      </w:r>
      <w:r w:rsidRPr="00421C73">
        <w:rPr>
          <w:rFonts w:eastAsia="Arial"/>
          <w:color w:val="auto"/>
          <w:sz w:val="24"/>
          <w:szCs w:val="24"/>
        </w:rPr>
        <w:t>ч</w:t>
      </w:r>
      <w:r w:rsidRPr="00421C73">
        <w:rPr>
          <w:rFonts w:eastAsia="Arial"/>
          <w:color w:val="auto"/>
          <w:spacing w:val="-1"/>
          <w:sz w:val="24"/>
          <w:szCs w:val="24"/>
        </w:rPr>
        <w:t>и</w:t>
      </w:r>
      <w:r w:rsidRPr="00421C73">
        <w:rPr>
          <w:rFonts w:eastAsia="Arial"/>
          <w:color w:val="auto"/>
          <w:sz w:val="24"/>
          <w:szCs w:val="24"/>
        </w:rPr>
        <w:t>т</w:t>
      </w:r>
      <w:r w:rsidRPr="00421C73">
        <w:rPr>
          <w:color w:val="auto"/>
          <w:spacing w:val="21"/>
          <w:sz w:val="24"/>
          <w:szCs w:val="24"/>
        </w:rPr>
        <w:t xml:space="preserve"> </w:t>
      </w:r>
      <w:r w:rsidRPr="00421C73">
        <w:rPr>
          <w:rFonts w:eastAsia="Arial"/>
          <w:color w:val="auto"/>
          <w:spacing w:val="-1"/>
          <w:sz w:val="24"/>
          <w:szCs w:val="24"/>
        </w:rPr>
        <w:t>к</w:t>
      </w:r>
      <w:r w:rsidRPr="00421C73">
        <w:rPr>
          <w:rFonts w:eastAsia="Arial"/>
          <w:color w:val="auto"/>
          <w:sz w:val="24"/>
          <w:szCs w:val="24"/>
        </w:rPr>
        <w:t>он</w:t>
      </w:r>
      <w:r w:rsidRPr="00421C73">
        <w:rPr>
          <w:color w:val="auto"/>
          <w:spacing w:val="22"/>
          <w:sz w:val="24"/>
          <w:szCs w:val="24"/>
        </w:rPr>
        <w:t xml:space="preserve"> </w:t>
      </w:r>
      <w:r w:rsidRPr="00421C73">
        <w:rPr>
          <w:rFonts w:eastAsia="Arial"/>
          <w:color w:val="auto"/>
          <w:spacing w:val="-2"/>
          <w:sz w:val="24"/>
          <w:szCs w:val="24"/>
        </w:rPr>
        <w:t>с</w:t>
      </w:r>
      <w:r w:rsidRPr="00421C73">
        <w:rPr>
          <w:rFonts w:eastAsia="Arial"/>
          <w:color w:val="auto"/>
          <w:sz w:val="24"/>
          <w:szCs w:val="24"/>
        </w:rPr>
        <w:t>во</w:t>
      </w:r>
      <w:r w:rsidRPr="00421C73">
        <w:rPr>
          <w:rFonts w:eastAsia="Arial"/>
          <w:color w:val="auto"/>
          <w:spacing w:val="1"/>
          <w:sz w:val="24"/>
          <w:szCs w:val="24"/>
        </w:rPr>
        <w:t>ј</w:t>
      </w:r>
      <w:r w:rsidRPr="00421C73">
        <w:rPr>
          <w:rFonts w:eastAsia="Arial"/>
          <w:color w:val="auto"/>
          <w:sz w:val="24"/>
          <w:szCs w:val="24"/>
        </w:rPr>
        <w:t>ата</w:t>
      </w:r>
      <w:r w:rsidRPr="00421C73">
        <w:rPr>
          <w:color w:val="auto"/>
          <w:spacing w:val="19"/>
          <w:sz w:val="24"/>
          <w:szCs w:val="24"/>
        </w:rPr>
        <w:t xml:space="preserve"> </w:t>
      </w:r>
      <w:r w:rsidRPr="00421C73">
        <w:rPr>
          <w:rFonts w:eastAsia="Arial"/>
          <w:color w:val="auto"/>
          <w:sz w:val="24"/>
          <w:szCs w:val="24"/>
        </w:rPr>
        <w:t>тат</w:t>
      </w:r>
      <w:r w:rsidRPr="00421C73">
        <w:rPr>
          <w:rFonts w:eastAsia="Arial"/>
          <w:color w:val="auto"/>
          <w:spacing w:val="-1"/>
          <w:sz w:val="24"/>
          <w:szCs w:val="24"/>
        </w:rPr>
        <w:t>к</w:t>
      </w:r>
      <w:r w:rsidRPr="00421C73">
        <w:rPr>
          <w:rFonts w:eastAsia="Arial"/>
          <w:color w:val="auto"/>
          <w:sz w:val="24"/>
          <w:szCs w:val="24"/>
        </w:rPr>
        <w:t>ов</w:t>
      </w:r>
      <w:r w:rsidRPr="00421C73">
        <w:rPr>
          <w:rFonts w:eastAsia="Arial"/>
          <w:color w:val="auto"/>
          <w:spacing w:val="-3"/>
          <w:sz w:val="24"/>
          <w:szCs w:val="24"/>
        </w:rPr>
        <w:t>и</w:t>
      </w:r>
      <w:r w:rsidRPr="00421C73">
        <w:rPr>
          <w:rFonts w:eastAsia="Arial"/>
          <w:color w:val="auto"/>
          <w:sz w:val="24"/>
          <w:szCs w:val="24"/>
        </w:rPr>
        <w:t>на,</w:t>
      </w:r>
      <w:r w:rsidRPr="00421C73">
        <w:rPr>
          <w:color w:val="auto"/>
          <w:spacing w:val="22"/>
          <w:sz w:val="24"/>
          <w:szCs w:val="24"/>
        </w:rPr>
        <w:t xml:space="preserve"> </w:t>
      </w:r>
      <w:r w:rsidRPr="00421C73">
        <w:rPr>
          <w:rFonts w:eastAsia="Arial"/>
          <w:color w:val="auto"/>
          <w:spacing w:val="-1"/>
          <w:sz w:val="24"/>
          <w:szCs w:val="24"/>
        </w:rPr>
        <w:t>к</w:t>
      </w:r>
      <w:r w:rsidRPr="00421C73">
        <w:rPr>
          <w:rFonts w:eastAsia="Arial"/>
          <w:color w:val="auto"/>
          <w:spacing w:val="-3"/>
          <w:sz w:val="24"/>
          <w:szCs w:val="24"/>
        </w:rPr>
        <w:t>о</w:t>
      </w:r>
      <w:r w:rsidRPr="00421C73">
        <w:rPr>
          <w:rFonts w:eastAsia="Arial"/>
          <w:color w:val="auto"/>
          <w:sz w:val="24"/>
          <w:szCs w:val="24"/>
        </w:rPr>
        <w:t>н</w:t>
      </w:r>
      <w:r w:rsidRPr="00421C73">
        <w:rPr>
          <w:color w:val="auto"/>
          <w:spacing w:val="22"/>
          <w:sz w:val="24"/>
          <w:szCs w:val="24"/>
        </w:rPr>
        <w:t xml:space="preserve"> </w:t>
      </w:r>
      <w:r w:rsidRPr="00421C73">
        <w:rPr>
          <w:rFonts w:eastAsia="Arial"/>
          <w:color w:val="auto"/>
          <w:sz w:val="24"/>
          <w:szCs w:val="24"/>
        </w:rPr>
        <w:t>н</w:t>
      </w:r>
      <w:r w:rsidRPr="00421C73">
        <w:rPr>
          <w:rFonts w:eastAsia="Arial"/>
          <w:color w:val="auto"/>
          <w:spacing w:val="-3"/>
          <w:sz w:val="24"/>
          <w:szCs w:val="24"/>
        </w:rPr>
        <w:t>е</w:t>
      </w:r>
      <w:r w:rsidRPr="00421C73">
        <w:rPr>
          <w:rFonts w:eastAsia="Arial"/>
          <w:color w:val="auto"/>
          <w:spacing w:val="1"/>
          <w:sz w:val="24"/>
          <w:szCs w:val="24"/>
        </w:rPr>
        <w:t>ј</w:t>
      </w:r>
      <w:r w:rsidRPr="00421C73">
        <w:rPr>
          <w:rFonts w:eastAsia="Arial"/>
          <w:color w:val="auto"/>
          <w:sz w:val="24"/>
          <w:szCs w:val="24"/>
        </w:rPr>
        <w:t>з</w:t>
      </w:r>
      <w:r w:rsidRPr="00421C73">
        <w:rPr>
          <w:rFonts w:eastAsia="Arial"/>
          <w:color w:val="auto"/>
          <w:spacing w:val="-1"/>
          <w:sz w:val="24"/>
          <w:szCs w:val="24"/>
        </w:rPr>
        <w:t>и</w:t>
      </w:r>
      <w:r w:rsidRPr="00421C73">
        <w:rPr>
          <w:rFonts w:eastAsia="Arial"/>
          <w:color w:val="auto"/>
          <w:sz w:val="24"/>
          <w:szCs w:val="24"/>
        </w:rPr>
        <w:t>н</w:t>
      </w:r>
      <w:r w:rsidRPr="00421C73">
        <w:rPr>
          <w:rFonts w:eastAsia="Arial"/>
          <w:color w:val="auto"/>
          <w:spacing w:val="-1"/>
          <w:sz w:val="24"/>
          <w:szCs w:val="24"/>
        </w:rPr>
        <w:t>и</w:t>
      </w:r>
      <w:r w:rsidRPr="00421C73">
        <w:rPr>
          <w:rFonts w:eastAsia="Arial"/>
          <w:color w:val="auto"/>
          <w:sz w:val="24"/>
          <w:szCs w:val="24"/>
        </w:rPr>
        <w:t>те</w:t>
      </w:r>
      <w:r w:rsidRPr="00421C73">
        <w:rPr>
          <w:color w:val="auto"/>
          <w:spacing w:val="19"/>
          <w:sz w:val="24"/>
          <w:szCs w:val="24"/>
        </w:rPr>
        <w:t xml:space="preserve"> </w:t>
      </w:r>
      <w:r w:rsidRPr="00421C73">
        <w:rPr>
          <w:rFonts w:eastAsia="Arial"/>
          <w:color w:val="auto"/>
          <w:spacing w:val="1"/>
          <w:sz w:val="24"/>
          <w:szCs w:val="24"/>
        </w:rPr>
        <w:t>д</w:t>
      </w:r>
      <w:r w:rsidRPr="00421C73">
        <w:rPr>
          <w:rFonts w:eastAsia="Arial"/>
          <w:color w:val="auto"/>
          <w:spacing w:val="-2"/>
          <w:sz w:val="24"/>
          <w:szCs w:val="24"/>
        </w:rPr>
        <w:t>ух</w:t>
      </w:r>
      <w:r w:rsidRPr="00421C73">
        <w:rPr>
          <w:rFonts w:eastAsia="Arial"/>
          <w:color w:val="auto"/>
          <w:sz w:val="24"/>
          <w:szCs w:val="24"/>
        </w:rPr>
        <w:t>овни</w:t>
      </w:r>
      <w:r w:rsidRPr="00421C73">
        <w:rPr>
          <w:color w:val="auto"/>
          <w:spacing w:val="21"/>
          <w:sz w:val="24"/>
          <w:szCs w:val="24"/>
        </w:rPr>
        <w:t xml:space="preserve"> </w:t>
      </w:r>
      <w:r w:rsidRPr="00421C73">
        <w:rPr>
          <w:rFonts w:eastAsia="Arial"/>
          <w:color w:val="auto"/>
          <w:sz w:val="24"/>
          <w:szCs w:val="24"/>
        </w:rPr>
        <w:t>и</w:t>
      </w:r>
      <w:r w:rsidRPr="00421C73">
        <w:rPr>
          <w:color w:val="auto"/>
          <w:spacing w:val="21"/>
          <w:sz w:val="24"/>
          <w:szCs w:val="24"/>
        </w:rPr>
        <w:t xml:space="preserve"> </w:t>
      </w:r>
      <w:r w:rsidRPr="00421C73">
        <w:rPr>
          <w:rFonts w:eastAsia="Arial"/>
          <w:color w:val="auto"/>
          <w:spacing w:val="-1"/>
          <w:sz w:val="24"/>
          <w:szCs w:val="24"/>
        </w:rPr>
        <w:t>м</w:t>
      </w:r>
      <w:r w:rsidRPr="00421C73">
        <w:rPr>
          <w:rFonts w:eastAsia="Arial"/>
          <w:color w:val="auto"/>
          <w:sz w:val="24"/>
          <w:szCs w:val="24"/>
        </w:rPr>
        <w:t>атер</w:t>
      </w:r>
      <w:r w:rsidRPr="00421C73">
        <w:rPr>
          <w:rFonts w:eastAsia="Arial"/>
          <w:color w:val="auto"/>
          <w:spacing w:val="-1"/>
          <w:sz w:val="24"/>
          <w:szCs w:val="24"/>
        </w:rPr>
        <w:t>и</w:t>
      </w:r>
      <w:r w:rsidRPr="00421C73">
        <w:rPr>
          <w:rFonts w:eastAsia="Arial"/>
          <w:color w:val="auto"/>
          <w:spacing w:val="1"/>
          <w:sz w:val="24"/>
          <w:szCs w:val="24"/>
        </w:rPr>
        <w:t>ј</w:t>
      </w:r>
      <w:r w:rsidRPr="00421C73">
        <w:rPr>
          <w:rFonts w:eastAsia="Arial"/>
          <w:color w:val="auto"/>
          <w:spacing w:val="-3"/>
          <w:sz w:val="24"/>
          <w:szCs w:val="24"/>
        </w:rPr>
        <w:t>а</w:t>
      </w:r>
      <w:r w:rsidRPr="00421C73">
        <w:rPr>
          <w:rFonts w:eastAsia="Arial"/>
          <w:color w:val="auto"/>
          <w:spacing w:val="1"/>
          <w:sz w:val="24"/>
          <w:szCs w:val="24"/>
        </w:rPr>
        <w:t>л</w:t>
      </w:r>
      <w:r w:rsidRPr="00421C73">
        <w:rPr>
          <w:rFonts w:eastAsia="Arial"/>
          <w:color w:val="auto"/>
          <w:sz w:val="24"/>
          <w:szCs w:val="24"/>
        </w:rPr>
        <w:t>ни</w:t>
      </w:r>
      <w:r w:rsidRPr="00421C73">
        <w:rPr>
          <w:color w:val="auto"/>
          <w:spacing w:val="18"/>
          <w:sz w:val="24"/>
          <w:szCs w:val="24"/>
        </w:rPr>
        <w:t xml:space="preserve"> </w:t>
      </w:r>
      <w:r w:rsidRPr="00421C73">
        <w:rPr>
          <w:rFonts w:eastAsia="Arial"/>
          <w:color w:val="auto"/>
          <w:sz w:val="24"/>
          <w:szCs w:val="24"/>
        </w:rPr>
        <w:t>бо</w:t>
      </w:r>
      <w:r w:rsidRPr="00421C73">
        <w:rPr>
          <w:rFonts w:eastAsia="Arial"/>
          <w:color w:val="auto"/>
          <w:spacing w:val="1"/>
          <w:sz w:val="24"/>
          <w:szCs w:val="24"/>
        </w:rPr>
        <w:t>г</w:t>
      </w:r>
      <w:r w:rsidRPr="00421C73">
        <w:rPr>
          <w:rFonts w:eastAsia="Arial"/>
          <w:color w:val="auto"/>
          <w:sz w:val="24"/>
          <w:szCs w:val="24"/>
        </w:rPr>
        <w:t>а</w:t>
      </w:r>
      <w:r w:rsidRPr="00421C73">
        <w:rPr>
          <w:rFonts w:eastAsia="Arial"/>
          <w:color w:val="auto"/>
          <w:spacing w:val="-3"/>
          <w:sz w:val="24"/>
          <w:szCs w:val="24"/>
        </w:rPr>
        <w:t>т</w:t>
      </w:r>
      <w:r w:rsidRPr="00421C73">
        <w:rPr>
          <w:rFonts w:eastAsia="Arial"/>
          <w:color w:val="auto"/>
          <w:sz w:val="24"/>
          <w:szCs w:val="24"/>
        </w:rPr>
        <w:t>ства</w:t>
      </w:r>
      <w:r w:rsidRPr="00421C73">
        <w:rPr>
          <w:color w:val="auto"/>
          <w:spacing w:val="21"/>
          <w:sz w:val="24"/>
          <w:szCs w:val="24"/>
        </w:rPr>
        <w:t xml:space="preserve"> </w:t>
      </w:r>
      <w:r w:rsidRPr="00421C73">
        <w:rPr>
          <w:rFonts w:eastAsia="Arial"/>
          <w:color w:val="auto"/>
          <w:spacing w:val="-1"/>
          <w:sz w:val="24"/>
          <w:szCs w:val="24"/>
        </w:rPr>
        <w:t>к</w:t>
      </w:r>
      <w:r w:rsidRPr="00421C73">
        <w:rPr>
          <w:rFonts w:eastAsia="Arial"/>
          <w:color w:val="auto"/>
          <w:sz w:val="24"/>
          <w:szCs w:val="24"/>
        </w:rPr>
        <w:t>а</w:t>
      </w:r>
      <w:r w:rsidRPr="00421C73">
        <w:rPr>
          <w:rFonts w:eastAsia="Arial"/>
          <w:color w:val="auto"/>
          <w:spacing w:val="-1"/>
          <w:sz w:val="24"/>
          <w:szCs w:val="24"/>
        </w:rPr>
        <w:t>к</w:t>
      </w:r>
      <w:r w:rsidRPr="00421C73">
        <w:rPr>
          <w:rFonts w:eastAsia="Arial"/>
          <w:color w:val="auto"/>
          <w:sz w:val="24"/>
          <w:szCs w:val="24"/>
        </w:rPr>
        <w:t>о</w:t>
      </w:r>
      <w:r w:rsidRPr="00421C73">
        <w:rPr>
          <w:color w:val="auto"/>
          <w:spacing w:val="21"/>
          <w:sz w:val="24"/>
          <w:szCs w:val="24"/>
        </w:rPr>
        <w:t xml:space="preserve"> </w:t>
      </w:r>
      <w:r w:rsidRPr="00421C73">
        <w:rPr>
          <w:rFonts w:eastAsia="Arial"/>
          <w:color w:val="auto"/>
          <w:sz w:val="24"/>
          <w:szCs w:val="24"/>
        </w:rPr>
        <w:t>и</w:t>
      </w:r>
      <w:r w:rsidRPr="00421C73">
        <w:rPr>
          <w:color w:val="auto"/>
          <w:spacing w:val="21"/>
          <w:sz w:val="24"/>
          <w:szCs w:val="24"/>
        </w:rPr>
        <w:t xml:space="preserve"> </w:t>
      </w:r>
      <w:r w:rsidRPr="00421C73">
        <w:rPr>
          <w:rFonts w:eastAsia="Arial"/>
          <w:color w:val="auto"/>
          <w:spacing w:val="-1"/>
          <w:sz w:val="24"/>
          <w:szCs w:val="24"/>
        </w:rPr>
        <w:t>к</w:t>
      </w:r>
      <w:r w:rsidRPr="00421C73">
        <w:rPr>
          <w:rFonts w:eastAsia="Arial"/>
          <w:color w:val="auto"/>
          <w:spacing w:val="-3"/>
          <w:sz w:val="24"/>
          <w:szCs w:val="24"/>
        </w:rPr>
        <w:t>о</w:t>
      </w:r>
      <w:r w:rsidRPr="00421C73">
        <w:rPr>
          <w:rFonts w:eastAsia="Arial"/>
          <w:color w:val="auto"/>
          <w:sz w:val="24"/>
          <w:szCs w:val="24"/>
        </w:rPr>
        <w:t>н</w:t>
      </w:r>
      <w:r w:rsidRPr="00421C73">
        <w:rPr>
          <w:rFonts w:eastAsia="Arial"/>
          <w:color w:val="auto"/>
          <w:sz w:val="24"/>
          <w:szCs w:val="24"/>
          <w:lang w:val="mk-MK"/>
        </w:rPr>
        <w:t xml:space="preserve"> </w:t>
      </w:r>
      <w:r w:rsidRPr="00421C73">
        <w:rPr>
          <w:rFonts w:eastAsia="Arial"/>
          <w:color w:val="auto"/>
          <w:sz w:val="24"/>
          <w:szCs w:val="24"/>
        </w:rPr>
        <w:t>п</w:t>
      </w:r>
      <w:r w:rsidRPr="00421C73">
        <w:rPr>
          <w:rFonts w:eastAsia="Arial"/>
          <w:color w:val="auto"/>
          <w:spacing w:val="-3"/>
          <w:sz w:val="24"/>
          <w:szCs w:val="24"/>
        </w:rPr>
        <w:t>о</w:t>
      </w:r>
      <w:r w:rsidRPr="00421C73">
        <w:rPr>
          <w:rFonts w:eastAsia="Arial"/>
          <w:color w:val="auto"/>
          <w:sz w:val="24"/>
          <w:szCs w:val="24"/>
        </w:rPr>
        <w:t>ст</w:t>
      </w:r>
      <w:r w:rsidRPr="00421C73">
        <w:rPr>
          <w:rFonts w:eastAsia="Arial"/>
          <w:color w:val="auto"/>
          <w:spacing w:val="-1"/>
          <w:sz w:val="24"/>
          <w:szCs w:val="24"/>
        </w:rPr>
        <w:t>и</w:t>
      </w:r>
      <w:r w:rsidRPr="00421C73">
        <w:rPr>
          <w:rFonts w:eastAsia="Arial"/>
          <w:color w:val="auto"/>
          <w:spacing w:val="1"/>
          <w:sz w:val="24"/>
          <w:szCs w:val="24"/>
        </w:rPr>
        <w:t>г</w:t>
      </w:r>
      <w:r w:rsidRPr="00421C73">
        <w:rPr>
          <w:rFonts w:eastAsia="Arial"/>
          <w:color w:val="auto"/>
          <w:spacing w:val="-2"/>
          <w:sz w:val="24"/>
          <w:szCs w:val="24"/>
        </w:rPr>
        <w:t>ну</w:t>
      </w:r>
      <w:r w:rsidRPr="00421C73">
        <w:rPr>
          <w:rFonts w:eastAsia="Arial"/>
          <w:color w:val="auto"/>
          <w:sz w:val="24"/>
          <w:szCs w:val="24"/>
        </w:rPr>
        <w:t>вањата</w:t>
      </w:r>
      <w:r w:rsidRPr="00421C73">
        <w:rPr>
          <w:color w:val="auto"/>
          <w:spacing w:val="21"/>
          <w:sz w:val="24"/>
          <w:szCs w:val="24"/>
        </w:rPr>
        <w:t xml:space="preserve"> </w:t>
      </w:r>
      <w:r w:rsidRPr="00421C73">
        <w:rPr>
          <w:rFonts w:eastAsia="Arial"/>
          <w:color w:val="auto"/>
          <w:sz w:val="24"/>
          <w:szCs w:val="24"/>
        </w:rPr>
        <w:t>и</w:t>
      </w:r>
      <w:r w:rsidRPr="00421C73">
        <w:rPr>
          <w:color w:val="auto"/>
          <w:sz w:val="24"/>
          <w:szCs w:val="24"/>
        </w:rPr>
        <w:t xml:space="preserve"> </w:t>
      </w:r>
      <w:r w:rsidRPr="00421C73">
        <w:rPr>
          <w:rFonts w:eastAsia="Arial"/>
          <w:color w:val="auto"/>
          <w:sz w:val="24"/>
          <w:szCs w:val="24"/>
        </w:rPr>
        <w:t>вре</w:t>
      </w:r>
      <w:r w:rsidRPr="00421C73">
        <w:rPr>
          <w:rFonts w:eastAsia="Arial"/>
          <w:color w:val="auto"/>
          <w:spacing w:val="1"/>
          <w:sz w:val="24"/>
          <w:szCs w:val="24"/>
        </w:rPr>
        <w:t>д</w:t>
      </w:r>
      <w:r w:rsidRPr="00421C73">
        <w:rPr>
          <w:rFonts w:eastAsia="Arial"/>
          <w:color w:val="auto"/>
          <w:sz w:val="24"/>
          <w:szCs w:val="24"/>
        </w:rPr>
        <w:t>ност</w:t>
      </w:r>
      <w:r w:rsidRPr="00421C73">
        <w:rPr>
          <w:rFonts w:eastAsia="Arial"/>
          <w:color w:val="auto"/>
          <w:spacing w:val="-1"/>
          <w:sz w:val="24"/>
          <w:szCs w:val="24"/>
        </w:rPr>
        <w:t>и</w:t>
      </w:r>
      <w:r w:rsidRPr="00421C73">
        <w:rPr>
          <w:rFonts w:eastAsia="Arial"/>
          <w:color w:val="auto"/>
          <w:sz w:val="24"/>
          <w:szCs w:val="24"/>
        </w:rPr>
        <w:t>те</w:t>
      </w:r>
      <w:r w:rsidRPr="00421C73">
        <w:rPr>
          <w:color w:val="auto"/>
          <w:spacing w:val="4"/>
          <w:sz w:val="24"/>
          <w:szCs w:val="24"/>
        </w:rPr>
        <w:t xml:space="preserve"> </w:t>
      </w:r>
      <w:r w:rsidRPr="00421C73">
        <w:rPr>
          <w:rFonts w:eastAsia="Arial"/>
          <w:color w:val="auto"/>
          <w:sz w:val="24"/>
          <w:szCs w:val="24"/>
        </w:rPr>
        <w:t>на</w:t>
      </w:r>
      <w:r w:rsidRPr="00421C73">
        <w:rPr>
          <w:color w:val="auto"/>
          <w:spacing w:val="4"/>
          <w:sz w:val="24"/>
          <w:szCs w:val="24"/>
        </w:rPr>
        <w:t xml:space="preserve"> </w:t>
      </w:r>
      <w:r w:rsidRPr="00421C73">
        <w:rPr>
          <w:rFonts w:eastAsia="Arial"/>
          <w:color w:val="auto"/>
          <w:spacing w:val="1"/>
          <w:sz w:val="24"/>
          <w:szCs w:val="24"/>
        </w:rPr>
        <w:t>д</w:t>
      </w:r>
      <w:r w:rsidRPr="00421C73">
        <w:rPr>
          <w:rFonts w:eastAsia="Arial"/>
          <w:color w:val="auto"/>
          <w:sz w:val="24"/>
          <w:szCs w:val="24"/>
        </w:rPr>
        <w:t>р</w:t>
      </w:r>
      <w:r w:rsidRPr="00421C73">
        <w:rPr>
          <w:rFonts w:eastAsia="Arial"/>
          <w:color w:val="auto"/>
          <w:spacing w:val="-2"/>
          <w:sz w:val="24"/>
          <w:szCs w:val="24"/>
        </w:rPr>
        <w:t>у</w:t>
      </w:r>
      <w:r w:rsidRPr="00421C73">
        <w:rPr>
          <w:rFonts w:eastAsia="Arial"/>
          <w:color w:val="auto"/>
          <w:spacing w:val="1"/>
          <w:sz w:val="24"/>
          <w:szCs w:val="24"/>
        </w:rPr>
        <w:t>г</w:t>
      </w:r>
      <w:r w:rsidRPr="00421C73">
        <w:rPr>
          <w:rFonts w:eastAsia="Arial"/>
          <w:color w:val="auto"/>
          <w:spacing w:val="-1"/>
          <w:sz w:val="24"/>
          <w:szCs w:val="24"/>
        </w:rPr>
        <w:t>и</w:t>
      </w:r>
      <w:r w:rsidRPr="00421C73">
        <w:rPr>
          <w:rFonts w:eastAsia="Arial"/>
          <w:color w:val="auto"/>
          <w:sz w:val="24"/>
          <w:szCs w:val="24"/>
        </w:rPr>
        <w:t>те</w:t>
      </w:r>
      <w:r w:rsidRPr="00421C73">
        <w:rPr>
          <w:color w:val="auto"/>
          <w:spacing w:val="4"/>
          <w:sz w:val="24"/>
          <w:szCs w:val="24"/>
        </w:rPr>
        <w:t xml:space="preserve"> </w:t>
      </w:r>
      <w:r w:rsidRPr="00421C73">
        <w:rPr>
          <w:rFonts w:eastAsia="Arial"/>
          <w:color w:val="auto"/>
          <w:sz w:val="24"/>
          <w:szCs w:val="24"/>
        </w:rPr>
        <w:t>зе</w:t>
      </w:r>
      <w:r w:rsidRPr="00421C73">
        <w:rPr>
          <w:rFonts w:eastAsia="Arial"/>
          <w:color w:val="auto"/>
          <w:spacing w:val="-1"/>
          <w:sz w:val="24"/>
          <w:szCs w:val="24"/>
        </w:rPr>
        <w:t>м</w:t>
      </w:r>
      <w:r w:rsidRPr="00421C73">
        <w:rPr>
          <w:rFonts w:eastAsia="Arial"/>
          <w:color w:val="auto"/>
          <w:spacing w:val="1"/>
          <w:sz w:val="24"/>
          <w:szCs w:val="24"/>
        </w:rPr>
        <w:t>ј</w:t>
      </w:r>
      <w:r w:rsidRPr="00421C73">
        <w:rPr>
          <w:rFonts w:eastAsia="Arial"/>
          <w:color w:val="auto"/>
          <w:sz w:val="24"/>
          <w:szCs w:val="24"/>
        </w:rPr>
        <w:t>и</w:t>
      </w:r>
      <w:r w:rsidRPr="00421C73">
        <w:rPr>
          <w:color w:val="auto"/>
          <w:spacing w:val="6"/>
          <w:sz w:val="24"/>
          <w:szCs w:val="24"/>
        </w:rPr>
        <w:t xml:space="preserve"> </w:t>
      </w:r>
      <w:r w:rsidRPr="00421C73">
        <w:rPr>
          <w:rFonts w:eastAsia="Arial"/>
          <w:color w:val="auto"/>
          <w:sz w:val="24"/>
          <w:szCs w:val="24"/>
        </w:rPr>
        <w:t>и</w:t>
      </w:r>
      <w:r w:rsidRPr="00421C73">
        <w:rPr>
          <w:color w:val="auto"/>
          <w:spacing w:val="4"/>
          <w:sz w:val="24"/>
          <w:szCs w:val="24"/>
        </w:rPr>
        <w:t xml:space="preserve"> </w:t>
      </w:r>
      <w:r w:rsidRPr="00421C73">
        <w:rPr>
          <w:rFonts w:eastAsia="Arial"/>
          <w:color w:val="auto"/>
          <w:sz w:val="24"/>
          <w:szCs w:val="24"/>
        </w:rPr>
        <w:t>нар</w:t>
      </w:r>
      <w:r w:rsidRPr="00421C73">
        <w:rPr>
          <w:rFonts w:eastAsia="Arial"/>
          <w:color w:val="auto"/>
          <w:spacing w:val="-3"/>
          <w:sz w:val="24"/>
          <w:szCs w:val="24"/>
        </w:rPr>
        <w:t>о</w:t>
      </w:r>
      <w:r w:rsidRPr="00421C73">
        <w:rPr>
          <w:rFonts w:eastAsia="Arial"/>
          <w:color w:val="auto"/>
          <w:spacing w:val="1"/>
          <w:sz w:val="24"/>
          <w:szCs w:val="24"/>
        </w:rPr>
        <w:t>д</w:t>
      </w:r>
      <w:r w:rsidRPr="00421C73">
        <w:rPr>
          <w:rFonts w:eastAsia="Arial"/>
          <w:color w:val="auto"/>
          <w:sz w:val="24"/>
          <w:szCs w:val="24"/>
        </w:rPr>
        <w:t>и</w:t>
      </w:r>
      <w:r w:rsidRPr="00421C73">
        <w:rPr>
          <w:color w:val="auto"/>
          <w:spacing w:val="6"/>
          <w:sz w:val="24"/>
          <w:szCs w:val="24"/>
        </w:rPr>
        <w:t xml:space="preserve"> </w:t>
      </w:r>
      <w:r w:rsidRPr="00421C73">
        <w:rPr>
          <w:rFonts w:eastAsia="Arial"/>
          <w:color w:val="auto"/>
          <w:sz w:val="24"/>
          <w:szCs w:val="24"/>
        </w:rPr>
        <w:t>во</w:t>
      </w:r>
      <w:r w:rsidRPr="00421C73">
        <w:rPr>
          <w:rFonts w:eastAsia="Arial"/>
          <w:color w:val="auto"/>
          <w:sz w:val="24"/>
          <w:szCs w:val="24"/>
          <w:lang w:val="mk-MK"/>
        </w:rPr>
        <w:t xml:space="preserve"> </w:t>
      </w:r>
      <w:r w:rsidRPr="00421C73">
        <w:rPr>
          <w:rFonts w:eastAsia="Arial"/>
          <w:color w:val="auto"/>
          <w:spacing w:val="-2"/>
          <w:sz w:val="24"/>
          <w:szCs w:val="24"/>
        </w:rPr>
        <w:t>с</w:t>
      </w:r>
      <w:r w:rsidRPr="00421C73">
        <w:rPr>
          <w:rFonts w:eastAsia="Arial"/>
          <w:color w:val="auto"/>
          <w:sz w:val="24"/>
          <w:szCs w:val="24"/>
        </w:rPr>
        <w:t>ве</w:t>
      </w:r>
      <w:r w:rsidRPr="00421C73">
        <w:rPr>
          <w:rFonts w:eastAsia="Arial"/>
          <w:color w:val="auto"/>
          <w:spacing w:val="-3"/>
          <w:sz w:val="24"/>
          <w:szCs w:val="24"/>
        </w:rPr>
        <w:t>т</w:t>
      </w:r>
      <w:r w:rsidRPr="00421C73">
        <w:rPr>
          <w:rFonts w:eastAsia="Arial"/>
          <w:color w:val="auto"/>
          <w:sz w:val="24"/>
          <w:szCs w:val="24"/>
        </w:rPr>
        <w:t>от.</w:t>
      </w:r>
    </w:p>
    <w:p w:rsidR="00E5477A" w:rsidRPr="00421C73" w:rsidRDefault="00E5477A" w:rsidP="00E5477A">
      <w:pPr>
        <w:pStyle w:val="NoSpacing"/>
        <w:spacing w:line="276" w:lineRule="auto"/>
        <w:ind w:left="720" w:right="680"/>
        <w:jc w:val="both"/>
        <w:rPr>
          <w:rFonts w:eastAsia="Arial"/>
          <w:color w:val="auto"/>
          <w:sz w:val="24"/>
          <w:szCs w:val="24"/>
          <w:lang w:val="mk-MK"/>
        </w:rPr>
      </w:pPr>
    </w:p>
    <w:p w:rsidR="00EA5CC4" w:rsidRPr="00E5477A" w:rsidRDefault="00EA5CC4" w:rsidP="00E5477A">
      <w:pPr>
        <w:pStyle w:val="NoSpacing"/>
        <w:numPr>
          <w:ilvl w:val="0"/>
          <w:numId w:val="15"/>
        </w:numPr>
        <w:spacing w:line="276" w:lineRule="auto"/>
        <w:ind w:right="680"/>
        <w:jc w:val="both"/>
        <w:rPr>
          <w:rFonts w:eastAsia="Arial"/>
          <w:color w:val="auto"/>
          <w:sz w:val="24"/>
          <w:szCs w:val="24"/>
          <w:lang w:val="mk-MK"/>
        </w:rPr>
      </w:pPr>
      <w:r w:rsidRPr="00421C73">
        <w:rPr>
          <w:rFonts w:eastAsia="Arial"/>
          <w:color w:val="auto"/>
          <w:spacing w:val="-1"/>
          <w:sz w:val="24"/>
          <w:szCs w:val="24"/>
        </w:rPr>
        <w:t>Д</w:t>
      </w:r>
      <w:r w:rsidRPr="00421C73">
        <w:rPr>
          <w:rFonts w:eastAsia="Arial"/>
          <w:color w:val="auto"/>
          <w:sz w:val="24"/>
          <w:szCs w:val="24"/>
        </w:rPr>
        <w:t>а</w:t>
      </w:r>
      <w:r w:rsidRPr="00421C73">
        <w:rPr>
          <w:color w:val="auto"/>
          <w:spacing w:val="7"/>
          <w:sz w:val="24"/>
          <w:szCs w:val="24"/>
        </w:rPr>
        <w:t xml:space="preserve"> </w:t>
      </w:r>
      <w:r w:rsidRPr="00421C73">
        <w:rPr>
          <w:rFonts w:eastAsia="Arial"/>
          <w:color w:val="auto"/>
          <w:spacing w:val="1"/>
          <w:sz w:val="24"/>
          <w:szCs w:val="24"/>
        </w:rPr>
        <w:t>г</w:t>
      </w:r>
      <w:r w:rsidRPr="00421C73">
        <w:rPr>
          <w:rFonts w:eastAsia="Arial"/>
          <w:color w:val="auto"/>
          <w:sz w:val="24"/>
          <w:szCs w:val="24"/>
        </w:rPr>
        <w:t>о</w:t>
      </w:r>
      <w:r w:rsidRPr="00421C73">
        <w:rPr>
          <w:color w:val="auto"/>
          <w:spacing w:val="4"/>
          <w:sz w:val="24"/>
          <w:szCs w:val="24"/>
        </w:rPr>
        <w:t xml:space="preserve"> </w:t>
      </w:r>
      <w:r w:rsidRPr="00421C73">
        <w:rPr>
          <w:rFonts w:eastAsia="Arial"/>
          <w:color w:val="auto"/>
          <w:sz w:val="24"/>
          <w:szCs w:val="24"/>
        </w:rPr>
        <w:t>потт</w:t>
      </w:r>
      <w:r w:rsidRPr="00421C73">
        <w:rPr>
          <w:rFonts w:eastAsia="Arial"/>
          <w:color w:val="auto"/>
          <w:spacing w:val="-1"/>
          <w:sz w:val="24"/>
          <w:szCs w:val="24"/>
        </w:rPr>
        <w:t>ик</w:t>
      </w:r>
      <w:r w:rsidRPr="00421C73">
        <w:rPr>
          <w:rFonts w:eastAsia="Arial"/>
          <w:color w:val="auto"/>
          <w:sz w:val="24"/>
          <w:szCs w:val="24"/>
        </w:rPr>
        <w:t>н</w:t>
      </w:r>
      <w:r w:rsidRPr="00421C73">
        <w:rPr>
          <w:rFonts w:eastAsia="Arial"/>
          <w:color w:val="auto"/>
          <w:spacing w:val="-2"/>
          <w:sz w:val="24"/>
          <w:szCs w:val="24"/>
        </w:rPr>
        <w:t>у</w:t>
      </w:r>
      <w:r w:rsidRPr="00421C73">
        <w:rPr>
          <w:rFonts w:eastAsia="Arial"/>
          <w:color w:val="auto"/>
          <w:spacing w:val="1"/>
          <w:sz w:val="24"/>
          <w:szCs w:val="24"/>
        </w:rPr>
        <w:t>в</w:t>
      </w:r>
      <w:r w:rsidRPr="00421C73">
        <w:rPr>
          <w:rFonts w:eastAsia="Arial"/>
          <w:color w:val="auto"/>
          <w:sz w:val="24"/>
          <w:szCs w:val="24"/>
        </w:rPr>
        <w:t>а</w:t>
      </w:r>
      <w:r w:rsidRPr="00421C73">
        <w:rPr>
          <w:color w:val="auto"/>
          <w:spacing w:val="7"/>
          <w:sz w:val="24"/>
          <w:szCs w:val="24"/>
        </w:rPr>
        <w:t xml:space="preserve"> </w:t>
      </w:r>
      <w:r w:rsidRPr="00421C73">
        <w:rPr>
          <w:rFonts w:eastAsia="Arial"/>
          <w:color w:val="auto"/>
          <w:sz w:val="24"/>
          <w:szCs w:val="24"/>
        </w:rPr>
        <w:t>и</w:t>
      </w:r>
      <w:r w:rsidRPr="00421C73">
        <w:rPr>
          <w:color w:val="auto"/>
          <w:spacing w:val="4"/>
          <w:sz w:val="24"/>
          <w:szCs w:val="24"/>
        </w:rPr>
        <w:t xml:space="preserve"> </w:t>
      </w:r>
      <w:r w:rsidRPr="00421C73">
        <w:rPr>
          <w:rFonts w:eastAsia="Arial"/>
          <w:color w:val="auto"/>
          <w:sz w:val="24"/>
          <w:szCs w:val="24"/>
        </w:rPr>
        <w:t>пос</w:t>
      </w:r>
      <w:r w:rsidRPr="00421C73">
        <w:rPr>
          <w:rFonts w:eastAsia="Arial"/>
          <w:color w:val="auto"/>
          <w:spacing w:val="-3"/>
          <w:sz w:val="24"/>
          <w:szCs w:val="24"/>
        </w:rPr>
        <w:t>т</w:t>
      </w:r>
      <w:r w:rsidRPr="00421C73">
        <w:rPr>
          <w:rFonts w:eastAsia="Arial"/>
          <w:color w:val="auto"/>
          <w:sz w:val="24"/>
          <w:szCs w:val="24"/>
        </w:rPr>
        <w:t>о</w:t>
      </w:r>
      <w:r w:rsidRPr="00421C73">
        <w:rPr>
          <w:rFonts w:eastAsia="Arial"/>
          <w:color w:val="auto"/>
          <w:spacing w:val="1"/>
          <w:sz w:val="24"/>
          <w:szCs w:val="24"/>
        </w:rPr>
        <w:t>ј</w:t>
      </w:r>
      <w:r w:rsidRPr="00421C73">
        <w:rPr>
          <w:rFonts w:eastAsia="Arial"/>
          <w:color w:val="auto"/>
          <w:sz w:val="24"/>
          <w:szCs w:val="24"/>
        </w:rPr>
        <w:t>ано</w:t>
      </w:r>
      <w:r w:rsidRPr="00421C73">
        <w:rPr>
          <w:color w:val="auto"/>
          <w:spacing w:val="4"/>
          <w:sz w:val="24"/>
          <w:szCs w:val="24"/>
        </w:rPr>
        <w:t xml:space="preserve"> </w:t>
      </w:r>
      <w:r w:rsidRPr="00421C73">
        <w:rPr>
          <w:rFonts w:eastAsia="Arial"/>
          <w:color w:val="auto"/>
          <w:spacing w:val="1"/>
          <w:sz w:val="24"/>
          <w:szCs w:val="24"/>
        </w:rPr>
        <w:t>д</w:t>
      </w:r>
      <w:r w:rsidRPr="00421C73">
        <w:rPr>
          <w:rFonts w:eastAsia="Arial"/>
          <w:color w:val="auto"/>
          <w:sz w:val="24"/>
          <w:szCs w:val="24"/>
        </w:rPr>
        <w:t>а</w:t>
      </w:r>
      <w:r w:rsidRPr="00421C73">
        <w:rPr>
          <w:color w:val="auto"/>
          <w:spacing w:val="4"/>
          <w:sz w:val="24"/>
          <w:szCs w:val="24"/>
        </w:rPr>
        <w:t xml:space="preserve"> </w:t>
      </w:r>
      <w:r w:rsidRPr="00421C73">
        <w:rPr>
          <w:rFonts w:eastAsia="Arial"/>
          <w:color w:val="auto"/>
          <w:spacing w:val="1"/>
          <w:sz w:val="24"/>
          <w:szCs w:val="24"/>
        </w:rPr>
        <w:t>г</w:t>
      </w:r>
      <w:r w:rsidRPr="00421C73">
        <w:rPr>
          <w:rFonts w:eastAsia="Arial"/>
          <w:color w:val="auto"/>
          <w:sz w:val="24"/>
          <w:szCs w:val="24"/>
        </w:rPr>
        <w:t>о</w:t>
      </w:r>
      <w:r w:rsidRPr="00421C73">
        <w:rPr>
          <w:color w:val="auto"/>
          <w:spacing w:val="4"/>
          <w:sz w:val="24"/>
          <w:szCs w:val="24"/>
        </w:rPr>
        <w:t xml:space="preserve"> </w:t>
      </w:r>
      <w:r w:rsidRPr="00421C73">
        <w:rPr>
          <w:rFonts w:eastAsia="Arial"/>
          <w:color w:val="auto"/>
          <w:sz w:val="24"/>
          <w:szCs w:val="24"/>
        </w:rPr>
        <w:t>разв</w:t>
      </w:r>
      <w:r w:rsidRPr="00421C73">
        <w:rPr>
          <w:rFonts w:eastAsia="Arial"/>
          <w:color w:val="auto"/>
          <w:spacing w:val="-1"/>
          <w:sz w:val="24"/>
          <w:szCs w:val="24"/>
        </w:rPr>
        <w:t>и</w:t>
      </w:r>
      <w:r w:rsidRPr="00421C73">
        <w:rPr>
          <w:rFonts w:eastAsia="Arial"/>
          <w:color w:val="auto"/>
          <w:sz w:val="24"/>
          <w:szCs w:val="24"/>
        </w:rPr>
        <w:t>ва</w:t>
      </w:r>
      <w:r w:rsidRPr="00421C73">
        <w:rPr>
          <w:color w:val="auto"/>
          <w:spacing w:val="4"/>
          <w:sz w:val="24"/>
          <w:szCs w:val="24"/>
        </w:rPr>
        <w:t xml:space="preserve"> </w:t>
      </w:r>
      <w:r w:rsidRPr="00421C73">
        <w:rPr>
          <w:rFonts w:eastAsia="Arial"/>
          <w:color w:val="auto"/>
          <w:spacing w:val="-1"/>
          <w:sz w:val="24"/>
          <w:szCs w:val="24"/>
        </w:rPr>
        <w:t>к</w:t>
      </w:r>
      <w:r w:rsidRPr="00421C73">
        <w:rPr>
          <w:rFonts w:eastAsia="Arial"/>
          <w:color w:val="auto"/>
          <w:sz w:val="24"/>
          <w:szCs w:val="24"/>
        </w:rPr>
        <w:t>о</w:t>
      </w:r>
      <w:r w:rsidRPr="00421C73">
        <w:rPr>
          <w:rFonts w:eastAsia="Arial"/>
          <w:color w:val="auto"/>
          <w:spacing w:val="-1"/>
          <w:sz w:val="24"/>
          <w:szCs w:val="24"/>
        </w:rPr>
        <w:t>г</w:t>
      </w:r>
      <w:r w:rsidRPr="00421C73">
        <w:rPr>
          <w:rFonts w:eastAsia="Arial"/>
          <w:color w:val="auto"/>
          <w:sz w:val="24"/>
          <w:szCs w:val="24"/>
        </w:rPr>
        <w:t>н</w:t>
      </w:r>
      <w:r w:rsidRPr="00421C73">
        <w:rPr>
          <w:rFonts w:eastAsia="Arial"/>
          <w:color w:val="auto"/>
          <w:spacing w:val="-1"/>
          <w:sz w:val="24"/>
          <w:szCs w:val="24"/>
        </w:rPr>
        <w:t>и</w:t>
      </w:r>
      <w:r w:rsidRPr="00421C73">
        <w:rPr>
          <w:rFonts w:eastAsia="Arial"/>
          <w:color w:val="auto"/>
          <w:sz w:val="24"/>
          <w:szCs w:val="24"/>
        </w:rPr>
        <w:t>т</w:t>
      </w:r>
      <w:r w:rsidRPr="00421C73">
        <w:rPr>
          <w:rFonts w:eastAsia="Arial"/>
          <w:color w:val="auto"/>
          <w:spacing w:val="-1"/>
          <w:sz w:val="24"/>
          <w:szCs w:val="24"/>
        </w:rPr>
        <w:t>и</w:t>
      </w:r>
      <w:r w:rsidRPr="00421C73">
        <w:rPr>
          <w:rFonts w:eastAsia="Arial"/>
          <w:color w:val="auto"/>
          <w:sz w:val="24"/>
          <w:szCs w:val="24"/>
        </w:rPr>
        <w:t>вн</w:t>
      </w:r>
      <w:r w:rsidRPr="00421C73">
        <w:rPr>
          <w:rFonts w:eastAsia="Arial"/>
          <w:color w:val="auto"/>
          <w:spacing w:val="-1"/>
          <w:sz w:val="24"/>
          <w:szCs w:val="24"/>
        </w:rPr>
        <w:t>и</w:t>
      </w:r>
      <w:r w:rsidRPr="00421C73">
        <w:rPr>
          <w:rFonts w:eastAsia="Arial"/>
          <w:color w:val="auto"/>
          <w:sz w:val="24"/>
          <w:szCs w:val="24"/>
        </w:rPr>
        <w:t>от,</w:t>
      </w:r>
      <w:r w:rsidRPr="00421C73">
        <w:rPr>
          <w:color w:val="auto"/>
          <w:spacing w:val="6"/>
          <w:sz w:val="24"/>
          <w:szCs w:val="24"/>
        </w:rPr>
        <w:t xml:space="preserve"> </w:t>
      </w:r>
      <w:r w:rsidRPr="00421C73">
        <w:rPr>
          <w:rFonts w:eastAsia="Arial"/>
          <w:color w:val="auto"/>
          <w:sz w:val="24"/>
          <w:szCs w:val="24"/>
        </w:rPr>
        <w:t>е</w:t>
      </w:r>
      <w:r w:rsidRPr="00421C73">
        <w:rPr>
          <w:rFonts w:eastAsia="Arial"/>
          <w:color w:val="auto"/>
          <w:spacing w:val="-1"/>
          <w:sz w:val="24"/>
          <w:szCs w:val="24"/>
        </w:rPr>
        <w:t>м</w:t>
      </w:r>
      <w:r w:rsidRPr="00421C73">
        <w:rPr>
          <w:rFonts w:eastAsia="Arial"/>
          <w:color w:val="auto"/>
          <w:sz w:val="24"/>
          <w:szCs w:val="24"/>
        </w:rPr>
        <w:t>оц</w:t>
      </w:r>
      <w:r w:rsidRPr="00421C73">
        <w:rPr>
          <w:rFonts w:eastAsia="Arial"/>
          <w:color w:val="auto"/>
          <w:spacing w:val="-1"/>
          <w:sz w:val="24"/>
          <w:szCs w:val="24"/>
        </w:rPr>
        <w:t>и</w:t>
      </w:r>
      <w:r w:rsidRPr="00421C73">
        <w:rPr>
          <w:rFonts w:eastAsia="Arial"/>
          <w:color w:val="auto"/>
          <w:sz w:val="24"/>
          <w:szCs w:val="24"/>
        </w:rPr>
        <w:t>он</w:t>
      </w:r>
      <w:r w:rsidRPr="00421C73">
        <w:rPr>
          <w:rFonts w:eastAsia="Arial"/>
          <w:color w:val="auto"/>
          <w:spacing w:val="-3"/>
          <w:sz w:val="24"/>
          <w:szCs w:val="24"/>
        </w:rPr>
        <w:t>а</w:t>
      </w:r>
      <w:r w:rsidRPr="00421C73">
        <w:rPr>
          <w:rFonts w:eastAsia="Arial"/>
          <w:color w:val="auto"/>
          <w:spacing w:val="1"/>
          <w:sz w:val="24"/>
          <w:szCs w:val="24"/>
        </w:rPr>
        <w:t>л</w:t>
      </w:r>
      <w:r w:rsidRPr="00421C73">
        <w:rPr>
          <w:rFonts w:eastAsia="Arial"/>
          <w:color w:val="auto"/>
          <w:spacing w:val="-2"/>
          <w:sz w:val="24"/>
          <w:szCs w:val="24"/>
        </w:rPr>
        <w:t>н</w:t>
      </w:r>
      <w:r w:rsidRPr="00421C73">
        <w:rPr>
          <w:rFonts w:eastAsia="Arial"/>
          <w:color w:val="auto"/>
          <w:spacing w:val="-1"/>
          <w:sz w:val="24"/>
          <w:szCs w:val="24"/>
        </w:rPr>
        <w:t>и</w:t>
      </w:r>
      <w:r w:rsidRPr="00421C73">
        <w:rPr>
          <w:rFonts w:eastAsia="Arial"/>
          <w:color w:val="auto"/>
          <w:sz w:val="24"/>
          <w:szCs w:val="24"/>
        </w:rPr>
        <w:t>от</w:t>
      </w:r>
      <w:r w:rsidRPr="00421C73">
        <w:rPr>
          <w:color w:val="auto"/>
          <w:spacing w:val="7"/>
          <w:sz w:val="24"/>
          <w:szCs w:val="24"/>
        </w:rPr>
        <w:t xml:space="preserve"> </w:t>
      </w:r>
      <w:r w:rsidRPr="00421C73">
        <w:rPr>
          <w:rFonts w:eastAsia="Arial"/>
          <w:color w:val="auto"/>
          <w:sz w:val="24"/>
          <w:szCs w:val="24"/>
        </w:rPr>
        <w:t>и</w:t>
      </w:r>
      <w:r w:rsidRPr="00421C73">
        <w:rPr>
          <w:color w:val="auto"/>
          <w:spacing w:val="6"/>
          <w:sz w:val="24"/>
          <w:szCs w:val="24"/>
        </w:rPr>
        <w:t xml:space="preserve"> </w:t>
      </w:r>
      <w:r w:rsidRPr="00421C73">
        <w:rPr>
          <w:rFonts w:eastAsia="Arial"/>
          <w:color w:val="auto"/>
          <w:sz w:val="24"/>
          <w:szCs w:val="24"/>
        </w:rPr>
        <w:t>соц</w:t>
      </w:r>
      <w:r w:rsidRPr="00421C73">
        <w:rPr>
          <w:rFonts w:eastAsia="Arial"/>
          <w:color w:val="auto"/>
          <w:spacing w:val="-3"/>
          <w:sz w:val="24"/>
          <w:szCs w:val="24"/>
        </w:rPr>
        <w:t>и</w:t>
      </w:r>
      <w:r w:rsidRPr="00421C73">
        <w:rPr>
          <w:rFonts w:eastAsia="Arial"/>
          <w:color w:val="auto"/>
          <w:spacing w:val="1"/>
          <w:sz w:val="24"/>
          <w:szCs w:val="24"/>
        </w:rPr>
        <w:t>ј</w:t>
      </w:r>
      <w:r w:rsidRPr="00421C73">
        <w:rPr>
          <w:rFonts w:eastAsia="Arial"/>
          <w:color w:val="auto"/>
          <w:sz w:val="24"/>
          <w:szCs w:val="24"/>
        </w:rPr>
        <w:t>а</w:t>
      </w:r>
      <w:r w:rsidRPr="00421C73">
        <w:rPr>
          <w:rFonts w:eastAsia="Arial"/>
          <w:color w:val="auto"/>
          <w:spacing w:val="-2"/>
          <w:sz w:val="24"/>
          <w:szCs w:val="24"/>
        </w:rPr>
        <w:t>л</w:t>
      </w:r>
      <w:r w:rsidRPr="00421C73">
        <w:rPr>
          <w:rFonts w:eastAsia="Arial"/>
          <w:color w:val="auto"/>
          <w:sz w:val="24"/>
          <w:szCs w:val="24"/>
        </w:rPr>
        <w:t>н</w:t>
      </w:r>
      <w:r w:rsidRPr="00421C73">
        <w:rPr>
          <w:rFonts w:eastAsia="Arial"/>
          <w:color w:val="auto"/>
          <w:spacing w:val="-1"/>
          <w:sz w:val="24"/>
          <w:szCs w:val="24"/>
        </w:rPr>
        <w:t>и</w:t>
      </w:r>
      <w:r w:rsidRPr="00421C73">
        <w:rPr>
          <w:rFonts w:eastAsia="Arial"/>
          <w:color w:val="auto"/>
          <w:sz w:val="24"/>
          <w:szCs w:val="24"/>
        </w:rPr>
        <w:t>от</w:t>
      </w:r>
      <w:r w:rsidRPr="00421C73">
        <w:rPr>
          <w:color w:val="auto"/>
          <w:spacing w:val="7"/>
          <w:sz w:val="24"/>
          <w:szCs w:val="24"/>
        </w:rPr>
        <w:t xml:space="preserve"> </w:t>
      </w:r>
      <w:r w:rsidRPr="00421C73">
        <w:rPr>
          <w:rFonts w:eastAsia="Arial"/>
          <w:color w:val="auto"/>
          <w:sz w:val="24"/>
          <w:szCs w:val="24"/>
        </w:rPr>
        <w:t>раз</w:t>
      </w:r>
      <w:r w:rsidRPr="00421C73">
        <w:rPr>
          <w:rFonts w:eastAsia="Arial"/>
          <w:color w:val="auto"/>
          <w:spacing w:val="-2"/>
          <w:sz w:val="24"/>
          <w:szCs w:val="24"/>
        </w:rPr>
        <w:t>в</w:t>
      </w:r>
      <w:r w:rsidRPr="00421C73">
        <w:rPr>
          <w:rFonts w:eastAsia="Arial"/>
          <w:color w:val="auto"/>
          <w:sz w:val="24"/>
          <w:szCs w:val="24"/>
        </w:rPr>
        <w:t>ој</w:t>
      </w:r>
      <w:r w:rsidRPr="00421C73">
        <w:rPr>
          <w:color w:val="auto"/>
          <w:spacing w:val="6"/>
          <w:sz w:val="24"/>
          <w:szCs w:val="24"/>
        </w:rPr>
        <w:t xml:space="preserve"> </w:t>
      </w:r>
      <w:r w:rsidRPr="00421C73">
        <w:rPr>
          <w:rFonts w:eastAsia="Arial"/>
          <w:color w:val="auto"/>
          <w:sz w:val="24"/>
          <w:szCs w:val="24"/>
        </w:rPr>
        <w:t>на</w:t>
      </w:r>
      <w:r w:rsidRPr="00421C73">
        <w:rPr>
          <w:rFonts w:eastAsia="Arial"/>
          <w:color w:val="auto"/>
          <w:sz w:val="24"/>
          <w:szCs w:val="24"/>
          <w:lang w:val="mk-MK"/>
        </w:rPr>
        <w:t xml:space="preserve"> </w:t>
      </w:r>
      <w:r w:rsidRPr="00421C73">
        <w:rPr>
          <w:rFonts w:eastAsia="Arial"/>
          <w:color w:val="auto"/>
          <w:spacing w:val="-2"/>
          <w:sz w:val="24"/>
          <w:szCs w:val="24"/>
        </w:rPr>
        <w:t>у</w:t>
      </w:r>
      <w:r w:rsidRPr="00421C73">
        <w:rPr>
          <w:rFonts w:eastAsia="Arial"/>
          <w:color w:val="auto"/>
          <w:sz w:val="24"/>
          <w:szCs w:val="24"/>
        </w:rPr>
        <w:t>чен</w:t>
      </w:r>
      <w:r w:rsidRPr="00421C73">
        <w:rPr>
          <w:rFonts w:eastAsia="Arial"/>
          <w:color w:val="auto"/>
          <w:spacing w:val="-1"/>
          <w:sz w:val="24"/>
          <w:szCs w:val="24"/>
        </w:rPr>
        <w:t>и</w:t>
      </w:r>
      <w:r w:rsidRPr="00421C73">
        <w:rPr>
          <w:rFonts w:eastAsia="Arial"/>
          <w:color w:val="auto"/>
          <w:sz w:val="24"/>
          <w:szCs w:val="24"/>
        </w:rPr>
        <w:t>ц</w:t>
      </w:r>
      <w:r w:rsidRPr="00421C73">
        <w:rPr>
          <w:rFonts w:eastAsia="Arial"/>
          <w:color w:val="auto"/>
          <w:spacing w:val="-1"/>
          <w:sz w:val="24"/>
          <w:szCs w:val="24"/>
        </w:rPr>
        <w:t>и</w:t>
      </w:r>
      <w:r w:rsidRPr="00421C73">
        <w:rPr>
          <w:rFonts w:eastAsia="Arial"/>
          <w:color w:val="auto"/>
          <w:sz w:val="24"/>
          <w:szCs w:val="24"/>
        </w:rPr>
        <w:t>те.</w:t>
      </w:r>
    </w:p>
    <w:p w:rsidR="00E5477A" w:rsidRPr="00421C73" w:rsidRDefault="00E5477A" w:rsidP="00E5477A">
      <w:pPr>
        <w:pStyle w:val="NoSpacing"/>
        <w:spacing w:line="276" w:lineRule="auto"/>
        <w:ind w:right="680"/>
        <w:jc w:val="both"/>
        <w:rPr>
          <w:rFonts w:eastAsia="Arial"/>
          <w:color w:val="auto"/>
          <w:sz w:val="24"/>
          <w:szCs w:val="24"/>
          <w:lang w:val="mk-MK"/>
        </w:rPr>
      </w:pPr>
    </w:p>
    <w:p w:rsidR="00EA5CC4" w:rsidRDefault="00EA5CC4" w:rsidP="00E5477A">
      <w:pPr>
        <w:pStyle w:val="NoSpacing"/>
        <w:numPr>
          <w:ilvl w:val="0"/>
          <w:numId w:val="15"/>
        </w:numPr>
        <w:spacing w:line="276" w:lineRule="auto"/>
        <w:ind w:right="680"/>
        <w:jc w:val="both"/>
        <w:rPr>
          <w:rFonts w:eastAsia="Arial"/>
          <w:color w:val="auto"/>
          <w:sz w:val="24"/>
          <w:szCs w:val="24"/>
        </w:rPr>
      </w:pPr>
      <w:r w:rsidRPr="00421C73">
        <w:rPr>
          <w:rFonts w:eastAsia="Arial"/>
          <w:color w:val="auto"/>
          <w:spacing w:val="-1"/>
          <w:sz w:val="24"/>
          <w:szCs w:val="24"/>
        </w:rPr>
        <w:t>Д</w:t>
      </w:r>
      <w:r w:rsidRPr="00421C73">
        <w:rPr>
          <w:rFonts w:eastAsia="Arial"/>
          <w:color w:val="auto"/>
          <w:sz w:val="24"/>
          <w:szCs w:val="24"/>
        </w:rPr>
        <w:t>а</w:t>
      </w:r>
      <w:r w:rsidRPr="00421C73">
        <w:rPr>
          <w:rFonts w:eastAsia="Arial"/>
          <w:color w:val="auto"/>
          <w:sz w:val="24"/>
          <w:szCs w:val="24"/>
          <w:lang w:val="mk-MK"/>
        </w:rPr>
        <w:t xml:space="preserve"> </w:t>
      </w:r>
      <w:r w:rsidRPr="00421C73">
        <w:rPr>
          <w:rFonts w:eastAsia="Arial"/>
          <w:color w:val="auto"/>
          <w:sz w:val="24"/>
          <w:szCs w:val="24"/>
        </w:rPr>
        <w:t>разв</w:t>
      </w:r>
      <w:r w:rsidRPr="00421C73">
        <w:rPr>
          <w:rFonts w:eastAsia="Arial"/>
          <w:color w:val="auto"/>
          <w:spacing w:val="-1"/>
          <w:sz w:val="24"/>
          <w:szCs w:val="24"/>
        </w:rPr>
        <w:t>и</w:t>
      </w:r>
      <w:r w:rsidRPr="00421C73">
        <w:rPr>
          <w:rFonts w:eastAsia="Arial"/>
          <w:color w:val="auto"/>
          <w:sz w:val="24"/>
          <w:szCs w:val="24"/>
        </w:rPr>
        <w:t>ва</w:t>
      </w:r>
      <w:r w:rsidRPr="00421C73">
        <w:rPr>
          <w:rFonts w:eastAsia="Arial"/>
          <w:color w:val="auto"/>
          <w:sz w:val="24"/>
          <w:szCs w:val="24"/>
          <w:lang w:val="mk-MK"/>
        </w:rPr>
        <w:t xml:space="preserve"> </w:t>
      </w:r>
      <w:r w:rsidRPr="00421C73">
        <w:rPr>
          <w:rFonts w:eastAsia="Arial"/>
          <w:color w:val="auto"/>
          <w:spacing w:val="-1"/>
          <w:sz w:val="24"/>
          <w:szCs w:val="24"/>
        </w:rPr>
        <w:t>и</w:t>
      </w:r>
      <w:r w:rsidRPr="00421C73">
        <w:rPr>
          <w:rFonts w:eastAsia="Arial"/>
          <w:color w:val="auto"/>
          <w:sz w:val="24"/>
          <w:szCs w:val="24"/>
        </w:rPr>
        <w:t>стра</w:t>
      </w:r>
      <w:r w:rsidRPr="00421C73">
        <w:rPr>
          <w:rFonts w:eastAsia="Arial"/>
          <w:color w:val="auto"/>
          <w:spacing w:val="1"/>
          <w:sz w:val="24"/>
          <w:szCs w:val="24"/>
        </w:rPr>
        <w:t>ж</w:t>
      </w:r>
      <w:r w:rsidRPr="00421C73">
        <w:rPr>
          <w:rFonts w:eastAsia="Arial"/>
          <w:color w:val="auto"/>
          <w:spacing w:val="-2"/>
          <w:sz w:val="24"/>
          <w:szCs w:val="24"/>
        </w:rPr>
        <w:t>у</w:t>
      </w:r>
      <w:r w:rsidRPr="00421C73">
        <w:rPr>
          <w:rFonts w:eastAsia="Arial"/>
          <w:color w:val="auto"/>
          <w:sz w:val="24"/>
          <w:szCs w:val="24"/>
        </w:rPr>
        <w:t>вач</w:t>
      </w:r>
      <w:r w:rsidRPr="00421C73">
        <w:rPr>
          <w:rFonts w:eastAsia="Arial"/>
          <w:color w:val="auto"/>
          <w:spacing w:val="-3"/>
          <w:sz w:val="24"/>
          <w:szCs w:val="24"/>
        </w:rPr>
        <w:t>к</w:t>
      </w:r>
      <w:r w:rsidRPr="00421C73">
        <w:rPr>
          <w:rFonts w:eastAsia="Arial"/>
          <w:color w:val="auto"/>
          <w:spacing w:val="-1"/>
          <w:sz w:val="24"/>
          <w:szCs w:val="24"/>
        </w:rPr>
        <w:t>и</w:t>
      </w:r>
      <w:r w:rsidRPr="00421C73">
        <w:rPr>
          <w:rFonts w:eastAsia="Arial"/>
          <w:color w:val="auto"/>
          <w:spacing w:val="-1"/>
          <w:sz w:val="24"/>
          <w:szCs w:val="24"/>
          <w:lang w:val="mk-MK"/>
        </w:rPr>
        <w:t xml:space="preserve"> </w:t>
      </w:r>
      <w:r w:rsidRPr="00421C73">
        <w:rPr>
          <w:rFonts w:eastAsia="Arial"/>
          <w:color w:val="auto"/>
          <w:spacing w:val="1"/>
          <w:sz w:val="24"/>
          <w:szCs w:val="24"/>
        </w:rPr>
        <w:t>д</w:t>
      </w:r>
      <w:r w:rsidRPr="00421C73">
        <w:rPr>
          <w:rFonts w:eastAsia="Arial"/>
          <w:color w:val="auto"/>
          <w:spacing w:val="-2"/>
          <w:sz w:val="24"/>
          <w:szCs w:val="24"/>
        </w:rPr>
        <w:t>ух</w:t>
      </w:r>
      <w:r w:rsidRPr="00421C73">
        <w:rPr>
          <w:rFonts w:eastAsia="Arial"/>
          <w:color w:val="auto"/>
          <w:spacing w:val="-2"/>
          <w:sz w:val="24"/>
          <w:szCs w:val="24"/>
          <w:lang w:val="mk-MK"/>
        </w:rPr>
        <w:t xml:space="preserve"> </w:t>
      </w:r>
      <w:r w:rsidRPr="00421C73">
        <w:rPr>
          <w:rFonts w:eastAsia="Arial"/>
          <w:color w:val="auto"/>
          <w:spacing w:val="-1"/>
          <w:sz w:val="24"/>
          <w:szCs w:val="24"/>
        </w:rPr>
        <w:t>к</w:t>
      </w:r>
      <w:r w:rsidRPr="00421C73">
        <w:rPr>
          <w:rFonts w:eastAsia="Arial"/>
          <w:color w:val="auto"/>
          <w:sz w:val="24"/>
          <w:szCs w:val="24"/>
        </w:rPr>
        <w:t>а</w:t>
      </w:r>
      <w:r w:rsidRPr="00421C73">
        <w:rPr>
          <w:rFonts w:eastAsia="Arial"/>
          <w:color w:val="auto"/>
          <w:spacing w:val="4"/>
          <w:sz w:val="24"/>
          <w:szCs w:val="24"/>
        </w:rPr>
        <w:t>ј</w:t>
      </w:r>
      <w:r w:rsidRPr="00421C73">
        <w:rPr>
          <w:rFonts w:eastAsia="Arial"/>
          <w:color w:val="auto"/>
          <w:spacing w:val="4"/>
          <w:sz w:val="24"/>
          <w:szCs w:val="24"/>
          <w:lang w:val="mk-MK"/>
        </w:rPr>
        <w:t xml:space="preserve"> </w:t>
      </w:r>
      <w:r w:rsidRPr="00421C73">
        <w:rPr>
          <w:rFonts w:eastAsia="Arial"/>
          <w:color w:val="auto"/>
          <w:spacing w:val="-2"/>
          <w:sz w:val="24"/>
          <w:szCs w:val="24"/>
        </w:rPr>
        <w:t>у</w:t>
      </w:r>
      <w:r w:rsidRPr="00421C73">
        <w:rPr>
          <w:rFonts w:eastAsia="Arial"/>
          <w:color w:val="auto"/>
          <w:sz w:val="24"/>
          <w:szCs w:val="24"/>
        </w:rPr>
        <w:t>чен</w:t>
      </w:r>
      <w:r w:rsidRPr="00421C73">
        <w:rPr>
          <w:rFonts w:eastAsia="Arial"/>
          <w:color w:val="auto"/>
          <w:spacing w:val="-1"/>
          <w:sz w:val="24"/>
          <w:szCs w:val="24"/>
        </w:rPr>
        <w:t>и</w:t>
      </w:r>
      <w:r w:rsidRPr="00421C73">
        <w:rPr>
          <w:rFonts w:eastAsia="Arial"/>
          <w:color w:val="auto"/>
          <w:sz w:val="24"/>
          <w:szCs w:val="24"/>
        </w:rPr>
        <w:t>ц</w:t>
      </w:r>
      <w:r w:rsidRPr="00421C73">
        <w:rPr>
          <w:rFonts w:eastAsia="Arial"/>
          <w:color w:val="auto"/>
          <w:spacing w:val="-1"/>
          <w:sz w:val="24"/>
          <w:szCs w:val="24"/>
        </w:rPr>
        <w:t>и</w:t>
      </w:r>
      <w:r w:rsidRPr="00421C73">
        <w:rPr>
          <w:rFonts w:eastAsia="Arial"/>
          <w:color w:val="auto"/>
          <w:sz w:val="24"/>
          <w:szCs w:val="24"/>
        </w:rPr>
        <w:t>те</w:t>
      </w:r>
      <w:r w:rsidRPr="00421C73">
        <w:rPr>
          <w:rFonts w:eastAsia="Arial"/>
          <w:color w:val="auto"/>
          <w:sz w:val="24"/>
          <w:szCs w:val="24"/>
          <w:lang w:val="mk-MK"/>
        </w:rPr>
        <w:t xml:space="preserve"> </w:t>
      </w:r>
      <w:r w:rsidRPr="00421C73">
        <w:rPr>
          <w:rFonts w:eastAsia="Arial"/>
          <w:color w:val="auto"/>
          <w:spacing w:val="-1"/>
          <w:sz w:val="24"/>
          <w:szCs w:val="24"/>
        </w:rPr>
        <w:t>и</w:t>
      </w:r>
      <w:r w:rsidRPr="00421C73">
        <w:rPr>
          <w:rFonts w:eastAsia="Arial"/>
          <w:color w:val="auto"/>
          <w:spacing w:val="-1"/>
          <w:sz w:val="24"/>
          <w:szCs w:val="24"/>
          <w:lang w:val="mk-MK"/>
        </w:rPr>
        <w:t xml:space="preserve"> </w:t>
      </w:r>
      <w:r w:rsidRPr="00421C73">
        <w:rPr>
          <w:rFonts w:eastAsia="Arial"/>
          <w:color w:val="auto"/>
          <w:spacing w:val="1"/>
          <w:sz w:val="24"/>
          <w:szCs w:val="24"/>
        </w:rPr>
        <w:t>д</w:t>
      </w:r>
      <w:r w:rsidRPr="00421C73">
        <w:rPr>
          <w:rFonts w:eastAsia="Arial"/>
          <w:color w:val="auto"/>
          <w:sz w:val="24"/>
          <w:szCs w:val="24"/>
        </w:rPr>
        <w:t>а</w:t>
      </w:r>
      <w:r w:rsidRPr="00421C73">
        <w:rPr>
          <w:rFonts w:eastAsia="Arial"/>
          <w:color w:val="auto"/>
          <w:sz w:val="24"/>
          <w:szCs w:val="24"/>
          <w:lang w:val="mk-MK"/>
        </w:rPr>
        <w:t xml:space="preserve"> </w:t>
      </w:r>
      <w:r w:rsidRPr="00421C73">
        <w:rPr>
          <w:rFonts w:eastAsia="Arial"/>
          <w:color w:val="auto"/>
          <w:spacing w:val="1"/>
          <w:sz w:val="24"/>
          <w:szCs w:val="24"/>
        </w:rPr>
        <w:t>г</w:t>
      </w:r>
      <w:r w:rsidRPr="00421C73">
        <w:rPr>
          <w:rFonts w:eastAsia="Arial"/>
          <w:color w:val="auto"/>
          <w:spacing w:val="-3"/>
          <w:sz w:val="24"/>
          <w:szCs w:val="24"/>
        </w:rPr>
        <w:t>о</w:t>
      </w:r>
      <w:r w:rsidRPr="00421C73">
        <w:rPr>
          <w:rFonts w:eastAsia="Arial"/>
          <w:color w:val="auto"/>
          <w:spacing w:val="-3"/>
          <w:sz w:val="24"/>
          <w:szCs w:val="24"/>
          <w:lang w:val="mk-MK"/>
        </w:rPr>
        <w:t xml:space="preserve"> </w:t>
      </w:r>
      <w:r w:rsidRPr="00421C73">
        <w:rPr>
          <w:rFonts w:eastAsia="Arial"/>
          <w:color w:val="auto"/>
          <w:sz w:val="24"/>
          <w:szCs w:val="24"/>
        </w:rPr>
        <w:t>збо</w:t>
      </w:r>
      <w:r w:rsidRPr="00421C73">
        <w:rPr>
          <w:rFonts w:eastAsia="Arial"/>
          <w:color w:val="auto"/>
          <w:spacing w:val="1"/>
          <w:sz w:val="24"/>
          <w:szCs w:val="24"/>
        </w:rPr>
        <w:t>г</w:t>
      </w:r>
      <w:r w:rsidRPr="00421C73">
        <w:rPr>
          <w:rFonts w:eastAsia="Arial"/>
          <w:color w:val="auto"/>
          <w:sz w:val="24"/>
          <w:szCs w:val="24"/>
        </w:rPr>
        <w:t>ат</w:t>
      </w:r>
      <w:r w:rsidRPr="00421C73">
        <w:rPr>
          <w:rFonts w:eastAsia="Arial"/>
          <w:color w:val="auto"/>
          <w:spacing w:val="-2"/>
          <w:sz w:val="24"/>
          <w:szCs w:val="24"/>
        </w:rPr>
        <w:t>у</w:t>
      </w:r>
      <w:r w:rsidRPr="00421C73">
        <w:rPr>
          <w:rFonts w:eastAsia="Arial"/>
          <w:color w:val="auto"/>
          <w:sz w:val="24"/>
          <w:szCs w:val="24"/>
        </w:rPr>
        <w:t>ва</w:t>
      </w:r>
      <w:r w:rsidRPr="00421C73">
        <w:rPr>
          <w:rFonts w:eastAsia="Arial"/>
          <w:color w:val="auto"/>
          <w:sz w:val="24"/>
          <w:szCs w:val="24"/>
          <w:lang w:val="mk-MK"/>
        </w:rPr>
        <w:t xml:space="preserve"> </w:t>
      </w:r>
      <w:r w:rsidRPr="00421C73">
        <w:rPr>
          <w:rFonts w:eastAsia="Arial"/>
          <w:color w:val="auto"/>
          <w:spacing w:val="-1"/>
          <w:sz w:val="24"/>
          <w:szCs w:val="24"/>
        </w:rPr>
        <w:t>и</w:t>
      </w:r>
      <w:r w:rsidRPr="00421C73">
        <w:rPr>
          <w:rFonts w:eastAsia="Arial"/>
          <w:color w:val="auto"/>
          <w:sz w:val="24"/>
          <w:szCs w:val="24"/>
        </w:rPr>
        <w:t>нтересот</w:t>
      </w:r>
      <w:r w:rsidRPr="00421C73">
        <w:rPr>
          <w:rFonts w:eastAsia="Arial"/>
          <w:color w:val="auto"/>
          <w:sz w:val="24"/>
          <w:szCs w:val="24"/>
          <w:lang w:val="mk-MK"/>
        </w:rPr>
        <w:t xml:space="preserve"> </w:t>
      </w:r>
      <w:r w:rsidRPr="00421C73">
        <w:rPr>
          <w:rFonts w:eastAsia="Arial"/>
          <w:color w:val="auto"/>
          <w:sz w:val="24"/>
          <w:szCs w:val="24"/>
        </w:rPr>
        <w:t>за</w:t>
      </w:r>
      <w:r w:rsidRPr="00421C73">
        <w:rPr>
          <w:rFonts w:eastAsia="Arial"/>
          <w:color w:val="auto"/>
          <w:sz w:val="24"/>
          <w:szCs w:val="24"/>
          <w:lang w:val="mk-MK"/>
        </w:rPr>
        <w:t xml:space="preserve"> </w:t>
      </w:r>
      <w:r w:rsidRPr="00421C73">
        <w:rPr>
          <w:rFonts w:eastAsia="Arial"/>
          <w:color w:val="auto"/>
          <w:spacing w:val="-2"/>
          <w:sz w:val="24"/>
          <w:szCs w:val="24"/>
        </w:rPr>
        <w:t>с</w:t>
      </w:r>
      <w:r w:rsidRPr="00421C73">
        <w:rPr>
          <w:rFonts w:eastAsia="Arial"/>
          <w:color w:val="auto"/>
          <w:sz w:val="24"/>
          <w:szCs w:val="24"/>
        </w:rPr>
        <w:t>те</w:t>
      </w:r>
      <w:r w:rsidRPr="00421C73">
        <w:rPr>
          <w:rFonts w:eastAsia="Arial"/>
          <w:color w:val="auto"/>
          <w:spacing w:val="-1"/>
          <w:sz w:val="24"/>
          <w:szCs w:val="24"/>
        </w:rPr>
        <w:t>к</w:t>
      </w:r>
      <w:r w:rsidRPr="00421C73">
        <w:rPr>
          <w:rFonts w:eastAsia="Arial"/>
          <w:color w:val="auto"/>
          <w:sz w:val="24"/>
          <w:szCs w:val="24"/>
        </w:rPr>
        <w:t>н</w:t>
      </w:r>
      <w:r w:rsidRPr="00421C73">
        <w:rPr>
          <w:rFonts w:eastAsia="Arial"/>
          <w:color w:val="auto"/>
          <w:spacing w:val="-2"/>
          <w:sz w:val="24"/>
          <w:szCs w:val="24"/>
        </w:rPr>
        <w:t>у</w:t>
      </w:r>
      <w:r w:rsidRPr="00421C73">
        <w:rPr>
          <w:rFonts w:eastAsia="Arial"/>
          <w:color w:val="auto"/>
          <w:sz w:val="24"/>
          <w:szCs w:val="24"/>
        </w:rPr>
        <w:t>вање</w:t>
      </w:r>
      <w:r w:rsidRPr="00421C73">
        <w:rPr>
          <w:rFonts w:eastAsia="Arial"/>
          <w:color w:val="auto"/>
          <w:sz w:val="24"/>
          <w:szCs w:val="24"/>
          <w:lang w:val="mk-MK"/>
        </w:rPr>
        <w:t xml:space="preserve"> </w:t>
      </w:r>
      <w:r w:rsidRPr="00421C73">
        <w:rPr>
          <w:rFonts w:eastAsia="Arial"/>
          <w:color w:val="auto"/>
          <w:sz w:val="24"/>
          <w:szCs w:val="24"/>
        </w:rPr>
        <w:t>нов</w:t>
      </w:r>
      <w:r w:rsidRPr="00421C73">
        <w:rPr>
          <w:rFonts w:eastAsia="Arial"/>
          <w:color w:val="auto"/>
          <w:spacing w:val="-1"/>
          <w:sz w:val="24"/>
          <w:szCs w:val="24"/>
        </w:rPr>
        <w:t>и</w:t>
      </w:r>
      <w:r w:rsidRPr="00421C73">
        <w:rPr>
          <w:rFonts w:eastAsia="Arial"/>
          <w:color w:val="auto"/>
          <w:spacing w:val="-1"/>
          <w:sz w:val="24"/>
          <w:szCs w:val="24"/>
          <w:lang w:val="mk-MK"/>
        </w:rPr>
        <w:t xml:space="preserve"> </w:t>
      </w:r>
      <w:r w:rsidRPr="00421C73">
        <w:rPr>
          <w:rFonts w:eastAsia="Arial"/>
          <w:color w:val="auto"/>
          <w:sz w:val="24"/>
          <w:szCs w:val="24"/>
        </w:rPr>
        <w:t>зна</w:t>
      </w:r>
      <w:r w:rsidRPr="00421C73">
        <w:rPr>
          <w:rFonts w:eastAsia="Arial"/>
          <w:color w:val="auto"/>
          <w:spacing w:val="-3"/>
          <w:sz w:val="24"/>
          <w:szCs w:val="24"/>
        </w:rPr>
        <w:t>е</w:t>
      </w:r>
      <w:r w:rsidRPr="00421C73">
        <w:rPr>
          <w:rFonts w:eastAsia="Arial"/>
          <w:color w:val="auto"/>
          <w:sz w:val="24"/>
          <w:szCs w:val="24"/>
        </w:rPr>
        <w:t>њ</w:t>
      </w:r>
      <w:r w:rsidRPr="00421C73">
        <w:rPr>
          <w:rFonts w:eastAsia="Arial"/>
          <w:color w:val="auto"/>
          <w:spacing w:val="-3"/>
          <w:sz w:val="24"/>
          <w:szCs w:val="24"/>
        </w:rPr>
        <w:t>а</w:t>
      </w:r>
      <w:r w:rsidRPr="00421C73">
        <w:rPr>
          <w:rFonts w:eastAsia="Arial"/>
          <w:color w:val="auto"/>
          <w:spacing w:val="-3"/>
          <w:sz w:val="24"/>
          <w:szCs w:val="24"/>
          <w:lang w:val="mk-MK"/>
        </w:rPr>
        <w:t xml:space="preserve"> </w:t>
      </w:r>
      <w:r w:rsidRPr="00421C73">
        <w:rPr>
          <w:rFonts w:eastAsia="Arial"/>
          <w:color w:val="auto"/>
          <w:spacing w:val="-1"/>
          <w:sz w:val="24"/>
          <w:szCs w:val="24"/>
        </w:rPr>
        <w:t>и</w:t>
      </w:r>
      <w:r w:rsidRPr="00421C73">
        <w:rPr>
          <w:rFonts w:eastAsia="Arial"/>
          <w:color w:val="auto"/>
          <w:spacing w:val="-1"/>
          <w:sz w:val="24"/>
          <w:szCs w:val="24"/>
          <w:lang w:val="mk-MK"/>
        </w:rPr>
        <w:t xml:space="preserve"> </w:t>
      </w:r>
      <w:r w:rsidRPr="00421C73">
        <w:rPr>
          <w:rFonts w:eastAsia="Arial"/>
          <w:color w:val="auto"/>
          <w:sz w:val="24"/>
          <w:szCs w:val="24"/>
        </w:rPr>
        <w:t>способн</w:t>
      </w:r>
      <w:r w:rsidRPr="00421C73">
        <w:rPr>
          <w:rFonts w:eastAsia="Arial"/>
          <w:color w:val="auto"/>
          <w:spacing w:val="-3"/>
          <w:sz w:val="24"/>
          <w:szCs w:val="24"/>
        </w:rPr>
        <w:t>о</w:t>
      </w:r>
      <w:r w:rsidRPr="00421C73">
        <w:rPr>
          <w:rFonts w:eastAsia="Arial"/>
          <w:color w:val="auto"/>
          <w:sz w:val="24"/>
          <w:szCs w:val="24"/>
        </w:rPr>
        <w:t>ст</w:t>
      </w:r>
      <w:r w:rsidRPr="00421C73">
        <w:rPr>
          <w:rFonts w:eastAsia="Arial"/>
          <w:color w:val="auto"/>
          <w:spacing w:val="-1"/>
          <w:sz w:val="24"/>
          <w:szCs w:val="24"/>
        </w:rPr>
        <w:t>и</w:t>
      </w:r>
      <w:r w:rsidRPr="00421C73">
        <w:rPr>
          <w:rFonts w:eastAsia="Arial"/>
          <w:color w:val="auto"/>
          <w:spacing w:val="-1"/>
          <w:sz w:val="24"/>
          <w:szCs w:val="24"/>
          <w:lang w:val="mk-MK"/>
        </w:rPr>
        <w:t xml:space="preserve"> </w:t>
      </w:r>
      <w:r w:rsidRPr="00421C73">
        <w:rPr>
          <w:rFonts w:eastAsia="Arial"/>
          <w:color w:val="auto"/>
          <w:sz w:val="24"/>
          <w:szCs w:val="24"/>
        </w:rPr>
        <w:t>за</w:t>
      </w:r>
      <w:r w:rsidRPr="00421C73">
        <w:rPr>
          <w:rFonts w:eastAsia="Arial"/>
          <w:color w:val="auto"/>
          <w:sz w:val="24"/>
          <w:szCs w:val="24"/>
          <w:lang w:val="mk-MK"/>
        </w:rPr>
        <w:t xml:space="preserve"> </w:t>
      </w:r>
      <w:r w:rsidRPr="00421C73">
        <w:rPr>
          <w:rFonts w:eastAsia="Arial"/>
          <w:color w:val="auto"/>
          <w:spacing w:val="-2"/>
          <w:sz w:val="24"/>
          <w:szCs w:val="24"/>
        </w:rPr>
        <w:t>у</w:t>
      </w:r>
      <w:r w:rsidRPr="00421C73">
        <w:rPr>
          <w:rFonts w:eastAsia="Arial"/>
          <w:color w:val="auto"/>
          <w:sz w:val="24"/>
          <w:szCs w:val="24"/>
        </w:rPr>
        <w:t>чење.</w:t>
      </w:r>
    </w:p>
    <w:p w:rsidR="00E5477A" w:rsidRPr="00421C73" w:rsidRDefault="00E5477A" w:rsidP="00E5477A">
      <w:pPr>
        <w:pStyle w:val="NoSpacing"/>
        <w:spacing w:line="276" w:lineRule="auto"/>
        <w:ind w:right="680"/>
        <w:jc w:val="both"/>
        <w:rPr>
          <w:rFonts w:eastAsia="Arial"/>
          <w:color w:val="auto"/>
          <w:sz w:val="24"/>
          <w:szCs w:val="24"/>
        </w:rPr>
      </w:pPr>
    </w:p>
    <w:p w:rsidR="00EA5CC4" w:rsidRDefault="00EA5CC4" w:rsidP="00E5477A">
      <w:pPr>
        <w:pStyle w:val="NoSpacing"/>
        <w:numPr>
          <w:ilvl w:val="0"/>
          <w:numId w:val="15"/>
        </w:numPr>
        <w:spacing w:line="276" w:lineRule="auto"/>
        <w:ind w:right="680"/>
        <w:jc w:val="both"/>
        <w:rPr>
          <w:rFonts w:eastAsia="Arial"/>
          <w:color w:val="auto"/>
          <w:sz w:val="24"/>
          <w:szCs w:val="24"/>
        </w:rPr>
      </w:pPr>
      <w:r w:rsidRPr="00421C73">
        <w:rPr>
          <w:rFonts w:eastAsia="Arial"/>
          <w:color w:val="auto"/>
          <w:spacing w:val="-1"/>
          <w:sz w:val="24"/>
          <w:szCs w:val="24"/>
        </w:rPr>
        <w:t>Д</w:t>
      </w:r>
      <w:r w:rsidRPr="00421C73">
        <w:rPr>
          <w:rFonts w:eastAsia="Arial"/>
          <w:color w:val="auto"/>
          <w:sz w:val="24"/>
          <w:szCs w:val="24"/>
        </w:rPr>
        <w:t>а</w:t>
      </w:r>
      <w:r w:rsidRPr="00421C73">
        <w:rPr>
          <w:rFonts w:eastAsia="Arial"/>
          <w:color w:val="auto"/>
          <w:sz w:val="24"/>
          <w:szCs w:val="24"/>
          <w:lang w:val="mk-MK"/>
        </w:rPr>
        <w:t xml:space="preserve"> </w:t>
      </w:r>
      <w:r w:rsidRPr="00421C73">
        <w:rPr>
          <w:rFonts w:eastAsia="Arial"/>
          <w:color w:val="auto"/>
          <w:sz w:val="24"/>
          <w:szCs w:val="24"/>
        </w:rPr>
        <w:t>соз</w:t>
      </w:r>
      <w:r w:rsidRPr="00421C73">
        <w:rPr>
          <w:rFonts w:eastAsia="Arial"/>
          <w:color w:val="auto"/>
          <w:spacing w:val="1"/>
          <w:sz w:val="24"/>
          <w:szCs w:val="24"/>
        </w:rPr>
        <w:t>д</w:t>
      </w:r>
      <w:r w:rsidRPr="00421C73">
        <w:rPr>
          <w:rFonts w:eastAsia="Arial"/>
          <w:color w:val="auto"/>
          <w:sz w:val="24"/>
          <w:szCs w:val="24"/>
        </w:rPr>
        <w:t>ава</w:t>
      </w:r>
      <w:r w:rsidRPr="00421C73">
        <w:rPr>
          <w:rFonts w:eastAsia="Arial"/>
          <w:color w:val="auto"/>
          <w:sz w:val="24"/>
          <w:szCs w:val="24"/>
          <w:lang w:val="mk-MK"/>
        </w:rPr>
        <w:t xml:space="preserve"> </w:t>
      </w:r>
      <w:r w:rsidRPr="00421C73">
        <w:rPr>
          <w:rFonts w:eastAsia="Arial"/>
          <w:color w:val="auto"/>
          <w:spacing w:val="-2"/>
          <w:sz w:val="24"/>
          <w:szCs w:val="24"/>
        </w:rPr>
        <w:t>у</w:t>
      </w:r>
      <w:r w:rsidRPr="00421C73">
        <w:rPr>
          <w:rFonts w:eastAsia="Arial"/>
          <w:color w:val="auto"/>
          <w:spacing w:val="-1"/>
          <w:sz w:val="24"/>
          <w:szCs w:val="24"/>
        </w:rPr>
        <w:t>м</w:t>
      </w:r>
      <w:r w:rsidRPr="00421C73">
        <w:rPr>
          <w:rFonts w:eastAsia="Arial"/>
          <w:color w:val="auto"/>
          <w:sz w:val="24"/>
          <w:szCs w:val="24"/>
        </w:rPr>
        <w:t>еење</w:t>
      </w:r>
      <w:r w:rsidRPr="00421C73">
        <w:rPr>
          <w:rFonts w:eastAsia="Arial"/>
          <w:color w:val="auto"/>
          <w:sz w:val="24"/>
          <w:szCs w:val="24"/>
          <w:lang w:val="mk-MK"/>
        </w:rPr>
        <w:t xml:space="preserve"> </w:t>
      </w:r>
      <w:r w:rsidRPr="00421C73">
        <w:rPr>
          <w:rFonts w:eastAsia="Arial"/>
          <w:color w:val="auto"/>
          <w:spacing w:val="-1"/>
          <w:sz w:val="24"/>
          <w:szCs w:val="24"/>
        </w:rPr>
        <w:t>и</w:t>
      </w:r>
      <w:r w:rsidRPr="00421C73">
        <w:rPr>
          <w:rFonts w:eastAsia="Arial"/>
          <w:color w:val="auto"/>
          <w:spacing w:val="-1"/>
          <w:sz w:val="24"/>
          <w:szCs w:val="24"/>
          <w:lang w:val="mk-MK"/>
        </w:rPr>
        <w:t xml:space="preserve"> </w:t>
      </w:r>
      <w:r w:rsidRPr="00421C73">
        <w:rPr>
          <w:rFonts w:eastAsia="Arial"/>
          <w:color w:val="auto"/>
          <w:sz w:val="24"/>
          <w:szCs w:val="24"/>
        </w:rPr>
        <w:t>на</w:t>
      </w:r>
      <w:r w:rsidRPr="00421C73">
        <w:rPr>
          <w:rFonts w:eastAsia="Arial"/>
          <w:color w:val="auto"/>
          <w:spacing w:val="-2"/>
          <w:sz w:val="24"/>
          <w:szCs w:val="24"/>
        </w:rPr>
        <w:t>в</w:t>
      </w:r>
      <w:r w:rsidRPr="00421C73">
        <w:rPr>
          <w:rFonts w:eastAsia="Arial"/>
          <w:color w:val="auto"/>
          <w:spacing w:val="-1"/>
          <w:sz w:val="24"/>
          <w:szCs w:val="24"/>
        </w:rPr>
        <w:t>ики</w:t>
      </w:r>
      <w:r w:rsidRPr="00421C73">
        <w:rPr>
          <w:rFonts w:eastAsia="Arial"/>
          <w:color w:val="auto"/>
          <w:spacing w:val="-1"/>
          <w:sz w:val="24"/>
          <w:szCs w:val="24"/>
          <w:lang w:val="mk-MK"/>
        </w:rPr>
        <w:t xml:space="preserve"> </w:t>
      </w:r>
      <w:r w:rsidRPr="00421C73">
        <w:rPr>
          <w:rFonts w:eastAsia="Arial"/>
          <w:color w:val="auto"/>
          <w:sz w:val="24"/>
          <w:szCs w:val="24"/>
        </w:rPr>
        <w:t>за</w:t>
      </w:r>
      <w:r w:rsidRPr="00421C73">
        <w:rPr>
          <w:rFonts w:eastAsia="Arial"/>
          <w:color w:val="auto"/>
          <w:sz w:val="24"/>
          <w:szCs w:val="24"/>
          <w:lang w:val="mk-MK"/>
        </w:rPr>
        <w:t xml:space="preserve"> </w:t>
      </w:r>
      <w:r w:rsidRPr="00421C73">
        <w:rPr>
          <w:rFonts w:eastAsia="Arial"/>
          <w:color w:val="auto"/>
          <w:sz w:val="24"/>
          <w:szCs w:val="24"/>
        </w:rPr>
        <w:t>з</w:t>
      </w:r>
      <w:r w:rsidRPr="00421C73">
        <w:rPr>
          <w:rFonts w:eastAsia="Arial"/>
          <w:color w:val="auto"/>
          <w:spacing w:val="1"/>
          <w:sz w:val="24"/>
          <w:szCs w:val="24"/>
        </w:rPr>
        <w:t>д</w:t>
      </w:r>
      <w:r w:rsidRPr="00421C73">
        <w:rPr>
          <w:rFonts w:eastAsia="Arial"/>
          <w:color w:val="auto"/>
          <w:sz w:val="24"/>
          <w:szCs w:val="24"/>
        </w:rPr>
        <w:t>рав</w:t>
      </w:r>
      <w:r w:rsidRPr="00421C73">
        <w:rPr>
          <w:rFonts w:eastAsia="Arial"/>
          <w:color w:val="auto"/>
          <w:sz w:val="24"/>
          <w:szCs w:val="24"/>
          <w:lang w:val="mk-MK"/>
        </w:rPr>
        <w:t xml:space="preserve"> </w:t>
      </w:r>
      <w:r w:rsidRPr="00421C73">
        <w:rPr>
          <w:rFonts w:eastAsia="Arial"/>
          <w:color w:val="auto"/>
          <w:sz w:val="24"/>
          <w:szCs w:val="24"/>
        </w:rPr>
        <w:t>нач</w:t>
      </w:r>
      <w:r w:rsidRPr="00421C73">
        <w:rPr>
          <w:rFonts w:eastAsia="Arial"/>
          <w:color w:val="auto"/>
          <w:spacing w:val="-1"/>
          <w:sz w:val="24"/>
          <w:szCs w:val="24"/>
        </w:rPr>
        <w:t>и</w:t>
      </w:r>
      <w:r w:rsidRPr="00421C73">
        <w:rPr>
          <w:rFonts w:eastAsia="Arial"/>
          <w:color w:val="auto"/>
          <w:sz w:val="24"/>
          <w:szCs w:val="24"/>
        </w:rPr>
        <w:t>н</w:t>
      </w:r>
      <w:r w:rsidRPr="00421C73">
        <w:rPr>
          <w:rFonts w:eastAsia="Arial"/>
          <w:color w:val="auto"/>
          <w:sz w:val="24"/>
          <w:szCs w:val="24"/>
          <w:lang w:val="mk-MK"/>
        </w:rPr>
        <w:t xml:space="preserve"> </w:t>
      </w:r>
      <w:r w:rsidRPr="00421C73">
        <w:rPr>
          <w:rFonts w:eastAsia="Arial"/>
          <w:color w:val="auto"/>
          <w:sz w:val="24"/>
          <w:szCs w:val="24"/>
        </w:rPr>
        <w:t>н</w:t>
      </w:r>
      <w:r w:rsidRPr="00421C73">
        <w:rPr>
          <w:rFonts w:eastAsia="Arial"/>
          <w:color w:val="auto"/>
          <w:spacing w:val="-3"/>
          <w:sz w:val="24"/>
          <w:szCs w:val="24"/>
        </w:rPr>
        <w:t>а</w:t>
      </w:r>
      <w:r w:rsidRPr="00421C73">
        <w:rPr>
          <w:rFonts w:eastAsia="Arial"/>
          <w:color w:val="auto"/>
          <w:spacing w:val="-3"/>
          <w:sz w:val="24"/>
          <w:szCs w:val="24"/>
          <w:lang w:val="mk-MK"/>
        </w:rPr>
        <w:t xml:space="preserve"> </w:t>
      </w:r>
      <w:r w:rsidRPr="00421C73">
        <w:rPr>
          <w:rFonts w:eastAsia="Arial"/>
          <w:color w:val="auto"/>
          <w:spacing w:val="1"/>
          <w:sz w:val="24"/>
          <w:szCs w:val="24"/>
        </w:rPr>
        <w:t>ж</w:t>
      </w:r>
      <w:r w:rsidRPr="00421C73">
        <w:rPr>
          <w:rFonts w:eastAsia="Arial"/>
          <w:color w:val="auto"/>
          <w:spacing w:val="-1"/>
          <w:sz w:val="24"/>
          <w:szCs w:val="24"/>
        </w:rPr>
        <w:t>и</w:t>
      </w:r>
      <w:r w:rsidRPr="00421C73">
        <w:rPr>
          <w:rFonts w:eastAsia="Arial"/>
          <w:color w:val="auto"/>
          <w:spacing w:val="-2"/>
          <w:sz w:val="24"/>
          <w:szCs w:val="24"/>
        </w:rPr>
        <w:t>в</w:t>
      </w:r>
      <w:r w:rsidRPr="00421C73">
        <w:rPr>
          <w:rFonts w:eastAsia="Arial"/>
          <w:color w:val="auto"/>
          <w:sz w:val="24"/>
          <w:szCs w:val="24"/>
        </w:rPr>
        <w:t>еење</w:t>
      </w:r>
      <w:r w:rsidRPr="00421C73">
        <w:rPr>
          <w:rFonts w:eastAsia="Arial"/>
          <w:color w:val="auto"/>
          <w:spacing w:val="1"/>
          <w:sz w:val="24"/>
          <w:szCs w:val="24"/>
        </w:rPr>
        <w:t>,</w:t>
      </w:r>
      <w:r w:rsidRPr="00421C73">
        <w:rPr>
          <w:rFonts w:eastAsia="Arial"/>
          <w:color w:val="auto"/>
          <w:sz w:val="24"/>
          <w:szCs w:val="24"/>
        </w:rPr>
        <w:t>пр</w:t>
      </w:r>
      <w:r w:rsidRPr="00421C73">
        <w:rPr>
          <w:rFonts w:eastAsia="Arial"/>
          <w:color w:val="auto"/>
          <w:spacing w:val="-3"/>
          <w:sz w:val="24"/>
          <w:szCs w:val="24"/>
        </w:rPr>
        <w:t>а</w:t>
      </w:r>
      <w:r w:rsidRPr="00421C73">
        <w:rPr>
          <w:rFonts w:eastAsia="Arial"/>
          <w:color w:val="auto"/>
          <w:sz w:val="24"/>
          <w:szCs w:val="24"/>
        </w:rPr>
        <w:t>в</w:t>
      </w:r>
      <w:r w:rsidRPr="00421C73">
        <w:rPr>
          <w:rFonts w:eastAsia="Arial"/>
          <w:color w:val="auto"/>
          <w:spacing w:val="-1"/>
          <w:sz w:val="24"/>
          <w:szCs w:val="24"/>
        </w:rPr>
        <w:t>и</w:t>
      </w:r>
      <w:r w:rsidRPr="00421C73">
        <w:rPr>
          <w:rFonts w:eastAsia="Arial"/>
          <w:color w:val="auto"/>
          <w:spacing w:val="1"/>
          <w:sz w:val="24"/>
          <w:szCs w:val="24"/>
        </w:rPr>
        <w:t>л</w:t>
      </w:r>
      <w:r w:rsidRPr="00421C73">
        <w:rPr>
          <w:rFonts w:eastAsia="Arial"/>
          <w:color w:val="auto"/>
          <w:sz w:val="24"/>
          <w:szCs w:val="24"/>
        </w:rPr>
        <w:t>е</w:t>
      </w:r>
      <w:r w:rsidRPr="00421C73">
        <w:rPr>
          <w:rFonts w:eastAsia="Arial"/>
          <w:color w:val="auto"/>
          <w:spacing w:val="-2"/>
          <w:sz w:val="24"/>
          <w:szCs w:val="24"/>
        </w:rPr>
        <w:t>н</w:t>
      </w:r>
      <w:r w:rsidRPr="00421C73">
        <w:rPr>
          <w:rFonts w:eastAsia="Arial"/>
          <w:color w:val="auto"/>
          <w:spacing w:val="-2"/>
          <w:sz w:val="24"/>
          <w:szCs w:val="24"/>
          <w:lang w:val="mk-MK"/>
        </w:rPr>
        <w:t xml:space="preserve"> </w:t>
      </w:r>
      <w:r w:rsidRPr="00421C73">
        <w:rPr>
          <w:rFonts w:eastAsia="Arial"/>
          <w:color w:val="auto"/>
          <w:sz w:val="24"/>
          <w:szCs w:val="24"/>
        </w:rPr>
        <w:t>пс</w:t>
      </w:r>
      <w:r w:rsidRPr="00421C73">
        <w:rPr>
          <w:rFonts w:eastAsia="Arial"/>
          <w:color w:val="auto"/>
          <w:spacing w:val="-1"/>
          <w:sz w:val="24"/>
          <w:szCs w:val="24"/>
        </w:rPr>
        <w:t>и</w:t>
      </w:r>
      <w:r w:rsidRPr="00421C73">
        <w:rPr>
          <w:rFonts w:eastAsia="Arial"/>
          <w:color w:val="auto"/>
          <w:spacing w:val="-2"/>
          <w:sz w:val="24"/>
          <w:szCs w:val="24"/>
        </w:rPr>
        <w:t>х</w:t>
      </w:r>
      <w:r w:rsidRPr="00421C73">
        <w:rPr>
          <w:rFonts w:eastAsia="Arial"/>
          <w:color w:val="auto"/>
          <w:spacing w:val="1"/>
          <w:sz w:val="24"/>
          <w:szCs w:val="24"/>
        </w:rPr>
        <w:t>о-</w:t>
      </w:r>
      <w:r w:rsidRPr="00421C73">
        <w:rPr>
          <w:rFonts w:eastAsia="Arial"/>
          <w:color w:val="auto"/>
          <w:spacing w:val="-2"/>
          <w:sz w:val="24"/>
          <w:szCs w:val="24"/>
        </w:rPr>
        <w:t>ф</w:t>
      </w:r>
      <w:r w:rsidRPr="00421C73">
        <w:rPr>
          <w:rFonts w:eastAsia="Arial"/>
          <w:color w:val="auto"/>
          <w:spacing w:val="-1"/>
          <w:sz w:val="24"/>
          <w:szCs w:val="24"/>
        </w:rPr>
        <w:t>и</w:t>
      </w:r>
      <w:r w:rsidRPr="00421C73">
        <w:rPr>
          <w:rFonts w:eastAsia="Arial"/>
          <w:color w:val="auto"/>
          <w:sz w:val="24"/>
          <w:szCs w:val="24"/>
        </w:rPr>
        <w:t>з</w:t>
      </w:r>
      <w:r w:rsidRPr="00421C73">
        <w:rPr>
          <w:rFonts w:eastAsia="Arial"/>
          <w:color w:val="auto"/>
          <w:spacing w:val="-1"/>
          <w:sz w:val="24"/>
          <w:szCs w:val="24"/>
        </w:rPr>
        <w:t>и</w:t>
      </w:r>
      <w:r w:rsidRPr="00421C73">
        <w:rPr>
          <w:rFonts w:eastAsia="Arial"/>
          <w:color w:val="auto"/>
          <w:sz w:val="24"/>
          <w:szCs w:val="24"/>
        </w:rPr>
        <w:t>чк</w:t>
      </w:r>
      <w:r w:rsidRPr="00421C73">
        <w:rPr>
          <w:rFonts w:eastAsia="Arial"/>
          <w:color w:val="auto"/>
          <w:spacing w:val="-1"/>
          <w:sz w:val="24"/>
          <w:szCs w:val="24"/>
        </w:rPr>
        <w:t>и</w:t>
      </w:r>
      <w:r w:rsidRPr="00421C73">
        <w:rPr>
          <w:rFonts w:eastAsia="Arial"/>
          <w:color w:val="auto"/>
          <w:spacing w:val="-1"/>
          <w:sz w:val="24"/>
          <w:szCs w:val="24"/>
          <w:lang w:val="mk-MK"/>
        </w:rPr>
        <w:t xml:space="preserve"> </w:t>
      </w:r>
      <w:r w:rsidRPr="00421C73">
        <w:rPr>
          <w:rFonts w:eastAsia="Arial"/>
          <w:color w:val="auto"/>
          <w:sz w:val="24"/>
          <w:szCs w:val="24"/>
        </w:rPr>
        <w:t>разво</w:t>
      </w:r>
      <w:r w:rsidRPr="00421C73">
        <w:rPr>
          <w:rFonts w:eastAsia="Arial"/>
          <w:color w:val="auto"/>
          <w:spacing w:val="1"/>
          <w:sz w:val="24"/>
          <w:szCs w:val="24"/>
        </w:rPr>
        <w:t>ј</w:t>
      </w:r>
      <w:r w:rsidRPr="00421C73">
        <w:rPr>
          <w:rFonts w:eastAsia="Arial"/>
          <w:color w:val="auto"/>
          <w:spacing w:val="1"/>
          <w:sz w:val="24"/>
          <w:szCs w:val="24"/>
          <w:lang w:val="mk-MK"/>
        </w:rPr>
        <w:t xml:space="preserve"> </w:t>
      </w:r>
      <w:r w:rsidRPr="00421C73">
        <w:rPr>
          <w:rFonts w:eastAsia="Arial"/>
          <w:color w:val="auto"/>
          <w:spacing w:val="-1"/>
          <w:sz w:val="24"/>
          <w:szCs w:val="24"/>
        </w:rPr>
        <w:t>и</w:t>
      </w:r>
      <w:r w:rsidRPr="00421C73">
        <w:rPr>
          <w:rFonts w:eastAsia="Arial"/>
          <w:color w:val="auto"/>
          <w:spacing w:val="-1"/>
          <w:sz w:val="24"/>
          <w:szCs w:val="24"/>
          <w:lang w:val="mk-MK"/>
        </w:rPr>
        <w:t xml:space="preserve"> </w:t>
      </w:r>
      <w:r w:rsidRPr="00421C73">
        <w:rPr>
          <w:rFonts w:eastAsia="Arial"/>
          <w:color w:val="auto"/>
          <w:sz w:val="24"/>
          <w:szCs w:val="24"/>
        </w:rPr>
        <w:t>зашт</w:t>
      </w:r>
      <w:r w:rsidRPr="00421C73">
        <w:rPr>
          <w:rFonts w:eastAsia="Arial"/>
          <w:color w:val="auto"/>
          <w:spacing w:val="-1"/>
          <w:sz w:val="24"/>
          <w:szCs w:val="24"/>
        </w:rPr>
        <w:t>и</w:t>
      </w:r>
      <w:r w:rsidRPr="00421C73">
        <w:rPr>
          <w:rFonts w:eastAsia="Arial"/>
          <w:color w:val="auto"/>
          <w:sz w:val="24"/>
          <w:szCs w:val="24"/>
        </w:rPr>
        <w:t>та</w:t>
      </w:r>
      <w:r w:rsidRPr="00421C73">
        <w:rPr>
          <w:rFonts w:eastAsia="Arial"/>
          <w:color w:val="auto"/>
          <w:sz w:val="24"/>
          <w:szCs w:val="24"/>
          <w:lang w:val="mk-MK"/>
        </w:rPr>
        <w:t xml:space="preserve"> </w:t>
      </w:r>
      <w:r w:rsidRPr="00421C73">
        <w:rPr>
          <w:rFonts w:eastAsia="Arial"/>
          <w:color w:val="auto"/>
          <w:spacing w:val="-2"/>
          <w:sz w:val="24"/>
          <w:szCs w:val="24"/>
        </w:rPr>
        <w:t>н</w:t>
      </w:r>
      <w:r w:rsidRPr="00421C73">
        <w:rPr>
          <w:rFonts w:eastAsia="Arial"/>
          <w:color w:val="auto"/>
          <w:sz w:val="24"/>
          <w:szCs w:val="24"/>
        </w:rPr>
        <w:t>а</w:t>
      </w:r>
      <w:r w:rsidRPr="00421C73">
        <w:rPr>
          <w:rFonts w:eastAsia="Arial"/>
          <w:color w:val="auto"/>
          <w:sz w:val="24"/>
          <w:szCs w:val="24"/>
          <w:lang w:val="mk-MK"/>
        </w:rPr>
        <w:t xml:space="preserve"> </w:t>
      </w:r>
      <w:r w:rsidRPr="00421C73">
        <w:rPr>
          <w:rFonts w:eastAsia="Arial"/>
          <w:color w:val="auto"/>
          <w:spacing w:val="1"/>
          <w:sz w:val="24"/>
          <w:szCs w:val="24"/>
        </w:rPr>
        <w:t>ж</w:t>
      </w:r>
      <w:r w:rsidRPr="00421C73">
        <w:rPr>
          <w:rFonts w:eastAsia="Arial"/>
          <w:color w:val="auto"/>
          <w:spacing w:val="-1"/>
          <w:sz w:val="24"/>
          <w:szCs w:val="24"/>
        </w:rPr>
        <w:t>и</w:t>
      </w:r>
      <w:r w:rsidRPr="00421C73">
        <w:rPr>
          <w:rFonts w:eastAsia="Arial"/>
          <w:color w:val="auto"/>
          <w:sz w:val="24"/>
          <w:szCs w:val="24"/>
        </w:rPr>
        <w:t>вотната</w:t>
      </w:r>
      <w:r w:rsidRPr="00421C73">
        <w:rPr>
          <w:rFonts w:eastAsia="Arial"/>
          <w:color w:val="auto"/>
          <w:sz w:val="24"/>
          <w:szCs w:val="24"/>
          <w:lang w:val="mk-MK"/>
        </w:rPr>
        <w:t xml:space="preserve"> </w:t>
      </w:r>
      <w:r w:rsidRPr="00421C73">
        <w:rPr>
          <w:rFonts w:eastAsia="Arial"/>
          <w:color w:val="auto"/>
          <w:sz w:val="24"/>
          <w:szCs w:val="24"/>
        </w:rPr>
        <w:t>ср</w:t>
      </w:r>
      <w:r w:rsidRPr="00421C73">
        <w:rPr>
          <w:rFonts w:eastAsia="Arial"/>
          <w:color w:val="auto"/>
          <w:spacing w:val="-3"/>
          <w:sz w:val="24"/>
          <w:szCs w:val="24"/>
        </w:rPr>
        <w:t>е</w:t>
      </w:r>
      <w:r w:rsidRPr="00421C73">
        <w:rPr>
          <w:rFonts w:eastAsia="Arial"/>
          <w:color w:val="auto"/>
          <w:spacing w:val="1"/>
          <w:sz w:val="24"/>
          <w:szCs w:val="24"/>
        </w:rPr>
        <w:t>д</w:t>
      </w:r>
      <w:r w:rsidRPr="00421C73">
        <w:rPr>
          <w:rFonts w:eastAsia="Arial"/>
          <w:color w:val="auto"/>
          <w:spacing w:val="-1"/>
          <w:sz w:val="24"/>
          <w:szCs w:val="24"/>
        </w:rPr>
        <w:t>и</w:t>
      </w:r>
      <w:r w:rsidRPr="00421C73">
        <w:rPr>
          <w:rFonts w:eastAsia="Arial"/>
          <w:color w:val="auto"/>
          <w:sz w:val="24"/>
          <w:szCs w:val="24"/>
        </w:rPr>
        <w:t>н</w:t>
      </w:r>
      <w:r w:rsidRPr="00421C73">
        <w:rPr>
          <w:rFonts w:eastAsia="Arial"/>
          <w:color w:val="auto"/>
          <w:spacing w:val="-3"/>
          <w:sz w:val="24"/>
          <w:szCs w:val="24"/>
        </w:rPr>
        <w:t>а</w:t>
      </w:r>
      <w:r w:rsidRPr="00421C73">
        <w:rPr>
          <w:rFonts w:eastAsia="Arial"/>
          <w:color w:val="auto"/>
          <w:sz w:val="24"/>
          <w:szCs w:val="24"/>
        </w:rPr>
        <w:t>.</w:t>
      </w:r>
    </w:p>
    <w:p w:rsidR="00E5477A" w:rsidRPr="00421C73" w:rsidRDefault="00E5477A" w:rsidP="00E5477A">
      <w:pPr>
        <w:pStyle w:val="NoSpacing"/>
        <w:spacing w:line="276" w:lineRule="auto"/>
        <w:ind w:right="680"/>
        <w:jc w:val="both"/>
        <w:rPr>
          <w:rFonts w:eastAsia="Arial"/>
          <w:color w:val="auto"/>
          <w:sz w:val="24"/>
          <w:szCs w:val="24"/>
        </w:rPr>
      </w:pPr>
    </w:p>
    <w:p w:rsidR="00EA5CC4" w:rsidRPr="00421C73" w:rsidRDefault="00EA5CC4" w:rsidP="00E5477A">
      <w:pPr>
        <w:pStyle w:val="NoSpacing"/>
        <w:numPr>
          <w:ilvl w:val="0"/>
          <w:numId w:val="15"/>
        </w:numPr>
        <w:spacing w:line="276" w:lineRule="auto"/>
        <w:ind w:right="680"/>
        <w:jc w:val="both"/>
        <w:rPr>
          <w:rFonts w:eastAsia="Arial"/>
          <w:color w:val="auto"/>
          <w:sz w:val="24"/>
          <w:szCs w:val="24"/>
          <w:lang w:val="mk-MK"/>
        </w:rPr>
      </w:pPr>
      <w:r w:rsidRPr="00421C73">
        <w:rPr>
          <w:rFonts w:eastAsia="Arial"/>
          <w:color w:val="auto"/>
          <w:spacing w:val="-1"/>
          <w:sz w:val="24"/>
          <w:szCs w:val="24"/>
        </w:rPr>
        <w:t>Д</w:t>
      </w:r>
      <w:r w:rsidRPr="00421C73">
        <w:rPr>
          <w:rFonts w:eastAsia="Arial"/>
          <w:color w:val="auto"/>
          <w:sz w:val="24"/>
          <w:szCs w:val="24"/>
        </w:rPr>
        <w:t>а</w:t>
      </w:r>
      <w:r w:rsidRPr="00421C73">
        <w:rPr>
          <w:color w:val="auto"/>
          <w:sz w:val="24"/>
          <w:szCs w:val="24"/>
        </w:rPr>
        <w:t xml:space="preserve"> </w:t>
      </w:r>
      <w:r w:rsidRPr="00421C73">
        <w:rPr>
          <w:color w:val="auto"/>
          <w:spacing w:val="9"/>
          <w:sz w:val="24"/>
          <w:szCs w:val="24"/>
        </w:rPr>
        <w:t xml:space="preserve"> </w:t>
      </w:r>
      <w:r w:rsidRPr="00421C73">
        <w:rPr>
          <w:rFonts w:eastAsia="Arial"/>
          <w:color w:val="auto"/>
          <w:sz w:val="24"/>
          <w:szCs w:val="24"/>
        </w:rPr>
        <w:t>овоз</w:t>
      </w:r>
      <w:r w:rsidRPr="00421C73">
        <w:rPr>
          <w:rFonts w:eastAsia="Arial"/>
          <w:color w:val="auto"/>
          <w:spacing w:val="-1"/>
          <w:sz w:val="24"/>
          <w:szCs w:val="24"/>
        </w:rPr>
        <w:t>м</w:t>
      </w:r>
      <w:r w:rsidRPr="00421C73">
        <w:rPr>
          <w:rFonts w:eastAsia="Arial"/>
          <w:color w:val="auto"/>
          <w:sz w:val="24"/>
          <w:szCs w:val="24"/>
        </w:rPr>
        <w:t>о</w:t>
      </w:r>
      <w:r w:rsidRPr="00421C73">
        <w:rPr>
          <w:rFonts w:eastAsia="Arial"/>
          <w:color w:val="auto"/>
          <w:spacing w:val="1"/>
          <w:sz w:val="24"/>
          <w:szCs w:val="24"/>
        </w:rPr>
        <w:t>ж</w:t>
      </w:r>
      <w:r w:rsidRPr="00421C73">
        <w:rPr>
          <w:rFonts w:eastAsia="Arial"/>
          <w:color w:val="auto"/>
          <w:spacing w:val="-2"/>
          <w:sz w:val="24"/>
          <w:szCs w:val="24"/>
        </w:rPr>
        <w:t>у</w:t>
      </w:r>
      <w:r w:rsidRPr="00421C73">
        <w:rPr>
          <w:rFonts w:eastAsia="Arial"/>
          <w:color w:val="auto"/>
          <w:sz w:val="24"/>
          <w:szCs w:val="24"/>
        </w:rPr>
        <w:t>ва</w:t>
      </w:r>
      <w:r w:rsidRPr="00421C73">
        <w:rPr>
          <w:color w:val="auto"/>
          <w:sz w:val="24"/>
          <w:szCs w:val="24"/>
        </w:rPr>
        <w:t xml:space="preserve"> </w:t>
      </w:r>
      <w:r w:rsidRPr="00421C73">
        <w:rPr>
          <w:color w:val="auto"/>
          <w:spacing w:val="9"/>
          <w:sz w:val="24"/>
          <w:szCs w:val="24"/>
        </w:rPr>
        <w:t xml:space="preserve"> </w:t>
      </w:r>
      <w:r w:rsidRPr="00421C73">
        <w:rPr>
          <w:rFonts w:eastAsia="Arial"/>
          <w:color w:val="auto"/>
          <w:spacing w:val="-2"/>
          <w:sz w:val="24"/>
          <w:szCs w:val="24"/>
        </w:rPr>
        <w:t>у</w:t>
      </w:r>
      <w:r w:rsidRPr="00421C73">
        <w:rPr>
          <w:rFonts w:eastAsia="Arial"/>
          <w:color w:val="auto"/>
          <w:sz w:val="24"/>
          <w:szCs w:val="24"/>
        </w:rPr>
        <w:t>спе</w:t>
      </w:r>
      <w:r w:rsidRPr="00421C73">
        <w:rPr>
          <w:rFonts w:eastAsia="Arial"/>
          <w:color w:val="auto"/>
          <w:spacing w:val="-2"/>
          <w:sz w:val="24"/>
          <w:szCs w:val="24"/>
        </w:rPr>
        <w:t>ш</w:t>
      </w:r>
      <w:r w:rsidRPr="00421C73">
        <w:rPr>
          <w:rFonts w:eastAsia="Arial"/>
          <w:color w:val="auto"/>
          <w:sz w:val="24"/>
          <w:szCs w:val="24"/>
        </w:rPr>
        <w:t>но</w:t>
      </w:r>
      <w:r w:rsidRPr="00421C73">
        <w:rPr>
          <w:color w:val="auto"/>
          <w:sz w:val="24"/>
          <w:szCs w:val="24"/>
        </w:rPr>
        <w:t xml:space="preserve"> </w:t>
      </w:r>
      <w:r w:rsidRPr="00421C73">
        <w:rPr>
          <w:color w:val="auto"/>
          <w:spacing w:val="9"/>
          <w:sz w:val="24"/>
          <w:szCs w:val="24"/>
        </w:rPr>
        <w:t xml:space="preserve"> </w:t>
      </w:r>
      <w:r w:rsidRPr="00421C73">
        <w:rPr>
          <w:rFonts w:eastAsia="Arial"/>
          <w:color w:val="auto"/>
          <w:sz w:val="24"/>
          <w:szCs w:val="24"/>
        </w:rPr>
        <w:t>заврш</w:t>
      </w:r>
      <w:r w:rsidRPr="00421C73">
        <w:rPr>
          <w:rFonts w:eastAsia="Arial"/>
          <w:color w:val="auto"/>
          <w:spacing w:val="-2"/>
          <w:sz w:val="24"/>
          <w:szCs w:val="24"/>
        </w:rPr>
        <w:t>у</w:t>
      </w:r>
      <w:r w:rsidRPr="00421C73">
        <w:rPr>
          <w:rFonts w:eastAsia="Arial"/>
          <w:color w:val="auto"/>
          <w:sz w:val="24"/>
          <w:szCs w:val="24"/>
        </w:rPr>
        <w:t>вање</w:t>
      </w:r>
      <w:r w:rsidRPr="00421C73">
        <w:rPr>
          <w:color w:val="auto"/>
          <w:sz w:val="24"/>
          <w:szCs w:val="24"/>
        </w:rPr>
        <w:t xml:space="preserve"> </w:t>
      </w:r>
      <w:r w:rsidRPr="00421C73">
        <w:rPr>
          <w:color w:val="auto"/>
          <w:spacing w:val="7"/>
          <w:sz w:val="24"/>
          <w:szCs w:val="24"/>
        </w:rPr>
        <w:t xml:space="preserve"> </w:t>
      </w:r>
      <w:r w:rsidRPr="00421C73">
        <w:rPr>
          <w:rFonts w:eastAsia="Arial"/>
          <w:color w:val="auto"/>
          <w:sz w:val="24"/>
          <w:szCs w:val="24"/>
        </w:rPr>
        <w:t>на</w:t>
      </w:r>
      <w:r w:rsidRPr="00421C73">
        <w:rPr>
          <w:color w:val="auto"/>
          <w:sz w:val="24"/>
          <w:szCs w:val="24"/>
        </w:rPr>
        <w:t xml:space="preserve"> </w:t>
      </w:r>
      <w:r w:rsidRPr="00421C73">
        <w:rPr>
          <w:color w:val="auto"/>
          <w:spacing w:val="9"/>
          <w:sz w:val="24"/>
          <w:szCs w:val="24"/>
        </w:rPr>
        <w:t xml:space="preserve"> </w:t>
      </w:r>
      <w:r w:rsidRPr="00421C73">
        <w:rPr>
          <w:rFonts w:eastAsia="Arial"/>
          <w:color w:val="auto"/>
          <w:spacing w:val="-3"/>
          <w:sz w:val="24"/>
          <w:szCs w:val="24"/>
        </w:rPr>
        <w:t>о</w:t>
      </w:r>
      <w:r w:rsidRPr="00421C73">
        <w:rPr>
          <w:rFonts w:eastAsia="Arial"/>
          <w:color w:val="auto"/>
          <w:spacing w:val="-2"/>
          <w:sz w:val="24"/>
          <w:szCs w:val="24"/>
        </w:rPr>
        <w:t>с</w:t>
      </w:r>
      <w:r w:rsidRPr="00421C73">
        <w:rPr>
          <w:rFonts w:eastAsia="Arial"/>
          <w:color w:val="auto"/>
          <w:sz w:val="24"/>
          <w:szCs w:val="24"/>
        </w:rPr>
        <w:t>новното</w:t>
      </w:r>
      <w:r w:rsidRPr="00421C73">
        <w:rPr>
          <w:color w:val="auto"/>
          <w:sz w:val="24"/>
          <w:szCs w:val="24"/>
        </w:rPr>
        <w:t xml:space="preserve"> </w:t>
      </w:r>
      <w:r w:rsidRPr="00421C73">
        <w:rPr>
          <w:color w:val="auto"/>
          <w:spacing w:val="9"/>
          <w:sz w:val="24"/>
          <w:szCs w:val="24"/>
        </w:rPr>
        <w:t xml:space="preserve"> </w:t>
      </w:r>
      <w:r w:rsidRPr="00421C73">
        <w:rPr>
          <w:rFonts w:eastAsia="Arial"/>
          <w:color w:val="auto"/>
          <w:spacing w:val="-3"/>
          <w:sz w:val="24"/>
          <w:szCs w:val="24"/>
        </w:rPr>
        <w:t>о</w:t>
      </w:r>
      <w:r w:rsidRPr="00421C73">
        <w:rPr>
          <w:rFonts w:eastAsia="Arial"/>
          <w:color w:val="auto"/>
          <w:sz w:val="24"/>
          <w:szCs w:val="24"/>
        </w:rPr>
        <w:t>бразов</w:t>
      </w:r>
      <w:r w:rsidRPr="00421C73">
        <w:rPr>
          <w:rFonts w:eastAsia="Arial"/>
          <w:color w:val="auto"/>
          <w:spacing w:val="-3"/>
          <w:sz w:val="24"/>
          <w:szCs w:val="24"/>
        </w:rPr>
        <w:t>а</w:t>
      </w:r>
      <w:r w:rsidRPr="00421C73">
        <w:rPr>
          <w:rFonts w:eastAsia="Arial"/>
          <w:color w:val="auto"/>
          <w:sz w:val="24"/>
          <w:szCs w:val="24"/>
        </w:rPr>
        <w:t>н</w:t>
      </w:r>
      <w:r w:rsidRPr="00421C73">
        <w:rPr>
          <w:rFonts w:eastAsia="Arial"/>
          <w:color w:val="auto"/>
          <w:spacing w:val="-1"/>
          <w:sz w:val="24"/>
          <w:szCs w:val="24"/>
        </w:rPr>
        <w:t>и</w:t>
      </w:r>
      <w:r w:rsidRPr="00421C73">
        <w:rPr>
          <w:rFonts w:eastAsia="Arial"/>
          <w:color w:val="auto"/>
          <w:sz w:val="24"/>
          <w:szCs w:val="24"/>
        </w:rPr>
        <w:t>е</w:t>
      </w:r>
      <w:r w:rsidRPr="00421C73">
        <w:rPr>
          <w:color w:val="auto"/>
          <w:sz w:val="24"/>
          <w:szCs w:val="24"/>
        </w:rPr>
        <w:t xml:space="preserve"> </w:t>
      </w:r>
      <w:r w:rsidRPr="00421C73">
        <w:rPr>
          <w:color w:val="auto"/>
          <w:spacing w:val="7"/>
          <w:sz w:val="24"/>
          <w:szCs w:val="24"/>
        </w:rPr>
        <w:t xml:space="preserve"> </w:t>
      </w:r>
      <w:r w:rsidRPr="00421C73">
        <w:rPr>
          <w:rFonts w:eastAsia="Arial"/>
          <w:color w:val="auto"/>
          <w:sz w:val="24"/>
          <w:szCs w:val="24"/>
        </w:rPr>
        <w:t>и</w:t>
      </w:r>
      <w:r w:rsidRPr="00421C73">
        <w:rPr>
          <w:color w:val="auto"/>
          <w:sz w:val="24"/>
          <w:szCs w:val="24"/>
        </w:rPr>
        <w:t xml:space="preserve"> </w:t>
      </w:r>
      <w:r w:rsidRPr="00421C73">
        <w:rPr>
          <w:color w:val="auto"/>
          <w:spacing w:val="9"/>
          <w:sz w:val="24"/>
          <w:szCs w:val="24"/>
        </w:rPr>
        <w:t xml:space="preserve"> </w:t>
      </w:r>
      <w:r w:rsidRPr="00421C73">
        <w:rPr>
          <w:rFonts w:eastAsia="Arial"/>
          <w:color w:val="auto"/>
          <w:sz w:val="24"/>
          <w:szCs w:val="24"/>
        </w:rPr>
        <w:t>напре</w:t>
      </w:r>
      <w:r w:rsidRPr="00421C73">
        <w:rPr>
          <w:rFonts w:eastAsia="Arial"/>
          <w:color w:val="auto"/>
          <w:spacing w:val="1"/>
          <w:sz w:val="24"/>
          <w:szCs w:val="24"/>
        </w:rPr>
        <w:t>д</w:t>
      </w:r>
      <w:r w:rsidRPr="00421C73">
        <w:rPr>
          <w:rFonts w:eastAsia="Arial"/>
          <w:color w:val="auto"/>
          <w:spacing w:val="-2"/>
          <w:sz w:val="24"/>
          <w:szCs w:val="24"/>
        </w:rPr>
        <w:t>у</w:t>
      </w:r>
      <w:r w:rsidRPr="00421C73">
        <w:rPr>
          <w:rFonts w:eastAsia="Arial"/>
          <w:color w:val="auto"/>
          <w:sz w:val="24"/>
          <w:szCs w:val="24"/>
        </w:rPr>
        <w:t>вање</w:t>
      </w:r>
      <w:r w:rsidRPr="00421C73">
        <w:rPr>
          <w:color w:val="auto"/>
          <w:sz w:val="24"/>
          <w:szCs w:val="24"/>
        </w:rPr>
        <w:t xml:space="preserve"> </w:t>
      </w:r>
      <w:r w:rsidRPr="00421C73">
        <w:rPr>
          <w:color w:val="auto"/>
          <w:spacing w:val="7"/>
          <w:sz w:val="24"/>
          <w:szCs w:val="24"/>
        </w:rPr>
        <w:t xml:space="preserve"> </w:t>
      </w:r>
      <w:r w:rsidRPr="00421C73">
        <w:rPr>
          <w:rFonts w:eastAsia="Arial"/>
          <w:color w:val="auto"/>
          <w:sz w:val="24"/>
          <w:szCs w:val="24"/>
        </w:rPr>
        <w:t>на</w:t>
      </w:r>
      <w:r w:rsidRPr="00421C73">
        <w:rPr>
          <w:color w:val="auto"/>
          <w:sz w:val="24"/>
          <w:szCs w:val="24"/>
        </w:rPr>
        <w:t xml:space="preserve"> </w:t>
      </w:r>
      <w:r w:rsidRPr="00421C73">
        <w:rPr>
          <w:color w:val="auto"/>
          <w:spacing w:val="9"/>
          <w:sz w:val="24"/>
          <w:szCs w:val="24"/>
        </w:rPr>
        <w:t xml:space="preserve"> </w:t>
      </w:r>
      <w:r w:rsidRPr="00421C73">
        <w:rPr>
          <w:rFonts w:eastAsia="Arial"/>
          <w:color w:val="auto"/>
          <w:spacing w:val="-2"/>
          <w:sz w:val="24"/>
          <w:szCs w:val="24"/>
        </w:rPr>
        <w:t>уч</w:t>
      </w:r>
      <w:r w:rsidRPr="00421C73">
        <w:rPr>
          <w:rFonts w:eastAsia="Arial"/>
          <w:color w:val="auto"/>
          <w:sz w:val="24"/>
          <w:szCs w:val="24"/>
        </w:rPr>
        <w:t>ен</w:t>
      </w:r>
      <w:r w:rsidRPr="00421C73">
        <w:rPr>
          <w:rFonts w:eastAsia="Arial"/>
          <w:color w:val="auto"/>
          <w:spacing w:val="-1"/>
          <w:sz w:val="24"/>
          <w:szCs w:val="24"/>
        </w:rPr>
        <w:t>и</w:t>
      </w:r>
      <w:r w:rsidRPr="00421C73">
        <w:rPr>
          <w:rFonts w:eastAsia="Arial"/>
          <w:color w:val="auto"/>
          <w:sz w:val="24"/>
          <w:szCs w:val="24"/>
        </w:rPr>
        <w:t>ц</w:t>
      </w:r>
      <w:r w:rsidRPr="00421C73">
        <w:rPr>
          <w:rFonts w:eastAsia="Arial"/>
          <w:color w:val="auto"/>
          <w:spacing w:val="-1"/>
          <w:sz w:val="24"/>
          <w:szCs w:val="24"/>
        </w:rPr>
        <w:t>и</w:t>
      </w:r>
      <w:r w:rsidRPr="00421C73">
        <w:rPr>
          <w:rFonts w:eastAsia="Arial"/>
          <w:color w:val="auto"/>
          <w:sz w:val="24"/>
          <w:szCs w:val="24"/>
        </w:rPr>
        <w:t>те</w:t>
      </w:r>
      <w:r w:rsidRPr="00421C73">
        <w:rPr>
          <w:color w:val="auto"/>
          <w:sz w:val="24"/>
          <w:szCs w:val="24"/>
        </w:rPr>
        <w:t xml:space="preserve"> </w:t>
      </w:r>
      <w:r w:rsidRPr="00421C73">
        <w:rPr>
          <w:color w:val="auto"/>
          <w:spacing w:val="9"/>
          <w:sz w:val="24"/>
          <w:szCs w:val="24"/>
        </w:rPr>
        <w:t xml:space="preserve"> </w:t>
      </w:r>
      <w:r w:rsidRPr="00421C73">
        <w:rPr>
          <w:rFonts w:eastAsia="Arial"/>
          <w:color w:val="auto"/>
          <w:sz w:val="24"/>
          <w:szCs w:val="24"/>
        </w:rPr>
        <w:t>во</w:t>
      </w:r>
      <w:r w:rsidRPr="00421C73">
        <w:rPr>
          <w:color w:val="auto"/>
          <w:sz w:val="24"/>
          <w:szCs w:val="24"/>
        </w:rPr>
        <w:t xml:space="preserve"> </w:t>
      </w:r>
      <w:r w:rsidRPr="00421C73">
        <w:rPr>
          <w:color w:val="auto"/>
          <w:spacing w:val="7"/>
          <w:sz w:val="24"/>
          <w:szCs w:val="24"/>
        </w:rPr>
        <w:t xml:space="preserve"> </w:t>
      </w:r>
      <w:r w:rsidRPr="00421C73">
        <w:rPr>
          <w:rFonts w:eastAsia="Arial"/>
          <w:color w:val="auto"/>
          <w:sz w:val="24"/>
          <w:szCs w:val="24"/>
        </w:rPr>
        <w:t>пов</w:t>
      </w:r>
      <w:r w:rsidRPr="00421C73">
        <w:rPr>
          <w:rFonts w:eastAsia="Arial"/>
          <w:color w:val="auto"/>
          <w:spacing w:val="-1"/>
          <w:sz w:val="24"/>
          <w:szCs w:val="24"/>
        </w:rPr>
        <w:t>и</w:t>
      </w:r>
      <w:r w:rsidRPr="00421C73">
        <w:rPr>
          <w:rFonts w:eastAsia="Arial"/>
          <w:color w:val="auto"/>
          <w:sz w:val="24"/>
          <w:szCs w:val="24"/>
        </w:rPr>
        <w:t>со</w:t>
      </w:r>
      <w:r w:rsidRPr="00421C73">
        <w:rPr>
          <w:rFonts w:eastAsia="Arial"/>
          <w:color w:val="auto"/>
          <w:spacing w:val="-1"/>
          <w:sz w:val="24"/>
          <w:szCs w:val="24"/>
        </w:rPr>
        <w:t>ки</w:t>
      </w:r>
      <w:r w:rsidRPr="00421C73">
        <w:rPr>
          <w:rFonts w:eastAsia="Arial"/>
          <w:color w:val="auto"/>
          <w:spacing w:val="-3"/>
          <w:sz w:val="24"/>
          <w:szCs w:val="24"/>
        </w:rPr>
        <w:t>т</w:t>
      </w:r>
      <w:r w:rsidRPr="00421C73">
        <w:rPr>
          <w:rFonts w:eastAsia="Arial"/>
          <w:color w:val="auto"/>
          <w:sz w:val="24"/>
          <w:szCs w:val="24"/>
        </w:rPr>
        <w:t>е</w:t>
      </w:r>
      <w:r w:rsidRPr="00421C73">
        <w:rPr>
          <w:color w:val="auto"/>
          <w:sz w:val="24"/>
          <w:szCs w:val="24"/>
        </w:rPr>
        <w:t xml:space="preserve"> </w:t>
      </w:r>
      <w:r w:rsidRPr="00421C73">
        <w:rPr>
          <w:color w:val="auto"/>
          <w:spacing w:val="9"/>
          <w:sz w:val="24"/>
          <w:szCs w:val="24"/>
        </w:rPr>
        <w:t xml:space="preserve"> </w:t>
      </w:r>
      <w:r w:rsidRPr="00421C73">
        <w:rPr>
          <w:rFonts w:eastAsia="Arial"/>
          <w:color w:val="auto"/>
          <w:sz w:val="24"/>
          <w:szCs w:val="24"/>
        </w:rPr>
        <w:t>степени</w:t>
      </w:r>
      <w:r w:rsidRPr="00421C73">
        <w:rPr>
          <w:color w:val="auto"/>
          <w:sz w:val="24"/>
          <w:szCs w:val="24"/>
        </w:rPr>
        <w:t xml:space="preserve"> </w:t>
      </w:r>
      <w:r w:rsidRPr="00421C73">
        <w:rPr>
          <w:color w:val="auto"/>
          <w:spacing w:val="6"/>
          <w:sz w:val="24"/>
          <w:szCs w:val="24"/>
        </w:rPr>
        <w:t xml:space="preserve"> </w:t>
      </w:r>
      <w:r w:rsidRPr="00421C73">
        <w:rPr>
          <w:rFonts w:eastAsia="Arial"/>
          <w:color w:val="auto"/>
          <w:sz w:val="24"/>
          <w:szCs w:val="24"/>
        </w:rPr>
        <w:t>на</w:t>
      </w:r>
      <w:r w:rsidRPr="00421C73">
        <w:rPr>
          <w:color w:val="auto"/>
          <w:sz w:val="24"/>
          <w:szCs w:val="24"/>
        </w:rPr>
        <w:t xml:space="preserve"> </w:t>
      </w:r>
      <w:r w:rsidRPr="00421C73">
        <w:rPr>
          <w:rFonts w:eastAsia="Arial"/>
          <w:color w:val="auto"/>
          <w:sz w:val="24"/>
          <w:szCs w:val="24"/>
        </w:rPr>
        <w:t>образован</w:t>
      </w:r>
      <w:r w:rsidRPr="00421C73">
        <w:rPr>
          <w:rFonts w:eastAsia="Arial"/>
          <w:color w:val="auto"/>
          <w:spacing w:val="-1"/>
          <w:sz w:val="24"/>
          <w:szCs w:val="24"/>
        </w:rPr>
        <w:t>и</w:t>
      </w:r>
      <w:r w:rsidRPr="00421C73">
        <w:rPr>
          <w:rFonts w:eastAsia="Arial"/>
          <w:color w:val="auto"/>
          <w:sz w:val="24"/>
          <w:szCs w:val="24"/>
        </w:rPr>
        <w:t>ет</w:t>
      </w:r>
      <w:r w:rsidRPr="00421C73">
        <w:rPr>
          <w:rFonts w:eastAsia="Arial"/>
          <w:color w:val="auto"/>
          <w:spacing w:val="-3"/>
          <w:sz w:val="24"/>
          <w:szCs w:val="24"/>
        </w:rPr>
        <w:t>о</w:t>
      </w:r>
      <w:r w:rsidRPr="00421C73">
        <w:rPr>
          <w:rFonts w:eastAsia="Arial"/>
          <w:color w:val="auto"/>
          <w:sz w:val="24"/>
          <w:szCs w:val="24"/>
        </w:rPr>
        <w:t>.</w:t>
      </w:r>
    </w:p>
    <w:p w:rsidR="00EA5CC4" w:rsidRPr="00421C73" w:rsidRDefault="00EA5CC4" w:rsidP="00EA5CC4">
      <w:pPr>
        <w:spacing w:before="37" w:line="277" w:lineRule="auto"/>
        <w:ind w:left="813" w:right="886" w:hanging="355"/>
        <w:jc w:val="both"/>
        <w:rPr>
          <w:rFonts w:ascii="Arial" w:eastAsia="Arial" w:hAnsi="Arial" w:cs="Arial"/>
          <w:sz w:val="24"/>
          <w:szCs w:val="24"/>
          <w:lang w:val="mk-MK"/>
        </w:rPr>
        <w:sectPr w:rsidR="00EA5CC4" w:rsidRPr="00421C73">
          <w:footerReference w:type="default" r:id="rId11"/>
          <w:pgSz w:w="16840" w:h="11920" w:orient="landscape"/>
          <w:pgMar w:top="1080" w:right="520" w:bottom="280" w:left="1340" w:header="0" w:footer="469" w:gutter="0"/>
          <w:pgNumType w:start="26"/>
          <w:cols w:space="720"/>
        </w:sectPr>
      </w:pPr>
    </w:p>
    <w:p w:rsidR="00EA5CC4" w:rsidRDefault="00EA5CC4" w:rsidP="00EA5CC4">
      <w:pPr>
        <w:spacing w:before="64" w:line="360" w:lineRule="exact"/>
        <w:ind w:right="6386"/>
        <w:rPr>
          <w:rFonts w:ascii="Arial" w:eastAsia="Arial" w:hAnsi="Arial" w:cs="Arial"/>
          <w:b/>
          <w:spacing w:val="1"/>
          <w:position w:val="-1"/>
          <w:sz w:val="32"/>
          <w:szCs w:val="32"/>
          <w:lang w:val="mk-MK"/>
        </w:rPr>
      </w:pPr>
      <w:r>
        <w:rPr>
          <w:rFonts w:ascii="Arial" w:eastAsia="Arial" w:hAnsi="Arial" w:cs="Arial"/>
          <w:b/>
          <w:spacing w:val="1"/>
          <w:position w:val="-1"/>
          <w:sz w:val="32"/>
          <w:szCs w:val="32"/>
          <w:lang w:val="mk-MK"/>
        </w:rPr>
        <w:lastRenderedPageBreak/>
        <w:t xml:space="preserve">                                                                     </w:t>
      </w:r>
    </w:p>
    <w:p w:rsidR="00EA5CC4" w:rsidRDefault="00EA5CC4" w:rsidP="00EA5CC4">
      <w:pPr>
        <w:spacing w:before="64" w:line="360" w:lineRule="exact"/>
        <w:ind w:right="6386"/>
        <w:rPr>
          <w:rFonts w:ascii="Arial" w:eastAsia="Arial" w:hAnsi="Arial" w:cs="Arial"/>
          <w:b/>
          <w:spacing w:val="1"/>
          <w:position w:val="-1"/>
          <w:sz w:val="32"/>
          <w:szCs w:val="32"/>
          <w:lang w:val="mk-MK"/>
        </w:rPr>
      </w:pPr>
    </w:p>
    <w:p w:rsidR="00EA5CC4" w:rsidRPr="00FC3511" w:rsidRDefault="00EA5CC4" w:rsidP="00EA5CC4">
      <w:pPr>
        <w:pStyle w:val="NoSpacing"/>
        <w:jc w:val="center"/>
        <w:rPr>
          <w:rFonts w:eastAsia="Arial"/>
          <w:b/>
          <w:sz w:val="36"/>
          <w:szCs w:val="36"/>
          <w:lang w:val="mk-MK"/>
        </w:rPr>
      </w:pPr>
      <w:r w:rsidRPr="00FC3511">
        <w:rPr>
          <w:rFonts w:eastAsia="Arial"/>
          <w:b/>
          <w:spacing w:val="-1"/>
          <w:w w:val="99"/>
          <w:sz w:val="36"/>
          <w:szCs w:val="36"/>
          <w:lang w:val="mk-MK"/>
        </w:rPr>
        <w:t>М</w:t>
      </w:r>
      <w:r w:rsidRPr="00FC3511">
        <w:rPr>
          <w:rFonts w:eastAsia="Arial"/>
          <w:b/>
          <w:w w:val="99"/>
          <w:sz w:val="36"/>
          <w:szCs w:val="36"/>
        </w:rPr>
        <w:t>иси</w:t>
      </w:r>
      <w:r w:rsidRPr="00FC3511">
        <w:rPr>
          <w:rFonts w:eastAsia="Arial"/>
          <w:b/>
          <w:spacing w:val="2"/>
          <w:sz w:val="36"/>
          <w:szCs w:val="36"/>
        </w:rPr>
        <w:t>ј</w:t>
      </w:r>
      <w:r w:rsidRPr="00FC3511">
        <w:rPr>
          <w:rFonts w:eastAsia="Arial"/>
          <w:b/>
          <w:w w:val="99"/>
          <w:sz w:val="36"/>
          <w:szCs w:val="36"/>
        </w:rPr>
        <w:t>а</w:t>
      </w:r>
      <w:r w:rsidRPr="00FC3511">
        <w:rPr>
          <w:rFonts w:eastAsia="Arial"/>
          <w:b/>
          <w:spacing w:val="-1"/>
          <w:w w:val="99"/>
          <w:sz w:val="36"/>
          <w:szCs w:val="36"/>
        </w:rPr>
        <w:t>т</w:t>
      </w:r>
      <w:r w:rsidRPr="00FC3511">
        <w:rPr>
          <w:rFonts w:eastAsia="Arial"/>
          <w:b/>
          <w:w w:val="99"/>
          <w:sz w:val="36"/>
          <w:szCs w:val="36"/>
        </w:rPr>
        <w:t>а</w:t>
      </w:r>
      <w:r w:rsidRPr="00FC3511">
        <w:rPr>
          <w:rFonts w:eastAsia="Arial"/>
          <w:b/>
          <w:w w:val="99"/>
          <w:sz w:val="36"/>
          <w:szCs w:val="36"/>
          <w:lang w:val="mk-MK"/>
        </w:rPr>
        <w:t xml:space="preserve"> на училиштето</w:t>
      </w:r>
    </w:p>
    <w:p w:rsidR="00EA5CC4" w:rsidRDefault="00EA5CC4" w:rsidP="00EA5CC4">
      <w:pPr>
        <w:spacing w:line="200" w:lineRule="exact"/>
      </w:pPr>
    </w:p>
    <w:p w:rsidR="00EA5CC4" w:rsidRDefault="00EA5CC4" w:rsidP="00EA5CC4">
      <w:pPr>
        <w:spacing w:line="200" w:lineRule="exact"/>
      </w:pPr>
    </w:p>
    <w:p w:rsidR="00EA5CC4" w:rsidRDefault="00EA5CC4" w:rsidP="00EA5CC4">
      <w:pPr>
        <w:spacing w:before="17" w:line="260" w:lineRule="exact"/>
        <w:rPr>
          <w:sz w:val="26"/>
          <w:szCs w:val="26"/>
        </w:rPr>
      </w:pPr>
    </w:p>
    <w:p w:rsidR="00EA5CC4" w:rsidRPr="00421C73" w:rsidRDefault="00EA5CC4" w:rsidP="00EA5CC4">
      <w:pPr>
        <w:spacing w:before="25" w:line="360" w:lineRule="auto"/>
        <w:ind w:left="1420" w:right="865"/>
        <w:jc w:val="both"/>
        <w:rPr>
          <w:rFonts w:ascii="Arial" w:eastAsia="Arial" w:hAnsi="Arial" w:cs="Arial"/>
          <w:b/>
          <w:sz w:val="28"/>
          <w:szCs w:val="28"/>
          <w:lang w:val="mk-MK"/>
        </w:rPr>
      </w:pPr>
      <w:r>
        <w:rPr>
          <w:rFonts w:ascii="Arial" w:eastAsia="Arial" w:hAnsi="Arial" w:cs="Arial"/>
          <w:spacing w:val="-1"/>
          <w:sz w:val="28"/>
          <w:szCs w:val="28"/>
          <w:lang w:val="mk-MK"/>
        </w:rPr>
        <w:t xml:space="preserve">  </w:t>
      </w:r>
      <w:r>
        <w:rPr>
          <w:rFonts w:ascii="Arial" w:eastAsia="Arial" w:hAnsi="Arial" w:cs="Arial"/>
          <w:spacing w:val="-1"/>
          <w:sz w:val="28"/>
          <w:szCs w:val="28"/>
          <w:lang w:val="mk-MK"/>
        </w:rPr>
        <w:tab/>
      </w:r>
      <w:r w:rsidRPr="00F74086">
        <w:rPr>
          <w:rFonts w:ascii="Arial" w:eastAsia="Arial" w:hAnsi="Arial" w:cs="Arial"/>
          <w:b/>
          <w:spacing w:val="-1"/>
          <w:sz w:val="28"/>
          <w:szCs w:val="28"/>
        </w:rPr>
        <w:t>С</w:t>
      </w:r>
      <w:r w:rsidRPr="00F74086">
        <w:rPr>
          <w:rFonts w:ascii="Arial" w:eastAsia="Arial" w:hAnsi="Arial" w:cs="Arial"/>
          <w:b/>
          <w:sz w:val="28"/>
          <w:szCs w:val="28"/>
        </w:rPr>
        <w:t>ака</w:t>
      </w:r>
      <w:r w:rsidRPr="00F74086">
        <w:rPr>
          <w:rFonts w:ascii="Arial" w:eastAsia="Arial" w:hAnsi="Arial" w:cs="Arial"/>
          <w:b/>
          <w:spacing w:val="-1"/>
          <w:sz w:val="28"/>
          <w:szCs w:val="28"/>
        </w:rPr>
        <w:t>м</w:t>
      </w:r>
      <w:r w:rsidRPr="00F74086">
        <w:rPr>
          <w:rFonts w:ascii="Arial" w:eastAsia="Arial" w:hAnsi="Arial" w:cs="Arial"/>
          <w:b/>
          <w:sz w:val="28"/>
          <w:szCs w:val="28"/>
        </w:rPr>
        <w:t>е</w:t>
      </w:r>
      <w:r w:rsidRPr="00F74086">
        <w:rPr>
          <w:rFonts w:ascii="Arial" w:eastAsia="Arial" w:hAnsi="Arial" w:cs="Arial"/>
          <w:b/>
          <w:spacing w:val="1"/>
          <w:sz w:val="28"/>
          <w:szCs w:val="28"/>
        </w:rPr>
        <w:t xml:space="preserve"> </w:t>
      </w:r>
      <w:r w:rsidRPr="00F74086">
        <w:rPr>
          <w:b/>
          <w:spacing w:val="3"/>
          <w:sz w:val="28"/>
          <w:szCs w:val="28"/>
        </w:rPr>
        <w:t xml:space="preserve"> </w:t>
      </w:r>
      <w:r w:rsidRPr="00F74086">
        <w:rPr>
          <w:rFonts w:ascii="Arial" w:eastAsia="Arial" w:hAnsi="Arial" w:cs="Arial"/>
          <w:b/>
          <w:spacing w:val="-1"/>
          <w:sz w:val="28"/>
          <w:szCs w:val="28"/>
        </w:rPr>
        <w:t>д</w:t>
      </w:r>
      <w:r w:rsidRPr="00F74086">
        <w:rPr>
          <w:rFonts w:ascii="Arial" w:eastAsia="Arial" w:hAnsi="Arial" w:cs="Arial"/>
          <w:b/>
          <w:sz w:val="28"/>
          <w:szCs w:val="28"/>
        </w:rPr>
        <w:t>а</w:t>
      </w:r>
      <w:r w:rsidRPr="00F74086">
        <w:rPr>
          <w:rFonts w:ascii="Arial" w:eastAsia="Arial" w:hAnsi="Arial" w:cs="Arial"/>
          <w:b/>
          <w:spacing w:val="1"/>
          <w:sz w:val="28"/>
          <w:szCs w:val="28"/>
        </w:rPr>
        <w:t xml:space="preserve"> </w:t>
      </w:r>
      <w:r w:rsidRPr="00F74086">
        <w:rPr>
          <w:b/>
          <w:spacing w:val="3"/>
          <w:sz w:val="28"/>
          <w:szCs w:val="28"/>
        </w:rPr>
        <w:t xml:space="preserve"> </w:t>
      </w:r>
      <w:r w:rsidRPr="00F74086">
        <w:rPr>
          <w:rFonts w:ascii="Arial" w:eastAsia="Arial" w:hAnsi="Arial" w:cs="Arial"/>
          <w:b/>
          <w:spacing w:val="1"/>
          <w:sz w:val="28"/>
          <w:szCs w:val="28"/>
        </w:rPr>
        <w:t>с</w:t>
      </w:r>
      <w:r w:rsidRPr="00F74086">
        <w:rPr>
          <w:rFonts w:ascii="Arial" w:eastAsia="Arial" w:hAnsi="Arial" w:cs="Arial"/>
          <w:b/>
          <w:sz w:val="28"/>
          <w:szCs w:val="28"/>
        </w:rPr>
        <w:t>е</w:t>
      </w:r>
      <w:r w:rsidRPr="00F74086">
        <w:rPr>
          <w:rFonts w:ascii="Arial" w:eastAsia="Arial" w:hAnsi="Arial" w:cs="Arial"/>
          <w:b/>
          <w:spacing w:val="1"/>
          <w:sz w:val="28"/>
          <w:szCs w:val="28"/>
        </w:rPr>
        <w:t xml:space="preserve"> </w:t>
      </w:r>
      <w:r w:rsidRPr="00F74086">
        <w:rPr>
          <w:b/>
          <w:spacing w:val="3"/>
          <w:sz w:val="28"/>
          <w:szCs w:val="28"/>
        </w:rPr>
        <w:t xml:space="preserve"> </w:t>
      </w:r>
      <w:r w:rsidRPr="00421C73">
        <w:rPr>
          <w:rFonts w:ascii="Arial" w:eastAsia="Arial" w:hAnsi="Arial" w:cs="Arial"/>
          <w:b/>
          <w:spacing w:val="1"/>
          <w:sz w:val="28"/>
          <w:szCs w:val="28"/>
          <w:lang w:val="mk-MK"/>
        </w:rPr>
        <w:t>н</w:t>
      </w:r>
      <w:r w:rsidRPr="00421C73">
        <w:rPr>
          <w:rFonts w:ascii="Arial" w:eastAsia="Arial" w:hAnsi="Arial" w:cs="Arial"/>
          <w:b/>
          <w:spacing w:val="-3"/>
          <w:sz w:val="28"/>
          <w:szCs w:val="28"/>
          <w:lang w:val="mk-MK"/>
        </w:rPr>
        <w:t>а</w:t>
      </w:r>
      <w:r w:rsidRPr="00421C73">
        <w:rPr>
          <w:rFonts w:ascii="Arial" w:eastAsia="Arial" w:hAnsi="Arial" w:cs="Arial"/>
          <w:b/>
          <w:spacing w:val="-1"/>
          <w:sz w:val="28"/>
          <w:szCs w:val="28"/>
          <w:lang w:val="mk-MK"/>
        </w:rPr>
        <w:t>п</w:t>
      </w:r>
      <w:r w:rsidRPr="00421C73">
        <w:rPr>
          <w:rFonts w:ascii="Arial" w:eastAsia="Arial" w:hAnsi="Arial" w:cs="Arial"/>
          <w:b/>
          <w:sz w:val="28"/>
          <w:szCs w:val="28"/>
          <w:lang w:val="mk-MK"/>
        </w:rPr>
        <w:t>рави</w:t>
      </w:r>
      <w:r w:rsidRPr="00421C73">
        <w:rPr>
          <w:rFonts w:ascii="Arial" w:eastAsia="Arial" w:hAnsi="Arial" w:cs="Arial"/>
          <w:b/>
          <w:spacing w:val="1"/>
          <w:sz w:val="28"/>
          <w:szCs w:val="28"/>
          <w:lang w:val="mk-MK"/>
        </w:rPr>
        <w:t xml:space="preserve"> </w:t>
      </w:r>
      <w:r w:rsidRPr="00421C73">
        <w:rPr>
          <w:b/>
          <w:spacing w:val="4"/>
          <w:sz w:val="28"/>
          <w:szCs w:val="28"/>
          <w:lang w:val="mk-MK"/>
        </w:rPr>
        <w:t xml:space="preserve"> </w:t>
      </w:r>
      <w:r w:rsidRPr="00421C73">
        <w:rPr>
          <w:rFonts w:ascii="Arial" w:eastAsia="Arial" w:hAnsi="Arial" w:cs="Arial"/>
          <w:b/>
          <w:spacing w:val="-3"/>
          <w:sz w:val="28"/>
          <w:szCs w:val="28"/>
          <w:lang w:val="mk-MK"/>
        </w:rPr>
        <w:t>у</w:t>
      </w:r>
      <w:r w:rsidRPr="00421C73">
        <w:rPr>
          <w:rFonts w:ascii="Arial" w:eastAsia="Arial" w:hAnsi="Arial" w:cs="Arial"/>
          <w:b/>
          <w:sz w:val="28"/>
          <w:szCs w:val="28"/>
          <w:lang w:val="mk-MK"/>
        </w:rPr>
        <w:t>чење</w:t>
      </w:r>
      <w:r w:rsidRPr="00421C73">
        <w:rPr>
          <w:rFonts w:ascii="Arial" w:eastAsia="Arial" w:hAnsi="Arial" w:cs="Arial"/>
          <w:b/>
          <w:spacing w:val="1"/>
          <w:sz w:val="28"/>
          <w:szCs w:val="28"/>
          <w:lang w:val="mk-MK"/>
        </w:rPr>
        <w:t>т</w:t>
      </w:r>
      <w:r w:rsidRPr="00421C73">
        <w:rPr>
          <w:rFonts w:ascii="Arial" w:eastAsia="Arial" w:hAnsi="Arial" w:cs="Arial"/>
          <w:b/>
          <w:sz w:val="28"/>
          <w:szCs w:val="28"/>
          <w:lang w:val="mk-MK"/>
        </w:rPr>
        <w:t>о</w:t>
      </w:r>
      <w:r w:rsidRPr="00421C73">
        <w:rPr>
          <w:rFonts w:ascii="Arial" w:eastAsia="Arial" w:hAnsi="Arial" w:cs="Arial"/>
          <w:b/>
          <w:spacing w:val="1"/>
          <w:sz w:val="28"/>
          <w:szCs w:val="28"/>
          <w:lang w:val="mk-MK"/>
        </w:rPr>
        <w:t xml:space="preserve"> </w:t>
      </w:r>
      <w:r w:rsidRPr="00421C73">
        <w:rPr>
          <w:b/>
          <w:spacing w:val="3"/>
          <w:sz w:val="28"/>
          <w:szCs w:val="28"/>
          <w:lang w:val="mk-MK"/>
        </w:rPr>
        <w:t xml:space="preserve"> </w:t>
      </w:r>
      <w:r w:rsidRPr="00421C73">
        <w:rPr>
          <w:rFonts w:ascii="Arial" w:eastAsia="Arial" w:hAnsi="Arial" w:cs="Arial"/>
          <w:b/>
          <w:spacing w:val="-1"/>
          <w:sz w:val="28"/>
          <w:szCs w:val="28"/>
          <w:lang w:val="mk-MK"/>
        </w:rPr>
        <w:t>н</w:t>
      </w:r>
      <w:r w:rsidRPr="00421C73">
        <w:rPr>
          <w:rFonts w:ascii="Arial" w:eastAsia="Arial" w:hAnsi="Arial" w:cs="Arial"/>
          <w:b/>
          <w:sz w:val="28"/>
          <w:szCs w:val="28"/>
          <w:lang w:val="mk-MK"/>
        </w:rPr>
        <w:t>а</w:t>
      </w:r>
      <w:r w:rsidRPr="00421C73">
        <w:rPr>
          <w:rFonts w:ascii="Arial" w:eastAsia="Arial" w:hAnsi="Arial" w:cs="Arial"/>
          <w:b/>
          <w:spacing w:val="1"/>
          <w:sz w:val="28"/>
          <w:szCs w:val="28"/>
          <w:lang w:val="mk-MK"/>
        </w:rPr>
        <w:t xml:space="preserve"> </w:t>
      </w:r>
      <w:r w:rsidRPr="00421C73">
        <w:rPr>
          <w:b/>
          <w:spacing w:val="3"/>
          <w:sz w:val="28"/>
          <w:szCs w:val="28"/>
          <w:lang w:val="mk-MK"/>
        </w:rPr>
        <w:t xml:space="preserve"> </w:t>
      </w:r>
      <w:r w:rsidRPr="00421C73">
        <w:rPr>
          <w:rFonts w:ascii="Arial" w:eastAsia="Arial" w:hAnsi="Arial" w:cs="Arial"/>
          <w:b/>
          <w:sz w:val="28"/>
          <w:szCs w:val="28"/>
          <w:lang w:val="mk-MK"/>
        </w:rPr>
        <w:t>ја</w:t>
      </w:r>
      <w:r w:rsidRPr="00421C73">
        <w:rPr>
          <w:rFonts w:ascii="Arial" w:eastAsia="Arial" w:hAnsi="Arial" w:cs="Arial"/>
          <w:b/>
          <w:spacing w:val="1"/>
          <w:sz w:val="28"/>
          <w:szCs w:val="28"/>
          <w:lang w:val="mk-MK"/>
        </w:rPr>
        <w:t>з</w:t>
      </w:r>
      <w:r w:rsidRPr="00421C73">
        <w:rPr>
          <w:rFonts w:ascii="Arial" w:eastAsia="Arial" w:hAnsi="Arial" w:cs="Arial"/>
          <w:b/>
          <w:spacing w:val="-1"/>
          <w:sz w:val="28"/>
          <w:szCs w:val="28"/>
          <w:lang w:val="mk-MK"/>
        </w:rPr>
        <w:t>и</w:t>
      </w:r>
      <w:r w:rsidRPr="00421C73">
        <w:rPr>
          <w:rFonts w:ascii="Arial" w:eastAsia="Arial" w:hAnsi="Arial" w:cs="Arial"/>
          <w:b/>
          <w:sz w:val="28"/>
          <w:szCs w:val="28"/>
          <w:lang w:val="mk-MK"/>
        </w:rPr>
        <w:t>ци</w:t>
      </w:r>
      <w:r w:rsidRPr="00421C73">
        <w:rPr>
          <w:rFonts w:ascii="Arial" w:eastAsia="Arial" w:hAnsi="Arial" w:cs="Arial"/>
          <w:b/>
          <w:spacing w:val="1"/>
          <w:sz w:val="28"/>
          <w:szCs w:val="28"/>
          <w:lang w:val="mk-MK"/>
        </w:rPr>
        <w:t xml:space="preserve"> </w:t>
      </w:r>
      <w:r w:rsidRPr="00421C73">
        <w:rPr>
          <w:b/>
          <w:spacing w:val="2"/>
          <w:sz w:val="28"/>
          <w:szCs w:val="28"/>
          <w:lang w:val="mk-MK"/>
        </w:rPr>
        <w:t xml:space="preserve"> </w:t>
      </w:r>
      <w:r w:rsidRPr="00421C73">
        <w:rPr>
          <w:rFonts w:ascii="Arial" w:eastAsia="Arial" w:hAnsi="Arial" w:cs="Arial"/>
          <w:b/>
          <w:spacing w:val="-1"/>
          <w:sz w:val="28"/>
          <w:szCs w:val="28"/>
          <w:lang w:val="mk-MK"/>
        </w:rPr>
        <w:t>д</w:t>
      </w:r>
      <w:r w:rsidRPr="00421C73">
        <w:rPr>
          <w:rFonts w:ascii="Arial" w:eastAsia="Arial" w:hAnsi="Arial" w:cs="Arial"/>
          <w:b/>
          <w:sz w:val="28"/>
          <w:szCs w:val="28"/>
          <w:lang w:val="mk-MK"/>
        </w:rPr>
        <w:t>о</w:t>
      </w:r>
      <w:r w:rsidRPr="00421C73">
        <w:rPr>
          <w:rFonts w:ascii="Arial" w:eastAsia="Arial" w:hAnsi="Arial" w:cs="Arial"/>
          <w:b/>
          <w:spacing w:val="-1"/>
          <w:sz w:val="28"/>
          <w:szCs w:val="28"/>
          <w:lang w:val="mk-MK"/>
        </w:rPr>
        <w:t>с</w:t>
      </w:r>
      <w:r w:rsidRPr="00421C73">
        <w:rPr>
          <w:rFonts w:ascii="Arial" w:eastAsia="Arial" w:hAnsi="Arial" w:cs="Arial"/>
          <w:b/>
          <w:spacing w:val="1"/>
          <w:sz w:val="28"/>
          <w:szCs w:val="28"/>
          <w:lang w:val="mk-MK"/>
        </w:rPr>
        <w:t>т</w:t>
      </w:r>
      <w:r w:rsidRPr="00421C73">
        <w:rPr>
          <w:rFonts w:ascii="Arial" w:eastAsia="Arial" w:hAnsi="Arial" w:cs="Arial"/>
          <w:b/>
          <w:sz w:val="28"/>
          <w:szCs w:val="28"/>
          <w:lang w:val="mk-MK"/>
        </w:rPr>
        <w:t>а</w:t>
      </w:r>
      <w:r w:rsidRPr="00421C73">
        <w:rPr>
          <w:rFonts w:ascii="Arial" w:eastAsia="Arial" w:hAnsi="Arial" w:cs="Arial"/>
          <w:b/>
          <w:spacing w:val="-1"/>
          <w:sz w:val="28"/>
          <w:szCs w:val="28"/>
          <w:lang w:val="mk-MK"/>
        </w:rPr>
        <w:t>пн</w:t>
      </w:r>
      <w:r w:rsidRPr="00421C73">
        <w:rPr>
          <w:rFonts w:ascii="Arial" w:eastAsia="Arial" w:hAnsi="Arial" w:cs="Arial"/>
          <w:b/>
          <w:sz w:val="28"/>
          <w:szCs w:val="28"/>
          <w:lang w:val="mk-MK"/>
        </w:rPr>
        <w:t>о,</w:t>
      </w:r>
      <w:r w:rsidRPr="00421C73">
        <w:rPr>
          <w:rFonts w:ascii="Arial" w:eastAsia="Arial" w:hAnsi="Arial" w:cs="Arial"/>
          <w:b/>
          <w:spacing w:val="1"/>
          <w:sz w:val="28"/>
          <w:szCs w:val="28"/>
          <w:lang w:val="mk-MK"/>
        </w:rPr>
        <w:t xml:space="preserve"> </w:t>
      </w:r>
      <w:r w:rsidRPr="00421C73">
        <w:rPr>
          <w:b/>
          <w:spacing w:val="4"/>
          <w:sz w:val="28"/>
          <w:szCs w:val="28"/>
          <w:lang w:val="mk-MK"/>
        </w:rPr>
        <w:t xml:space="preserve"> </w:t>
      </w:r>
      <w:r w:rsidRPr="00421C73">
        <w:rPr>
          <w:rFonts w:ascii="Arial" w:eastAsia="Arial" w:hAnsi="Arial" w:cs="Arial"/>
          <w:b/>
          <w:spacing w:val="-1"/>
          <w:sz w:val="28"/>
          <w:szCs w:val="28"/>
          <w:lang w:val="mk-MK"/>
        </w:rPr>
        <w:t>и</w:t>
      </w:r>
      <w:r w:rsidRPr="00421C73">
        <w:rPr>
          <w:rFonts w:ascii="Arial" w:eastAsia="Arial" w:hAnsi="Arial" w:cs="Arial"/>
          <w:b/>
          <w:spacing w:val="1"/>
          <w:sz w:val="28"/>
          <w:szCs w:val="28"/>
          <w:lang w:val="mk-MK"/>
        </w:rPr>
        <w:t>з</w:t>
      </w:r>
      <w:r w:rsidRPr="00421C73">
        <w:rPr>
          <w:rFonts w:ascii="Arial" w:eastAsia="Arial" w:hAnsi="Arial" w:cs="Arial"/>
          <w:b/>
          <w:sz w:val="28"/>
          <w:szCs w:val="28"/>
          <w:lang w:val="mk-MK"/>
        </w:rPr>
        <w:t>во</w:t>
      </w:r>
      <w:r w:rsidRPr="00421C73">
        <w:rPr>
          <w:rFonts w:ascii="Arial" w:eastAsia="Arial" w:hAnsi="Arial" w:cs="Arial"/>
          <w:b/>
          <w:spacing w:val="-1"/>
          <w:sz w:val="28"/>
          <w:szCs w:val="28"/>
          <w:lang w:val="mk-MK"/>
        </w:rPr>
        <w:t>дли</w:t>
      </w:r>
      <w:r w:rsidRPr="00421C73">
        <w:rPr>
          <w:rFonts w:ascii="Arial" w:eastAsia="Arial" w:hAnsi="Arial" w:cs="Arial"/>
          <w:b/>
          <w:sz w:val="28"/>
          <w:szCs w:val="28"/>
          <w:lang w:val="mk-MK"/>
        </w:rPr>
        <w:t>во</w:t>
      </w:r>
      <w:r w:rsidRPr="00421C73">
        <w:rPr>
          <w:rFonts w:ascii="Arial" w:eastAsia="Arial" w:hAnsi="Arial" w:cs="Arial"/>
          <w:b/>
          <w:spacing w:val="1"/>
          <w:sz w:val="28"/>
          <w:szCs w:val="28"/>
          <w:lang w:val="mk-MK"/>
        </w:rPr>
        <w:t xml:space="preserve"> </w:t>
      </w:r>
      <w:r w:rsidRPr="00421C73">
        <w:rPr>
          <w:b/>
          <w:spacing w:val="3"/>
          <w:sz w:val="28"/>
          <w:szCs w:val="28"/>
          <w:lang w:val="mk-MK"/>
        </w:rPr>
        <w:t xml:space="preserve"> </w:t>
      </w:r>
      <w:r w:rsidRPr="00421C73">
        <w:rPr>
          <w:rFonts w:ascii="Arial" w:eastAsia="Arial" w:hAnsi="Arial" w:cs="Arial"/>
          <w:b/>
          <w:sz w:val="28"/>
          <w:szCs w:val="28"/>
          <w:lang w:val="mk-MK"/>
        </w:rPr>
        <w:t>и</w:t>
      </w:r>
      <w:r w:rsidRPr="00421C73">
        <w:rPr>
          <w:rFonts w:ascii="Arial" w:eastAsia="Arial" w:hAnsi="Arial" w:cs="Arial"/>
          <w:b/>
          <w:spacing w:val="1"/>
          <w:sz w:val="28"/>
          <w:szCs w:val="28"/>
          <w:lang w:val="mk-MK"/>
        </w:rPr>
        <w:t xml:space="preserve"> </w:t>
      </w:r>
      <w:r w:rsidRPr="00421C73">
        <w:rPr>
          <w:b/>
          <w:spacing w:val="2"/>
          <w:sz w:val="28"/>
          <w:szCs w:val="28"/>
          <w:lang w:val="mk-MK"/>
        </w:rPr>
        <w:t xml:space="preserve"> </w:t>
      </w:r>
      <w:r w:rsidRPr="00421C73">
        <w:rPr>
          <w:rFonts w:ascii="Arial" w:eastAsia="Arial" w:hAnsi="Arial" w:cs="Arial"/>
          <w:b/>
          <w:spacing w:val="-1"/>
          <w:sz w:val="28"/>
          <w:szCs w:val="28"/>
          <w:lang w:val="mk-MK"/>
        </w:rPr>
        <w:t>м</w:t>
      </w:r>
      <w:r w:rsidRPr="00421C73">
        <w:rPr>
          <w:rFonts w:ascii="Arial" w:eastAsia="Arial" w:hAnsi="Arial" w:cs="Arial"/>
          <w:b/>
          <w:sz w:val="28"/>
          <w:szCs w:val="28"/>
          <w:lang w:val="mk-MK"/>
        </w:rPr>
        <w:t>о</w:t>
      </w:r>
      <w:r w:rsidRPr="00421C73">
        <w:rPr>
          <w:rFonts w:ascii="Arial" w:eastAsia="Arial" w:hAnsi="Arial" w:cs="Arial"/>
          <w:b/>
          <w:spacing w:val="-1"/>
          <w:sz w:val="28"/>
          <w:szCs w:val="28"/>
          <w:lang w:val="mk-MK"/>
        </w:rPr>
        <w:t>ж</w:t>
      </w:r>
      <w:r w:rsidRPr="00421C73">
        <w:rPr>
          <w:rFonts w:ascii="Arial" w:eastAsia="Arial" w:hAnsi="Arial" w:cs="Arial"/>
          <w:b/>
          <w:spacing w:val="1"/>
          <w:sz w:val="28"/>
          <w:szCs w:val="28"/>
          <w:lang w:val="mk-MK"/>
        </w:rPr>
        <w:t>н</w:t>
      </w:r>
      <w:r w:rsidRPr="00421C73">
        <w:rPr>
          <w:rFonts w:ascii="Arial" w:eastAsia="Arial" w:hAnsi="Arial" w:cs="Arial"/>
          <w:b/>
          <w:sz w:val="28"/>
          <w:szCs w:val="28"/>
          <w:lang w:val="mk-MK"/>
        </w:rPr>
        <w:t>о.</w:t>
      </w:r>
      <w:r w:rsidRPr="00421C73">
        <w:rPr>
          <w:rFonts w:ascii="Arial" w:eastAsia="Arial" w:hAnsi="Arial" w:cs="Arial"/>
          <w:b/>
          <w:spacing w:val="1"/>
          <w:sz w:val="28"/>
          <w:szCs w:val="28"/>
          <w:lang w:val="mk-MK"/>
        </w:rPr>
        <w:t xml:space="preserve"> </w:t>
      </w:r>
      <w:r w:rsidRPr="00421C73">
        <w:rPr>
          <w:b/>
          <w:spacing w:val="4"/>
          <w:sz w:val="28"/>
          <w:szCs w:val="28"/>
          <w:lang w:val="mk-MK"/>
        </w:rPr>
        <w:t xml:space="preserve"> </w:t>
      </w:r>
      <w:r w:rsidRPr="00421C73">
        <w:rPr>
          <w:rFonts w:ascii="Arial" w:eastAsia="Arial" w:hAnsi="Arial" w:cs="Arial"/>
          <w:b/>
          <w:spacing w:val="-1"/>
          <w:sz w:val="28"/>
          <w:szCs w:val="28"/>
          <w:lang w:val="mk-MK"/>
        </w:rPr>
        <w:t>Си</w:t>
      </w:r>
      <w:r w:rsidRPr="00421C73">
        <w:rPr>
          <w:rFonts w:ascii="Arial" w:eastAsia="Arial" w:hAnsi="Arial" w:cs="Arial"/>
          <w:b/>
          <w:spacing w:val="1"/>
          <w:sz w:val="28"/>
          <w:szCs w:val="28"/>
          <w:lang w:val="mk-MK"/>
        </w:rPr>
        <w:t>т</w:t>
      </w:r>
      <w:r w:rsidRPr="00421C73">
        <w:rPr>
          <w:rFonts w:ascii="Arial" w:eastAsia="Arial" w:hAnsi="Arial" w:cs="Arial"/>
          <w:b/>
          <w:sz w:val="28"/>
          <w:szCs w:val="28"/>
          <w:lang w:val="mk-MK"/>
        </w:rPr>
        <w:t>е</w:t>
      </w:r>
      <w:r w:rsidRPr="00421C73">
        <w:rPr>
          <w:rFonts w:ascii="Arial" w:eastAsia="Arial" w:hAnsi="Arial" w:cs="Arial"/>
          <w:b/>
          <w:spacing w:val="1"/>
          <w:sz w:val="28"/>
          <w:szCs w:val="28"/>
          <w:lang w:val="mk-MK"/>
        </w:rPr>
        <w:t xml:space="preserve"> </w:t>
      </w:r>
      <w:r w:rsidRPr="00421C73">
        <w:rPr>
          <w:b/>
          <w:sz w:val="28"/>
          <w:szCs w:val="28"/>
          <w:lang w:val="mk-MK"/>
        </w:rPr>
        <w:t xml:space="preserve"> </w:t>
      </w:r>
      <w:r w:rsidRPr="00421C73">
        <w:rPr>
          <w:rFonts w:ascii="Arial" w:eastAsia="Arial" w:hAnsi="Arial" w:cs="Arial"/>
          <w:b/>
          <w:spacing w:val="7"/>
          <w:sz w:val="28"/>
          <w:szCs w:val="28"/>
          <w:lang w:val="mk-MK"/>
        </w:rPr>
        <w:t>с</w:t>
      </w:r>
      <w:r w:rsidRPr="00421C73">
        <w:rPr>
          <w:rFonts w:ascii="Arial" w:eastAsia="Arial" w:hAnsi="Arial" w:cs="Arial"/>
          <w:b/>
          <w:spacing w:val="-1"/>
          <w:sz w:val="28"/>
          <w:szCs w:val="28"/>
          <w:lang w:val="mk-MK"/>
        </w:rPr>
        <w:t>м</w:t>
      </w:r>
      <w:r w:rsidRPr="00421C73">
        <w:rPr>
          <w:rFonts w:ascii="Arial" w:eastAsia="Arial" w:hAnsi="Arial" w:cs="Arial"/>
          <w:b/>
          <w:sz w:val="28"/>
          <w:szCs w:val="28"/>
          <w:lang w:val="mk-MK"/>
        </w:rPr>
        <w:t>е</w:t>
      </w:r>
      <w:r w:rsidRPr="00421C73">
        <w:rPr>
          <w:rFonts w:ascii="Arial" w:eastAsia="Arial" w:hAnsi="Arial" w:cs="Arial"/>
          <w:b/>
          <w:spacing w:val="1"/>
          <w:sz w:val="28"/>
          <w:szCs w:val="28"/>
          <w:lang w:val="mk-MK"/>
        </w:rPr>
        <w:t xml:space="preserve"> </w:t>
      </w:r>
      <w:r w:rsidRPr="00421C73">
        <w:rPr>
          <w:b/>
          <w:sz w:val="28"/>
          <w:szCs w:val="28"/>
          <w:lang w:val="mk-MK"/>
        </w:rPr>
        <w:t xml:space="preserve"> </w:t>
      </w:r>
      <w:r w:rsidRPr="00421C73">
        <w:rPr>
          <w:rFonts w:ascii="Arial" w:eastAsia="Arial" w:hAnsi="Arial" w:cs="Arial"/>
          <w:b/>
          <w:spacing w:val="1"/>
          <w:sz w:val="28"/>
          <w:szCs w:val="28"/>
          <w:lang w:val="mk-MK"/>
        </w:rPr>
        <w:t>с</w:t>
      </w:r>
      <w:r w:rsidRPr="00421C73">
        <w:rPr>
          <w:rFonts w:ascii="Arial" w:eastAsia="Arial" w:hAnsi="Arial" w:cs="Arial"/>
          <w:b/>
          <w:sz w:val="28"/>
          <w:szCs w:val="28"/>
          <w:lang w:val="mk-MK"/>
        </w:rPr>
        <w:t>о</w:t>
      </w:r>
      <w:r w:rsidRPr="00421C73">
        <w:rPr>
          <w:rFonts w:ascii="Arial" w:eastAsia="Arial" w:hAnsi="Arial" w:cs="Arial"/>
          <w:b/>
          <w:spacing w:val="1"/>
          <w:sz w:val="28"/>
          <w:szCs w:val="28"/>
          <w:lang w:val="mk-MK"/>
        </w:rPr>
        <w:t xml:space="preserve"> </w:t>
      </w:r>
      <w:r w:rsidRPr="00421C73">
        <w:rPr>
          <w:b/>
          <w:spacing w:val="3"/>
          <w:sz w:val="28"/>
          <w:szCs w:val="28"/>
          <w:lang w:val="mk-MK"/>
        </w:rPr>
        <w:t xml:space="preserve"> </w:t>
      </w:r>
      <w:r w:rsidRPr="00421C73">
        <w:rPr>
          <w:rFonts w:ascii="Arial" w:eastAsia="Arial" w:hAnsi="Arial" w:cs="Arial"/>
          <w:b/>
          <w:spacing w:val="-1"/>
          <w:sz w:val="28"/>
          <w:szCs w:val="28"/>
          <w:lang w:val="mk-MK"/>
        </w:rPr>
        <w:t>ж</w:t>
      </w:r>
      <w:r w:rsidRPr="00421C73">
        <w:rPr>
          <w:rFonts w:ascii="Arial" w:eastAsia="Arial" w:hAnsi="Arial" w:cs="Arial"/>
          <w:b/>
          <w:sz w:val="28"/>
          <w:szCs w:val="28"/>
          <w:lang w:val="mk-MK"/>
        </w:rPr>
        <w:t>е</w:t>
      </w:r>
      <w:r w:rsidRPr="00421C73">
        <w:rPr>
          <w:rFonts w:ascii="Arial" w:eastAsia="Arial" w:hAnsi="Arial" w:cs="Arial"/>
          <w:b/>
          <w:spacing w:val="-1"/>
          <w:sz w:val="28"/>
          <w:szCs w:val="28"/>
          <w:lang w:val="mk-MK"/>
        </w:rPr>
        <w:t>л</w:t>
      </w:r>
      <w:r w:rsidRPr="00421C73">
        <w:rPr>
          <w:rFonts w:ascii="Arial" w:eastAsia="Arial" w:hAnsi="Arial" w:cs="Arial"/>
          <w:b/>
          <w:sz w:val="28"/>
          <w:szCs w:val="28"/>
          <w:lang w:val="mk-MK"/>
        </w:rPr>
        <w:t>ба</w:t>
      </w:r>
      <w:r w:rsidRPr="00421C73">
        <w:rPr>
          <w:rFonts w:ascii="Arial" w:eastAsia="Arial" w:hAnsi="Arial" w:cs="Arial"/>
          <w:b/>
          <w:spacing w:val="1"/>
          <w:sz w:val="28"/>
          <w:szCs w:val="28"/>
          <w:lang w:val="mk-MK"/>
        </w:rPr>
        <w:t xml:space="preserve"> </w:t>
      </w:r>
      <w:r w:rsidRPr="00421C73">
        <w:rPr>
          <w:b/>
          <w:spacing w:val="3"/>
          <w:sz w:val="28"/>
          <w:szCs w:val="28"/>
          <w:lang w:val="mk-MK"/>
        </w:rPr>
        <w:t xml:space="preserve"> </w:t>
      </w:r>
      <w:r w:rsidRPr="00421C73">
        <w:rPr>
          <w:rFonts w:ascii="Arial" w:eastAsia="Arial" w:hAnsi="Arial" w:cs="Arial"/>
          <w:b/>
          <w:spacing w:val="-3"/>
          <w:sz w:val="28"/>
          <w:szCs w:val="28"/>
          <w:lang w:val="mk-MK"/>
        </w:rPr>
        <w:t>д</w:t>
      </w:r>
      <w:r w:rsidRPr="00421C73">
        <w:rPr>
          <w:rFonts w:ascii="Arial" w:eastAsia="Arial" w:hAnsi="Arial" w:cs="Arial"/>
          <w:b/>
          <w:sz w:val="28"/>
          <w:szCs w:val="28"/>
          <w:lang w:val="mk-MK"/>
        </w:rPr>
        <w:t>а</w:t>
      </w:r>
      <w:r w:rsidRPr="00421C73">
        <w:rPr>
          <w:b/>
          <w:sz w:val="28"/>
          <w:szCs w:val="28"/>
          <w:lang w:val="mk-MK"/>
        </w:rPr>
        <w:t xml:space="preserve"> </w:t>
      </w:r>
      <w:r w:rsidRPr="00421C73">
        <w:rPr>
          <w:rFonts w:ascii="Arial" w:eastAsia="Arial" w:hAnsi="Arial" w:cs="Arial"/>
          <w:b/>
          <w:spacing w:val="-1"/>
          <w:sz w:val="28"/>
          <w:szCs w:val="28"/>
          <w:lang w:val="mk-MK"/>
        </w:rPr>
        <w:t>п</w:t>
      </w:r>
      <w:r w:rsidRPr="00421C73">
        <w:rPr>
          <w:rFonts w:ascii="Arial" w:eastAsia="Arial" w:hAnsi="Arial" w:cs="Arial"/>
          <w:b/>
          <w:sz w:val="28"/>
          <w:szCs w:val="28"/>
          <w:lang w:val="mk-MK"/>
        </w:rPr>
        <w:t>о</w:t>
      </w:r>
      <w:r w:rsidRPr="00421C73">
        <w:rPr>
          <w:rFonts w:ascii="Arial" w:eastAsia="Arial" w:hAnsi="Arial" w:cs="Arial"/>
          <w:b/>
          <w:spacing w:val="-1"/>
          <w:sz w:val="28"/>
          <w:szCs w:val="28"/>
          <w:lang w:val="mk-MK"/>
        </w:rPr>
        <w:t>м</w:t>
      </w:r>
      <w:r w:rsidRPr="00421C73">
        <w:rPr>
          <w:rFonts w:ascii="Arial" w:eastAsia="Arial" w:hAnsi="Arial" w:cs="Arial"/>
          <w:b/>
          <w:sz w:val="28"/>
          <w:szCs w:val="28"/>
          <w:lang w:val="mk-MK"/>
        </w:rPr>
        <w:t>ог</w:t>
      </w:r>
      <w:r w:rsidRPr="00421C73">
        <w:rPr>
          <w:rFonts w:ascii="Arial" w:eastAsia="Arial" w:hAnsi="Arial" w:cs="Arial"/>
          <w:b/>
          <w:spacing w:val="1"/>
          <w:sz w:val="28"/>
          <w:szCs w:val="28"/>
          <w:lang w:val="mk-MK"/>
        </w:rPr>
        <w:t>н</w:t>
      </w:r>
      <w:r w:rsidRPr="00421C73">
        <w:rPr>
          <w:rFonts w:ascii="Arial" w:eastAsia="Arial" w:hAnsi="Arial" w:cs="Arial"/>
          <w:b/>
          <w:sz w:val="28"/>
          <w:szCs w:val="28"/>
          <w:lang w:val="mk-MK"/>
        </w:rPr>
        <w:t>е</w:t>
      </w:r>
      <w:r w:rsidRPr="00421C73">
        <w:rPr>
          <w:rFonts w:ascii="Arial" w:eastAsia="Arial" w:hAnsi="Arial" w:cs="Arial"/>
          <w:b/>
          <w:spacing w:val="-1"/>
          <w:sz w:val="28"/>
          <w:szCs w:val="28"/>
          <w:lang w:val="mk-MK"/>
        </w:rPr>
        <w:t>м</w:t>
      </w:r>
      <w:r w:rsidRPr="00421C73">
        <w:rPr>
          <w:rFonts w:ascii="Arial" w:eastAsia="Arial" w:hAnsi="Arial" w:cs="Arial"/>
          <w:b/>
          <w:sz w:val="28"/>
          <w:szCs w:val="28"/>
          <w:lang w:val="mk-MK"/>
        </w:rPr>
        <w:t>е</w:t>
      </w:r>
      <w:r w:rsidRPr="00421C73">
        <w:rPr>
          <w:rFonts w:ascii="Arial" w:eastAsia="Arial" w:hAnsi="Arial" w:cs="Arial"/>
          <w:b/>
          <w:spacing w:val="8"/>
          <w:sz w:val="28"/>
          <w:szCs w:val="28"/>
          <w:lang w:val="mk-MK"/>
        </w:rPr>
        <w:t xml:space="preserve"> </w:t>
      </w:r>
      <w:r w:rsidRPr="00421C73">
        <w:rPr>
          <w:b/>
          <w:spacing w:val="-50"/>
          <w:sz w:val="28"/>
          <w:szCs w:val="28"/>
          <w:lang w:val="mk-MK"/>
        </w:rPr>
        <w:t xml:space="preserve"> </w:t>
      </w:r>
      <w:r w:rsidRPr="00421C73">
        <w:rPr>
          <w:rFonts w:ascii="Arial" w:eastAsia="Arial" w:hAnsi="Arial" w:cs="Arial"/>
          <w:b/>
          <w:spacing w:val="1"/>
          <w:sz w:val="28"/>
          <w:szCs w:val="28"/>
          <w:lang w:val="mk-MK"/>
        </w:rPr>
        <w:t>н</w:t>
      </w:r>
      <w:r w:rsidRPr="00421C73">
        <w:rPr>
          <w:rFonts w:ascii="Arial" w:eastAsia="Arial" w:hAnsi="Arial" w:cs="Arial"/>
          <w:b/>
          <w:sz w:val="28"/>
          <w:szCs w:val="28"/>
          <w:lang w:val="mk-MK"/>
        </w:rPr>
        <w:t>а</w:t>
      </w:r>
      <w:r w:rsidRPr="00421C73">
        <w:rPr>
          <w:rFonts w:ascii="Arial" w:eastAsia="Arial" w:hAnsi="Arial" w:cs="Arial"/>
          <w:b/>
          <w:spacing w:val="8"/>
          <w:sz w:val="28"/>
          <w:szCs w:val="28"/>
          <w:lang w:val="mk-MK"/>
        </w:rPr>
        <w:t xml:space="preserve"> </w:t>
      </w:r>
      <w:r w:rsidRPr="00421C73">
        <w:rPr>
          <w:b/>
          <w:spacing w:val="-48"/>
          <w:sz w:val="28"/>
          <w:szCs w:val="28"/>
          <w:lang w:val="mk-MK"/>
        </w:rPr>
        <w:t xml:space="preserve"> </w:t>
      </w:r>
      <w:r w:rsidRPr="00421C73">
        <w:rPr>
          <w:rFonts w:ascii="Arial" w:eastAsia="Arial" w:hAnsi="Arial" w:cs="Arial"/>
          <w:b/>
          <w:spacing w:val="-1"/>
          <w:sz w:val="28"/>
          <w:szCs w:val="28"/>
          <w:lang w:val="mk-MK"/>
        </w:rPr>
        <w:t>л</w:t>
      </w:r>
      <w:r w:rsidRPr="00421C73">
        <w:rPr>
          <w:rFonts w:ascii="Arial" w:eastAsia="Arial" w:hAnsi="Arial" w:cs="Arial"/>
          <w:b/>
          <w:spacing w:val="-3"/>
          <w:sz w:val="28"/>
          <w:szCs w:val="28"/>
          <w:lang w:val="mk-MK"/>
        </w:rPr>
        <w:t>у</w:t>
      </w:r>
      <w:r w:rsidRPr="00421C73">
        <w:rPr>
          <w:rFonts w:ascii="Arial" w:eastAsia="Arial" w:hAnsi="Arial" w:cs="Arial"/>
          <w:b/>
          <w:spacing w:val="-2"/>
          <w:sz w:val="28"/>
          <w:szCs w:val="28"/>
          <w:lang w:val="mk-MK"/>
        </w:rPr>
        <w:t>ѓ</w:t>
      </w:r>
      <w:r w:rsidRPr="00421C73">
        <w:rPr>
          <w:rFonts w:ascii="Arial" w:eastAsia="Arial" w:hAnsi="Arial" w:cs="Arial"/>
          <w:b/>
          <w:sz w:val="28"/>
          <w:szCs w:val="28"/>
          <w:lang w:val="mk-MK"/>
        </w:rPr>
        <w:t>е</w:t>
      </w:r>
      <w:r w:rsidRPr="00421C73">
        <w:rPr>
          <w:rFonts w:ascii="Arial" w:eastAsia="Arial" w:hAnsi="Arial" w:cs="Arial"/>
          <w:b/>
          <w:spacing w:val="1"/>
          <w:sz w:val="28"/>
          <w:szCs w:val="28"/>
          <w:lang w:val="mk-MK"/>
        </w:rPr>
        <w:t>т</w:t>
      </w:r>
      <w:r w:rsidRPr="00421C73">
        <w:rPr>
          <w:rFonts w:ascii="Arial" w:eastAsia="Arial" w:hAnsi="Arial" w:cs="Arial"/>
          <w:b/>
          <w:sz w:val="28"/>
          <w:szCs w:val="28"/>
          <w:lang w:val="mk-MK"/>
        </w:rPr>
        <w:t>о</w:t>
      </w:r>
      <w:r w:rsidRPr="00421C73">
        <w:rPr>
          <w:rFonts w:ascii="Arial" w:eastAsia="Arial" w:hAnsi="Arial" w:cs="Arial"/>
          <w:b/>
          <w:spacing w:val="8"/>
          <w:sz w:val="28"/>
          <w:szCs w:val="28"/>
          <w:lang w:val="mk-MK"/>
        </w:rPr>
        <w:t xml:space="preserve"> </w:t>
      </w:r>
      <w:r w:rsidRPr="00421C73">
        <w:rPr>
          <w:b/>
          <w:spacing w:val="-48"/>
          <w:sz w:val="28"/>
          <w:szCs w:val="28"/>
          <w:lang w:val="mk-MK"/>
        </w:rPr>
        <w:t xml:space="preserve"> </w:t>
      </w:r>
      <w:r w:rsidRPr="00421C73">
        <w:rPr>
          <w:rFonts w:ascii="Arial" w:eastAsia="Arial" w:hAnsi="Arial" w:cs="Arial"/>
          <w:b/>
          <w:spacing w:val="-1"/>
          <w:sz w:val="28"/>
          <w:szCs w:val="28"/>
          <w:lang w:val="mk-MK"/>
        </w:rPr>
        <w:t>д</w:t>
      </w:r>
      <w:r w:rsidRPr="00421C73">
        <w:rPr>
          <w:rFonts w:ascii="Arial" w:eastAsia="Arial" w:hAnsi="Arial" w:cs="Arial"/>
          <w:b/>
          <w:sz w:val="28"/>
          <w:szCs w:val="28"/>
          <w:lang w:val="mk-MK"/>
        </w:rPr>
        <w:t>а</w:t>
      </w:r>
      <w:r w:rsidRPr="00421C73">
        <w:rPr>
          <w:rFonts w:ascii="Arial" w:eastAsia="Arial" w:hAnsi="Arial" w:cs="Arial"/>
          <w:b/>
          <w:spacing w:val="8"/>
          <w:sz w:val="28"/>
          <w:szCs w:val="28"/>
          <w:lang w:val="mk-MK"/>
        </w:rPr>
        <w:t xml:space="preserve"> </w:t>
      </w:r>
      <w:r w:rsidRPr="00421C73">
        <w:rPr>
          <w:b/>
          <w:spacing w:val="-50"/>
          <w:sz w:val="28"/>
          <w:szCs w:val="28"/>
          <w:lang w:val="mk-MK"/>
        </w:rPr>
        <w:t xml:space="preserve"> </w:t>
      </w:r>
      <w:r w:rsidRPr="00421C73">
        <w:rPr>
          <w:rFonts w:ascii="Arial" w:eastAsia="Arial" w:hAnsi="Arial" w:cs="Arial"/>
          <w:b/>
          <w:spacing w:val="-1"/>
          <w:sz w:val="28"/>
          <w:szCs w:val="28"/>
          <w:lang w:val="mk-MK"/>
        </w:rPr>
        <w:t>с</w:t>
      </w:r>
      <w:r w:rsidRPr="00421C73">
        <w:rPr>
          <w:rFonts w:ascii="Arial" w:eastAsia="Arial" w:hAnsi="Arial" w:cs="Arial"/>
          <w:b/>
          <w:sz w:val="28"/>
          <w:szCs w:val="28"/>
          <w:lang w:val="mk-MK"/>
        </w:rPr>
        <w:t>е</w:t>
      </w:r>
      <w:r w:rsidRPr="00421C73">
        <w:rPr>
          <w:rFonts w:ascii="Arial" w:eastAsia="Arial" w:hAnsi="Arial" w:cs="Arial"/>
          <w:b/>
          <w:spacing w:val="8"/>
          <w:sz w:val="28"/>
          <w:szCs w:val="28"/>
          <w:lang w:val="mk-MK"/>
        </w:rPr>
        <w:t xml:space="preserve"> </w:t>
      </w:r>
      <w:r w:rsidRPr="00421C73">
        <w:rPr>
          <w:b/>
          <w:spacing w:val="-48"/>
          <w:sz w:val="28"/>
          <w:szCs w:val="28"/>
          <w:lang w:val="mk-MK"/>
        </w:rPr>
        <w:t xml:space="preserve"> </w:t>
      </w:r>
      <w:r w:rsidRPr="00421C73">
        <w:rPr>
          <w:rFonts w:ascii="Arial" w:eastAsia="Arial" w:hAnsi="Arial" w:cs="Arial"/>
          <w:b/>
          <w:spacing w:val="-1"/>
          <w:sz w:val="28"/>
          <w:szCs w:val="28"/>
          <w:lang w:val="mk-MK"/>
        </w:rPr>
        <w:t>п</w:t>
      </w:r>
      <w:r w:rsidRPr="00421C73">
        <w:rPr>
          <w:rFonts w:ascii="Arial" w:eastAsia="Arial" w:hAnsi="Arial" w:cs="Arial"/>
          <w:b/>
          <w:sz w:val="28"/>
          <w:szCs w:val="28"/>
          <w:lang w:val="mk-MK"/>
        </w:rPr>
        <w:t>ов</w:t>
      </w:r>
      <w:r w:rsidRPr="00421C73">
        <w:rPr>
          <w:rFonts w:ascii="Arial" w:eastAsia="Arial" w:hAnsi="Arial" w:cs="Arial"/>
          <w:b/>
          <w:spacing w:val="-3"/>
          <w:sz w:val="28"/>
          <w:szCs w:val="28"/>
          <w:lang w:val="mk-MK"/>
        </w:rPr>
        <w:t>р</w:t>
      </w:r>
      <w:r w:rsidRPr="00421C73">
        <w:rPr>
          <w:rFonts w:ascii="Arial" w:eastAsia="Arial" w:hAnsi="Arial" w:cs="Arial"/>
          <w:b/>
          <w:spacing w:val="1"/>
          <w:sz w:val="28"/>
          <w:szCs w:val="28"/>
          <w:lang w:val="mk-MK"/>
        </w:rPr>
        <w:t>з</w:t>
      </w:r>
      <w:r w:rsidRPr="00421C73">
        <w:rPr>
          <w:rFonts w:ascii="Arial" w:eastAsia="Arial" w:hAnsi="Arial" w:cs="Arial"/>
          <w:b/>
          <w:sz w:val="28"/>
          <w:szCs w:val="28"/>
          <w:lang w:val="mk-MK"/>
        </w:rPr>
        <w:t>ат</w:t>
      </w:r>
      <w:r w:rsidRPr="00421C73">
        <w:rPr>
          <w:rFonts w:ascii="Arial" w:eastAsia="Arial" w:hAnsi="Arial" w:cs="Arial"/>
          <w:b/>
          <w:spacing w:val="8"/>
          <w:sz w:val="28"/>
          <w:szCs w:val="28"/>
          <w:lang w:val="mk-MK"/>
        </w:rPr>
        <w:t xml:space="preserve"> </w:t>
      </w:r>
      <w:r w:rsidRPr="00421C73">
        <w:rPr>
          <w:b/>
          <w:spacing w:val="-49"/>
          <w:sz w:val="28"/>
          <w:szCs w:val="28"/>
          <w:lang w:val="mk-MK"/>
        </w:rPr>
        <w:t xml:space="preserve"> </w:t>
      </w:r>
      <w:r w:rsidRPr="00421C73">
        <w:rPr>
          <w:rFonts w:ascii="Arial" w:eastAsia="Arial" w:hAnsi="Arial" w:cs="Arial"/>
          <w:b/>
          <w:spacing w:val="1"/>
          <w:sz w:val="28"/>
          <w:szCs w:val="28"/>
          <w:lang w:val="mk-MK"/>
        </w:rPr>
        <w:t>с</w:t>
      </w:r>
      <w:r w:rsidRPr="00421C73">
        <w:rPr>
          <w:rFonts w:ascii="Arial" w:eastAsia="Arial" w:hAnsi="Arial" w:cs="Arial"/>
          <w:b/>
          <w:sz w:val="28"/>
          <w:szCs w:val="28"/>
          <w:lang w:val="mk-MK"/>
        </w:rPr>
        <w:t>о</w:t>
      </w:r>
      <w:r w:rsidRPr="00421C73">
        <w:rPr>
          <w:rFonts w:ascii="Arial" w:eastAsia="Arial" w:hAnsi="Arial" w:cs="Arial"/>
          <w:b/>
          <w:spacing w:val="8"/>
          <w:sz w:val="28"/>
          <w:szCs w:val="28"/>
          <w:lang w:val="mk-MK"/>
        </w:rPr>
        <w:t xml:space="preserve"> </w:t>
      </w:r>
      <w:r w:rsidRPr="00421C73">
        <w:rPr>
          <w:b/>
          <w:spacing w:val="-50"/>
          <w:sz w:val="28"/>
          <w:szCs w:val="28"/>
          <w:lang w:val="mk-MK"/>
        </w:rPr>
        <w:t xml:space="preserve"> </w:t>
      </w:r>
      <w:r w:rsidRPr="00421C73">
        <w:rPr>
          <w:rFonts w:ascii="Arial" w:eastAsia="Arial" w:hAnsi="Arial" w:cs="Arial"/>
          <w:b/>
          <w:spacing w:val="-1"/>
          <w:sz w:val="28"/>
          <w:szCs w:val="28"/>
          <w:lang w:val="mk-MK"/>
        </w:rPr>
        <w:t>п</w:t>
      </w:r>
      <w:r w:rsidRPr="00421C73">
        <w:rPr>
          <w:rFonts w:ascii="Arial" w:eastAsia="Arial" w:hAnsi="Arial" w:cs="Arial"/>
          <w:b/>
          <w:sz w:val="28"/>
          <w:szCs w:val="28"/>
          <w:lang w:val="mk-MK"/>
        </w:rPr>
        <w:t>о</w:t>
      </w:r>
      <w:r w:rsidRPr="00421C73">
        <w:rPr>
          <w:rFonts w:ascii="Arial" w:eastAsia="Arial" w:hAnsi="Arial" w:cs="Arial"/>
          <w:b/>
          <w:spacing w:val="-1"/>
          <w:sz w:val="28"/>
          <w:szCs w:val="28"/>
          <w:lang w:val="mk-MK"/>
        </w:rPr>
        <w:t>д</w:t>
      </w:r>
      <w:r w:rsidRPr="00421C73">
        <w:rPr>
          <w:rFonts w:ascii="Arial" w:eastAsia="Arial" w:hAnsi="Arial" w:cs="Arial"/>
          <w:b/>
          <w:sz w:val="28"/>
          <w:szCs w:val="28"/>
          <w:lang w:val="mk-MK"/>
        </w:rPr>
        <w:t>обро</w:t>
      </w:r>
      <w:r w:rsidRPr="00421C73">
        <w:rPr>
          <w:rFonts w:ascii="Arial" w:eastAsia="Arial" w:hAnsi="Arial" w:cs="Arial"/>
          <w:b/>
          <w:spacing w:val="8"/>
          <w:sz w:val="28"/>
          <w:szCs w:val="28"/>
          <w:lang w:val="mk-MK"/>
        </w:rPr>
        <w:t xml:space="preserve"> </w:t>
      </w:r>
      <w:r w:rsidRPr="00421C73">
        <w:rPr>
          <w:b/>
          <w:spacing w:val="-50"/>
          <w:sz w:val="28"/>
          <w:szCs w:val="28"/>
          <w:lang w:val="mk-MK"/>
        </w:rPr>
        <w:t xml:space="preserve"> </w:t>
      </w:r>
      <w:r w:rsidRPr="00421C73">
        <w:rPr>
          <w:rFonts w:ascii="Arial" w:eastAsia="Arial" w:hAnsi="Arial" w:cs="Arial"/>
          <w:b/>
          <w:spacing w:val="-1"/>
          <w:sz w:val="28"/>
          <w:szCs w:val="28"/>
          <w:lang w:val="mk-MK"/>
        </w:rPr>
        <w:t>м</w:t>
      </w:r>
      <w:r w:rsidRPr="00421C73">
        <w:rPr>
          <w:rFonts w:ascii="Arial" w:eastAsia="Arial" w:hAnsi="Arial" w:cs="Arial"/>
          <w:b/>
          <w:sz w:val="28"/>
          <w:szCs w:val="28"/>
          <w:lang w:val="mk-MK"/>
        </w:rPr>
        <w:t>еѓ</w:t>
      </w:r>
      <w:r w:rsidRPr="00421C73">
        <w:rPr>
          <w:rFonts w:ascii="Arial" w:eastAsia="Arial" w:hAnsi="Arial" w:cs="Arial"/>
          <w:b/>
          <w:spacing w:val="-3"/>
          <w:sz w:val="28"/>
          <w:szCs w:val="28"/>
          <w:lang w:val="mk-MK"/>
        </w:rPr>
        <w:t>у</w:t>
      </w:r>
      <w:r w:rsidRPr="00421C73">
        <w:rPr>
          <w:rFonts w:ascii="Arial" w:eastAsia="Arial" w:hAnsi="Arial" w:cs="Arial"/>
          <w:b/>
          <w:spacing w:val="1"/>
          <w:sz w:val="28"/>
          <w:szCs w:val="28"/>
          <w:lang w:val="mk-MK"/>
        </w:rPr>
        <w:t>с</w:t>
      </w:r>
      <w:r w:rsidRPr="00421C73">
        <w:rPr>
          <w:rFonts w:ascii="Arial" w:eastAsia="Arial" w:hAnsi="Arial" w:cs="Arial"/>
          <w:b/>
          <w:sz w:val="28"/>
          <w:szCs w:val="28"/>
          <w:lang w:val="mk-MK"/>
        </w:rPr>
        <w:t>еб</w:t>
      </w:r>
      <w:r w:rsidRPr="00421C73">
        <w:rPr>
          <w:rFonts w:ascii="Arial" w:eastAsia="Arial" w:hAnsi="Arial" w:cs="Arial"/>
          <w:b/>
          <w:spacing w:val="1"/>
          <w:sz w:val="28"/>
          <w:szCs w:val="28"/>
          <w:lang w:val="mk-MK"/>
        </w:rPr>
        <w:t>н</w:t>
      </w:r>
      <w:r w:rsidRPr="00421C73">
        <w:rPr>
          <w:rFonts w:ascii="Arial" w:eastAsia="Arial" w:hAnsi="Arial" w:cs="Arial"/>
          <w:b/>
          <w:sz w:val="28"/>
          <w:szCs w:val="28"/>
          <w:lang w:val="mk-MK"/>
        </w:rPr>
        <w:t>о</w:t>
      </w:r>
      <w:r w:rsidRPr="00421C73">
        <w:rPr>
          <w:rFonts w:ascii="Arial" w:eastAsia="Arial" w:hAnsi="Arial" w:cs="Arial"/>
          <w:b/>
          <w:spacing w:val="8"/>
          <w:sz w:val="28"/>
          <w:szCs w:val="28"/>
          <w:lang w:val="mk-MK"/>
        </w:rPr>
        <w:t xml:space="preserve"> </w:t>
      </w:r>
      <w:r w:rsidRPr="00421C73">
        <w:rPr>
          <w:b/>
          <w:spacing w:val="-50"/>
          <w:sz w:val="28"/>
          <w:szCs w:val="28"/>
          <w:lang w:val="mk-MK"/>
        </w:rPr>
        <w:t xml:space="preserve"> </w:t>
      </w:r>
      <w:r w:rsidRPr="00421C73">
        <w:rPr>
          <w:rFonts w:ascii="Arial" w:eastAsia="Arial" w:hAnsi="Arial" w:cs="Arial"/>
          <w:b/>
          <w:sz w:val="28"/>
          <w:szCs w:val="28"/>
          <w:lang w:val="mk-MK"/>
        </w:rPr>
        <w:t>ра</w:t>
      </w:r>
      <w:r w:rsidRPr="00421C73">
        <w:rPr>
          <w:rFonts w:ascii="Arial" w:eastAsia="Arial" w:hAnsi="Arial" w:cs="Arial"/>
          <w:b/>
          <w:spacing w:val="1"/>
          <w:sz w:val="28"/>
          <w:szCs w:val="28"/>
          <w:lang w:val="mk-MK"/>
        </w:rPr>
        <w:t>з</w:t>
      </w:r>
      <w:r w:rsidRPr="00421C73">
        <w:rPr>
          <w:rFonts w:ascii="Arial" w:eastAsia="Arial" w:hAnsi="Arial" w:cs="Arial"/>
          <w:b/>
          <w:sz w:val="28"/>
          <w:szCs w:val="28"/>
          <w:lang w:val="mk-MK"/>
        </w:rPr>
        <w:t>б</w:t>
      </w:r>
      <w:r w:rsidRPr="00421C73">
        <w:rPr>
          <w:rFonts w:ascii="Arial" w:eastAsia="Arial" w:hAnsi="Arial" w:cs="Arial"/>
          <w:b/>
          <w:spacing w:val="-1"/>
          <w:sz w:val="28"/>
          <w:szCs w:val="28"/>
          <w:lang w:val="mk-MK"/>
        </w:rPr>
        <w:t>и</w:t>
      </w:r>
      <w:r w:rsidRPr="00421C73">
        <w:rPr>
          <w:rFonts w:ascii="Arial" w:eastAsia="Arial" w:hAnsi="Arial" w:cs="Arial"/>
          <w:b/>
          <w:sz w:val="28"/>
          <w:szCs w:val="28"/>
          <w:lang w:val="mk-MK"/>
        </w:rPr>
        <w:t>р</w:t>
      </w:r>
      <w:r w:rsidRPr="00421C73">
        <w:rPr>
          <w:rFonts w:ascii="Arial" w:eastAsia="Arial" w:hAnsi="Arial" w:cs="Arial"/>
          <w:b/>
          <w:spacing w:val="-3"/>
          <w:sz w:val="28"/>
          <w:szCs w:val="28"/>
          <w:lang w:val="mk-MK"/>
        </w:rPr>
        <w:t>а</w:t>
      </w:r>
      <w:r w:rsidRPr="00421C73">
        <w:rPr>
          <w:rFonts w:ascii="Arial" w:eastAsia="Arial" w:hAnsi="Arial" w:cs="Arial"/>
          <w:b/>
          <w:sz w:val="28"/>
          <w:szCs w:val="28"/>
          <w:lang w:val="mk-MK"/>
        </w:rPr>
        <w:t>ње</w:t>
      </w:r>
      <w:r w:rsidRPr="00421C73">
        <w:rPr>
          <w:rFonts w:ascii="Arial" w:eastAsia="Arial" w:hAnsi="Arial" w:cs="Arial"/>
          <w:b/>
          <w:spacing w:val="8"/>
          <w:sz w:val="28"/>
          <w:szCs w:val="28"/>
          <w:lang w:val="mk-MK"/>
        </w:rPr>
        <w:t xml:space="preserve"> </w:t>
      </w:r>
      <w:r w:rsidRPr="00421C73">
        <w:rPr>
          <w:b/>
          <w:spacing w:val="-48"/>
          <w:sz w:val="28"/>
          <w:szCs w:val="28"/>
          <w:lang w:val="mk-MK"/>
        </w:rPr>
        <w:t xml:space="preserve"> </w:t>
      </w:r>
      <w:r w:rsidRPr="00421C73">
        <w:rPr>
          <w:rFonts w:ascii="Arial" w:eastAsia="Arial" w:hAnsi="Arial" w:cs="Arial"/>
          <w:b/>
          <w:sz w:val="28"/>
          <w:szCs w:val="28"/>
          <w:lang w:val="mk-MK"/>
        </w:rPr>
        <w:t>и</w:t>
      </w:r>
      <w:r w:rsidRPr="00421C73">
        <w:rPr>
          <w:rFonts w:ascii="Arial" w:eastAsia="Arial" w:hAnsi="Arial" w:cs="Arial"/>
          <w:b/>
          <w:spacing w:val="8"/>
          <w:sz w:val="28"/>
          <w:szCs w:val="28"/>
          <w:lang w:val="mk-MK"/>
        </w:rPr>
        <w:t xml:space="preserve"> </w:t>
      </w:r>
      <w:r w:rsidRPr="00421C73">
        <w:rPr>
          <w:b/>
          <w:spacing w:val="-51"/>
          <w:sz w:val="28"/>
          <w:szCs w:val="28"/>
          <w:lang w:val="mk-MK"/>
        </w:rPr>
        <w:t xml:space="preserve"> </w:t>
      </w:r>
      <w:r w:rsidRPr="00421C73">
        <w:rPr>
          <w:rFonts w:ascii="Arial" w:eastAsia="Arial" w:hAnsi="Arial" w:cs="Arial"/>
          <w:b/>
          <w:spacing w:val="1"/>
          <w:sz w:val="28"/>
          <w:szCs w:val="28"/>
          <w:lang w:val="mk-MK"/>
        </w:rPr>
        <w:t>з</w:t>
      </w:r>
      <w:r w:rsidRPr="00421C73">
        <w:rPr>
          <w:rFonts w:ascii="Arial" w:eastAsia="Arial" w:hAnsi="Arial" w:cs="Arial"/>
          <w:b/>
          <w:sz w:val="28"/>
          <w:szCs w:val="28"/>
          <w:lang w:val="mk-MK"/>
        </w:rPr>
        <w:t>а</w:t>
      </w:r>
      <w:r w:rsidRPr="00421C73">
        <w:rPr>
          <w:rFonts w:ascii="Arial" w:eastAsia="Arial" w:hAnsi="Arial" w:cs="Arial"/>
          <w:b/>
          <w:spacing w:val="-1"/>
          <w:sz w:val="28"/>
          <w:szCs w:val="28"/>
          <w:lang w:val="mk-MK"/>
        </w:rPr>
        <w:t>п</w:t>
      </w:r>
      <w:r w:rsidRPr="00421C73">
        <w:rPr>
          <w:rFonts w:ascii="Arial" w:eastAsia="Arial" w:hAnsi="Arial" w:cs="Arial"/>
          <w:b/>
          <w:spacing w:val="-3"/>
          <w:sz w:val="28"/>
          <w:szCs w:val="28"/>
          <w:lang w:val="mk-MK"/>
        </w:rPr>
        <w:t>о</w:t>
      </w:r>
      <w:r w:rsidRPr="00421C73">
        <w:rPr>
          <w:rFonts w:ascii="Arial" w:eastAsia="Arial" w:hAnsi="Arial" w:cs="Arial"/>
          <w:b/>
          <w:spacing w:val="1"/>
          <w:sz w:val="28"/>
          <w:szCs w:val="28"/>
          <w:lang w:val="mk-MK"/>
        </w:rPr>
        <w:t>зн</w:t>
      </w:r>
      <w:r w:rsidRPr="00421C73">
        <w:rPr>
          <w:rFonts w:ascii="Arial" w:eastAsia="Arial" w:hAnsi="Arial" w:cs="Arial"/>
          <w:b/>
          <w:sz w:val="28"/>
          <w:szCs w:val="28"/>
          <w:lang w:val="mk-MK"/>
        </w:rPr>
        <w:t>ав</w:t>
      </w:r>
      <w:r w:rsidRPr="00421C73">
        <w:rPr>
          <w:rFonts w:ascii="Arial" w:eastAsia="Arial" w:hAnsi="Arial" w:cs="Arial"/>
          <w:b/>
          <w:spacing w:val="-3"/>
          <w:sz w:val="28"/>
          <w:szCs w:val="28"/>
          <w:lang w:val="mk-MK"/>
        </w:rPr>
        <w:t>а</w:t>
      </w:r>
      <w:r w:rsidRPr="00421C73">
        <w:rPr>
          <w:rFonts w:ascii="Arial" w:eastAsia="Arial" w:hAnsi="Arial" w:cs="Arial"/>
          <w:b/>
          <w:sz w:val="28"/>
          <w:szCs w:val="28"/>
          <w:lang w:val="mk-MK"/>
        </w:rPr>
        <w:t>ње.</w:t>
      </w:r>
      <w:r w:rsidRPr="00421C73">
        <w:rPr>
          <w:rFonts w:ascii="Arial" w:eastAsia="Arial" w:hAnsi="Arial" w:cs="Arial"/>
          <w:b/>
          <w:spacing w:val="8"/>
          <w:sz w:val="28"/>
          <w:szCs w:val="28"/>
          <w:lang w:val="mk-MK"/>
        </w:rPr>
        <w:t xml:space="preserve"> </w:t>
      </w:r>
      <w:r w:rsidRPr="00421C73">
        <w:rPr>
          <w:b/>
          <w:spacing w:val="-49"/>
          <w:sz w:val="28"/>
          <w:szCs w:val="28"/>
          <w:lang w:val="mk-MK"/>
        </w:rPr>
        <w:t xml:space="preserve"> </w:t>
      </w:r>
      <w:r w:rsidRPr="00421C73">
        <w:rPr>
          <w:rFonts w:ascii="Arial" w:eastAsia="Arial" w:hAnsi="Arial" w:cs="Arial"/>
          <w:b/>
          <w:spacing w:val="1"/>
          <w:sz w:val="28"/>
          <w:szCs w:val="28"/>
          <w:lang w:val="mk-MK"/>
        </w:rPr>
        <w:t>З</w:t>
      </w:r>
      <w:r w:rsidRPr="00421C73">
        <w:rPr>
          <w:rFonts w:ascii="Arial" w:eastAsia="Arial" w:hAnsi="Arial" w:cs="Arial"/>
          <w:b/>
          <w:spacing w:val="-3"/>
          <w:sz w:val="28"/>
          <w:szCs w:val="28"/>
          <w:lang w:val="mk-MK"/>
        </w:rPr>
        <w:t>а</w:t>
      </w:r>
      <w:r w:rsidRPr="00421C73">
        <w:rPr>
          <w:rFonts w:ascii="Arial" w:eastAsia="Arial" w:hAnsi="Arial" w:cs="Arial"/>
          <w:b/>
          <w:spacing w:val="-1"/>
          <w:sz w:val="28"/>
          <w:szCs w:val="28"/>
          <w:lang w:val="mk-MK"/>
        </w:rPr>
        <w:t>п</w:t>
      </w:r>
      <w:r w:rsidRPr="00421C73">
        <w:rPr>
          <w:rFonts w:ascii="Arial" w:eastAsia="Arial" w:hAnsi="Arial" w:cs="Arial"/>
          <w:b/>
          <w:sz w:val="28"/>
          <w:szCs w:val="28"/>
          <w:lang w:val="mk-MK"/>
        </w:rPr>
        <w:t>о</w:t>
      </w:r>
      <w:r w:rsidRPr="00421C73">
        <w:rPr>
          <w:rFonts w:ascii="Arial" w:eastAsia="Arial" w:hAnsi="Arial" w:cs="Arial"/>
          <w:b/>
          <w:spacing w:val="1"/>
          <w:sz w:val="28"/>
          <w:szCs w:val="28"/>
          <w:lang w:val="mk-MK"/>
        </w:rPr>
        <w:t>зн</w:t>
      </w:r>
      <w:r w:rsidRPr="00421C73">
        <w:rPr>
          <w:rFonts w:ascii="Arial" w:eastAsia="Arial" w:hAnsi="Arial" w:cs="Arial"/>
          <w:b/>
          <w:sz w:val="28"/>
          <w:szCs w:val="28"/>
          <w:lang w:val="mk-MK"/>
        </w:rPr>
        <w:t>ава</w:t>
      </w:r>
      <w:r w:rsidRPr="00421C73">
        <w:rPr>
          <w:rFonts w:ascii="Arial" w:eastAsia="Arial" w:hAnsi="Arial" w:cs="Arial"/>
          <w:b/>
          <w:spacing w:val="-3"/>
          <w:sz w:val="28"/>
          <w:szCs w:val="28"/>
          <w:lang w:val="mk-MK"/>
        </w:rPr>
        <w:t>њ</w:t>
      </w:r>
      <w:r w:rsidRPr="00421C73">
        <w:rPr>
          <w:rFonts w:ascii="Arial" w:eastAsia="Arial" w:hAnsi="Arial" w:cs="Arial"/>
          <w:b/>
          <w:sz w:val="28"/>
          <w:szCs w:val="28"/>
          <w:lang w:val="mk-MK"/>
        </w:rPr>
        <w:t>е</w:t>
      </w:r>
      <w:r w:rsidRPr="00421C73">
        <w:rPr>
          <w:rFonts w:ascii="Arial" w:eastAsia="Arial" w:hAnsi="Arial" w:cs="Arial"/>
          <w:b/>
          <w:spacing w:val="-1"/>
          <w:sz w:val="28"/>
          <w:szCs w:val="28"/>
          <w:lang w:val="mk-MK"/>
        </w:rPr>
        <w:t>т</w:t>
      </w:r>
      <w:r w:rsidRPr="00421C73">
        <w:rPr>
          <w:rFonts w:ascii="Arial" w:eastAsia="Arial" w:hAnsi="Arial" w:cs="Arial"/>
          <w:b/>
          <w:sz w:val="28"/>
          <w:szCs w:val="28"/>
          <w:lang w:val="mk-MK"/>
        </w:rPr>
        <w:t>о</w:t>
      </w:r>
      <w:r w:rsidRPr="00421C73">
        <w:rPr>
          <w:b/>
          <w:sz w:val="28"/>
          <w:szCs w:val="28"/>
          <w:lang w:val="mk-MK"/>
        </w:rPr>
        <w:t xml:space="preserve"> </w:t>
      </w:r>
      <w:r w:rsidRPr="00421C73">
        <w:rPr>
          <w:rFonts w:ascii="Arial" w:eastAsia="Arial" w:hAnsi="Arial" w:cs="Arial"/>
          <w:b/>
          <w:spacing w:val="1"/>
          <w:sz w:val="28"/>
          <w:szCs w:val="28"/>
          <w:lang w:val="mk-MK"/>
        </w:rPr>
        <w:t>н</w:t>
      </w:r>
      <w:r w:rsidRPr="00421C73">
        <w:rPr>
          <w:rFonts w:ascii="Arial" w:eastAsia="Arial" w:hAnsi="Arial" w:cs="Arial"/>
          <w:b/>
          <w:sz w:val="28"/>
          <w:szCs w:val="28"/>
          <w:lang w:val="mk-MK"/>
        </w:rPr>
        <w:t>а</w:t>
      </w:r>
      <w:r w:rsidRPr="00421C73">
        <w:rPr>
          <w:rFonts w:ascii="Arial" w:eastAsia="Arial" w:hAnsi="Arial" w:cs="Arial"/>
          <w:b/>
          <w:spacing w:val="3"/>
          <w:sz w:val="28"/>
          <w:szCs w:val="28"/>
          <w:lang w:val="mk-MK"/>
        </w:rPr>
        <w:t xml:space="preserve"> </w:t>
      </w:r>
      <w:r w:rsidRPr="00421C73">
        <w:rPr>
          <w:rFonts w:ascii="Arial" w:eastAsia="Arial" w:hAnsi="Arial" w:cs="Arial"/>
          <w:b/>
          <w:spacing w:val="-1"/>
          <w:sz w:val="28"/>
          <w:szCs w:val="28"/>
          <w:lang w:val="mk-MK"/>
        </w:rPr>
        <w:t>д</w:t>
      </w:r>
      <w:r w:rsidRPr="00421C73">
        <w:rPr>
          <w:rFonts w:ascii="Arial" w:eastAsia="Arial" w:hAnsi="Arial" w:cs="Arial"/>
          <w:b/>
          <w:sz w:val="28"/>
          <w:szCs w:val="28"/>
          <w:lang w:val="mk-MK"/>
        </w:rPr>
        <w:t>р</w:t>
      </w:r>
      <w:r w:rsidRPr="00421C73">
        <w:rPr>
          <w:rFonts w:ascii="Arial" w:eastAsia="Arial" w:hAnsi="Arial" w:cs="Arial"/>
          <w:b/>
          <w:spacing w:val="-3"/>
          <w:sz w:val="28"/>
          <w:szCs w:val="28"/>
          <w:lang w:val="mk-MK"/>
        </w:rPr>
        <w:t>у</w:t>
      </w:r>
      <w:r w:rsidRPr="00421C73">
        <w:rPr>
          <w:rFonts w:ascii="Arial" w:eastAsia="Arial" w:hAnsi="Arial" w:cs="Arial"/>
          <w:b/>
          <w:sz w:val="28"/>
          <w:szCs w:val="28"/>
          <w:lang w:val="mk-MK"/>
        </w:rPr>
        <w:t>г</w:t>
      </w:r>
      <w:r w:rsidRPr="00421C73">
        <w:rPr>
          <w:rFonts w:ascii="Arial" w:eastAsia="Arial" w:hAnsi="Arial" w:cs="Arial"/>
          <w:b/>
          <w:spacing w:val="-1"/>
          <w:sz w:val="28"/>
          <w:szCs w:val="28"/>
          <w:lang w:val="mk-MK"/>
        </w:rPr>
        <w:t>и</w:t>
      </w:r>
      <w:r w:rsidRPr="00421C73">
        <w:rPr>
          <w:rFonts w:ascii="Arial" w:eastAsia="Arial" w:hAnsi="Arial" w:cs="Arial"/>
          <w:b/>
          <w:spacing w:val="1"/>
          <w:sz w:val="28"/>
          <w:szCs w:val="28"/>
          <w:lang w:val="mk-MK"/>
        </w:rPr>
        <w:t>т</w:t>
      </w:r>
      <w:r w:rsidRPr="00421C73">
        <w:rPr>
          <w:rFonts w:ascii="Arial" w:eastAsia="Arial" w:hAnsi="Arial" w:cs="Arial"/>
          <w:b/>
          <w:sz w:val="28"/>
          <w:szCs w:val="28"/>
          <w:lang w:val="mk-MK"/>
        </w:rPr>
        <w:t>е</w:t>
      </w:r>
      <w:r w:rsidRPr="00421C73">
        <w:rPr>
          <w:rFonts w:ascii="Arial" w:eastAsia="Arial" w:hAnsi="Arial" w:cs="Arial"/>
          <w:b/>
          <w:spacing w:val="3"/>
          <w:sz w:val="28"/>
          <w:szCs w:val="28"/>
          <w:lang w:val="mk-MK"/>
        </w:rPr>
        <w:t xml:space="preserve"> </w:t>
      </w:r>
      <w:r w:rsidRPr="00421C73">
        <w:rPr>
          <w:rFonts w:ascii="Arial" w:eastAsia="Arial" w:hAnsi="Arial" w:cs="Arial"/>
          <w:b/>
          <w:sz w:val="28"/>
          <w:szCs w:val="28"/>
          <w:lang w:val="mk-MK"/>
        </w:rPr>
        <w:t>к</w:t>
      </w:r>
      <w:r w:rsidRPr="00421C73">
        <w:rPr>
          <w:rFonts w:ascii="Arial" w:eastAsia="Arial" w:hAnsi="Arial" w:cs="Arial"/>
          <w:b/>
          <w:spacing w:val="-3"/>
          <w:sz w:val="28"/>
          <w:szCs w:val="28"/>
          <w:lang w:val="mk-MK"/>
        </w:rPr>
        <w:t>у</w:t>
      </w:r>
      <w:r w:rsidRPr="00421C73">
        <w:rPr>
          <w:rFonts w:ascii="Arial" w:eastAsia="Arial" w:hAnsi="Arial" w:cs="Arial"/>
          <w:b/>
          <w:spacing w:val="-1"/>
          <w:sz w:val="28"/>
          <w:szCs w:val="28"/>
          <w:lang w:val="mk-MK"/>
        </w:rPr>
        <w:t>л</w:t>
      </w:r>
      <w:r w:rsidRPr="00421C73">
        <w:rPr>
          <w:rFonts w:ascii="Arial" w:eastAsia="Arial" w:hAnsi="Arial" w:cs="Arial"/>
          <w:b/>
          <w:spacing w:val="3"/>
          <w:sz w:val="28"/>
          <w:szCs w:val="28"/>
          <w:lang w:val="mk-MK"/>
        </w:rPr>
        <w:t>т</w:t>
      </w:r>
      <w:r w:rsidRPr="00421C73">
        <w:rPr>
          <w:rFonts w:ascii="Arial" w:eastAsia="Arial" w:hAnsi="Arial" w:cs="Arial"/>
          <w:b/>
          <w:spacing w:val="-3"/>
          <w:sz w:val="28"/>
          <w:szCs w:val="28"/>
          <w:lang w:val="mk-MK"/>
        </w:rPr>
        <w:t>у</w:t>
      </w:r>
      <w:r w:rsidRPr="00421C73">
        <w:rPr>
          <w:rFonts w:ascii="Arial" w:eastAsia="Arial" w:hAnsi="Arial" w:cs="Arial"/>
          <w:b/>
          <w:spacing w:val="2"/>
          <w:sz w:val="28"/>
          <w:szCs w:val="28"/>
          <w:lang w:val="mk-MK"/>
        </w:rPr>
        <w:t>р</w:t>
      </w:r>
      <w:r w:rsidRPr="00421C73">
        <w:rPr>
          <w:rFonts w:ascii="Arial" w:eastAsia="Arial" w:hAnsi="Arial" w:cs="Arial"/>
          <w:b/>
          <w:sz w:val="28"/>
          <w:szCs w:val="28"/>
          <w:lang w:val="mk-MK"/>
        </w:rPr>
        <w:t>и</w:t>
      </w:r>
      <w:r w:rsidRPr="00421C73">
        <w:rPr>
          <w:rFonts w:ascii="Arial" w:eastAsia="Arial" w:hAnsi="Arial" w:cs="Arial"/>
          <w:b/>
          <w:spacing w:val="2"/>
          <w:sz w:val="28"/>
          <w:szCs w:val="28"/>
          <w:lang w:val="mk-MK"/>
        </w:rPr>
        <w:t xml:space="preserve"> </w:t>
      </w:r>
      <w:r w:rsidRPr="00421C73">
        <w:rPr>
          <w:rFonts w:ascii="Arial" w:eastAsia="Arial" w:hAnsi="Arial" w:cs="Arial"/>
          <w:b/>
          <w:spacing w:val="1"/>
          <w:sz w:val="28"/>
          <w:szCs w:val="28"/>
          <w:lang w:val="mk-MK"/>
        </w:rPr>
        <w:t>з</w:t>
      </w:r>
      <w:r w:rsidRPr="00421C73">
        <w:rPr>
          <w:rFonts w:ascii="Arial" w:eastAsia="Arial" w:hAnsi="Arial" w:cs="Arial"/>
          <w:b/>
          <w:sz w:val="28"/>
          <w:szCs w:val="28"/>
          <w:lang w:val="mk-MK"/>
        </w:rPr>
        <w:t>а</w:t>
      </w:r>
      <w:r w:rsidRPr="00421C73">
        <w:rPr>
          <w:rFonts w:ascii="Arial" w:eastAsia="Arial" w:hAnsi="Arial" w:cs="Arial"/>
          <w:b/>
          <w:spacing w:val="-1"/>
          <w:sz w:val="28"/>
          <w:szCs w:val="28"/>
          <w:lang w:val="mk-MK"/>
        </w:rPr>
        <w:t>п</w:t>
      </w:r>
      <w:r w:rsidRPr="00421C73">
        <w:rPr>
          <w:rFonts w:ascii="Arial" w:eastAsia="Arial" w:hAnsi="Arial" w:cs="Arial"/>
          <w:b/>
          <w:sz w:val="28"/>
          <w:szCs w:val="28"/>
          <w:lang w:val="mk-MK"/>
        </w:rPr>
        <w:t>оч</w:t>
      </w:r>
      <w:r w:rsidRPr="00421C73">
        <w:rPr>
          <w:rFonts w:ascii="Arial" w:eastAsia="Arial" w:hAnsi="Arial" w:cs="Arial"/>
          <w:b/>
          <w:spacing w:val="1"/>
          <w:sz w:val="28"/>
          <w:szCs w:val="28"/>
          <w:lang w:val="mk-MK"/>
        </w:rPr>
        <w:t>н</w:t>
      </w:r>
      <w:r w:rsidRPr="00421C73">
        <w:rPr>
          <w:rFonts w:ascii="Arial" w:eastAsia="Arial" w:hAnsi="Arial" w:cs="Arial"/>
          <w:b/>
          <w:spacing w:val="-3"/>
          <w:sz w:val="28"/>
          <w:szCs w:val="28"/>
          <w:lang w:val="mk-MK"/>
        </w:rPr>
        <w:t>у</w:t>
      </w:r>
      <w:r w:rsidRPr="00421C73">
        <w:rPr>
          <w:rFonts w:ascii="Arial" w:eastAsia="Arial" w:hAnsi="Arial" w:cs="Arial"/>
          <w:b/>
          <w:sz w:val="28"/>
          <w:szCs w:val="28"/>
          <w:lang w:val="mk-MK"/>
        </w:rPr>
        <w:t>ва</w:t>
      </w:r>
      <w:r w:rsidRPr="00421C73">
        <w:rPr>
          <w:rFonts w:ascii="Arial" w:eastAsia="Arial" w:hAnsi="Arial" w:cs="Arial"/>
          <w:b/>
          <w:spacing w:val="3"/>
          <w:sz w:val="28"/>
          <w:szCs w:val="28"/>
          <w:lang w:val="mk-MK"/>
        </w:rPr>
        <w:t xml:space="preserve"> </w:t>
      </w:r>
      <w:r w:rsidRPr="00421C73">
        <w:rPr>
          <w:rFonts w:ascii="Arial" w:eastAsia="Arial" w:hAnsi="Arial" w:cs="Arial"/>
          <w:b/>
          <w:spacing w:val="1"/>
          <w:sz w:val="28"/>
          <w:szCs w:val="28"/>
          <w:lang w:val="mk-MK"/>
        </w:rPr>
        <w:t>с</w:t>
      </w:r>
      <w:r w:rsidRPr="00421C73">
        <w:rPr>
          <w:rFonts w:ascii="Arial" w:eastAsia="Arial" w:hAnsi="Arial" w:cs="Arial"/>
          <w:b/>
          <w:sz w:val="28"/>
          <w:szCs w:val="28"/>
          <w:lang w:val="mk-MK"/>
        </w:rPr>
        <w:t>о</w:t>
      </w:r>
      <w:r w:rsidRPr="00421C73">
        <w:rPr>
          <w:rFonts w:ascii="Arial" w:eastAsia="Arial" w:hAnsi="Arial" w:cs="Arial"/>
          <w:b/>
          <w:spacing w:val="3"/>
          <w:sz w:val="28"/>
          <w:szCs w:val="28"/>
          <w:lang w:val="mk-MK"/>
        </w:rPr>
        <w:t xml:space="preserve"> </w:t>
      </w:r>
      <w:r w:rsidRPr="00421C73">
        <w:rPr>
          <w:rFonts w:ascii="Arial" w:eastAsia="Arial" w:hAnsi="Arial" w:cs="Arial"/>
          <w:b/>
          <w:sz w:val="28"/>
          <w:szCs w:val="28"/>
          <w:lang w:val="mk-MK"/>
        </w:rPr>
        <w:t>ј</w:t>
      </w:r>
      <w:r w:rsidRPr="00421C73">
        <w:rPr>
          <w:rFonts w:ascii="Arial" w:eastAsia="Arial" w:hAnsi="Arial" w:cs="Arial"/>
          <w:b/>
          <w:spacing w:val="-3"/>
          <w:sz w:val="28"/>
          <w:szCs w:val="28"/>
          <w:lang w:val="mk-MK"/>
        </w:rPr>
        <w:t>а</w:t>
      </w:r>
      <w:r w:rsidRPr="00421C73">
        <w:rPr>
          <w:rFonts w:ascii="Arial" w:eastAsia="Arial" w:hAnsi="Arial" w:cs="Arial"/>
          <w:b/>
          <w:spacing w:val="-2"/>
          <w:sz w:val="28"/>
          <w:szCs w:val="28"/>
          <w:lang w:val="mk-MK"/>
        </w:rPr>
        <w:t>з</w:t>
      </w:r>
      <w:r w:rsidRPr="00421C73">
        <w:rPr>
          <w:rFonts w:ascii="Arial" w:eastAsia="Arial" w:hAnsi="Arial" w:cs="Arial"/>
          <w:b/>
          <w:spacing w:val="-1"/>
          <w:sz w:val="28"/>
          <w:szCs w:val="28"/>
          <w:lang w:val="mk-MK"/>
        </w:rPr>
        <w:t>и</w:t>
      </w:r>
      <w:r w:rsidRPr="00421C73">
        <w:rPr>
          <w:rFonts w:ascii="Arial" w:eastAsia="Arial" w:hAnsi="Arial" w:cs="Arial"/>
          <w:b/>
          <w:sz w:val="28"/>
          <w:szCs w:val="28"/>
          <w:lang w:val="mk-MK"/>
        </w:rPr>
        <w:t>кот</w:t>
      </w:r>
      <w:r w:rsidRPr="00421C73">
        <w:rPr>
          <w:rFonts w:ascii="Arial" w:eastAsia="Arial" w:hAnsi="Arial" w:cs="Arial"/>
          <w:b/>
          <w:spacing w:val="4"/>
          <w:sz w:val="28"/>
          <w:szCs w:val="28"/>
          <w:lang w:val="mk-MK"/>
        </w:rPr>
        <w:t xml:space="preserve"> </w:t>
      </w:r>
      <w:r w:rsidRPr="00421C73">
        <w:rPr>
          <w:rFonts w:ascii="Arial" w:eastAsia="Arial" w:hAnsi="Arial" w:cs="Arial"/>
          <w:b/>
          <w:sz w:val="28"/>
          <w:szCs w:val="28"/>
          <w:lang w:val="mk-MK"/>
        </w:rPr>
        <w:t>а</w:t>
      </w:r>
      <w:r w:rsidRPr="00421C73">
        <w:rPr>
          <w:rFonts w:ascii="Arial" w:eastAsia="Arial" w:hAnsi="Arial" w:cs="Arial"/>
          <w:b/>
          <w:spacing w:val="3"/>
          <w:sz w:val="28"/>
          <w:szCs w:val="28"/>
          <w:lang w:val="mk-MK"/>
        </w:rPr>
        <w:t xml:space="preserve"> </w:t>
      </w:r>
      <w:r w:rsidRPr="00421C73">
        <w:rPr>
          <w:rFonts w:ascii="Arial" w:eastAsia="Arial" w:hAnsi="Arial" w:cs="Arial"/>
          <w:b/>
          <w:sz w:val="28"/>
          <w:szCs w:val="28"/>
          <w:lang w:val="mk-MK"/>
        </w:rPr>
        <w:t>р</w:t>
      </w:r>
      <w:r w:rsidRPr="00421C73">
        <w:rPr>
          <w:rFonts w:ascii="Arial" w:eastAsia="Arial" w:hAnsi="Arial" w:cs="Arial"/>
          <w:b/>
          <w:spacing w:val="-3"/>
          <w:sz w:val="28"/>
          <w:szCs w:val="28"/>
          <w:lang w:val="mk-MK"/>
        </w:rPr>
        <w:t>а</w:t>
      </w:r>
      <w:r w:rsidRPr="00421C73">
        <w:rPr>
          <w:rFonts w:ascii="Arial" w:eastAsia="Arial" w:hAnsi="Arial" w:cs="Arial"/>
          <w:b/>
          <w:spacing w:val="1"/>
          <w:sz w:val="28"/>
          <w:szCs w:val="28"/>
          <w:lang w:val="mk-MK"/>
        </w:rPr>
        <w:t>з</w:t>
      </w:r>
      <w:r w:rsidRPr="00421C73">
        <w:rPr>
          <w:rFonts w:ascii="Arial" w:eastAsia="Arial" w:hAnsi="Arial" w:cs="Arial"/>
          <w:b/>
          <w:sz w:val="28"/>
          <w:szCs w:val="28"/>
          <w:lang w:val="mk-MK"/>
        </w:rPr>
        <w:t>б</w:t>
      </w:r>
      <w:r w:rsidRPr="00421C73">
        <w:rPr>
          <w:rFonts w:ascii="Arial" w:eastAsia="Arial" w:hAnsi="Arial" w:cs="Arial"/>
          <w:b/>
          <w:spacing w:val="-1"/>
          <w:sz w:val="28"/>
          <w:szCs w:val="28"/>
          <w:lang w:val="mk-MK"/>
        </w:rPr>
        <w:t>и</w:t>
      </w:r>
      <w:r w:rsidRPr="00421C73">
        <w:rPr>
          <w:rFonts w:ascii="Arial" w:eastAsia="Arial" w:hAnsi="Arial" w:cs="Arial"/>
          <w:b/>
          <w:sz w:val="28"/>
          <w:szCs w:val="28"/>
          <w:lang w:val="mk-MK"/>
        </w:rPr>
        <w:t>рањ</w:t>
      </w:r>
      <w:r w:rsidRPr="00421C73">
        <w:rPr>
          <w:rFonts w:ascii="Arial" w:eastAsia="Arial" w:hAnsi="Arial" w:cs="Arial"/>
          <w:b/>
          <w:spacing w:val="-3"/>
          <w:sz w:val="28"/>
          <w:szCs w:val="28"/>
          <w:lang w:val="mk-MK"/>
        </w:rPr>
        <w:t>е</w:t>
      </w:r>
      <w:r w:rsidRPr="00421C73">
        <w:rPr>
          <w:rFonts w:ascii="Arial" w:eastAsia="Arial" w:hAnsi="Arial" w:cs="Arial"/>
          <w:b/>
          <w:spacing w:val="1"/>
          <w:sz w:val="28"/>
          <w:szCs w:val="28"/>
          <w:lang w:val="mk-MK"/>
        </w:rPr>
        <w:t>т</w:t>
      </w:r>
      <w:r w:rsidRPr="00421C73">
        <w:rPr>
          <w:rFonts w:ascii="Arial" w:eastAsia="Arial" w:hAnsi="Arial" w:cs="Arial"/>
          <w:b/>
          <w:sz w:val="28"/>
          <w:szCs w:val="28"/>
          <w:lang w:val="mk-MK"/>
        </w:rPr>
        <w:t>о</w:t>
      </w:r>
      <w:r w:rsidRPr="00421C73">
        <w:rPr>
          <w:rFonts w:ascii="Arial" w:eastAsia="Arial" w:hAnsi="Arial" w:cs="Arial"/>
          <w:b/>
          <w:spacing w:val="3"/>
          <w:sz w:val="28"/>
          <w:szCs w:val="28"/>
          <w:lang w:val="mk-MK"/>
        </w:rPr>
        <w:t xml:space="preserve"> </w:t>
      </w:r>
      <w:r w:rsidRPr="00421C73">
        <w:rPr>
          <w:rFonts w:ascii="Arial" w:eastAsia="Arial" w:hAnsi="Arial" w:cs="Arial"/>
          <w:b/>
          <w:spacing w:val="1"/>
          <w:sz w:val="28"/>
          <w:szCs w:val="28"/>
          <w:lang w:val="mk-MK"/>
        </w:rPr>
        <w:t>н</w:t>
      </w:r>
      <w:r w:rsidRPr="00421C73">
        <w:rPr>
          <w:rFonts w:ascii="Arial" w:eastAsia="Arial" w:hAnsi="Arial" w:cs="Arial"/>
          <w:b/>
          <w:sz w:val="28"/>
          <w:szCs w:val="28"/>
          <w:lang w:val="mk-MK"/>
        </w:rPr>
        <w:t xml:space="preserve">а </w:t>
      </w:r>
      <w:r w:rsidRPr="00421C73">
        <w:rPr>
          <w:rFonts w:ascii="Arial" w:eastAsia="Arial" w:hAnsi="Arial" w:cs="Arial"/>
          <w:b/>
          <w:spacing w:val="-1"/>
          <w:sz w:val="28"/>
          <w:szCs w:val="28"/>
          <w:lang w:val="mk-MK"/>
        </w:rPr>
        <w:t>д</w:t>
      </w:r>
      <w:r w:rsidRPr="00421C73">
        <w:rPr>
          <w:rFonts w:ascii="Arial" w:eastAsia="Arial" w:hAnsi="Arial" w:cs="Arial"/>
          <w:b/>
          <w:sz w:val="28"/>
          <w:szCs w:val="28"/>
          <w:lang w:val="mk-MK"/>
        </w:rPr>
        <w:t>р</w:t>
      </w:r>
      <w:r w:rsidRPr="00421C73">
        <w:rPr>
          <w:rFonts w:ascii="Arial" w:eastAsia="Arial" w:hAnsi="Arial" w:cs="Arial"/>
          <w:b/>
          <w:spacing w:val="-3"/>
          <w:sz w:val="28"/>
          <w:szCs w:val="28"/>
          <w:lang w:val="mk-MK"/>
        </w:rPr>
        <w:t>у</w:t>
      </w:r>
      <w:r w:rsidRPr="00421C73">
        <w:rPr>
          <w:rFonts w:ascii="Arial" w:eastAsia="Arial" w:hAnsi="Arial" w:cs="Arial"/>
          <w:b/>
          <w:sz w:val="28"/>
          <w:szCs w:val="28"/>
          <w:lang w:val="mk-MK"/>
        </w:rPr>
        <w:t>г</w:t>
      </w:r>
      <w:r w:rsidRPr="00421C73">
        <w:rPr>
          <w:rFonts w:ascii="Arial" w:eastAsia="Arial" w:hAnsi="Arial" w:cs="Arial"/>
          <w:b/>
          <w:spacing w:val="-1"/>
          <w:sz w:val="28"/>
          <w:szCs w:val="28"/>
          <w:lang w:val="mk-MK"/>
        </w:rPr>
        <w:t>и</w:t>
      </w:r>
      <w:r w:rsidRPr="00421C73">
        <w:rPr>
          <w:rFonts w:ascii="Arial" w:eastAsia="Arial" w:hAnsi="Arial" w:cs="Arial"/>
          <w:b/>
          <w:spacing w:val="1"/>
          <w:sz w:val="28"/>
          <w:szCs w:val="28"/>
          <w:lang w:val="mk-MK"/>
        </w:rPr>
        <w:t>т</w:t>
      </w:r>
      <w:r w:rsidRPr="00421C73">
        <w:rPr>
          <w:rFonts w:ascii="Arial" w:eastAsia="Arial" w:hAnsi="Arial" w:cs="Arial"/>
          <w:b/>
          <w:sz w:val="28"/>
          <w:szCs w:val="28"/>
          <w:lang w:val="mk-MK"/>
        </w:rPr>
        <w:t>е</w:t>
      </w:r>
      <w:r w:rsidRPr="00421C73">
        <w:rPr>
          <w:rFonts w:ascii="Arial" w:eastAsia="Arial" w:hAnsi="Arial" w:cs="Arial"/>
          <w:b/>
          <w:spacing w:val="3"/>
          <w:sz w:val="28"/>
          <w:szCs w:val="28"/>
          <w:lang w:val="mk-MK"/>
        </w:rPr>
        <w:t xml:space="preserve"> </w:t>
      </w:r>
      <w:r w:rsidRPr="00421C73">
        <w:rPr>
          <w:rFonts w:ascii="Arial" w:eastAsia="Arial" w:hAnsi="Arial" w:cs="Arial"/>
          <w:b/>
          <w:sz w:val="28"/>
          <w:szCs w:val="28"/>
          <w:lang w:val="mk-MK"/>
        </w:rPr>
        <w:t>к</w:t>
      </w:r>
      <w:r w:rsidRPr="00421C73">
        <w:rPr>
          <w:rFonts w:ascii="Arial" w:eastAsia="Arial" w:hAnsi="Arial" w:cs="Arial"/>
          <w:b/>
          <w:spacing w:val="-3"/>
          <w:sz w:val="28"/>
          <w:szCs w:val="28"/>
          <w:lang w:val="mk-MK"/>
        </w:rPr>
        <w:t>у</w:t>
      </w:r>
      <w:r w:rsidRPr="00421C73">
        <w:rPr>
          <w:rFonts w:ascii="Arial" w:eastAsia="Arial" w:hAnsi="Arial" w:cs="Arial"/>
          <w:b/>
          <w:spacing w:val="-1"/>
          <w:sz w:val="28"/>
          <w:szCs w:val="28"/>
          <w:lang w:val="mk-MK"/>
        </w:rPr>
        <w:t>л</w:t>
      </w:r>
      <w:r w:rsidRPr="00421C73">
        <w:rPr>
          <w:rFonts w:ascii="Arial" w:eastAsia="Arial" w:hAnsi="Arial" w:cs="Arial"/>
          <w:b/>
          <w:spacing w:val="3"/>
          <w:sz w:val="28"/>
          <w:szCs w:val="28"/>
          <w:lang w:val="mk-MK"/>
        </w:rPr>
        <w:t>т</w:t>
      </w:r>
      <w:r w:rsidRPr="00421C73">
        <w:rPr>
          <w:rFonts w:ascii="Arial" w:eastAsia="Arial" w:hAnsi="Arial" w:cs="Arial"/>
          <w:b/>
          <w:spacing w:val="-3"/>
          <w:sz w:val="28"/>
          <w:szCs w:val="28"/>
          <w:lang w:val="mk-MK"/>
        </w:rPr>
        <w:t>у</w:t>
      </w:r>
      <w:r w:rsidRPr="00421C73">
        <w:rPr>
          <w:rFonts w:ascii="Arial" w:eastAsia="Arial" w:hAnsi="Arial" w:cs="Arial"/>
          <w:b/>
          <w:sz w:val="28"/>
          <w:szCs w:val="28"/>
          <w:lang w:val="mk-MK"/>
        </w:rPr>
        <w:t>ри</w:t>
      </w:r>
      <w:r w:rsidRPr="00421C73">
        <w:rPr>
          <w:rFonts w:ascii="Arial" w:eastAsia="Arial" w:hAnsi="Arial" w:cs="Arial"/>
          <w:b/>
          <w:spacing w:val="2"/>
          <w:sz w:val="28"/>
          <w:szCs w:val="28"/>
          <w:lang w:val="mk-MK"/>
        </w:rPr>
        <w:t xml:space="preserve"> </w:t>
      </w:r>
      <w:r w:rsidRPr="00421C73">
        <w:rPr>
          <w:rFonts w:ascii="Arial" w:eastAsia="Arial" w:hAnsi="Arial" w:cs="Arial"/>
          <w:b/>
          <w:sz w:val="28"/>
          <w:szCs w:val="28"/>
          <w:lang w:val="mk-MK"/>
        </w:rPr>
        <w:t>и</w:t>
      </w:r>
      <w:r w:rsidRPr="00421C73">
        <w:rPr>
          <w:rFonts w:ascii="Arial" w:eastAsia="Arial" w:hAnsi="Arial" w:cs="Arial"/>
          <w:b/>
          <w:spacing w:val="2"/>
          <w:sz w:val="28"/>
          <w:szCs w:val="28"/>
          <w:lang w:val="mk-MK"/>
        </w:rPr>
        <w:t xml:space="preserve"> </w:t>
      </w:r>
      <w:r w:rsidRPr="00421C73">
        <w:rPr>
          <w:rFonts w:ascii="Arial" w:eastAsia="Arial" w:hAnsi="Arial" w:cs="Arial"/>
          <w:b/>
          <w:sz w:val="28"/>
          <w:szCs w:val="28"/>
          <w:lang w:val="mk-MK"/>
        </w:rPr>
        <w:t>об</w:t>
      </w:r>
      <w:r w:rsidRPr="00421C73">
        <w:rPr>
          <w:rFonts w:ascii="Arial" w:eastAsia="Arial" w:hAnsi="Arial" w:cs="Arial"/>
          <w:b/>
          <w:spacing w:val="-1"/>
          <w:sz w:val="28"/>
          <w:szCs w:val="28"/>
          <w:lang w:val="mk-MK"/>
        </w:rPr>
        <w:t>и</w:t>
      </w:r>
      <w:r w:rsidRPr="00421C73">
        <w:rPr>
          <w:rFonts w:ascii="Arial" w:eastAsia="Arial" w:hAnsi="Arial" w:cs="Arial"/>
          <w:b/>
          <w:sz w:val="28"/>
          <w:szCs w:val="28"/>
          <w:lang w:val="mk-MK"/>
        </w:rPr>
        <w:t>чаи</w:t>
      </w:r>
      <w:r w:rsidRPr="00421C73">
        <w:rPr>
          <w:rFonts w:ascii="Arial" w:eastAsia="Arial" w:hAnsi="Arial" w:cs="Arial"/>
          <w:b/>
          <w:spacing w:val="2"/>
          <w:sz w:val="28"/>
          <w:szCs w:val="28"/>
          <w:lang w:val="mk-MK"/>
        </w:rPr>
        <w:t xml:space="preserve"> </w:t>
      </w:r>
      <w:r w:rsidRPr="00421C73">
        <w:rPr>
          <w:rFonts w:ascii="Arial" w:eastAsia="Arial" w:hAnsi="Arial" w:cs="Arial"/>
          <w:b/>
          <w:sz w:val="28"/>
          <w:szCs w:val="28"/>
          <w:lang w:val="mk-MK"/>
        </w:rPr>
        <w:t>во</w:t>
      </w:r>
      <w:r w:rsidRPr="00421C73">
        <w:rPr>
          <w:rFonts w:ascii="Arial" w:eastAsia="Arial" w:hAnsi="Arial" w:cs="Arial"/>
          <w:b/>
          <w:spacing w:val="-1"/>
          <w:sz w:val="28"/>
          <w:szCs w:val="28"/>
          <w:lang w:val="mk-MK"/>
        </w:rPr>
        <w:t>д</w:t>
      </w:r>
      <w:r w:rsidRPr="00421C73">
        <w:rPr>
          <w:rFonts w:ascii="Arial" w:eastAsia="Arial" w:hAnsi="Arial" w:cs="Arial"/>
          <w:b/>
          <w:sz w:val="28"/>
          <w:szCs w:val="28"/>
          <w:lang w:val="mk-MK"/>
        </w:rPr>
        <w:t>и</w:t>
      </w:r>
      <w:r w:rsidRPr="00421C73">
        <w:rPr>
          <w:rFonts w:ascii="Arial" w:eastAsia="Arial" w:hAnsi="Arial" w:cs="Arial"/>
          <w:b/>
          <w:spacing w:val="4"/>
          <w:sz w:val="28"/>
          <w:szCs w:val="28"/>
          <w:lang w:val="mk-MK"/>
        </w:rPr>
        <w:t xml:space="preserve"> </w:t>
      </w:r>
      <w:r w:rsidRPr="00421C73">
        <w:rPr>
          <w:rFonts w:ascii="Arial" w:eastAsia="Arial" w:hAnsi="Arial" w:cs="Arial"/>
          <w:b/>
          <w:sz w:val="28"/>
          <w:szCs w:val="28"/>
          <w:lang w:val="mk-MK"/>
        </w:rPr>
        <w:t>кон</w:t>
      </w:r>
      <w:r w:rsidRPr="00421C73">
        <w:rPr>
          <w:rFonts w:ascii="Arial" w:eastAsia="Arial" w:hAnsi="Arial" w:cs="Arial"/>
          <w:b/>
          <w:spacing w:val="4"/>
          <w:sz w:val="28"/>
          <w:szCs w:val="28"/>
          <w:lang w:val="mk-MK"/>
        </w:rPr>
        <w:t xml:space="preserve"> </w:t>
      </w:r>
      <w:r w:rsidRPr="00421C73">
        <w:rPr>
          <w:rFonts w:ascii="Arial" w:eastAsia="Arial" w:hAnsi="Arial" w:cs="Arial"/>
          <w:b/>
          <w:spacing w:val="-1"/>
          <w:sz w:val="28"/>
          <w:szCs w:val="28"/>
          <w:lang w:val="mk-MK"/>
        </w:rPr>
        <w:t>п</w:t>
      </w:r>
      <w:r w:rsidRPr="00421C73">
        <w:rPr>
          <w:rFonts w:ascii="Arial" w:eastAsia="Arial" w:hAnsi="Arial" w:cs="Arial"/>
          <w:b/>
          <w:sz w:val="28"/>
          <w:szCs w:val="28"/>
          <w:lang w:val="mk-MK"/>
        </w:rPr>
        <w:t>о</w:t>
      </w:r>
      <w:r w:rsidRPr="00421C73">
        <w:rPr>
          <w:rFonts w:ascii="Arial" w:eastAsia="Arial" w:hAnsi="Arial" w:cs="Arial"/>
          <w:b/>
          <w:spacing w:val="-1"/>
          <w:sz w:val="28"/>
          <w:szCs w:val="28"/>
          <w:lang w:val="mk-MK"/>
        </w:rPr>
        <w:t>д</w:t>
      </w:r>
      <w:r w:rsidRPr="00421C73">
        <w:rPr>
          <w:rFonts w:ascii="Arial" w:eastAsia="Arial" w:hAnsi="Arial" w:cs="Arial"/>
          <w:b/>
          <w:sz w:val="28"/>
          <w:szCs w:val="28"/>
          <w:lang w:val="mk-MK"/>
        </w:rPr>
        <w:t>об</w:t>
      </w:r>
      <w:r w:rsidRPr="00421C73">
        <w:rPr>
          <w:rFonts w:ascii="Arial" w:eastAsia="Arial" w:hAnsi="Arial" w:cs="Arial"/>
          <w:b/>
          <w:spacing w:val="-3"/>
          <w:sz w:val="28"/>
          <w:szCs w:val="28"/>
          <w:lang w:val="mk-MK"/>
        </w:rPr>
        <w:t>а</w:t>
      </w:r>
      <w:r w:rsidRPr="00421C73">
        <w:rPr>
          <w:rFonts w:ascii="Arial" w:eastAsia="Arial" w:hAnsi="Arial" w:cs="Arial"/>
          <w:b/>
          <w:sz w:val="28"/>
          <w:szCs w:val="28"/>
          <w:lang w:val="mk-MK"/>
        </w:rPr>
        <w:t>р</w:t>
      </w:r>
      <w:r w:rsidRPr="00421C73">
        <w:rPr>
          <w:b/>
          <w:sz w:val="28"/>
          <w:szCs w:val="28"/>
          <w:lang w:val="mk-MK"/>
        </w:rPr>
        <w:t xml:space="preserve"> </w:t>
      </w:r>
      <w:r w:rsidRPr="00421C73">
        <w:rPr>
          <w:rFonts w:ascii="Arial" w:eastAsia="Arial" w:hAnsi="Arial" w:cs="Arial"/>
          <w:b/>
          <w:spacing w:val="1"/>
          <w:sz w:val="28"/>
          <w:szCs w:val="28"/>
          <w:lang w:val="mk-MK"/>
        </w:rPr>
        <w:t>с</w:t>
      </w:r>
      <w:r w:rsidRPr="00421C73">
        <w:rPr>
          <w:rFonts w:ascii="Arial" w:eastAsia="Arial" w:hAnsi="Arial" w:cs="Arial"/>
          <w:b/>
          <w:sz w:val="28"/>
          <w:szCs w:val="28"/>
          <w:lang w:val="mk-MK"/>
        </w:rPr>
        <w:t>ве</w:t>
      </w:r>
      <w:r w:rsidRPr="00421C73">
        <w:rPr>
          <w:rFonts w:ascii="Arial" w:eastAsia="Arial" w:hAnsi="Arial" w:cs="Arial"/>
          <w:b/>
          <w:spacing w:val="-1"/>
          <w:sz w:val="28"/>
          <w:szCs w:val="28"/>
          <w:lang w:val="mk-MK"/>
        </w:rPr>
        <w:t>т</w:t>
      </w:r>
      <w:r w:rsidRPr="00421C73">
        <w:rPr>
          <w:rFonts w:ascii="Arial" w:eastAsia="Arial" w:hAnsi="Arial" w:cs="Arial"/>
          <w:b/>
          <w:sz w:val="28"/>
          <w:szCs w:val="28"/>
          <w:lang w:val="mk-MK"/>
        </w:rPr>
        <w:t>.</w:t>
      </w:r>
    </w:p>
    <w:p w:rsidR="00EA5CC4" w:rsidRDefault="00EA5CC4" w:rsidP="00EA5CC4">
      <w:pPr>
        <w:spacing w:before="1" w:line="180" w:lineRule="exact"/>
        <w:rPr>
          <w:sz w:val="18"/>
          <w:szCs w:val="18"/>
        </w:rPr>
      </w:pPr>
    </w:p>
    <w:p w:rsidR="00EA5CC4" w:rsidRDefault="00EA5CC4" w:rsidP="00EA5CC4">
      <w:pPr>
        <w:shd w:val="clear" w:color="auto" w:fill="FFFFFF"/>
        <w:spacing w:line="200" w:lineRule="exact"/>
      </w:pPr>
    </w:p>
    <w:p w:rsidR="00EA5CC4" w:rsidRDefault="00EA5CC4" w:rsidP="00EA5CC4">
      <w:pPr>
        <w:shd w:val="clear" w:color="auto" w:fill="FFFFFF"/>
        <w:tabs>
          <w:tab w:val="left" w:pos="15180"/>
        </w:tabs>
        <w:spacing w:before="14" w:line="400" w:lineRule="exact"/>
        <w:ind w:left="110"/>
        <w:rPr>
          <w:sz w:val="36"/>
          <w:szCs w:val="36"/>
        </w:rPr>
      </w:pPr>
      <w:r>
        <w:rPr>
          <w:rFonts w:ascii="Arial" w:eastAsia="Arial" w:hAnsi="Arial" w:cs="Arial"/>
          <w:b/>
          <w:spacing w:val="-1"/>
          <w:position w:val="-1"/>
          <w:sz w:val="36"/>
          <w:szCs w:val="36"/>
          <w:lang w:val="mk-MK"/>
        </w:rPr>
        <w:t xml:space="preserve">                                                      В</w:t>
      </w:r>
      <w:r w:rsidRPr="00E82607">
        <w:rPr>
          <w:rFonts w:ascii="Arial" w:eastAsia="Arial" w:hAnsi="Arial" w:cs="Arial"/>
          <w:b/>
          <w:spacing w:val="-1"/>
          <w:position w:val="-1"/>
          <w:sz w:val="36"/>
          <w:szCs w:val="36"/>
        </w:rPr>
        <w:t>и</w:t>
      </w:r>
      <w:r w:rsidRPr="00E82607">
        <w:rPr>
          <w:rFonts w:ascii="Arial" w:eastAsia="Arial" w:hAnsi="Arial" w:cs="Arial"/>
          <w:b/>
          <w:spacing w:val="1"/>
          <w:position w:val="-1"/>
          <w:sz w:val="36"/>
          <w:szCs w:val="36"/>
        </w:rPr>
        <w:t>з</w:t>
      </w:r>
      <w:r w:rsidRPr="00E82607">
        <w:rPr>
          <w:rFonts w:ascii="Arial" w:eastAsia="Arial" w:hAnsi="Arial" w:cs="Arial"/>
          <w:b/>
          <w:spacing w:val="-1"/>
          <w:position w:val="-1"/>
          <w:sz w:val="36"/>
          <w:szCs w:val="36"/>
        </w:rPr>
        <w:t>и</w:t>
      </w:r>
      <w:r w:rsidRPr="00E82607">
        <w:rPr>
          <w:rFonts w:ascii="Arial" w:eastAsia="Arial" w:hAnsi="Arial" w:cs="Arial"/>
          <w:b/>
          <w:position w:val="-1"/>
          <w:sz w:val="36"/>
          <w:szCs w:val="36"/>
        </w:rPr>
        <w:t>ј</w:t>
      </w:r>
      <w:r w:rsidRPr="00E82607">
        <w:rPr>
          <w:rFonts w:ascii="Arial" w:eastAsia="Arial" w:hAnsi="Arial" w:cs="Arial"/>
          <w:b/>
          <w:spacing w:val="1"/>
          <w:position w:val="-1"/>
          <w:sz w:val="36"/>
          <w:szCs w:val="36"/>
        </w:rPr>
        <w:t>а</w:t>
      </w:r>
      <w:r w:rsidRPr="00E82607">
        <w:rPr>
          <w:rFonts w:ascii="Arial" w:eastAsia="Arial" w:hAnsi="Arial" w:cs="Arial"/>
          <w:b/>
          <w:spacing w:val="-4"/>
          <w:position w:val="-1"/>
          <w:sz w:val="36"/>
          <w:szCs w:val="36"/>
        </w:rPr>
        <w:t>т</w:t>
      </w:r>
      <w:r w:rsidRPr="00E82607">
        <w:rPr>
          <w:rFonts w:ascii="Arial" w:eastAsia="Arial" w:hAnsi="Arial" w:cs="Arial"/>
          <w:b/>
          <w:position w:val="-1"/>
          <w:sz w:val="36"/>
          <w:szCs w:val="36"/>
        </w:rPr>
        <w:t xml:space="preserve">а </w:t>
      </w:r>
      <w:r w:rsidRPr="00E82607">
        <w:rPr>
          <w:b/>
          <w:spacing w:val="12"/>
          <w:position w:val="-1"/>
          <w:sz w:val="36"/>
          <w:szCs w:val="36"/>
        </w:rPr>
        <w:t xml:space="preserve"> </w:t>
      </w:r>
      <w:r w:rsidRPr="00E82607">
        <w:rPr>
          <w:rFonts w:ascii="Arial" w:eastAsia="Arial" w:hAnsi="Arial" w:cs="Arial"/>
          <w:b/>
          <w:spacing w:val="1"/>
          <w:w w:val="99"/>
          <w:position w:val="-1"/>
          <w:sz w:val="36"/>
          <w:szCs w:val="36"/>
        </w:rPr>
        <w:t>н</w:t>
      </w:r>
      <w:r w:rsidRPr="00E82607">
        <w:rPr>
          <w:rFonts w:ascii="Arial" w:eastAsia="Arial" w:hAnsi="Arial" w:cs="Arial"/>
          <w:b/>
          <w:position w:val="-1"/>
          <w:sz w:val="36"/>
          <w:szCs w:val="36"/>
        </w:rPr>
        <w:t xml:space="preserve">а </w:t>
      </w:r>
      <w:r w:rsidRPr="00E82607">
        <w:rPr>
          <w:b/>
          <w:spacing w:val="8"/>
          <w:position w:val="-1"/>
          <w:sz w:val="36"/>
          <w:szCs w:val="36"/>
        </w:rPr>
        <w:t xml:space="preserve"> </w:t>
      </w:r>
      <w:r w:rsidRPr="00E82607">
        <w:rPr>
          <w:rFonts w:ascii="Arial" w:eastAsia="Arial" w:hAnsi="Arial" w:cs="Arial"/>
          <w:b/>
          <w:spacing w:val="-1"/>
          <w:position w:val="-1"/>
          <w:sz w:val="36"/>
          <w:szCs w:val="36"/>
        </w:rPr>
        <w:t>у</w:t>
      </w:r>
      <w:r w:rsidRPr="00E82607">
        <w:rPr>
          <w:rFonts w:ascii="Arial" w:eastAsia="Arial" w:hAnsi="Arial" w:cs="Arial"/>
          <w:b/>
          <w:position w:val="-1"/>
          <w:sz w:val="36"/>
          <w:szCs w:val="36"/>
        </w:rPr>
        <w:t>ч</w:t>
      </w:r>
      <w:r w:rsidRPr="00E82607">
        <w:rPr>
          <w:rFonts w:ascii="Arial" w:eastAsia="Arial" w:hAnsi="Arial" w:cs="Arial"/>
          <w:b/>
          <w:spacing w:val="-1"/>
          <w:position w:val="-1"/>
          <w:sz w:val="36"/>
          <w:szCs w:val="36"/>
        </w:rPr>
        <w:t>и</w:t>
      </w:r>
      <w:r w:rsidRPr="00E82607">
        <w:rPr>
          <w:rFonts w:ascii="Arial" w:eastAsia="Arial" w:hAnsi="Arial" w:cs="Arial"/>
          <w:b/>
          <w:position w:val="-1"/>
          <w:sz w:val="36"/>
          <w:szCs w:val="36"/>
        </w:rPr>
        <w:t>л</w:t>
      </w:r>
      <w:r w:rsidRPr="00E82607">
        <w:rPr>
          <w:rFonts w:ascii="Arial" w:eastAsia="Arial" w:hAnsi="Arial" w:cs="Arial"/>
          <w:b/>
          <w:spacing w:val="4"/>
          <w:position w:val="-1"/>
          <w:sz w:val="36"/>
          <w:szCs w:val="36"/>
        </w:rPr>
        <w:t>и</w:t>
      </w:r>
      <w:r w:rsidRPr="00E82607">
        <w:rPr>
          <w:rFonts w:ascii="Arial" w:eastAsia="Arial" w:hAnsi="Arial" w:cs="Arial"/>
          <w:b/>
          <w:spacing w:val="-2"/>
          <w:position w:val="-1"/>
          <w:sz w:val="36"/>
          <w:szCs w:val="36"/>
        </w:rPr>
        <w:t>ш</w:t>
      </w:r>
      <w:r w:rsidRPr="00E82607">
        <w:rPr>
          <w:rFonts w:ascii="Arial" w:eastAsia="Arial" w:hAnsi="Arial" w:cs="Arial"/>
          <w:b/>
          <w:spacing w:val="-4"/>
          <w:position w:val="-1"/>
          <w:sz w:val="36"/>
          <w:szCs w:val="36"/>
        </w:rPr>
        <w:t>т</w:t>
      </w:r>
      <w:r w:rsidRPr="00E82607">
        <w:rPr>
          <w:rFonts w:ascii="Arial" w:eastAsia="Arial" w:hAnsi="Arial" w:cs="Arial"/>
          <w:b/>
          <w:spacing w:val="4"/>
          <w:position w:val="-1"/>
          <w:sz w:val="36"/>
          <w:szCs w:val="36"/>
        </w:rPr>
        <w:t>е</w:t>
      </w:r>
      <w:r w:rsidRPr="00E82607">
        <w:rPr>
          <w:rFonts w:ascii="Arial" w:eastAsia="Arial" w:hAnsi="Arial" w:cs="Arial"/>
          <w:b/>
          <w:spacing w:val="-4"/>
          <w:position w:val="-1"/>
          <w:sz w:val="36"/>
          <w:szCs w:val="36"/>
        </w:rPr>
        <w:t>т</w:t>
      </w:r>
      <w:r w:rsidRPr="00E82607">
        <w:rPr>
          <w:rFonts w:ascii="Arial" w:eastAsia="Arial" w:hAnsi="Arial" w:cs="Arial"/>
          <w:b/>
          <w:position w:val="-1"/>
          <w:sz w:val="36"/>
          <w:szCs w:val="36"/>
        </w:rPr>
        <w:t xml:space="preserve">о </w:t>
      </w:r>
      <w:r w:rsidRPr="00E82607">
        <w:rPr>
          <w:b/>
          <w:position w:val="-1"/>
          <w:sz w:val="36"/>
          <w:szCs w:val="36"/>
        </w:rPr>
        <w:tab/>
      </w:r>
    </w:p>
    <w:p w:rsidR="00EA5CC4" w:rsidRPr="00F74086" w:rsidRDefault="00EA5CC4" w:rsidP="00EA5CC4">
      <w:pPr>
        <w:spacing w:line="200" w:lineRule="exact"/>
        <w:rPr>
          <w:lang w:val="mk-MK"/>
        </w:rPr>
      </w:pPr>
    </w:p>
    <w:p w:rsidR="00EA5CC4" w:rsidRDefault="00EA5CC4" w:rsidP="00EA5CC4">
      <w:pPr>
        <w:spacing w:line="200" w:lineRule="exact"/>
      </w:pPr>
    </w:p>
    <w:p w:rsidR="00EA5CC4" w:rsidRDefault="00EA5CC4" w:rsidP="00EA5CC4">
      <w:pPr>
        <w:spacing w:line="200" w:lineRule="exact"/>
      </w:pPr>
    </w:p>
    <w:p w:rsidR="00EA5CC4" w:rsidRDefault="00911A75" w:rsidP="00EA5CC4">
      <w:pPr>
        <w:spacing w:before="25" w:line="360" w:lineRule="auto"/>
        <w:ind w:left="1067" w:right="248" w:firstLine="720"/>
        <w:jc w:val="both"/>
        <w:rPr>
          <w:rFonts w:ascii="Arial" w:eastAsia="Arial" w:hAnsi="Arial" w:cs="Arial"/>
          <w:b/>
          <w:sz w:val="28"/>
          <w:szCs w:val="28"/>
        </w:rPr>
      </w:pPr>
      <w:r>
        <w:rPr>
          <w:noProof/>
        </w:rPr>
        <mc:AlternateContent>
          <mc:Choice Requires="wpg">
            <w:drawing>
              <wp:anchor distT="0" distB="0" distL="114300" distR="114300" simplePos="0" relativeHeight="251685888" behindDoc="1" locked="0" layoutInCell="1" allowOverlap="1">
                <wp:simplePos x="0" y="0"/>
                <wp:positionH relativeFrom="page">
                  <wp:posOffset>847090</wp:posOffset>
                </wp:positionH>
                <wp:positionV relativeFrom="paragraph">
                  <wp:posOffset>17780</wp:posOffset>
                </wp:positionV>
                <wp:extent cx="9401810" cy="1452245"/>
                <wp:effectExtent l="0" t="0" r="0" b="0"/>
                <wp:wrapNone/>
                <wp:docPr id="1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1810" cy="1452245"/>
                          <a:chOff x="1334" y="28"/>
                          <a:chExt cx="14806" cy="2287"/>
                        </a:xfrm>
                      </wpg:grpSpPr>
                      <wps:wsp>
                        <wps:cNvPr id="14" name="Freeform 40"/>
                        <wps:cNvSpPr>
                          <a:spLocks/>
                        </wps:cNvSpPr>
                        <wps:spPr bwMode="auto">
                          <a:xfrm>
                            <a:off x="1334" y="28"/>
                            <a:ext cx="14806" cy="2287"/>
                          </a:xfrm>
                          <a:custGeom>
                            <a:avLst/>
                            <a:gdLst>
                              <a:gd name="T0" fmla="+- 0 1334 1334"/>
                              <a:gd name="T1" fmla="*/ T0 w 14806"/>
                              <a:gd name="T2" fmla="+- 0 2316 28"/>
                              <a:gd name="T3" fmla="*/ 2316 h 2287"/>
                              <a:gd name="T4" fmla="+- 0 16140 1334"/>
                              <a:gd name="T5" fmla="*/ T4 w 14806"/>
                              <a:gd name="T6" fmla="+- 0 2316 28"/>
                              <a:gd name="T7" fmla="*/ 2316 h 2287"/>
                              <a:gd name="T8" fmla="+- 0 16140 1334"/>
                              <a:gd name="T9" fmla="*/ T8 w 14806"/>
                              <a:gd name="T10" fmla="+- 0 28 28"/>
                              <a:gd name="T11" fmla="*/ 28 h 2287"/>
                              <a:gd name="T12" fmla="+- 0 1334 1334"/>
                              <a:gd name="T13" fmla="*/ T12 w 14806"/>
                              <a:gd name="T14" fmla="+- 0 28 28"/>
                              <a:gd name="T15" fmla="*/ 28 h 2287"/>
                              <a:gd name="T16" fmla="+- 0 1334 1334"/>
                              <a:gd name="T17" fmla="*/ T16 w 14806"/>
                              <a:gd name="T18" fmla="+- 0 2316 28"/>
                              <a:gd name="T19" fmla="*/ 2316 h 2287"/>
                            </a:gdLst>
                            <a:ahLst/>
                            <a:cxnLst>
                              <a:cxn ang="0">
                                <a:pos x="T1" y="T3"/>
                              </a:cxn>
                              <a:cxn ang="0">
                                <a:pos x="T5" y="T7"/>
                              </a:cxn>
                              <a:cxn ang="0">
                                <a:pos x="T9" y="T11"/>
                              </a:cxn>
                              <a:cxn ang="0">
                                <a:pos x="T13" y="T15"/>
                              </a:cxn>
                              <a:cxn ang="0">
                                <a:pos x="T17" y="T19"/>
                              </a:cxn>
                            </a:cxnLst>
                            <a:rect l="0" t="0" r="r" b="b"/>
                            <a:pathLst>
                              <a:path w="14806" h="2287">
                                <a:moveTo>
                                  <a:pt x="0" y="2288"/>
                                </a:moveTo>
                                <a:lnTo>
                                  <a:pt x="14806" y="2288"/>
                                </a:lnTo>
                                <a:lnTo>
                                  <a:pt x="14806" y="0"/>
                                </a:lnTo>
                                <a:lnTo>
                                  <a:pt x="0" y="0"/>
                                </a:lnTo>
                                <a:lnTo>
                                  <a:pt x="0" y="2288"/>
                                </a:lnTo>
                                <a:close/>
                              </a:path>
                            </a:pathLst>
                          </a:custGeom>
                          <a:solidFill>
                            <a:srgbClr val="E4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6A1ED" id="Group 39" o:spid="_x0000_s1026" style="position:absolute;margin-left:66.7pt;margin-top:1.4pt;width:740.3pt;height:114.35pt;z-index:-251630592;mso-position-horizontal-relative:page" coordorigin="1334,28" coordsize="14806,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">
                <v:shape id="Freeform 40" o:spid="_x0000_s1027" style="position:absolute;left:1334;top:28;width:14806;height:2287;visibility:visible;mso-wrap-style:square;v-text-anchor:top" coordsize="14806,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" path="m,2288r14806,l14806,,,,,2288xe" fillcolor="#e4dfeb" stroked="f">
                  <v:path arrowok="t" o:connecttype="custom" o:connectlocs="0,2316;14806,2316;14806,28;0,28;0,2316" o:connectangles="0,0,0,0,0"/>
                </v:shape>
                <w10:wrap anchorx="page"/>
              </v:group>
            </w:pict>
          </mc:Fallback>
        </mc:AlternateContent>
      </w:r>
      <w:r w:rsidR="00EA5CC4">
        <w:rPr>
          <w:rFonts w:ascii="Arial" w:eastAsia="Arial" w:hAnsi="Arial" w:cs="Arial"/>
          <w:b/>
          <w:spacing w:val="-1"/>
          <w:sz w:val="28"/>
          <w:szCs w:val="28"/>
        </w:rPr>
        <w:t>С</w:t>
      </w:r>
      <w:r w:rsidR="00EA5CC4">
        <w:rPr>
          <w:rFonts w:ascii="Arial" w:eastAsia="Arial" w:hAnsi="Arial" w:cs="Arial"/>
          <w:b/>
          <w:sz w:val="28"/>
          <w:szCs w:val="28"/>
        </w:rPr>
        <w:t>а</w:t>
      </w:r>
      <w:r w:rsidR="00EA5CC4">
        <w:rPr>
          <w:rFonts w:ascii="Arial" w:eastAsia="Arial" w:hAnsi="Arial" w:cs="Arial"/>
          <w:b/>
          <w:spacing w:val="1"/>
          <w:sz w:val="28"/>
          <w:szCs w:val="28"/>
        </w:rPr>
        <w:t>к</w:t>
      </w:r>
      <w:r w:rsidR="00EA5CC4">
        <w:rPr>
          <w:rFonts w:ascii="Arial" w:eastAsia="Arial" w:hAnsi="Arial" w:cs="Arial"/>
          <w:b/>
          <w:sz w:val="28"/>
          <w:szCs w:val="28"/>
        </w:rPr>
        <w:t>а</w:t>
      </w:r>
      <w:r w:rsidR="00EA5CC4">
        <w:rPr>
          <w:rFonts w:ascii="Arial" w:eastAsia="Arial" w:hAnsi="Arial" w:cs="Arial"/>
          <w:b/>
          <w:spacing w:val="1"/>
          <w:sz w:val="28"/>
          <w:szCs w:val="28"/>
        </w:rPr>
        <w:t>м</w:t>
      </w:r>
      <w:r w:rsidR="00EA5CC4">
        <w:rPr>
          <w:rFonts w:ascii="Arial" w:eastAsia="Arial" w:hAnsi="Arial" w:cs="Arial"/>
          <w:b/>
          <w:sz w:val="28"/>
          <w:szCs w:val="28"/>
        </w:rPr>
        <w:t>е</w:t>
      </w:r>
      <w:r w:rsidR="00EA5CC4">
        <w:rPr>
          <w:b/>
          <w:spacing w:val="1"/>
          <w:sz w:val="28"/>
          <w:szCs w:val="28"/>
        </w:rPr>
        <w:t xml:space="preserve"> </w:t>
      </w:r>
      <w:r w:rsidR="00EA5CC4">
        <w:rPr>
          <w:rFonts w:ascii="Arial" w:eastAsia="Arial" w:hAnsi="Arial" w:cs="Arial"/>
          <w:b/>
          <w:sz w:val="28"/>
          <w:szCs w:val="28"/>
        </w:rPr>
        <w:t>и</w:t>
      </w:r>
      <w:r w:rsidR="00EA5CC4">
        <w:rPr>
          <w:b/>
          <w:sz w:val="28"/>
          <w:szCs w:val="28"/>
        </w:rPr>
        <w:t xml:space="preserve"> </w:t>
      </w:r>
      <w:r w:rsidR="00EA5CC4">
        <w:rPr>
          <w:rFonts w:ascii="Arial" w:eastAsia="Arial" w:hAnsi="Arial" w:cs="Arial"/>
          <w:b/>
          <w:sz w:val="28"/>
          <w:szCs w:val="28"/>
        </w:rPr>
        <w:t>се</w:t>
      </w:r>
      <w:r w:rsidR="00EA5CC4">
        <w:rPr>
          <w:b/>
          <w:spacing w:val="3"/>
          <w:sz w:val="28"/>
          <w:szCs w:val="28"/>
        </w:rPr>
        <w:t xml:space="preserve"> </w:t>
      </w:r>
      <w:r w:rsidR="00EA5CC4">
        <w:rPr>
          <w:rFonts w:ascii="Arial" w:eastAsia="Arial" w:hAnsi="Arial" w:cs="Arial"/>
          <w:b/>
          <w:sz w:val="28"/>
          <w:szCs w:val="28"/>
        </w:rPr>
        <w:t>с</w:t>
      </w:r>
      <w:r w:rsidR="00EA5CC4">
        <w:rPr>
          <w:rFonts w:ascii="Arial" w:eastAsia="Arial" w:hAnsi="Arial" w:cs="Arial"/>
          <w:b/>
          <w:spacing w:val="-3"/>
          <w:sz w:val="28"/>
          <w:szCs w:val="28"/>
        </w:rPr>
        <w:t>т</w:t>
      </w:r>
      <w:r w:rsidR="00EA5CC4">
        <w:rPr>
          <w:rFonts w:ascii="Arial" w:eastAsia="Arial" w:hAnsi="Arial" w:cs="Arial"/>
          <w:b/>
          <w:spacing w:val="-1"/>
          <w:sz w:val="28"/>
          <w:szCs w:val="28"/>
        </w:rPr>
        <w:t>р</w:t>
      </w:r>
      <w:r w:rsidR="00EA5CC4">
        <w:rPr>
          <w:rFonts w:ascii="Arial" w:eastAsia="Arial" w:hAnsi="Arial" w:cs="Arial"/>
          <w:b/>
          <w:sz w:val="28"/>
          <w:szCs w:val="28"/>
        </w:rPr>
        <w:t>е</w:t>
      </w:r>
      <w:r w:rsidR="00EA5CC4">
        <w:rPr>
          <w:rFonts w:ascii="Arial" w:eastAsia="Arial" w:hAnsi="Arial" w:cs="Arial"/>
          <w:b/>
          <w:spacing w:val="1"/>
          <w:sz w:val="28"/>
          <w:szCs w:val="28"/>
        </w:rPr>
        <w:t>м</w:t>
      </w:r>
      <w:r w:rsidR="00EA5CC4">
        <w:rPr>
          <w:rFonts w:ascii="Arial" w:eastAsia="Arial" w:hAnsi="Arial" w:cs="Arial"/>
          <w:b/>
          <w:spacing w:val="-2"/>
          <w:sz w:val="28"/>
          <w:szCs w:val="28"/>
        </w:rPr>
        <w:t>и</w:t>
      </w:r>
      <w:r w:rsidR="00EA5CC4">
        <w:rPr>
          <w:rFonts w:ascii="Arial" w:eastAsia="Arial" w:hAnsi="Arial" w:cs="Arial"/>
          <w:b/>
          <w:spacing w:val="1"/>
          <w:sz w:val="28"/>
          <w:szCs w:val="28"/>
        </w:rPr>
        <w:t>м</w:t>
      </w:r>
      <w:r w:rsidR="00EA5CC4">
        <w:rPr>
          <w:rFonts w:ascii="Arial" w:eastAsia="Arial" w:hAnsi="Arial" w:cs="Arial"/>
          <w:b/>
          <w:sz w:val="28"/>
          <w:szCs w:val="28"/>
        </w:rPr>
        <w:t>е</w:t>
      </w:r>
      <w:r w:rsidR="00EA5CC4">
        <w:rPr>
          <w:b/>
          <w:spacing w:val="1"/>
          <w:sz w:val="28"/>
          <w:szCs w:val="28"/>
        </w:rPr>
        <w:t xml:space="preserve"> </w:t>
      </w:r>
      <w:r w:rsidR="00EA5CC4">
        <w:rPr>
          <w:rFonts w:ascii="Arial" w:eastAsia="Arial" w:hAnsi="Arial" w:cs="Arial"/>
          <w:b/>
          <w:spacing w:val="1"/>
          <w:sz w:val="28"/>
          <w:szCs w:val="28"/>
        </w:rPr>
        <w:t>н</w:t>
      </w:r>
      <w:r w:rsidR="00EA5CC4">
        <w:rPr>
          <w:rFonts w:ascii="Arial" w:eastAsia="Arial" w:hAnsi="Arial" w:cs="Arial"/>
          <w:b/>
          <w:sz w:val="28"/>
          <w:szCs w:val="28"/>
        </w:rPr>
        <w:t>а</w:t>
      </w:r>
      <w:r w:rsidR="00EA5CC4">
        <w:rPr>
          <w:rFonts w:ascii="Arial" w:eastAsia="Arial" w:hAnsi="Arial" w:cs="Arial"/>
          <w:b/>
          <w:spacing w:val="-1"/>
          <w:sz w:val="28"/>
          <w:szCs w:val="28"/>
        </w:rPr>
        <w:t>ш</w:t>
      </w:r>
      <w:r w:rsidR="00EA5CC4">
        <w:rPr>
          <w:rFonts w:ascii="Arial" w:eastAsia="Arial" w:hAnsi="Arial" w:cs="Arial"/>
          <w:b/>
          <w:sz w:val="28"/>
          <w:szCs w:val="28"/>
        </w:rPr>
        <w:t>е</w:t>
      </w:r>
      <w:r w:rsidR="00EA5CC4">
        <w:rPr>
          <w:rFonts w:ascii="Arial" w:eastAsia="Arial" w:hAnsi="Arial" w:cs="Arial"/>
          <w:b/>
          <w:spacing w:val="-3"/>
          <w:sz w:val="28"/>
          <w:szCs w:val="28"/>
        </w:rPr>
        <w:t>т</w:t>
      </w:r>
      <w:r w:rsidR="00EA5CC4">
        <w:rPr>
          <w:rFonts w:ascii="Arial" w:eastAsia="Arial" w:hAnsi="Arial" w:cs="Arial"/>
          <w:b/>
          <w:sz w:val="28"/>
          <w:szCs w:val="28"/>
        </w:rPr>
        <w:t>о</w:t>
      </w:r>
      <w:r w:rsidR="00EA5CC4">
        <w:rPr>
          <w:b/>
          <w:spacing w:val="7"/>
          <w:sz w:val="28"/>
          <w:szCs w:val="28"/>
        </w:rPr>
        <w:t xml:space="preserve"> </w:t>
      </w:r>
      <w:r w:rsidR="00EA5CC4">
        <w:rPr>
          <w:rFonts w:ascii="Arial" w:eastAsia="Arial" w:hAnsi="Arial" w:cs="Arial"/>
          <w:b/>
          <w:spacing w:val="-7"/>
          <w:sz w:val="28"/>
          <w:szCs w:val="28"/>
        </w:rPr>
        <w:t>у</w:t>
      </w:r>
      <w:r w:rsidR="00EA5CC4">
        <w:rPr>
          <w:rFonts w:ascii="Arial" w:eastAsia="Arial" w:hAnsi="Arial" w:cs="Arial"/>
          <w:b/>
          <w:sz w:val="28"/>
          <w:szCs w:val="28"/>
        </w:rPr>
        <w:t>ч</w:t>
      </w:r>
      <w:r w:rsidR="00EA5CC4">
        <w:rPr>
          <w:rFonts w:ascii="Arial" w:eastAsia="Arial" w:hAnsi="Arial" w:cs="Arial"/>
          <w:b/>
          <w:spacing w:val="2"/>
          <w:sz w:val="28"/>
          <w:szCs w:val="28"/>
        </w:rPr>
        <w:t>и</w:t>
      </w:r>
      <w:r w:rsidR="00EA5CC4">
        <w:rPr>
          <w:rFonts w:ascii="Arial" w:eastAsia="Arial" w:hAnsi="Arial" w:cs="Arial"/>
          <w:b/>
          <w:spacing w:val="-1"/>
          <w:sz w:val="28"/>
          <w:szCs w:val="28"/>
        </w:rPr>
        <w:t>л</w:t>
      </w:r>
      <w:r w:rsidR="00EA5CC4">
        <w:rPr>
          <w:rFonts w:ascii="Arial" w:eastAsia="Arial" w:hAnsi="Arial" w:cs="Arial"/>
          <w:b/>
          <w:sz w:val="28"/>
          <w:szCs w:val="28"/>
        </w:rPr>
        <w:t>и</w:t>
      </w:r>
      <w:r w:rsidR="00EA5CC4">
        <w:rPr>
          <w:rFonts w:ascii="Arial" w:eastAsia="Arial" w:hAnsi="Arial" w:cs="Arial"/>
          <w:b/>
          <w:spacing w:val="-1"/>
          <w:sz w:val="28"/>
          <w:szCs w:val="28"/>
        </w:rPr>
        <w:t>ш</w:t>
      </w:r>
      <w:r w:rsidR="00EA5CC4">
        <w:rPr>
          <w:rFonts w:ascii="Arial" w:eastAsia="Arial" w:hAnsi="Arial" w:cs="Arial"/>
          <w:b/>
          <w:spacing w:val="-3"/>
          <w:sz w:val="28"/>
          <w:szCs w:val="28"/>
        </w:rPr>
        <w:t>т</w:t>
      </w:r>
      <w:r w:rsidR="00EA5CC4">
        <w:rPr>
          <w:rFonts w:ascii="Arial" w:eastAsia="Arial" w:hAnsi="Arial" w:cs="Arial"/>
          <w:b/>
          <w:sz w:val="28"/>
          <w:szCs w:val="28"/>
        </w:rPr>
        <w:t>е</w:t>
      </w:r>
      <w:r w:rsidR="00EA5CC4">
        <w:rPr>
          <w:b/>
          <w:spacing w:val="3"/>
          <w:sz w:val="28"/>
          <w:szCs w:val="28"/>
        </w:rPr>
        <w:t xml:space="preserve"> </w:t>
      </w:r>
      <w:r w:rsidR="00EA5CC4">
        <w:rPr>
          <w:rFonts w:ascii="Arial" w:eastAsia="Arial" w:hAnsi="Arial" w:cs="Arial"/>
          <w:b/>
          <w:spacing w:val="-1"/>
          <w:sz w:val="28"/>
          <w:szCs w:val="28"/>
        </w:rPr>
        <w:t>д</w:t>
      </w:r>
      <w:r w:rsidR="00EA5CC4">
        <w:rPr>
          <w:rFonts w:ascii="Arial" w:eastAsia="Arial" w:hAnsi="Arial" w:cs="Arial"/>
          <w:b/>
          <w:sz w:val="28"/>
          <w:szCs w:val="28"/>
        </w:rPr>
        <w:t>а</w:t>
      </w:r>
      <w:r w:rsidR="00EA5CC4">
        <w:rPr>
          <w:b/>
          <w:spacing w:val="3"/>
          <w:sz w:val="28"/>
          <w:szCs w:val="28"/>
        </w:rPr>
        <w:t xml:space="preserve"> </w:t>
      </w:r>
      <w:r w:rsidR="00EA5CC4">
        <w:rPr>
          <w:rFonts w:ascii="Arial" w:eastAsia="Arial" w:hAnsi="Arial" w:cs="Arial"/>
          <w:b/>
          <w:spacing w:val="-1"/>
          <w:sz w:val="28"/>
          <w:szCs w:val="28"/>
        </w:rPr>
        <w:t>б</w:t>
      </w:r>
      <w:r w:rsidR="00EA5CC4">
        <w:rPr>
          <w:rFonts w:ascii="Arial" w:eastAsia="Arial" w:hAnsi="Arial" w:cs="Arial"/>
          <w:b/>
          <w:sz w:val="28"/>
          <w:szCs w:val="28"/>
        </w:rPr>
        <w:t>и</w:t>
      </w:r>
      <w:r w:rsidR="00EA5CC4">
        <w:rPr>
          <w:rFonts w:ascii="Arial" w:eastAsia="Arial" w:hAnsi="Arial" w:cs="Arial"/>
          <w:b/>
          <w:spacing w:val="-1"/>
          <w:sz w:val="28"/>
          <w:szCs w:val="28"/>
        </w:rPr>
        <w:t>д</w:t>
      </w:r>
      <w:r w:rsidR="00EA5CC4">
        <w:rPr>
          <w:rFonts w:ascii="Arial" w:eastAsia="Arial" w:hAnsi="Arial" w:cs="Arial"/>
          <w:b/>
          <w:sz w:val="28"/>
          <w:szCs w:val="28"/>
        </w:rPr>
        <w:t>е</w:t>
      </w:r>
      <w:r w:rsidR="00EA5CC4">
        <w:rPr>
          <w:b/>
          <w:spacing w:val="3"/>
          <w:sz w:val="28"/>
          <w:szCs w:val="28"/>
        </w:rPr>
        <w:t xml:space="preserve"> </w:t>
      </w:r>
      <w:r w:rsidR="00EA5CC4">
        <w:rPr>
          <w:rFonts w:ascii="Arial" w:eastAsia="Arial" w:hAnsi="Arial" w:cs="Arial"/>
          <w:b/>
          <w:sz w:val="28"/>
          <w:szCs w:val="28"/>
        </w:rPr>
        <w:t>з</w:t>
      </w:r>
      <w:r w:rsidR="00EA5CC4">
        <w:rPr>
          <w:rFonts w:ascii="Arial" w:eastAsia="Arial" w:hAnsi="Arial" w:cs="Arial"/>
          <w:b/>
          <w:spacing w:val="-1"/>
          <w:sz w:val="28"/>
          <w:szCs w:val="28"/>
        </w:rPr>
        <w:t>др</w:t>
      </w:r>
      <w:r w:rsidR="00EA5CC4">
        <w:rPr>
          <w:rFonts w:ascii="Arial" w:eastAsia="Arial" w:hAnsi="Arial" w:cs="Arial"/>
          <w:b/>
          <w:sz w:val="28"/>
          <w:szCs w:val="28"/>
        </w:rPr>
        <w:t>ава</w:t>
      </w:r>
      <w:r w:rsidR="00EA5CC4">
        <w:rPr>
          <w:b/>
          <w:spacing w:val="3"/>
          <w:sz w:val="28"/>
          <w:szCs w:val="28"/>
        </w:rPr>
        <w:t xml:space="preserve"> </w:t>
      </w:r>
      <w:r w:rsidR="00EA5CC4">
        <w:rPr>
          <w:rFonts w:ascii="Arial" w:eastAsia="Arial" w:hAnsi="Arial" w:cs="Arial"/>
          <w:b/>
          <w:sz w:val="28"/>
          <w:szCs w:val="28"/>
        </w:rPr>
        <w:t>и</w:t>
      </w:r>
      <w:r w:rsidR="00EA5CC4">
        <w:rPr>
          <w:b/>
          <w:spacing w:val="3"/>
          <w:sz w:val="28"/>
          <w:szCs w:val="28"/>
        </w:rPr>
        <w:t xml:space="preserve"> </w:t>
      </w:r>
      <w:r w:rsidR="00EA5CC4">
        <w:rPr>
          <w:rFonts w:ascii="Arial" w:eastAsia="Arial" w:hAnsi="Arial" w:cs="Arial"/>
          <w:b/>
          <w:spacing w:val="-1"/>
          <w:sz w:val="28"/>
          <w:szCs w:val="28"/>
        </w:rPr>
        <w:t>б</w:t>
      </w:r>
      <w:r w:rsidR="00EA5CC4">
        <w:rPr>
          <w:rFonts w:ascii="Arial" w:eastAsia="Arial" w:hAnsi="Arial" w:cs="Arial"/>
          <w:b/>
          <w:sz w:val="28"/>
          <w:szCs w:val="28"/>
        </w:rPr>
        <w:t>ез</w:t>
      </w:r>
      <w:r w:rsidR="00EA5CC4">
        <w:rPr>
          <w:rFonts w:ascii="Arial" w:eastAsia="Arial" w:hAnsi="Arial" w:cs="Arial"/>
          <w:b/>
          <w:spacing w:val="-1"/>
          <w:sz w:val="28"/>
          <w:szCs w:val="28"/>
        </w:rPr>
        <w:t>б</w:t>
      </w:r>
      <w:r w:rsidR="00EA5CC4">
        <w:rPr>
          <w:rFonts w:ascii="Arial" w:eastAsia="Arial" w:hAnsi="Arial" w:cs="Arial"/>
          <w:b/>
          <w:sz w:val="28"/>
          <w:szCs w:val="28"/>
        </w:rPr>
        <w:t>е</w:t>
      </w:r>
      <w:r w:rsidR="00EA5CC4">
        <w:rPr>
          <w:rFonts w:ascii="Arial" w:eastAsia="Arial" w:hAnsi="Arial" w:cs="Arial"/>
          <w:b/>
          <w:spacing w:val="-3"/>
          <w:sz w:val="28"/>
          <w:szCs w:val="28"/>
        </w:rPr>
        <w:t>д</w:t>
      </w:r>
      <w:r w:rsidR="00EA5CC4">
        <w:rPr>
          <w:rFonts w:ascii="Arial" w:eastAsia="Arial" w:hAnsi="Arial" w:cs="Arial"/>
          <w:b/>
          <w:spacing w:val="-1"/>
          <w:sz w:val="28"/>
          <w:szCs w:val="28"/>
        </w:rPr>
        <w:t>н</w:t>
      </w:r>
      <w:r w:rsidR="00EA5CC4">
        <w:rPr>
          <w:rFonts w:ascii="Arial" w:eastAsia="Arial" w:hAnsi="Arial" w:cs="Arial"/>
          <w:b/>
          <w:sz w:val="28"/>
          <w:szCs w:val="28"/>
        </w:rPr>
        <w:t>а</w:t>
      </w:r>
      <w:r w:rsidR="00EA5CC4">
        <w:rPr>
          <w:b/>
          <w:spacing w:val="3"/>
          <w:sz w:val="28"/>
          <w:szCs w:val="28"/>
        </w:rPr>
        <w:t xml:space="preserve"> </w:t>
      </w:r>
      <w:r w:rsidR="00EA5CC4">
        <w:rPr>
          <w:rFonts w:ascii="Arial" w:eastAsia="Arial" w:hAnsi="Arial" w:cs="Arial"/>
          <w:b/>
          <w:sz w:val="28"/>
          <w:szCs w:val="28"/>
        </w:rPr>
        <w:t>в</w:t>
      </w:r>
      <w:r w:rsidR="00EA5CC4">
        <w:rPr>
          <w:rFonts w:ascii="Arial" w:eastAsia="Arial" w:hAnsi="Arial" w:cs="Arial"/>
          <w:b/>
          <w:spacing w:val="-1"/>
          <w:sz w:val="28"/>
          <w:szCs w:val="28"/>
        </w:rPr>
        <w:t>о</w:t>
      </w:r>
      <w:r w:rsidR="00EA5CC4">
        <w:rPr>
          <w:rFonts w:ascii="Arial" w:eastAsia="Arial" w:hAnsi="Arial" w:cs="Arial"/>
          <w:b/>
          <w:sz w:val="28"/>
          <w:szCs w:val="28"/>
        </w:rPr>
        <w:t>с</w:t>
      </w:r>
      <w:r w:rsidR="00EA5CC4">
        <w:rPr>
          <w:rFonts w:ascii="Arial" w:eastAsia="Arial" w:hAnsi="Arial" w:cs="Arial"/>
          <w:b/>
          <w:spacing w:val="1"/>
          <w:sz w:val="28"/>
          <w:szCs w:val="28"/>
        </w:rPr>
        <w:t>п</w:t>
      </w:r>
      <w:r w:rsidR="00EA5CC4">
        <w:rPr>
          <w:rFonts w:ascii="Arial" w:eastAsia="Arial" w:hAnsi="Arial" w:cs="Arial"/>
          <w:b/>
          <w:sz w:val="28"/>
          <w:szCs w:val="28"/>
        </w:rPr>
        <w:t>и</w:t>
      </w:r>
      <w:r w:rsidR="00EA5CC4">
        <w:rPr>
          <w:rFonts w:ascii="Arial" w:eastAsia="Arial" w:hAnsi="Arial" w:cs="Arial"/>
          <w:b/>
          <w:spacing w:val="-3"/>
          <w:sz w:val="28"/>
          <w:szCs w:val="28"/>
        </w:rPr>
        <w:t>т</w:t>
      </w:r>
      <w:r w:rsidR="00EA5CC4">
        <w:rPr>
          <w:rFonts w:ascii="Arial" w:eastAsia="Arial" w:hAnsi="Arial" w:cs="Arial"/>
          <w:b/>
          <w:spacing w:val="1"/>
          <w:sz w:val="28"/>
          <w:szCs w:val="28"/>
        </w:rPr>
        <w:t>н</w:t>
      </w:r>
      <w:r w:rsidR="00EA5CC4">
        <w:rPr>
          <w:rFonts w:ascii="Arial" w:eastAsia="Arial" w:hAnsi="Arial" w:cs="Arial"/>
          <w:b/>
          <w:sz w:val="28"/>
          <w:szCs w:val="28"/>
        </w:rPr>
        <w:t>о</w:t>
      </w:r>
      <w:r w:rsidR="00EA5CC4">
        <w:rPr>
          <w:b/>
          <w:spacing w:val="2"/>
          <w:sz w:val="28"/>
          <w:szCs w:val="28"/>
        </w:rPr>
        <w:t xml:space="preserve"> </w:t>
      </w:r>
      <w:r w:rsidR="00EA5CC4">
        <w:rPr>
          <w:rFonts w:ascii="Arial" w:eastAsia="Arial" w:hAnsi="Arial" w:cs="Arial"/>
          <w:b/>
          <w:spacing w:val="-1"/>
          <w:sz w:val="28"/>
          <w:szCs w:val="28"/>
        </w:rPr>
        <w:t>обр</w:t>
      </w:r>
      <w:r w:rsidR="00EA5CC4">
        <w:rPr>
          <w:rFonts w:ascii="Arial" w:eastAsia="Arial" w:hAnsi="Arial" w:cs="Arial"/>
          <w:b/>
          <w:sz w:val="28"/>
          <w:szCs w:val="28"/>
        </w:rPr>
        <w:t>аз</w:t>
      </w:r>
      <w:r w:rsidR="00EA5CC4">
        <w:rPr>
          <w:rFonts w:ascii="Arial" w:eastAsia="Arial" w:hAnsi="Arial" w:cs="Arial"/>
          <w:b/>
          <w:spacing w:val="-1"/>
          <w:sz w:val="28"/>
          <w:szCs w:val="28"/>
        </w:rPr>
        <w:t>о</w:t>
      </w:r>
      <w:r w:rsidR="00EA5CC4">
        <w:rPr>
          <w:rFonts w:ascii="Arial" w:eastAsia="Arial" w:hAnsi="Arial" w:cs="Arial"/>
          <w:b/>
          <w:sz w:val="28"/>
          <w:szCs w:val="28"/>
        </w:rPr>
        <w:t>в</w:t>
      </w:r>
      <w:r w:rsidR="00EA5CC4">
        <w:rPr>
          <w:rFonts w:ascii="Arial" w:eastAsia="Arial" w:hAnsi="Arial" w:cs="Arial"/>
          <w:b/>
          <w:spacing w:val="1"/>
          <w:sz w:val="28"/>
          <w:szCs w:val="28"/>
        </w:rPr>
        <w:t>н</w:t>
      </w:r>
      <w:r w:rsidR="00EA5CC4">
        <w:rPr>
          <w:rFonts w:ascii="Arial" w:eastAsia="Arial" w:hAnsi="Arial" w:cs="Arial"/>
          <w:b/>
          <w:sz w:val="28"/>
          <w:szCs w:val="28"/>
        </w:rPr>
        <w:t>а</w:t>
      </w:r>
      <w:r w:rsidR="00EA5CC4">
        <w:rPr>
          <w:b/>
          <w:spacing w:val="3"/>
          <w:sz w:val="28"/>
          <w:szCs w:val="28"/>
        </w:rPr>
        <w:t xml:space="preserve"> </w:t>
      </w:r>
      <w:r w:rsidR="00EA5CC4">
        <w:rPr>
          <w:rFonts w:ascii="Arial" w:eastAsia="Arial" w:hAnsi="Arial" w:cs="Arial"/>
          <w:b/>
          <w:sz w:val="28"/>
          <w:szCs w:val="28"/>
        </w:rPr>
        <w:t>с</w:t>
      </w:r>
      <w:r w:rsidR="00EA5CC4">
        <w:rPr>
          <w:rFonts w:ascii="Arial" w:eastAsia="Arial" w:hAnsi="Arial" w:cs="Arial"/>
          <w:b/>
          <w:spacing w:val="-1"/>
          <w:sz w:val="28"/>
          <w:szCs w:val="28"/>
        </w:rPr>
        <w:t>р</w:t>
      </w:r>
      <w:r w:rsidR="00EA5CC4">
        <w:rPr>
          <w:rFonts w:ascii="Arial" w:eastAsia="Arial" w:hAnsi="Arial" w:cs="Arial"/>
          <w:b/>
          <w:sz w:val="28"/>
          <w:szCs w:val="28"/>
        </w:rPr>
        <w:t>е</w:t>
      </w:r>
      <w:r w:rsidR="00EA5CC4">
        <w:rPr>
          <w:rFonts w:ascii="Arial" w:eastAsia="Arial" w:hAnsi="Arial" w:cs="Arial"/>
          <w:b/>
          <w:spacing w:val="-1"/>
          <w:sz w:val="28"/>
          <w:szCs w:val="28"/>
        </w:rPr>
        <w:t>д</w:t>
      </w:r>
      <w:r w:rsidR="00EA5CC4">
        <w:rPr>
          <w:rFonts w:ascii="Arial" w:eastAsia="Arial" w:hAnsi="Arial" w:cs="Arial"/>
          <w:b/>
          <w:spacing w:val="-2"/>
          <w:sz w:val="28"/>
          <w:szCs w:val="28"/>
        </w:rPr>
        <w:t>и</w:t>
      </w:r>
      <w:r w:rsidR="00EA5CC4">
        <w:rPr>
          <w:rFonts w:ascii="Arial" w:eastAsia="Arial" w:hAnsi="Arial" w:cs="Arial"/>
          <w:b/>
          <w:spacing w:val="-1"/>
          <w:sz w:val="28"/>
          <w:szCs w:val="28"/>
        </w:rPr>
        <w:t>н</w:t>
      </w:r>
      <w:r w:rsidR="00EA5CC4">
        <w:rPr>
          <w:rFonts w:ascii="Arial" w:eastAsia="Arial" w:hAnsi="Arial" w:cs="Arial"/>
          <w:b/>
          <w:sz w:val="28"/>
          <w:szCs w:val="28"/>
        </w:rPr>
        <w:t>а</w:t>
      </w:r>
      <w:r w:rsidR="00EA5CC4">
        <w:rPr>
          <w:b/>
          <w:sz w:val="28"/>
          <w:szCs w:val="28"/>
        </w:rPr>
        <w:t xml:space="preserve"> </w:t>
      </w:r>
      <w:r w:rsidR="00EA5CC4">
        <w:rPr>
          <w:rFonts w:ascii="Arial" w:eastAsia="Arial" w:hAnsi="Arial" w:cs="Arial"/>
          <w:b/>
          <w:spacing w:val="1"/>
          <w:sz w:val="28"/>
          <w:szCs w:val="28"/>
        </w:rPr>
        <w:t>к</w:t>
      </w:r>
      <w:r w:rsidR="00EA5CC4">
        <w:rPr>
          <w:rFonts w:ascii="Arial" w:eastAsia="Arial" w:hAnsi="Arial" w:cs="Arial"/>
          <w:b/>
          <w:spacing w:val="-1"/>
          <w:sz w:val="28"/>
          <w:szCs w:val="28"/>
        </w:rPr>
        <w:t>о</w:t>
      </w:r>
      <w:r w:rsidR="00EA5CC4">
        <w:rPr>
          <w:rFonts w:ascii="Arial" w:eastAsia="Arial" w:hAnsi="Arial" w:cs="Arial"/>
          <w:b/>
          <w:spacing w:val="1"/>
          <w:sz w:val="28"/>
          <w:szCs w:val="28"/>
        </w:rPr>
        <w:t>ј</w:t>
      </w:r>
      <w:r w:rsidR="00EA5CC4">
        <w:rPr>
          <w:rFonts w:ascii="Arial" w:eastAsia="Arial" w:hAnsi="Arial" w:cs="Arial"/>
          <w:b/>
          <w:sz w:val="28"/>
          <w:szCs w:val="28"/>
        </w:rPr>
        <w:t>а</w:t>
      </w:r>
      <w:r w:rsidR="00EA5CC4">
        <w:rPr>
          <w:b/>
          <w:spacing w:val="1"/>
          <w:sz w:val="28"/>
          <w:szCs w:val="28"/>
        </w:rPr>
        <w:t xml:space="preserve"> </w:t>
      </w:r>
      <w:r w:rsidR="00EA5CC4">
        <w:rPr>
          <w:rFonts w:ascii="Arial" w:eastAsia="Arial" w:hAnsi="Arial" w:cs="Arial"/>
          <w:b/>
          <w:spacing w:val="1"/>
          <w:sz w:val="28"/>
          <w:szCs w:val="28"/>
        </w:rPr>
        <w:t>ќ</w:t>
      </w:r>
      <w:r w:rsidR="00EA5CC4">
        <w:rPr>
          <w:rFonts w:ascii="Arial" w:eastAsia="Arial" w:hAnsi="Arial" w:cs="Arial"/>
          <w:b/>
          <w:sz w:val="28"/>
          <w:szCs w:val="28"/>
        </w:rPr>
        <w:t>е</w:t>
      </w:r>
      <w:r w:rsidR="00EA5CC4">
        <w:rPr>
          <w:b/>
          <w:spacing w:val="1"/>
          <w:sz w:val="28"/>
          <w:szCs w:val="28"/>
        </w:rPr>
        <w:t xml:space="preserve"> </w:t>
      </w:r>
      <w:r w:rsidR="00EA5CC4">
        <w:rPr>
          <w:rFonts w:ascii="Arial" w:eastAsia="Arial" w:hAnsi="Arial" w:cs="Arial"/>
          <w:b/>
          <w:sz w:val="28"/>
          <w:szCs w:val="28"/>
        </w:rPr>
        <w:t>ги</w:t>
      </w:r>
      <w:r w:rsidR="00EA5CC4">
        <w:rPr>
          <w:b/>
          <w:spacing w:val="1"/>
          <w:sz w:val="28"/>
          <w:szCs w:val="28"/>
        </w:rPr>
        <w:t xml:space="preserve"> </w:t>
      </w:r>
      <w:r w:rsidR="00EA5CC4">
        <w:rPr>
          <w:rFonts w:ascii="Arial" w:eastAsia="Arial" w:hAnsi="Arial" w:cs="Arial"/>
          <w:b/>
          <w:spacing w:val="1"/>
          <w:sz w:val="28"/>
          <w:szCs w:val="28"/>
        </w:rPr>
        <w:t>м</w:t>
      </w:r>
      <w:r w:rsidR="00EA5CC4">
        <w:rPr>
          <w:rFonts w:ascii="Arial" w:eastAsia="Arial" w:hAnsi="Arial" w:cs="Arial"/>
          <w:b/>
          <w:spacing w:val="-1"/>
          <w:sz w:val="28"/>
          <w:szCs w:val="28"/>
        </w:rPr>
        <w:t>о</w:t>
      </w:r>
      <w:r w:rsidR="00EA5CC4">
        <w:rPr>
          <w:rFonts w:ascii="Arial" w:eastAsia="Arial" w:hAnsi="Arial" w:cs="Arial"/>
          <w:b/>
          <w:spacing w:val="-3"/>
          <w:sz w:val="28"/>
          <w:szCs w:val="28"/>
        </w:rPr>
        <w:t>т</w:t>
      </w:r>
      <w:r w:rsidR="00EA5CC4">
        <w:rPr>
          <w:rFonts w:ascii="Arial" w:eastAsia="Arial" w:hAnsi="Arial" w:cs="Arial"/>
          <w:b/>
          <w:sz w:val="28"/>
          <w:szCs w:val="28"/>
        </w:rPr>
        <w:t>иви</w:t>
      </w:r>
      <w:r w:rsidR="00EA5CC4">
        <w:rPr>
          <w:rFonts w:ascii="Arial" w:eastAsia="Arial" w:hAnsi="Arial" w:cs="Arial"/>
          <w:b/>
          <w:spacing w:val="-1"/>
          <w:sz w:val="28"/>
          <w:szCs w:val="28"/>
        </w:rPr>
        <w:t>р</w:t>
      </w:r>
      <w:r w:rsidR="00EA5CC4">
        <w:rPr>
          <w:rFonts w:ascii="Arial" w:eastAsia="Arial" w:hAnsi="Arial" w:cs="Arial"/>
          <w:b/>
          <w:sz w:val="28"/>
          <w:szCs w:val="28"/>
        </w:rPr>
        <w:t>а</w:t>
      </w:r>
      <w:r w:rsidR="00EA5CC4">
        <w:rPr>
          <w:b/>
          <w:spacing w:val="8"/>
          <w:sz w:val="28"/>
          <w:szCs w:val="28"/>
        </w:rPr>
        <w:t xml:space="preserve"> </w:t>
      </w:r>
      <w:r w:rsidR="00EA5CC4">
        <w:rPr>
          <w:rFonts w:ascii="Arial" w:eastAsia="Arial" w:hAnsi="Arial" w:cs="Arial"/>
          <w:b/>
          <w:spacing w:val="-10"/>
          <w:sz w:val="28"/>
          <w:szCs w:val="28"/>
        </w:rPr>
        <w:t>у</w:t>
      </w:r>
      <w:r w:rsidR="00EA5CC4">
        <w:rPr>
          <w:rFonts w:ascii="Arial" w:eastAsia="Arial" w:hAnsi="Arial" w:cs="Arial"/>
          <w:b/>
          <w:sz w:val="28"/>
          <w:szCs w:val="28"/>
        </w:rPr>
        <w:t>че</w:t>
      </w:r>
      <w:r w:rsidR="00EA5CC4">
        <w:rPr>
          <w:rFonts w:ascii="Arial" w:eastAsia="Arial" w:hAnsi="Arial" w:cs="Arial"/>
          <w:b/>
          <w:spacing w:val="1"/>
          <w:sz w:val="28"/>
          <w:szCs w:val="28"/>
        </w:rPr>
        <w:t>н</w:t>
      </w:r>
      <w:r w:rsidR="00EA5CC4">
        <w:rPr>
          <w:rFonts w:ascii="Arial" w:eastAsia="Arial" w:hAnsi="Arial" w:cs="Arial"/>
          <w:b/>
          <w:sz w:val="28"/>
          <w:szCs w:val="28"/>
        </w:rPr>
        <w:t>ици</w:t>
      </w:r>
      <w:r w:rsidR="00EA5CC4">
        <w:rPr>
          <w:rFonts w:ascii="Arial" w:eastAsia="Arial" w:hAnsi="Arial" w:cs="Arial"/>
          <w:b/>
          <w:spacing w:val="-3"/>
          <w:sz w:val="28"/>
          <w:szCs w:val="28"/>
        </w:rPr>
        <w:t>т</w:t>
      </w:r>
      <w:r w:rsidR="00EA5CC4">
        <w:rPr>
          <w:rFonts w:ascii="Arial" w:eastAsia="Arial" w:hAnsi="Arial" w:cs="Arial"/>
          <w:b/>
          <w:sz w:val="28"/>
          <w:szCs w:val="28"/>
        </w:rPr>
        <w:t>е</w:t>
      </w:r>
      <w:r w:rsidR="00EA5CC4">
        <w:rPr>
          <w:b/>
          <w:spacing w:val="10"/>
          <w:sz w:val="28"/>
          <w:szCs w:val="28"/>
        </w:rPr>
        <w:t xml:space="preserve"> </w:t>
      </w:r>
      <w:r w:rsidR="00EA5CC4">
        <w:rPr>
          <w:rFonts w:ascii="Arial" w:eastAsia="Arial" w:hAnsi="Arial" w:cs="Arial"/>
          <w:b/>
          <w:spacing w:val="1"/>
          <w:sz w:val="28"/>
          <w:szCs w:val="28"/>
        </w:rPr>
        <w:t>д</w:t>
      </w:r>
      <w:r w:rsidR="00EA5CC4">
        <w:rPr>
          <w:rFonts w:ascii="Arial" w:eastAsia="Arial" w:hAnsi="Arial" w:cs="Arial"/>
          <w:b/>
          <w:sz w:val="28"/>
          <w:szCs w:val="28"/>
        </w:rPr>
        <w:t>а</w:t>
      </w:r>
      <w:r w:rsidR="00EA5CC4">
        <w:rPr>
          <w:b/>
          <w:spacing w:val="3"/>
          <w:sz w:val="28"/>
          <w:szCs w:val="28"/>
        </w:rPr>
        <w:t xml:space="preserve"> </w:t>
      </w:r>
      <w:r w:rsidR="00EA5CC4">
        <w:rPr>
          <w:rFonts w:ascii="Arial" w:eastAsia="Arial" w:hAnsi="Arial" w:cs="Arial"/>
          <w:b/>
          <w:spacing w:val="-1"/>
          <w:sz w:val="28"/>
          <w:szCs w:val="28"/>
        </w:rPr>
        <w:t>до</w:t>
      </w:r>
      <w:r w:rsidR="00EA5CC4">
        <w:rPr>
          <w:rFonts w:ascii="Arial" w:eastAsia="Arial" w:hAnsi="Arial" w:cs="Arial"/>
          <w:b/>
          <w:sz w:val="28"/>
          <w:szCs w:val="28"/>
        </w:rPr>
        <w:t>аѓаа</w:t>
      </w:r>
      <w:r w:rsidR="00EA5CC4">
        <w:rPr>
          <w:rFonts w:ascii="Arial" w:eastAsia="Arial" w:hAnsi="Arial" w:cs="Arial"/>
          <w:b/>
          <w:spacing w:val="-3"/>
          <w:sz w:val="28"/>
          <w:szCs w:val="28"/>
        </w:rPr>
        <w:t>т</w:t>
      </w:r>
      <w:r w:rsidR="00EA5CC4">
        <w:rPr>
          <w:rFonts w:ascii="Arial" w:eastAsia="Arial" w:hAnsi="Arial" w:cs="Arial"/>
          <w:b/>
          <w:sz w:val="28"/>
          <w:szCs w:val="28"/>
        </w:rPr>
        <w:t>,</w:t>
      </w:r>
      <w:r w:rsidR="00EA5CC4">
        <w:rPr>
          <w:b/>
          <w:spacing w:val="4"/>
          <w:sz w:val="28"/>
          <w:szCs w:val="28"/>
        </w:rPr>
        <w:t xml:space="preserve"> </w:t>
      </w:r>
      <w:r w:rsidR="00EA5CC4">
        <w:rPr>
          <w:rFonts w:ascii="Arial" w:eastAsia="Arial" w:hAnsi="Arial" w:cs="Arial"/>
          <w:b/>
          <w:spacing w:val="-3"/>
          <w:sz w:val="28"/>
          <w:szCs w:val="28"/>
        </w:rPr>
        <w:t>т</w:t>
      </w:r>
      <w:r w:rsidR="00EA5CC4">
        <w:rPr>
          <w:rFonts w:ascii="Arial" w:eastAsia="Arial" w:hAnsi="Arial" w:cs="Arial"/>
          <w:b/>
          <w:sz w:val="28"/>
          <w:szCs w:val="28"/>
        </w:rPr>
        <w:t>в</w:t>
      </w:r>
      <w:r w:rsidR="00EA5CC4">
        <w:rPr>
          <w:rFonts w:ascii="Arial" w:eastAsia="Arial" w:hAnsi="Arial" w:cs="Arial"/>
          <w:b/>
          <w:spacing w:val="-1"/>
          <w:sz w:val="28"/>
          <w:szCs w:val="28"/>
        </w:rPr>
        <w:t>ор</w:t>
      </w:r>
      <w:r w:rsidR="00EA5CC4">
        <w:rPr>
          <w:rFonts w:ascii="Arial" w:eastAsia="Arial" w:hAnsi="Arial" w:cs="Arial"/>
          <w:b/>
          <w:spacing w:val="2"/>
          <w:sz w:val="28"/>
          <w:szCs w:val="28"/>
        </w:rPr>
        <w:t>а</w:t>
      </w:r>
      <w:r w:rsidR="00EA5CC4">
        <w:rPr>
          <w:rFonts w:ascii="Arial" w:eastAsia="Arial" w:hAnsi="Arial" w:cs="Arial"/>
          <w:b/>
          <w:spacing w:val="-3"/>
          <w:sz w:val="28"/>
          <w:szCs w:val="28"/>
        </w:rPr>
        <w:t>т</w:t>
      </w:r>
      <w:r w:rsidR="00EA5CC4">
        <w:rPr>
          <w:rFonts w:ascii="Arial" w:eastAsia="Arial" w:hAnsi="Arial" w:cs="Arial"/>
          <w:b/>
          <w:sz w:val="28"/>
          <w:szCs w:val="28"/>
        </w:rPr>
        <w:t>,</w:t>
      </w:r>
      <w:r w:rsidR="00EA5CC4">
        <w:rPr>
          <w:b/>
          <w:spacing w:val="4"/>
          <w:sz w:val="28"/>
          <w:szCs w:val="28"/>
        </w:rPr>
        <w:t xml:space="preserve"> </w:t>
      </w:r>
      <w:r w:rsidR="00EA5CC4">
        <w:rPr>
          <w:rFonts w:ascii="Arial" w:eastAsia="Arial" w:hAnsi="Arial" w:cs="Arial"/>
          <w:b/>
          <w:spacing w:val="-1"/>
          <w:sz w:val="28"/>
          <w:szCs w:val="28"/>
        </w:rPr>
        <w:t>р</w:t>
      </w:r>
      <w:r w:rsidR="00EA5CC4">
        <w:rPr>
          <w:rFonts w:ascii="Arial" w:eastAsia="Arial" w:hAnsi="Arial" w:cs="Arial"/>
          <w:b/>
          <w:sz w:val="28"/>
          <w:szCs w:val="28"/>
        </w:rPr>
        <w:t>а</w:t>
      </w:r>
      <w:r w:rsidR="00EA5CC4">
        <w:rPr>
          <w:rFonts w:ascii="Arial" w:eastAsia="Arial" w:hAnsi="Arial" w:cs="Arial"/>
          <w:b/>
          <w:spacing w:val="-1"/>
          <w:sz w:val="28"/>
          <w:szCs w:val="28"/>
        </w:rPr>
        <w:t>б</w:t>
      </w:r>
      <w:r w:rsidR="00EA5CC4">
        <w:rPr>
          <w:rFonts w:ascii="Arial" w:eastAsia="Arial" w:hAnsi="Arial" w:cs="Arial"/>
          <w:b/>
          <w:spacing w:val="1"/>
          <w:sz w:val="28"/>
          <w:szCs w:val="28"/>
        </w:rPr>
        <w:t>о</w:t>
      </w:r>
      <w:r w:rsidR="00EA5CC4">
        <w:rPr>
          <w:rFonts w:ascii="Arial" w:eastAsia="Arial" w:hAnsi="Arial" w:cs="Arial"/>
          <w:b/>
          <w:spacing w:val="-3"/>
          <w:sz w:val="28"/>
          <w:szCs w:val="28"/>
        </w:rPr>
        <w:t>т</w:t>
      </w:r>
      <w:r w:rsidR="00EA5CC4">
        <w:rPr>
          <w:rFonts w:ascii="Arial" w:eastAsia="Arial" w:hAnsi="Arial" w:cs="Arial"/>
          <w:b/>
          <w:spacing w:val="2"/>
          <w:sz w:val="28"/>
          <w:szCs w:val="28"/>
        </w:rPr>
        <w:t>а</w:t>
      </w:r>
      <w:r w:rsidR="00EA5CC4">
        <w:rPr>
          <w:rFonts w:ascii="Arial" w:eastAsia="Arial" w:hAnsi="Arial" w:cs="Arial"/>
          <w:b/>
          <w:sz w:val="28"/>
          <w:szCs w:val="28"/>
        </w:rPr>
        <w:t>т</w:t>
      </w:r>
      <w:r w:rsidR="00EA5CC4">
        <w:rPr>
          <w:b/>
          <w:sz w:val="28"/>
          <w:szCs w:val="28"/>
        </w:rPr>
        <w:t xml:space="preserve"> </w:t>
      </w:r>
      <w:r w:rsidR="00EA5CC4">
        <w:rPr>
          <w:rFonts w:ascii="Arial" w:eastAsia="Arial" w:hAnsi="Arial" w:cs="Arial"/>
          <w:b/>
          <w:sz w:val="28"/>
          <w:szCs w:val="28"/>
        </w:rPr>
        <w:t>и</w:t>
      </w:r>
      <w:r w:rsidR="00EA5CC4">
        <w:rPr>
          <w:b/>
          <w:spacing w:val="8"/>
          <w:sz w:val="28"/>
          <w:szCs w:val="28"/>
        </w:rPr>
        <w:t xml:space="preserve"> </w:t>
      </w:r>
      <w:r w:rsidR="00EA5CC4">
        <w:rPr>
          <w:rFonts w:ascii="Arial" w:eastAsia="Arial" w:hAnsi="Arial" w:cs="Arial"/>
          <w:b/>
          <w:spacing w:val="-7"/>
          <w:sz w:val="28"/>
          <w:szCs w:val="28"/>
        </w:rPr>
        <w:t>у</w:t>
      </w:r>
      <w:r w:rsidR="00EA5CC4">
        <w:rPr>
          <w:rFonts w:ascii="Arial" w:eastAsia="Arial" w:hAnsi="Arial" w:cs="Arial"/>
          <w:b/>
          <w:sz w:val="28"/>
          <w:szCs w:val="28"/>
        </w:rPr>
        <w:t>ч</w:t>
      </w:r>
      <w:r w:rsidR="00EA5CC4">
        <w:rPr>
          <w:rFonts w:ascii="Arial" w:eastAsia="Arial" w:hAnsi="Arial" w:cs="Arial"/>
          <w:b/>
          <w:spacing w:val="2"/>
          <w:sz w:val="28"/>
          <w:szCs w:val="28"/>
        </w:rPr>
        <w:t>а</w:t>
      </w:r>
      <w:r w:rsidR="00EA5CC4">
        <w:rPr>
          <w:rFonts w:ascii="Arial" w:eastAsia="Arial" w:hAnsi="Arial" w:cs="Arial"/>
          <w:b/>
          <w:sz w:val="28"/>
          <w:szCs w:val="28"/>
        </w:rPr>
        <w:t>т</w:t>
      </w:r>
      <w:r w:rsidR="00EA5CC4">
        <w:rPr>
          <w:b/>
          <w:sz w:val="28"/>
          <w:szCs w:val="28"/>
        </w:rPr>
        <w:t xml:space="preserve"> </w:t>
      </w:r>
      <w:r w:rsidR="00EA5CC4">
        <w:rPr>
          <w:rFonts w:ascii="Arial" w:eastAsia="Arial" w:hAnsi="Arial" w:cs="Arial"/>
          <w:b/>
          <w:sz w:val="28"/>
          <w:szCs w:val="28"/>
        </w:rPr>
        <w:t>со</w:t>
      </w:r>
      <w:r w:rsidR="00EA5CC4">
        <w:rPr>
          <w:b/>
          <w:spacing w:val="2"/>
          <w:sz w:val="28"/>
          <w:szCs w:val="28"/>
        </w:rPr>
        <w:t xml:space="preserve"> </w:t>
      </w:r>
      <w:r w:rsidR="00EA5CC4">
        <w:rPr>
          <w:rFonts w:ascii="Arial" w:eastAsia="Arial" w:hAnsi="Arial" w:cs="Arial"/>
          <w:b/>
          <w:sz w:val="28"/>
          <w:szCs w:val="28"/>
        </w:rPr>
        <w:t>за</w:t>
      </w:r>
      <w:r w:rsidR="00EA5CC4">
        <w:rPr>
          <w:rFonts w:ascii="Arial" w:eastAsia="Arial" w:hAnsi="Arial" w:cs="Arial"/>
          <w:b/>
          <w:spacing w:val="-1"/>
          <w:sz w:val="28"/>
          <w:szCs w:val="28"/>
        </w:rPr>
        <w:t>до</w:t>
      </w:r>
      <w:r w:rsidR="00EA5CC4">
        <w:rPr>
          <w:rFonts w:ascii="Arial" w:eastAsia="Arial" w:hAnsi="Arial" w:cs="Arial"/>
          <w:b/>
          <w:sz w:val="28"/>
          <w:szCs w:val="28"/>
        </w:rPr>
        <w:t>в</w:t>
      </w:r>
      <w:r w:rsidR="00EA5CC4">
        <w:rPr>
          <w:rFonts w:ascii="Arial" w:eastAsia="Arial" w:hAnsi="Arial" w:cs="Arial"/>
          <w:b/>
          <w:spacing w:val="-1"/>
          <w:sz w:val="28"/>
          <w:szCs w:val="28"/>
        </w:rPr>
        <w:t>ол</w:t>
      </w:r>
      <w:r w:rsidR="00EA5CC4">
        <w:rPr>
          <w:rFonts w:ascii="Arial" w:eastAsia="Arial" w:hAnsi="Arial" w:cs="Arial"/>
          <w:b/>
          <w:spacing w:val="2"/>
          <w:sz w:val="28"/>
          <w:szCs w:val="28"/>
        </w:rPr>
        <w:t>с</w:t>
      </w:r>
      <w:r w:rsidR="00EA5CC4">
        <w:rPr>
          <w:rFonts w:ascii="Arial" w:eastAsia="Arial" w:hAnsi="Arial" w:cs="Arial"/>
          <w:b/>
          <w:spacing w:val="-3"/>
          <w:sz w:val="28"/>
          <w:szCs w:val="28"/>
        </w:rPr>
        <w:t>т</w:t>
      </w:r>
      <w:r w:rsidR="00EA5CC4">
        <w:rPr>
          <w:rFonts w:ascii="Arial" w:eastAsia="Arial" w:hAnsi="Arial" w:cs="Arial"/>
          <w:b/>
          <w:spacing w:val="2"/>
          <w:sz w:val="28"/>
          <w:szCs w:val="28"/>
        </w:rPr>
        <w:t>в</w:t>
      </w:r>
      <w:r w:rsidR="00EA5CC4">
        <w:rPr>
          <w:rFonts w:ascii="Arial" w:eastAsia="Arial" w:hAnsi="Arial" w:cs="Arial"/>
          <w:b/>
          <w:spacing w:val="-1"/>
          <w:sz w:val="28"/>
          <w:szCs w:val="28"/>
        </w:rPr>
        <w:t>о</w:t>
      </w:r>
      <w:r w:rsidR="00EA5CC4">
        <w:rPr>
          <w:rFonts w:ascii="Arial" w:eastAsia="Arial" w:hAnsi="Arial" w:cs="Arial"/>
          <w:b/>
          <w:sz w:val="28"/>
          <w:szCs w:val="28"/>
        </w:rPr>
        <w:t>,</w:t>
      </w:r>
      <w:r w:rsidR="00EA5CC4">
        <w:rPr>
          <w:b/>
          <w:spacing w:val="4"/>
          <w:sz w:val="28"/>
          <w:szCs w:val="28"/>
        </w:rPr>
        <w:t xml:space="preserve"> </w:t>
      </w:r>
      <w:r w:rsidR="00EA5CC4">
        <w:rPr>
          <w:rFonts w:ascii="Arial" w:eastAsia="Arial" w:hAnsi="Arial" w:cs="Arial"/>
          <w:b/>
          <w:spacing w:val="1"/>
          <w:sz w:val="28"/>
          <w:szCs w:val="28"/>
        </w:rPr>
        <w:t>п</w:t>
      </w:r>
      <w:r w:rsidR="00EA5CC4">
        <w:rPr>
          <w:rFonts w:ascii="Arial" w:eastAsia="Arial" w:hAnsi="Arial" w:cs="Arial"/>
          <w:b/>
          <w:spacing w:val="-1"/>
          <w:sz w:val="28"/>
          <w:szCs w:val="28"/>
        </w:rPr>
        <w:t>о</w:t>
      </w:r>
      <w:r w:rsidR="00EA5CC4">
        <w:rPr>
          <w:rFonts w:ascii="Arial" w:eastAsia="Arial" w:hAnsi="Arial" w:cs="Arial"/>
          <w:b/>
          <w:sz w:val="28"/>
          <w:szCs w:val="28"/>
        </w:rPr>
        <w:t>чи</w:t>
      </w:r>
      <w:r w:rsidR="00EA5CC4">
        <w:rPr>
          <w:rFonts w:ascii="Arial" w:eastAsia="Arial" w:hAnsi="Arial" w:cs="Arial"/>
          <w:b/>
          <w:spacing w:val="1"/>
          <w:sz w:val="28"/>
          <w:szCs w:val="28"/>
        </w:rPr>
        <w:t>т</w:t>
      </w:r>
      <w:r w:rsidR="00EA5CC4">
        <w:rPr>
          <w:rFonts w:ascii="Arial" w:eastAsia="Arial" w:hAnsi="Arial" w:cs="Arial"/>
          <w:b/>
          <w:spacing w:val="-10"/>
          <w:sz w:val="28"/>
          <w:szCs w:val="28"/>
        </w:rPr>
        <w:t>у</w:t>
      </w:r>
      <w:r w:rsidR="00EA5CC4">
        <w:rPr>
          <w:rFonts w:ascii="Arial" w:eastAsia="Arial" w:hAnsi="Arial" w:cs="Arial"/>
          <w:b/>
          <w:sz w:val="28"/>
          <w:szCs w:val="28"/>
        </w:rPr>
        <w:t>ва</w:t>
      </w:r>
      <w:r w:rsidR="00EA5CC4">
        <w:rPr>
          <w:rFonts w:ascii="Arial" w:eastAsia="Arial" w:hAnsi="Arial" w:cs="Arial"/>
          <w:b/>
          <w:spacing w:val="1"/>
          <w:sz w:val="28"/>
          <w:szCs w:val="28"/>
        </w:rPr>
        <w:t>јќ</w:t>
      </w:r>
      <w:r w:rsidR="00EA5CC4">
        <w:rPr>
          <w:rFonts w:ascii="Arial" w:eastAsia="Arial" w:hAnsi="Arial" w:cs="Arial"/>
          <w:b/>
          <w:sz w:val="28"/>
          <w:szCs w:val="28"/>
        </w:rPr>
        <w:t>и</w:t>
      </w:r>
      <w:r w:rsidR="00EA5CC4">
        <w:rPr>
          <w:b/>
          <w:spacing w:val="3"/>
          <w:sz w:val="28"/>
          <w:szCs w:val="28"/>
        </w:rPr>
        <w:t xml:space="preserve"> </w:t>
      </w:r>
      <w:r w:rsidR="00EA5CC4">
        <w:rPr>
          <w:rFonts w:ascii="Arial" w:eastAsia="Arial" w:hAnsi="Arial" w:cs="Arial"/>
          <w:b/>
          <w:spacing w:val="-2"/>
          <w:sz w:val="28"/>
          <w:szCs w:val="28"/>
        </w:rPr>
        <w:t>г</w:t>
      </w:r>
      <w:r w:rsidR="00EA5CC4">
        <w:rPr>
          <w:rFonts w:ascii="Arial" w:eastAsia="Arial" w:hAnsi="Arial" w:cs="Arial"/>
          <w:b/>
          <w:sz w:val="28"/>
          <w:szCs w:val="28"/>
        </w:rPr>
        <w:t>и</w:t>
      </w:r>
      <w:r w:rsidR="00EA5CC4">
        <w:rPr>
          <w:b/>
          <w:sz w:val="28"/>
          <w:szCs w:val="28"/>
        </w:rPr>
        <w:t xml:space="preserve"> </w:t>
      </w:r>
      <w:r w:rsidR="00EA5CC4">
        <w:rPr>
          <w:rFonts w:ascii="Arial" w:eastAsia="Arial" w:hAnsi="Arial" w:cs="Arial"/>
          <w:b/>
          <w:spacing w:val="3"/>
          <w:sz w:val="28"/>
          <w:szCs w:val="28"/>
        </w:rPr>
        <w:t>м</w:t>
      </w:r>
      <w:r w:rsidR="00EA5CC4">
        <w:rPr>
          <w:rFonts w:ascii="Arial" w:eastAsia="Arial" w:hAnsi="Arial" w:cs="Arial"/>
          <w:b/>
          <w:spacing w:val="-7"/>
          <w:sz w:val="28"/>
          <w:szCs w:val="28"/>
        </w:rPr>
        <w:t>у</w:t>
      </w:r>
      <w:r w:rsidR="00EA5CC4">
        <w:rPr>
          <w:rFonts w:ascii="Arial" w:eastAsia="Arial" w:hAnsi="Arial" w:cs="Arial"/>
          <w:b/>
          <w:spacing w:val="1"/>
          <w:sz w:val="28"/>
          <w:szCs w:val="28"/>
        </w:rPr>
        <w:t>л</w:t>
      </w:r>
      <w:r w:rsidR="00EA5CC4">
        <w:rPr>
          <w:rFonts w:ascii="Arial" w:eastAsia="Arial" w:hAnsi="Arial" w:cs="Arial"/>
          <w:b/>
          <w:spacing w:val="-3"/>
          <w:sz w:val="28"/>
          <w:szCs w:val="28"/>
        </w:rPr>
        <w:t>т</w:t>
      </w:r>
      <w:r w:rsidR="00EA5CC4">
        <w:rPr>
          <w:rFonts w:ascii="Arial" w:eastAsia="Arial" w:hAnsi="Arial" w:cs="Arial"/>
          <w:b/>
          <w:sz w:val="28"/>
          <w:szCs w:val="28"/>
        </w:rPr>
        <w:t>и</w:t>
      </w:r>
      <w:r w:rsidR="00EA5CC4">
        <w:rPr>
          <w:rFonts w:ascii="Arial" w:eastAsia="Arial" w:hAnsi="Arial" w:cs="Arial"/>
          <w:b/>
          <w:spacing w:val="5"/>
          <w:sz w:val="28"/>
          <w:szCs w:val="28"/>
        </w:rPr>
        <w:t>к</w:t>
      </w:r>
      <w:r w:rsidR="00EA5CC4">
        <w:rPr>
          <w:rFonts w:ascii="Arial" w:eastAsia="Arial" w:hAnsi="Arial" w:cs="Arial"/>
          <w:b/>
          <w:spacing w:val="-7"/>
          <w:sz w:val="28"/>
          <w:szCs w:val="28"/>
        </w:rPr>
        <w:t>у</w:t>
      </w:r>
      <w:r w:rsidR="00EA5CC4">
        <w:rPr>
          <w:rFonts w:ascii="Arial" w:eastAsia="Arial" w:hAnsi="Arial" w:cs="Arial"/>
          <w:b/>
          <w:spacing w:val="1"/>
          <w:sz w:val="28"/>
          <w:szCs w:val="28"/>
        </w:rPr>
        <w:t>л</w:t>
      </w:r>
      <w:r w:rsidR="00EA5CC4">
        <w:rPr>
          <w:rFonts w:ascii="Arial" w:eastAsia="Arial" w:hAnsi="Arial" w:cs="Arial"/>
          <w:b/>
          <w:spacing w:val="4"/>
          <w:sz w:val="28"/>
          <w:szCs w:val="28"/>
        </w:rPr>
        <w:t>т</w:t>
      </w:r>
      <w:r w:rsidR="00EA5CC4">
        <w:rPr>
          <w:rFonts w:ascii="Arial" w:eastAsia="Arial" w:hAnsi="Arial" w:cs="Arial"/>
          <w:b/>
          <w:spacing w:val="-7"/>
          <w:sz w:val="28"/>
          <w:szCs w:val="28"/>
        </w:rPr>
        <w:t>у</w:t>
      </w:r>
      <w:r w:rsidR="00EA5CC4">
        <w:rPr>
          <w:rFonts w:ascii="Arial" w:eastAsia="Arial" w:hAnsi="Arial" w:cs="Arial"/>
          <w:b/>
          <w:spacing w:val="-1"/>
          <w:sz w:val="28"/>
          <w:szCs w:val="28"/>
        </w:rPr>
        <w:t>р</w:t>
      </w:r>
      <w:r w:rsidR="00EA5CC4">
        <w:rPr>
          <w:rFonts w:ascii="Arial" w:eastAsia="Arial" w:hAnsi="Arial" w:cs="Arial"/>
          <w:b/>
          <w:spacing w:val="1"/>
          <w:sz w:val="28"/>
          <w:szCs w:val="28"/>
        </w:rPr>
        <w:t>н</w:t>
      </w:r>
      <w:r w:rsidR="00EA5CC4">
        <w:rPr>
          <w:rFonts w:ascii="Arial" w:eastAsia="Arial" w:hAnsi="Arial" w:cs="Arial"/>
          <w:b/>
          <w:spacing w:val="2"/>
          <w:sz w:val="28"/>
          <w:szCs w:val="28"/>
        </w:rPr>
        <w:t>и</w:t>
      </w:r>
      <w:r w:rsidR="00EA5CC4">
        <w:rPr>
          <w:rFonts w:ascii="Arial" w:eastAsia="Arial" w:hAnsi="Arial" w:cs="Arial"/>
          <w:b/>
          <w:spacing w:val="-3"/>
          <w:sz w:val="28"/>
          <w:szCs w:val="28"/>
        </w:rPr>
        <w:t>т</w:t>
      </w:r>
      <w:r w:rsidR="00EA5CC4">
        <w:rPr>
          <w:rFonts w:ascii="Arial" w:eastAsia="Arial" w:hAnsi="Arial" w:cs="Arial"/>
          <w:b/>
          <w:sz w:val="28"/>
          <w:szCs w:val="28"/>
        </w:rPr>
        <w:t>е</w:t>
      </w:r>
      <w:r w:rsidR="00EA5CC4">
        <w:rPr>
          <w:b/>
          <w:spacing w:val="5"/>
          <w:sz w:val="28"/>
          <w:szCs w:val="28"/>
        </w:rPr>
        <w:t xml:space="preserve"> </w:t>
      </w:r>
      <w:r w:rsidR="00EA5CC4">
        <w:rPr>
          <w:rFonts w:ascii="Arial" w:eastAsia="Arial" w:hAnsi="Arial" w:cs="Arial"/>
          <w:b/>
          <w:sz w:val="28"/>
          <w:szCs w:val="28"/>
        </w:rPr>
        <w:t>и</w:t>
      </w:r>
      <w:r w:rsidR="00EA5CC4">
        <w:rPr>
          <w:b/>
          <w:spacing w:val="2"/>
          <w:sz w:val="28"/>
          <w:szCs w:val="28"/>
        </w:rPr>
        <w:t xml:space="preserve"> </w:t>
      </w:r>
      <w:r w:rsidR="00EA5CC4">
        <w:rPr>
          <w:rFonts w:ascii="Arial" w:eastAsia="Arial" w:hAnsi="Arial" w:cs="Arial"/>
          <w:b/>
          <w:spacing w:val="1"/>
          <w:sz w:val="28"/>
          <w:szCs w:val="28"/>
        </w:rPr>
        <w:t>м</w:t>
      </w:r>
      <w:r w:rsidR="00EA5CC4">
        <w:rPr>
          <w:rFonts w:ascii="Arial" w:eastAsia="Arial" w:hAnsi="Arial" w:cs="Arial"/>
          <w:b/>
          <w:sz w:val="28"/>
          <w:szCs w:val="28"/>
        </w:rPr>
        <w:t>е</w:t>
      </w:r>
      <w:r w:rsidR="00EA5CC4">
        <w:rPr>
          <w:rFonts w:ascii="Arial" w:eastAsia="Arial" w:hAnsi="Arial" w:cs="Arial"/>
          <w:b/>
          <w:spacing w:val="3"/>
          <w:sz w:val="28"/>
          <w:szCs w:val="28"/>
        </w:rPr>
        <w:t>ѓ</w:t>
      </w:r>
      <w:r w:rsidR="00EA5CC4">
        <w:rPr>
          <w:rFonts w:ascii="Arial" w:eastAsia="Arial" w:hAnsi="Arial" w:cs="Arial"/>
          <w:b/>
          <w:spacing w:val="-10"/>
          <w:sz w:val="28"/>
          <w:szCs w:val="28"/>
        </w:rPr>
        <w:t>у</w:t>
      </w:r>
      <w:r w:rsidR="00EA5CC4">
        <w:rPr>
          <w:rFonts w:ascii="Arial" w:eastAsia="Arial" w:hAnsi="Arial" w:cs="Arial"/>
          <w:b/>
          <w:spacing w:val="2"/>
          <w:sz w:val="28"/>
          <w:szCs w:val="28"/>
        </w:rPr>
        <w:t>е</w:t>
      </w:r>
      <w:r w:rsidR="00EA5CC4">
        <w:rPr>
          <w:rFonts w:ascii="Arial" w:eastAsia="Arial" w:hAnsi="Arial" w:cs="Arial"/>
          <w:b/>
          <w:spacing w:val="-3"/>
          <w:sz w:val="28"/>
          <w:szCs w:val="28"/>
        </w:rPr>
        <w:t>т</w:t>
      </w:r>
      <w:r w:rsidR="00EA5CC4">
        <w:rPr>
          <w:rFonts w:ascii="Arial" w:eastAsia="Arial" w:hAnsi="Arial" w:cs="Arial"/>
          <w:b/>
          <w:spacing w:val="1"/>
          <w:sz w:val="28"/>
          <w:szCs w:val="28"/>
        </w:rPr>
        <w:t>н</w:t>
      </w:r>
      <w:r w:rsidR="00EA5CC4">
        <w:rPr>
          <w:rFonts w:ascii="Arial" w:eastAsia="Arial" w:hAnsi="Arial" w:cs="Arial"/>
          <w:b/>
          <w:sz w:val="28"/>
          <w:szCs w:val="28"/>
        </w:rPr>
        <w:t>ич</w:t>
      </w:r>
      <w:r w:rsidR="00EA5CC4">
        <w:rPr>
          <w:rFonts w:ascii="Arial" w:eastAsia="Arial" w:hAnsi="Arial" w:cs="Arial"/>
          <w:b/>
          <w:spacing w:val="1"/>
          <w:sz w:val="28"/>
          <w:szCs w:val="28"/>
        </w:rPr>
        <w:t>к</w:t>
      </w:r>
      <w:r w:rsidR="00EA5CC4">
        <w:rPr>
          <w:rFonts w:ascii="Arial" w:eastAsia="Arial" w:hAnsi="Arial" w:cs="Arial"/>
          <w:b/>
          <w:sz w:val="28"/>
          <w:szCs w:val="28"/>
        </w:rPr>
        <w:t>и</w:t>
      </w:r>
      <w:r w:rsidR="00EA5CC4">
        <w:rPr>
          <w:rFonts w:ascii="Arial" w:eastAsia="Arial" w:hAnsi="Arial" w:cs="Arial"/>
          <w:b/>
          <w:spacing w:val="-1"/>
          <w:sz w:val="28"/>
          <w:szCs w:val="28"/>
        </w:rPr>
        <w:t>т</w:t>
      </w:r>
      <w:r w:rsidR="00EA5CC4">
        <w:rPr>
          <w:rFonts w:ascii="Arial" w:eastAsia="Arial" w:hAnsi="Arial" w:cs="Arial"/>
          <w:b/>
          <w:sz w:val="28"/>
          <w:szCs w:val="28"/>
        </w:rPr>
        <w:t>е</w:t>
      </w:r>
      <w:r w:rsidR="00EA5CC4">
        <w:rPr>
          <w:b/>
          <w:spacing w:val="3"/>
          <w:sz w:val="28"/>
          <w:szCs w:val="28"/>
        </w:rPr>
        <w:t xml:space="preserve"> </w:t>
      </w:r>
      <w:r w:rsidR="00EA5CC4">
        <w:rPr>
          <w:rFonts w:ascii="Arial" w:eastAsia="Arial" w:hAnsi="Arial" w:cs="Arial"/>
          <w:b/>
          <w:sz w:val="28"/>
          <w:szCs w:val="28"/>
        </w:rPr>
        <w:t>с</w:t>
      </w:r>
      <w:r w:rsidR="00EA5CC4">
        <w:rPr>
          <w:rFonts w:ascii="Arial" w:eastAsia="Arial" w:hAnsi="Arial" w:cs="Arial"/>
          <w:b/>
          <w:spacing w:val="-1"/>
          <w:sz w:val="28"/>
          <w:szCs w:val="28"/>
        </w:rPr>
        <w:t>л</w:t>
      </w:r>
      <w:r w:rsidR="00EA5CC4">
        <w:rPr>
          <w:rFonts w:ascii="Arial" w:eastAsia="Arial" w:hAnsi="Arial" w:cs="Arial"/>
          <w:b/>
          <w:sz w:val="28"/>
          <w:szCs w:val="28"/>
        </w:rPr>
        <w:t>ич</w:t>
      </w:r>
      <w:r w:rsidR="00EA5CC4">
        <w:rPr>
          <w:rFonts w:ascii="Arial" w:eastAsia="Arial" w:hAnsi="Arial" w:cs="Arial"/>
          <w:b/>
          <w:spacing w:val="1"/>
          <w:sz w:val="28"/>
          <w:szCs w:val="28"/>
        </w:rPr>
        <w:t>н</w:t>
      </w:r>
      <w:r w:rsidR="00EA5CC4">
        <w:rPr>
          <w:rFonts w:ascii="Arial" w:eastAsia="Arial" w:hAnsi="Arial" w:cs="Arial"/>
          <w:b/>
          <w:spacing w:val="-1"/>
          <w:sz w:val="28"/>
          <w:szCs w:val="28"/>
        </w:rPr>
        <w:t>о</w:t>
      </w:r>
      <w:r w:rsidR="00EA5CC4">
        <w:rPr>
          <w:rFonts w:ascii="Arial" w:eastAsia="Arial" w:hAnsi="Arial" w:cs="Arial"/>
          <w:b/>
          <w:sz w:val="28"/>
          <w:szCs w:val="28"/>
        </w:rPr>
        <w:t>с</w:t>
      </w:r>
      <w:r w:rsidR="00EA5CC4">
        <w:rPr>
          <w:rFonts w:ascii="Arial" w:eastAsia="Arial" w:hAnsi="Arial" w:cs="Arial"/>
          <w:b/>
          <w:spacing w:val="-3"/>
          <w:sz w:val="28"/>
          <w:szCs w:val="28"/>
        </w:rPr>
        <w:t>т</w:t>
      </w:r>
      <w:r w:rsidR="00EA5CC4">
        <w:rPr>
          <w:rFonts w:ascii="Arial" w:eastAsia="Arial" w:hAnsi="Arial" w:cs="Arial"/>
          <w:b/>
          <w:sz w:val="28"/>
          <w:szCs w:val="28"/>
        </w:rPr>
        <w:t>и</w:t>
      </w:r>
      <w:r w:rsidR="00EA5CC4">
        <w:rPr>
          <w:b/>
          <w:spacing w:val="2"/>
          <w:sz w:val="28"/>
          <w:szCs w:val="28"/>
        </w:rPr>
        <w:t xml:space="preserve"> </w:t>
      </w:r>
      <w:r w:rsidR="00EA5CC4">
        <w:rPr>
          <w:rFonts w:ascii="Arial" w:eastAsia="Arial" w:hAnsi="Arial" w:cs="Arial"/>
          <w:b/>
          <w:sz w:val="28"/>
          <w:szCs w:val="28"/>
        </w:rPr>
        <w:t>и</w:t>
      </w:r>
      <w:r w:rsidR="00EA5CC4">
        <w:rPr>
          <w:b/>
          <w:spacing w:val="2"/>
          <w:sz w:val="28"/>
          <w:szCs w:val="28"/>
        </w:rPr>
        <w:t xml:space="preserve"> </w:t>
      </w:r>
      <w:r w:rsidR="00EA5CC4">
        <w:rPr>
          <w:rFonts w:ascii="Arial" w:eastAsia="Arial" w:hAnsi="Arial" w:cs="Arial"/>
          <w:b/>
          <w:spacing w:val="-1"/>
          <w:sz w:val="28"/>
          <w:szCs w:val="28"/>
        </w:rPr>
        <w:t>р</w:t>
      </w:r>
      <w:r w:rsidR="00EA5CC4">
        <w:rPr>
          <w:rFonts w:ascii="Arial" w:eastAsia="Arial" w:hAnsi="Arial" w:cs="Arial"/>
          <w:b/>
          <w:sz w:val="28"/>
          <w:szCs w:val="28"/>
        </w:rPr>
        <w:t>аз</w:t>
      </w:r>
      <w:r w:rsidR="00EA5CC4">
        <w:rPr>
          <w:rFonts w:ascii="Arial" w:eastAsia="Arial" w:hAnsi="Arial" w:cs="Arial"/>
          <w:b/>
          <w:spacing w:val="-1"/>
          <w:sz w:val="28"/>
          <w:szCs w:val="28"/>
        </w:rPr>
        <w:t>л</w:t>
      </w:r>
      <w:r w:rsidR="00EA5CC4">
        <w:rPr>
          <w:rFonts w:ascii="Arial" w:eastAsia="Arial" w:hAnsi="Arial" w:cs="Arial"/>
          <w:b/>
          <w:sz w:val="28"/>
          <w:szCs w:val="28"/>
        </w:rPr>
        <w:t>и</w:t>
      </w:r>
      <w:r w:rsidR="00EA5CC4">
        <w:rPr>
          <w:rFonts w:ascii="Arial" w:eastAsia="Arial" w:hAnsi="Arial" w:cs="Arial"/>
          <w:b/>
          <w:spacing w:val="1"/>
          <w:sz w:val="28"/>
          <w:szCs w:val="28"/>
        </w:rPr>
        <w:t>к</w:t>
      </w:r>
      <w:r w:rsidR="00EA5CC4">
        <w:rPr>
          <w:rFonts w:ascii="Arial" w:eastAsia="Arial" w:hAnsi="Arial" w:cs="Arial"/>
          <w:b/>
          <w:sz w:val="28"/>
          <w:szCs w:val="28"/>
        </w:rPr>
        <w:t>и,</w:t>
      </w:r>
      <w:r w:rsidR="00EA5CC4">
        <w:rPr>
          <w:b/>
          <w:spacing w:val="4"/>
          <w:sz w:val="28"/>
          <w:szCs w:val="28"/>
        </w:rPr>
        <w:t xml:space="preserve"> </w:t>
      </w:r>
      <w:r w:rsidR="00EA5CC4">
        <w:rPr>
          <w:rFonts w:ascii="Arial" w:eastAsia="Arial" w:hAnsi="Arial" w:cs="Arial"/>
          <w:b/>
          <w:sz w:val="28"/>
          <w:szCs w:val="28"/>
        </w:rPr>
        <w:t>а</w:t>
      </w:r>
      <w:r w:rsidR="00EA5CC4">
        <w:rPr>
          <w:b/>
          <w:sz w:val="28"/>
          <w:szCs w:val="28"/>
        </w:rPr>
        <w:t xml:space="preserve"> </w:t>
      </w:r>
      <w:r w:rsidR="00EA5CC4">
        <w:rPr>
          <w:rFonts w:ascii="Arial" w:eastAsia="Arial" w:hAnsi="Arial" w:cs="Arial"/>
          <w:b/>
          <w:spacing w:val="1"/>
          <w:sz w:val="28"/>
          <w:szCs w:val="28"/>
        </w:rPr>
        <w:t>п</w:t>
      </w:r>
      <w:r w:rsidR="00EA5CC4">
        <w:rPr>
          <w:rFonts w:ascii="Arial" w:eastAsia="Arial" w:hAnsi="Arial" w:cs="Arial"/>
          <w:b/>
          <w:spacing w:val="-1"/>
          <w:sz w:val="28"/>
          <w:szCs w:val="28"/>
        </w:rPr>
        <w:t>р</w:t>
      </w:r>
      <w:r w:rsidR="00EA5CC4">
        <w:rPr>
          <w:rFonts w:ascii="Arial" w:eastAsia="Arial" w:hAnsi="Arial" w:cs="Arial"/>
          <w:b/>
          <w:sz w:val="28"/>
          <w:szCs w:val="28"/>
        </w:rPr>
        <w:t>и</w:t>
      </w:r>
      <w:r w:rsidR="00EA5CC4">
        <w:rPr>
          <w:b/>
          <w:sz w:val="28"/>
          <w:szCs w:val="28"/>
        </w:rPr>
        <w:t xml:space="preserve"> </w:t>
      </w:r>
      <w:r w:rsidR="00EA5CC4">
        <w:rPr>
          <w:rFonts w:ascii="Arial" w:eastAsia="Arial" w:hAnsi="Arial" w:cs="Arial"/>
          <w:b/>
          <w:spacing w:val="-3"/>
          <w:sz w:val="28"/>
          <w:szCs w:val="28"/>
        </w:rPr>
        <w:t>т</w:t>
      </w:r>
      <w:r w:rsidR="00EA5CC4">
        <w:rPr>
          <w:rFonts w:ascii="Arial" w:eastAsia="Arial" w:hAnsi="Arial" w:cs="Arial"/>
          <w:b/>
          <w:spacing w:val="-1"/>
          <w:sz w:val="28"/>
          <w:szCs w:val="28"/>
        </w:rPr>
        <w:t>о</w:t>
      </w:r>
      <w:r w:rsidR="00EA5CC4">
        <w:rPr>
          <w:rFonts w:ascii="Arial" w:eastAsia="Arial" w:hAnsi="Arial" w:cs="Arial"/>
          <w:b/>
          <w:sz w:val="28"/>
          <w:szCs w:val="28"/>
        </w:rPr>
        <w:t>а</w:t>
      </w:r>
      <w:r w:rsidR="00EA5CC4">
        <w:rPr>
          <w:b/>
          <w:spacing w:val="3"/>
          <w:sz w:val="28"/>
          <w:szCs w:val="28"/>
        </w:rPr>
        <w:t xml:space="preserve"> </w:t>
      </w:r>
      <w:r w:rsidR="00EA5CC4">
        <w:rPr>
          <w:rFonts w:ascii="Arial" w:eastAsia="Arial" w:hAnsi="Arial" w:cs="Arial"/>
          <w:b/>
          <w:spacing w:val="1"/>
          <w:sz w:val="28"/>
          <w:szCs w:val="28"/>
        </w:rPr>
        <w:t>н</w:t>
      </w:r>
      <w:r w:rsidR="00EA5CC4">
        <w:rPr>
          <w:rFonts w:ascii="Arial" w:eastAsia="Arial" w:hAnsi="Arial" w:cs="Arial"/>
          <w:b/>
          <w:sz w:val="28"/>
          <w:szCs w:val="28"/>
        </w:rPr>
        <w:t>а</w:t>
      </w:r>
      <w:r w:rsidR="00EA5CC4">
        <w:rPr>
          <w:rFonts w:ascii="Arial" w:eastAsia="Arial" w:hAnsi="Arial" w:cs="Arial"/>
          <w:b/>
          <w:spacing w:val="2"/>
          <w:sz w:val="28"/>
          <w:szCs w:val="28"/>
        </w:rPr>
        <w:t>с</w:t>
      </w:r>
      <w:r w:rsidR="00EA5CC4">
        <w:rPr>
          <w:rFonts w:ascii="Arial" w:eastAsia="Arial" w:hAnsi="Arial" w:cs="Arial"/>
          <w:b/>
          <w:spacing w:val="-3"/>
          <w:sz w:val="28"/>
          <w:szCs w:val="28"/>
        </w:rPr>
        <w:t>т</w:t>
      </w:r>
      <w:r w:rsidR="00EA5CC4">
        <w:rPr>
          <w:rFonts w:ascii="Arial" w:eastAsia="Arial" w:hAnsi="Arial" w:cs="Arial"/>
          <w:b/>
          <w:sz w:val="28"/>
          <w:szCs w:val="28"/>
        </w:rPr>
        <w:t>ава</w:t>
      </w:r>
      <w:r w:rsidR="00EA5CC4">
        <w:rPr>
          <w:rFonts w:ascii="Arial" w:eastAsia="Arial" w:hAnsi="Arial" w:cs="Arial"/>
          <w:b/>
          <w:spacing w:val="-3"/>
          <w:sz w:val="28"/>
          <w:szCs w:val="28"/>
        </w:rPr>
        <w:t>т</w:t>
      </w:r>
      <w:r w:rsidR="00EA5CC4">
        <w:rPr>
          <w:rFonts w:ascii="Arial" w:eastAsia="Arial" w:hAnsi="Arial" w:cs="Arial"/>
          <w:b/>
          <w:sz w:val="28"/>
          <w:szCs w:val="28"/>
        </w:rPr>
        <w:t>а</w:t>
      </w:r>
      <w:r w:rsidR="00EA5CC4">
        <w:rPr>
          <w:b/>
          <w:spacing w:val="3"/>
          <w:sz w:val="28"/>
          <w:szCs w:val="28"/>
        </w:rPr>
        <w:t xml:space="preserve"> </w:t>
      </w:r>
      <w:r w:rsidR="00EA5CC4">
        <w:rPr>
          <w:rFonts w:ascii="Arial" w:eastAsia="Arial" w:hAnsi="Arial" w:cs="Arial"/>
          <w:b/>
          <w:spacing w:val="3"/>
          <w:sz w:val="28"/>
          <w:szCs w:val="28"/>
        </w:rPr>
        <w:t>ќ</w:t>
      </w:r>
      <w:r w:rsidR="00EA5CC4">
        <w:rPr>
          <w:rFonts w:ascii="Arial" w:eastAsia="Arial" w:hAnsi="Arial" w:cs="Arial"/>
          <w:b/>
          <w:sz w:val="28"/>
          <w:szCs w:val="28"/>
        </w:rPr>
        <w:t>е</w:t>
      </w:r>
      <w:r w:rsidR="00EA5CC4">
        <w:rPr>
          <w:b/>
          <w:spacing w:val="3"/>
          <w:sz w:val="28"/>
          <w:szCs w:val="28"/>
        </w:rPr>
        <w:t xml:space="preserve"> </w:t>
      </w:r>
      <w:r w:rsidR="00EA5CC4">
        <w:rPr>
          <w:rFonts w:ascii="Arial" w:eastAsia="Arial" w:hAnsi="Arial" w:cs="Arial"/>
          <w:b/>
          <w:spacing w:val="-1"/>
          <w:sz w:val="28"/>
          <w:szCs w:val="28"/>
        </w:rPr>
        <w:t>б</w:t>
      </w:r>
      <w:r w:rsidR="00EA5CC4">
        <w:rPr>
          <w:rFonts w:ascii="Arial" w:eastAsia="Arial" w:hAnsi="Arial" w:cs="Arial"/>
          <w:b/>
          <w:sz w:val="28"/>
          <w:szCs w:val="28"/>
        </w:rPr>
        <w:t>и</w:t>
      </w:r>
      <w:r w:rsidR="00EA5CC4">
        <w:rPr>
          <w:rFonts w:ascii="Arial" w:eastAsia="Arial" w:hAnsi="Arial" w:cs="Arial"/>
          <w:b/>
          <w:spacing w:val="-1"/>
          <w:sz w:val="28"/>
          <w:szCs w:val="28"/>
        </w:rPr>
        <w:t>д</w:t>
      </w:r>
      <w:r w:rsidR="00EA5CC4">
        <w:rPr>
          <w:rFonts w:ascii="Arial" w:eastAsia="Arial" w:hAnsi="Arial" w:cs="Arial"/>
          <w:b/>
          <w:sz w:val="28"/>
          <w:szCs w:val="28"/>
        </w:rPr>
        <w:t>е</w:t>
      </w:r>
      <w:r w:rsidR="00EA5CC4">
        <w:rPr>
          <w:b/>
          <w:spacing w:val="3"/>
          <w:sz w:val="28"/>
          <w:szCs w:val="28"/>
        </w:rPr>
        <w:t xml:space="preserve"> </w:t>
      </w:r>
      <w:r w:rsidR="00EA5CC4">
        <w:rPr>
          <w:rFonts w:ascii="Arial" w:eastAsia="Arial" w:hAnsi="Arial" w:cs="Arial"/>
          <w:b/>
          <w:sz w:val="28"/>
          <w:szCs w:val="28"/>
        </w:rPr>
        <w:t>е</w:t>
      </w:r>
      <w:r w:rsidR="00EA5CC4">
        <w:rPr>
          <w:rFonts w:ascii="Arial" w:eastAsia="Arial" w:hAnsi="Arial" w:cs="Arial"/>
          <w:b/>
          <w:spacing w:val="-3"/>
          <w:sz w:val="28"/>
          <w:szCs w:val="28"/>
        </w:rPr>
        <w:t>ф</w:t>
      </w:r>
      <w:r w:rsidR="00EA5CC4">
        <w:rPr>
          <w:rFonts w:ascii="Arial" w:eastAsia="Arial" w:hAnsi="Arial" w:cs="Arial"/>
          <w:b/>
          <w:sz w:val="28"/>
          <w:szCs w:val="28"/>
        </w:rPr>
        <w:t>е</w:t>
      </w:r>
      <w:r w:rsidR="00EA5CC4">
        <w:rPr>
          <w:rFonts w:ascii="Arial" w:eastAsia="Arial" w:hAnsi="Arial" w:cs="Arial"/>
          <w:b/>
          <w:spacing w:val="1"/>
          <w:sz w:val="28"/>
          <w:szCs w:val="28"/>
        </w:rPr>
        <w:t>к</w:t>
      </w:r>
      <w:r w:rsidR="00EA5CC4">
        <w:rPr>
          <w:rFonts w:ascii="Arial" w:eastAsia="Arial" w:hAnsi="Arial" w:cs="Arial"/>
          <w:b/>
          <w:spacing w:val="-3"/>
          <w:sz w:val="28"/>
          <w:szCs w:val="28"/>
        </w:rPr>
        <w:t>т</w:t>
      </w:r>
      <w:r w:rsidR="00EA5CC4">
        <w:rPr>
          <w:rFonts w:ascii="Arial" w:eastAsia="Arial" w:hAnsi="Arial" w:cs="Arial"/>
          <w:b/>
          <w:sz w:val="28"/>
          <w:szCs w:val="28"/>
        </w:rPr>
        <w:t>и</w:t>
      </w:r>
      <w:r w:rsidR="00EA5CC4">
        <w:rPr>
          <w:rFonts w:ascii="Arial" w:eastAsia="Arial" w:hAnsi="Arial" w:cs="Arial"/>
          <w:b/>
          <w:spacing w:val="2"/>
          <w:sz w:val="28"/>
          <w:szCs w:val="28"/>
        </w:rPr>
        <w:t>в</w:t>
      </w:r>
      <w:r w:rsidR="00EA5CC4">
        <w:rPr>
          <w:rFonts w:ascii="Arial" w:eastAsia="Arial" w:hAnsi="Arial" w:cs="Arial"/>
          <w:b/>
          <w:spacing w:val="1"/>
          <w:sz w:val="28"/>
          <w:szCs w:val="28"/>
        </w:rPr>
        <w:t>н</w:t>
      </w:r>
      <w:r w:rsidR="00EA5CC4">
        <w:rPr>
          <w:rFonts w:ascii="Arial" w:eastAsia="Arial" w:hAnsi="Arial" w:cs="Arial"/>
          <w:b/>
          <w:spacing w:val="-3"/>
          <w:sz w:val="28"/>
          <w:szCs w:val="28"/>
        </w:rPr>
        <w:t>а</w:t>
      </w:r>
      <w:r w:rsidR="00EA5CC4">
        <w:rPr>
          <w:rFonts w:ascii="Arial" w:eastAsia="Arial" w:hAnsi="Arial" w:cs="Arial"/>
          <w:b/>
          <w:sz w:val="28"/>
          <w:szCs w:val="28"/>
        </w:rPr>
        <w:t>,</w:t>
      </w:r>
      <w:r w:rsidR="00EA5CC4">
        <w:rPr>
          <w:b/>
          <w:sz w:val="28"/>
          <w:szCs w:val="28"/>
        </w:rPr>
        <w:t xml:space="preserve"> </w:t>
      </w:r>
      <w:r w:rsidR="00EA5CC4">
        <w:rPr>
          <w:rFonts w:ascii="Arial" w:eastAsia="Arial" w:hAnsi="Arial" w:cs="Arial"/>
          <w:b/>
          <w:sz w:val="28"/>
          <w:szCs w:val="28"/>
        </w:rPr>
        <w:t>е</w:t>
      </w:r>
      <w:r w:rsidR="00EA5CC4">
        <w:rPr>
          <w:rFonts w:ascii="Arial" w:eastAsia="Arial" w:hAnsi="Arial" w:cs="Arial"/>
          <w:b/>
          <w:spacing w:val="-3"/>
          <w:sz w:val="28"/>
          <w:szCs w:val="28"/>
        </w:rPr>
        <w:t>ф</w:t>
      </w:r>
      <w:r w:rsidR="00EA5CC4">
        <w:rPr>
          <w:rFonts w:ascii="Arial" w:eastAsia="Arial" w:hAnsi="Arial" w:cs="Arial"/>
          <w:b/>
          <w:sz w:val="28"/>
          <w:szCs w:val="28"/>
        </w:rPr>
        <w:t>и</w:t>
      </w:r>
      <w:r w:rsidR="00EA5CC4">
        <w:rPr>
          <w:rFonts w:ascii="Arial" w:eastAsia="Arial" w:hAnsi="Arial" w:cs="Arial"/>
          <w:b/>
          <w:spacing w:val="1"/>
          <w:sz w:val="28"/>
          <w:szCs w:val="28"/>
        </w:rPr>
        <w:t>к</w:t>
      </w:r>
      <w:r w:rsidR="00EA5CC4">
        <w:rPr>
          <w:rFonts w:ascii="Arial" w:eastAsia="Arial" w:hAnsi="Arial" w:cs="Arial"/>
          <w:b/>
          <w:sz w:val="28"/>
          <w:szCs w:val="28"/>
        </w:rPr>
        <w:t>асна</w:t>
      </w:r>
      <w:r w:rsidR="00EA5CC4">
        <w:rPr>
          <w:b/>
          <w:sz w:val="28"/>
          <w:szCs w:val="28"/>
        </w:rPr>
        <w:t xml:space="preserve"> </w:t>
      </w:r>
      <w:r w:rsidR="00EA5CC4">
        <w:rPr>
          <w:b/>
          <w:spacing w:val="5"/>
          <w:sz w:val="28"/>
          <w:szCs w:val="28"/>
        </w:rPr>
        <w:t xml:space="preserve"> </w:t>
      </w:r>
      <w:r w:rsidR="00EA5CC4">
        <w:rPr>
          <w:rFonts w:ascii="Arial" w:eastAsia="Arial" w:hAnsi="Arial" w:cs="Arial"/>
          <w:b/>
          <w:sz w:val="28"/>
          <w:szCs w:val="28"/>
        </w:rPr>
        <w:t>и</w:t>
      </w:r>
      <w:r w:rsidR="00EA5CC4">
        <w:rPr>
          <w:b/>
          <w:sz w:val="28"/>
          <w:szCs w:val="28"/>
        </w:rPr>
        <w:t xml:space="preserve"> </w:t>
      </w:r>
      <w:r w:rsidR="00EA5CC4">
        <w:rPr>
          <w:b/>
          <w:spacing w:val="5"/>
          <w:sz w:val="28"/>
          <w:szCs w:val="28"/>
        </w:rPr>
        <w:t xml:space="preserve"> </w:t>
      </w:r>
      <w:r w:rsidR="00EA5CC4">
        <w:rPr>
          <w:rFonts w:ascii="Arial" w:eastAsia="Arial" w:hAnsi="Arial" w:cs="Arial"/>
          <w:b/>
          <w:sz w:val="28"/>
          <w:szCs w:val="28"/>
        </w:rPr>
        <w:t>с</w:t>
      </w:r>
      <w:r w:rsidR="00EA5CC4">
        <w:rPr>
          <w:rFonts w:ascii="Arial" w:eastAsia="Arial" w:hAnsi="Arial" w:cs="Arial"/>
          <w:b/>
          <w:spacing w:val="-1"/>
          <w:sz w:val="28"/>
          <w:szCs w:val="28"/>
        </w:rPr>
        <w:t>о</w:t>
      </w:r>
      <w:r w:rsidR="00EA5CC4">
        <w:rPr>
          <w:rFonts w:ascii="Arial" w:eastAsia="Arial" w:hAnsi="Arial" w:cs="Arial"/>
          <w:b/>
          <w:spacing w:val="-2"/>
          <w:sz w:val="28"/>
          <w:szCs w:val="28"/>
        </w:rPr>
        <w:t>в</w:t>
      </w:r>
      <w:r w:rsidR="00EA5CC4">
        <w:rPr>
          <w:rFonts w:ascii="Arial" w:eastAsia="Arial" w:hAnsi="Arial" w:cs="Arial"/>
          <w:b/>
          <w:spacing w:val="-1"/>
          <w:sz w:val="28"/>
          <w:szCs w:val="28"/>
        </w:rPr>
        <w:t>р</w:t>
      </w:r>
      <w:r w:rsidR="00EA5CC4">
        <w:rPr>
          <w:rFonts w:ascii="Arial" w:eastAsia="Arial" w:hAnsi="Arial" w:cs="Arial"/>
          <w:b/>
          <w:sz w:val="28"/>
          <w:szCs w:val="28"/>
        </w:rPr>
        <w:t>е</w:t>
      </w:r>
      <w:r w:rsidR="00EA5CC4">
        <w:rPr>
          <w:rFonts w:ascii="Arial" w:eastAsia="Arial" w:hAnsi="Arial" w:cs="Arial"/>
          <w:b/>
          <w:spacing w:val="1"/>
          <w:sz w:val="28"/>
          <w:szCs w:val="28"/>
        </w:rPr>
        <w:t>м</w:t>
      </w:r>
      <w:r w:rsidR="00EA5CC4">
        <w:rPr>
          <w:rFonts w:ascii="Arial" w:eastAsia="Arial" w:hAnsi="Arial" w:cs="Arial"/>
          <w:b/>
          <w:sz w:val="28"/>
          <w:szCs w:val="28"/>
        </w:rPr>
        <w:t>е</w:t>
      </w:r>
      <w:r w:rsidR="00EA5CC4">
        <w:rPr>
          <w:rFonts w:ascii="Arial" w:eastAsia="Arial" w:hAnsi="Arial" w:cs="Arial"/>
          <w:b/>
          <w:spacing w:val="1"/>
          <w:sz w:val="28"/>
          <w:szCs w:val="28"/>
        </w:rPr>
        <w:t>н</w:t>
      </w:r>
      <w:r w:rsidR="00EA5CC4">
        <w:rPr>
          <w:rFonts w:ascii="Arial" w:eastAsia="Arial" w:hAnsi="Arial" w:cs="Arial"/>
          <w:b/>
          <w:sz w:val="28"/>
          <w:szCs w:val="28"/>
        </w:rPr>
        <w:t>а</w:t>
      </w:r>
      <w:r w:rsidR="00EA5CC4">
        <w:rPr>
          <w:b/>
          <w:sz w:val="28"/>
          <w:szCs w:val="28"/>
        </w:rPr>
        <w:t xml:space="preserve"> </w:t>
      </w:r>
      <w:r w:rsidR="00EA5CC4">
        <w:rPr>
          <w:b/>
          <w:spacing w:val="5"/>
          <w:sz w:val="28"/>
          <w:szCs w:val="28"/>
        </w:rPr>
        <w:t xml:space="preserve"> </w:t>
      </w:r>
      <w:r w:rsidR="00EA5CC4">
        <w:rPr>
          <w:rFonts w:ascii="Arial" w:eastAsia="Arial" w:hAnsi="Arial" w:cs="Arial"/>
          <w:b/>
          <w:sz w:val="28"/>
          <w:szCs w:val="28"/>
        </w:rPr>
        <w:t>и</w:t>
      </w:r>
      <w:r w:rsidR="00EA5CC4">
        <w:rPr>
          <w:b/>
          <w:sz w:val="28"/>
          <w:szCs w:val="28"/>
        </w:rPr>
        <w:t xml:space="preserve"> </w:t>
      </w:r>
      <w:r w:rsidR="00EA5CC4">
        <w:rPr>
          <w:b/>
          <w:spacing w:val="2"/>
          <w:sz w:val="28"/>
          <w:szCs w:val="28"/>
        </w:rPr>
        <w:t xml:space="preserve"> </w:t>
      </w:r>
      <w:r w:rsidR="00EA5CC4">
        <w:rPr>
          <w:rFonts w:ascii="Arial" w:eastAsia="Arial" w:hAnsi="Arial" w:cs="Arial"/>
          <w:b/>
          <w:spacing w:val="1"/>
          <w:sz w:val="28"/>
          <w:szCs w:val="28"/>
        </w:rPr>
        <w:t>п</w:t>
      </w:r>
      <w:r w:rsidR="00EA5CC4">
        <w:rPr>
          <w:rFonts w:ascii="Arial" w:eastAsia="Arial" w:hAnsi="Arial" w:cs="Arial"/>
          <w:b/>
          <w:spacing w:val="-1"/>
          <w:sz w:val="28"/>
          <w:szCs w:val="28"/>
        </w:rPr>
        <w:t>р</w:t>
      </w:r>
      <w:r w:rsidR="00EA5CC4">
        <w:rPr>
          <w:rFonts w:ascii="Arial" w:eastAsia="Arial" w:hAnsi="Arial" w:cs="Arial"/>
          <w:b/>
          <w:sz w:val="28"/>
          <w:szCs w:val="28"/>
        </w:rPr>
        <w:t>е</w:t>
      </w:r>
      <w:r w:rsidR="00EA5CC4">
        <w:rPr>
          <w:rFonts w:ascii="Arial" w:eastAsia="Arial" w:hAnsi="Arial" w:cs="Arial"/>
          <w:b/>
          <w:spacing w:val="3"/>
          <w:sz w:val="28"/>
          <w:szCs w:val="28"/>
        </w:rPr>
        <w:t>к</w:t>
      </w:r>
      <w:r w:rsidR="00EA5CC4">
        <w:rPr>
          <w:rFonts w:ascii="Arial" w:eastAsia="Arial" w:hAnsi="Arial" w:cs="Arial"/>
          <w:b/>
          <w:sz w:val="28"/>
          <w:szCs w:val="28"/>
        </w:rPr>
        <w:t>у</w:t>
      </w:r>
      <w:r w:rsidR="00EA5CC4">
        <w:rPr>
          <w:b/>
          <w:sz w:val="28"/>
          <w:szCs w:val="28"/>
        </w:rPr>
        <w:t xml:space="preserve">  </w:t>
      </w:r>
      <w:r w:rsidR="00EA5CC4">
        <w:rPr>
          <w:rFonts w:ascii="Arial" w:eastAsia="Arial" w:hAnsi="Arial" w:cs="Arial"/>
          <w:b/>
          <w:sz w:val="28"/>
          <w:szCs w:val="28"/>
        </w:rPr>
        <w:t>ис</w:t>
      </w:r>
      <w:r w:rsidR="00EA5CC4">
        <w:rPr>
          <w:rFonts w:ascii="Arial" w:eastAsia="Arial" w:hAnsi="Arial" w:cs="Arial"/>
          <w:b/>
          <w:spacing w:val="-3"/>
          <w:sz w:val="28"/>
          <w:szCs w:val="28"/>
        </w:rPr>
        <w:t>т</w:t>
      </w:r>
      <w:r w:rsidR="00EA5CC4">
        <w:rPr>
          <w:rFonts w:ascii="Arial" w:eastAsia="Arial" w:hAnsi="Arial" w:cs="Arial"/>
          <w:b/>
          <w:spacing w:val="2"/>
          <w:sz w:val="28"/>
          <w:szCs w:val="28"/>
        </w:rPr>
        <w:t>а</w:t>
      </w:r>
      <w:r w:rsidR="00EA5CC4">
        <w:rPr>
          <w:rFonts w:ascii="Arial" w:eastAsia="Arial" w:hAnsi="Arial" w:cs="Arial"/>
          <w:b/>
          <w:spacing w:val="-3"/>
          <w:sz w:val="28"/>
          <w:szCs w:val="28"/>
        </w:rPr>
        <w:t>т</w:t>
      </w:r>
      <w:r w:rsidR="00EA5CC4">
        <w:rPr>
          <w:rFonts w:ascii="Arial" w:eastAsia="Arial" w:hAnsi="Arial" w:cs="Arial"/>
          <w:b/>
          <w:sz w:val="28"/>
          <w:szCs w:val="28"/>
        </w:rPr>
        <w:t>а</w:t>
      </w:r>
      <w:r w:rsidR="00EA5CC4">
        <w:rPr>
          <w:b/>
          <w:sz w:val="28"/>
          <w:szCs w:val="28"/>
        </w:rPr>
        <w:t xml:space="preserve"> </w:t>
      </w:r>
      <w:r w:rsidR="00EA5CC4">
        <w:rPr>
          <w:b/>
          <w:spacing w:val="5"/>
          <w:sz w:val="28"/>
          <w:szCs w:val="28"/>
        </w:rPr>
        <w:t xml:space="preserve"> </w:t>
      </w:r>
      <w:r w:rsidR="00EA5CC4">
        <w:rPr>
          <w:rFonts w:ascii="Arial" w:eastAsia="Arial" w:hAnsi="Arial" w:cs="Arial"/>
          <w:b/>
          <w:spacing w:val="1"/>
          <w:sz w:val="28"/>
          <w:szCs w:val="28"/>
        </w:rPr>
        <w:t>ќ</w:t>
      </w:r>
      <w:r w:rsidR="00EA5CC4">
        <w:rPr>
          <w:rFonts w:ascii="Arial" w:eastAsia="Arial" w:hAnsi="Arial" w:cs="Arial"/>
          <w:b/>
          <w:sz w:val="28"/>
          <w:szCs w:val="28"/>
        </w:rPr>
        <w:t>е</w:t>
      </w:r>
      <w:r w:rsidR="00EA5CC4">
        <w:rPr>
          <w:b/>
          <w:sz w:val="28"/>
          <w:szCs w:val="28"/>
        </w:rPr>
        <w:t xml:space="preserve"> </w:t>
      </w:r>
      <w:r w:rsidR="00EA5CC4">
        <w:rPr>
          <w:b/>
          <w:spacing w:val="5"/>
          <w:sz w:val="28"/>
          <w:szCs w:val="28"/>
        </w:rPr>
        <w:t xml:space="preserve"> </w:t>
      </w:r>
      <w:r w:rsidR="00EA5CC4">
        <w:rPr>
          <w:rFonts w:ascii="Arial" w:eastAsia="Arial" w:hAnsi="Arial" w:cs="Arial"/>
          <w:b/>
          <w:spacing w:val="1"/>
          <w:sz w:val="28"/>
          <w:szCs w:val="28"/>
        </w:rPr>
        <w:t>м</w:t>
      </w:r>
      <w:r w:rsidR="00EA5CC4">
        <w:rPr>
          <w:rFonts w:ascii="Arial" w:eastAsia="Arial" w:hAnsi="Arial" w:cs="Arial"/>
          <w:b/>
          <w:spacing w:val="-1"/>
          <w:sz w:val="28"/>
          <w:szCs w:val="28"/>
        </w:rPr>
        <w:t>о</w:t>
      </w:r>
      <w:r w:rsidR="00EA5CC4">
        <w:rPr>
          <w:rFonts w:ascii="Arial" w:eastAsia="Arial" w:hAnsi="Arial" w:cs="Arial"/>
          <w:b/>
          <w:sz w:val="28"/>
          <w:szCs w:val="28"/>
        </w:rPr>
        <w:t>жат</w:t>
      </w:r>
      <w:r w:rsidR="00EA5CC4">
        <w:rPr>
          <w:b/>
          <w:sz w:val="28"/>
          <w:szCs w:val="28"/>
        </w:rPr>
        <w:t xml:space="preserve"> </w:t>
      </w:r>
      <w:r w:rsidR="00EA5CC4">
        <w:rPr>
          <w:b/>
          <w:spacing w:val="1"/>
          <w:sz w:val="28"/>
          <w:szCs w:val="28"/>
        </w:rPr>
        <w:t xml:space="preserve"> </w:t>
      </w:r>
      <w:r w:rsidR="00EA5CC4">
        <w:rPr>
          <w:rFonts w:ascii="Arial" w:eastAsia="Arial" w:hAnsi="Arial" w:cs="Arial"/>
          <w:b/>
          <w:spacing w:val="2"/>
          <w:sz w:val="28"/>
          <w:szCs w:val="28"/>
        </w:rPr>
        <w:t>с</w:t>
      </w:r>
      <w:r w:rsidR="00EA5CC4">
        <w:rPr>
          <w:rFonts w:ascii="Arial" w:eastAsia="Arial" w:hAnsi="Arial" w:cs="Arial"/>
          <w:b/>
          <w:spacing w:val="-3"/>
          <w:sz w:val="28"/>
          <w:szCs w:val="28"/>
        </w:rPr>
        <w:t>т</w:t>
      </w:r>
      <w:r w:rsidR="00EA5CC4">
        <w:rPr>
          <w:rFonts w:ascii="Arial" w:eastAsia="Arial" w:hAnsi="Arial" w:cs="Arial"/>
          <w:b/>
          <w:sz w:val="28"/>
          <w:szCs w:val="28"/>
        </w:rPr>
        <w:t>е</w:t>
      </w:r>
      <w:r w:rsidR="00EA5CC4">
        <w:rPr>
          <w:rFonts w:ascii="Arial" w:eastAsia="Arial" w:hAnsi="Arial" w:cs="Arial"/>
          <w:b/>
          <w:spacing w:val="1"/>
          <w:sz w:val="28"/>
          <w:szCs w:val="28"/>
        </w:rPr>
        <w:t>кн</w:t>
      </w:r>
      <w:r w:rsidR="00EA5CC4">
        <w:rPr>
          <w:rFonts w:ascii="Arial" w:eastAsia="Arial" w:hAnsi="Arial" w:cs="Arial"/>
          <w:b/>
          <w:sz w:val="28"/>
          <w:szCs w:val="28"/>
        </w:rPr>
        <w:t>а</w:t>
      </w:r>
      <w:r w:rsidR="00EA5CC4">
        <w:rPr>
          <w:rFonts w:ascii="Arial" w:eastAsia="Arial" w:hAnsi="Arial" w:cs="Arial"/>
          <w:b/>
          <w:spacing w:val="-3"/>
          <w:sz w:val="28"/>
          <w:szCs w:val="28"/>
        </w:rPr>
        <w:t>т</w:t>
      </w:r>
      <w:r w:rsidR="00EA5CC4">
        <w:rPr>
          <w:rFonts w:ascii="Arial" w:eastAsia="Arial" w:hAnsi="Arial" w:cs="Arial"/>
          <w:b/>
          <w:spacing w:val="2"/>
          <w:sz w:val="28"/>
          <w:szCs w:val="28"/>
        </w:rPr>
        <w:t>и</w:t>
      </w:r>
      <w:r w:rsidR="00EA5CC4">
        <w:rPr>
          <w:rFonts w:ascii="Arial" w:eastAsia="Arial" w:hAnsi="Arial" w:cs="Arial"/>
          <w:b/>
          <w:spacing w:val="-3"/>
          <w:sz w:val="28"/>
          <w:szCs w:val="28"/>
        </w:rPr>
        <w:t>т</w:t>
      </w:r>
      <w:r w:rsidR="00EA5CC4">
        <w:rPr>
          <w:rFonts w:ascii="Arial" w:eastAsia="Arial" w:hAnsi="Arial" w:cs="Arial"/>
          <w:b/>
          <w:sz w:val="28"/>
          <w:szCs w:val="28"/>
        </w:rPr>
        <w:t>е</w:t>
      </w:r>
      <w:r w:rsidR="00EA5CC4">
        <w:rPr>
          <w:b/>
          <w:sz w:val="28"/>
          <w:szCs w:val="28"/>
        </w:rPr>
        <w:t xml:space="preserve"> </w:t>
      </w:r>
      <w:r w:rsidR="00EA5CC4">
        <w:rPr>
          <w:b/>
          <w:spacing w:val="5"/>
          <w:sz w:val="28"/>
          <w:szCs w:val="28"/>
        </w:rPr>
        <w:t xml:space="preserve"> </w:t>
      </w:r>
      <w:r w:rsidR="00EA5CC4">
        <w:rPr>
          <w:rFonts w:ascii="Arial" w:eastAsia="Arial" w:hAnsi="Arial" w:cs="Arial"/>
          <w:b/>
          <w:spacing w:val="2"/>
          <w:sz w:val="28"/>
          <w:szCs w:val="28"/>
        </w:rPr>
        <w:t>з</w:t>
      </w:r>
      <w:r w:rsidR="00EA5CC4">
        <w:rPr>
          <w:rFonts w:ascii="Arial" w:eastAsia="Arial" w:hAnsi="Arial" w:cs="Arial"/>
          <w:b/>
          <w:spacing w:val="1"/>
          <w:sz w:val="28"/>
          <w:szCs w:val="28"/>
        </w:rPr>
        <w:t>н</w:t>
      </w:r>
      <w:r w:rsidR="00EA5CC4">
        <w:rPr>
          <w:rFonts w:ascii="Arial" w:eastAsia="Arial" w:hAnsi="Arial" w:cs="Arial"/>
          <w:b/>
          <w:sz w:val="28"/>
          <w:szCs w:val="28"/>
        </w:rPr>
        <w:t>аењ</w:t>
      </w:r>
      <w:r w:rsidR="00EA5CC4">
        <w:rPr>
          <w:rFonts w:ascii="Arial" w:eastAsia="Arial" w:hAnsi="Arial" w:cs="Arial"/>
          <w:b/>
          <w:spacing w:val="-3"/>
          <w:sz w:val="28"/>
          <w:szCs w:val="28"/>
        </w:rPr>
        <w:t>а</w:t>
      </w:r>
      <w:r w:rsidR="00EA5CC4">
        <w:rPr>
          <w:rFonts w:ascii="Arial" w:eastAsia="Arial" w:hAnsi="Arial" w:cs="Arial"/>
          <w:b/>
          <w:sz w:val="28"/>
          <w:szCs w:val="28"/>
        </w:rPr>
        <w:t>,</w:t>
      </w:r>
      <w:r w:rsidR="00EA5CC4">
        <w:rPr>
          <w:b/>
          <w:sz w:val="28"/>
          <w:szCs w:val="28"/>
        </w:rPr>
        <w:t xml:space="preserve"> </w:t>
      </w:r>
      <w:r w:rsidR="00EA5CC4">
        <w:rPr>
          <w:b/>
          <w:spacing w:val="8"/>
          <w:sz w:val="28"/>
          <w:szCs w:val="28"/>
        </w:rPr>
        <w:t xml:space="preserve"> </w:t>
      </w:r>
      <w:r w:rsidR="00EA5CC4">
        <w:rPr>
          <w:rFonts w:ascii="Arial" w:eastAsia="Arial" w:hAnsi="Arial" w:cs="Arial"/>
          <w:b/>
          <w:spacing w:val="-7"/>
          <w:sz w:val="28"/>
          <w:szCs w:val="28"/>
        </w:rPr>
        <w:t>у</w:t>
      </w:r>
      <w:r w:rsidR="00EA5CC4">
        <w:rPr>
          <w:rFonts w:ascii="Arial" w:eastAsia="Arial" w:hAnsi="Arial" w:cs="Arial"/>
          <w:b/>
          <w:spacing w:val="1"/>
          <w:sz w:val="28"/>
          <w:szCs w:val="28"/>
        </w:rPr>
        <w:t>м</w:t>
      </w:r>
      <w:r w:rsidR="00EA5CC4">
        <w:rPr>
          <w:rFonts w:ascii="Arial" w:eastAsia="Arial" w:hAnsi="Arial" w:cs="Arial"/>
          <w:b/>
          <w:sz w:val="28"/>
          <w:szCs w:val="28"/>
        </w:rPr>
        <w:t>еења</w:t>
      </w:r>
      <w:r w:rsidR="00EA5CC4">
        <w:rPr>
          <w:b/>
          <w:sz w:val="28"/>
          <w:szCs w:val="28"/>
        </w:rPr>
        <w:t xml:space="preserve"> </w:t>
      </w:r>
      <w:r w:rsidR="00EA5CC4">
        <w:rPr>
          <w:b/>
          <w:spacing w:val="5"/>
          <w:sz w:val="28"/>
          <w:szCs w:val="28"/>
        </w:rPr>
        <w:t xml:space="preserve"> </w:t>
      </w:r>
      <w:r w:rsidR="00EA5CC4">
        <w:rPr>
          <w:rFonts w:ascii="Arial" w:eastAsia="Arial" w:hAnsi="Arial" w:cs="Arial"/>
          <w:b/>
          <w:sz w:val="28"/>
          <w:szCs w:val="28"/>
        </w:rPr>
        <w:t>и</w:t>
      </w:r>
      <w:r w:rsidR="00EA5CC4">
        <w:rPr>
          <w:b/>
          <w:sz w:val="28"/>
          <w:szCs w:val="28"/>
        </w:rPr>
        <w:t xml:space="preserve"> </w:t>
      </w:r>
      <w:r w:rsidR="00EA5CC4">
        <w:rPr>
          <w:b/>
          <w:spacing w:val="5"/>
          <w:sz w:val="28"/>
          <w:szCs w:val="28"/>
        </w:rPr>
        <w:t xml:space="preserve"> </w:t>
      </w:r>
      <w:r w:rsidR="00EA5CC4">
        <w:rPr>
          <w:rFonts w:ascii="Arial" w:eastAsia="Arial" w:hAnsi="Arial" w:cs="Arial"/>
          <w:b/>
          <w:sz w:val="28"/>
          <w:szCs w:val="28"/>
        </w:rPr>
        <w:t>ве</w:t>
      </w:r>
      <w:r w:rsidR="00EA5CC4">
        <w:rPr>
          <w:rFonts w:ascii="Arial" w:eastAsia="Arial" w:hAnsi="Arial" w:cs="Arial"/>
          <w:b/>
          <w:spacing w:val="-1"/>
          <w:sz w:val="28"/>
          <w:szCs w:val="28"/>
        </w:rPr>
        <w:t>ш</w:t>
      </w:r>
      <w:r w:rsidR="00EA5CC4">
        <w:rPr>
          <w:rFonts w:ascii="Arial" w:eastAsia="Arial" w:hAnsi="Arial" w:cs="Arial"/>
          <w:b/>
          <w:spacing w:val="-3"/>
          <w:sz w:val="28"/>
          <w:szCs w:val="28"/>
        </w:rPr>
        <w:t>т</w:t>
      </w:r>
      <w:r w:rsidR="00EA5CC4">
        <w:rPr>
          <w:rFonts w:ascii="Arial" w:eastAsia="Arial" w:hAnsi="Arial" w:cs="Arial"/>
          <w:b/>
          <w:sz w:val="28"/>
          <w:szCs w:val="28"/>
        </w:rPr>
        <w:t>и</w:t>
      </w:r>
      <w:r w:rsidR="00EA5CC4">
        <w:rPr>
          <w:rFonts w:ascii="Arial" w:eastAsia="Arial" w:hAnsi="Arial" w:cs="Arial"/>
          <w:b/>
          <w:spacing w:val="1"/>
          <w:sz w:val="28"/>
          <w:szCs w:val="28"/>
        </w:rPr>
        <w:t>н</w:t>
      </w:r>
      <w:r w:rsidR="00EA5CC4">
        <w:rPr>
          <w:rFonts w:ascii="Arial" w:eastAsia="Arial" w:hAnsi="Arial" w:cs="Arial"/>
          <w:b/>
          <w:sz w:val="28"/>
          <w:szCs w:val="28"/>
        </w:rPr>
        <w:t>и</w:t>
      </w:r>
      <w:r w:rsidR="00EA5CC4">
        <w:rPr>
          <w:b/>
          <w:sz w:val="28"/>
          <w:szCs w:val="28"/>
        </w:rPr>
        <w:t xml:space="preserve"> </w:t>
      </w:r>
      <w:r w:rsidR="00EA5CC4">
        <w:rPr>
          <w:b/>
          <w:spacing w:val="5"/>
          <w:sz w:val="28"/>
          <w:szCs w:val="28"/>
        </w:rPr>
        <w:t xml:space="preserve"> </w:t>
      </w:r>
      <w:r w:rsidR="00EA5CC4">
        <w:rPr>
          <w:rFonts w:ascii="Arial" w:eastAsia="Arial" w:hAnsi="Arial" w:cs="Arial"/>
          <w:b/>
          <w:spacing w:val="-1"/>
          <w:sz w:val="28"/>
          <w:szCs w:val="28"/>
        </w:rPr>
        <w:t>д</w:t>
      </w:r>
      <w:r w:rsidR="00EA5CC4">
        <w:rPr>
          <w:rFonts w:ascii="Arial" w:eastAsia="Arial" w:hAnsi="Arial" w:cs="Arial"/>
          <w:b/>
          <w:sz w:val="28"/>
          <w:szCs w:val="28"/>
        </w:rPr>
        <w:t>а</w:t>
      </w:r>
      <w:r w:rsidR="00EA5CC4">
        <w:rPr>
          <w:b/>
          <w:sz w:val="28"/>
          <w:szCs w:val="28"/>
        </w:rPr>
        <w:t xml:space="preserve"> </w:t>
      </w:r>
      <w:r w:rsidR="00EA5CC4">
        <w:rPr>
          <w:b/>
          <w:spacing w:val="5"/>
          <w:sz w:val="28"/>
          <w:szCs w:val="28"/>
        </w:rPr>
        <w:t xml:space="preserve"> </w:t>
      </w:r>
      <w:r w:rsidR="00EA5CC4">
        <w:rPr>
          <w:rFonts w:ascii="Arial" w:eastAsia="Arial" w:hAnsi="Arial" w:cs="Arial"/>
          <w:b/>
          <w:spacing w:val="-2"/>
          <w:sz w:val="28"/>
          <w:szCs w:val="28"/>
        </w:rPr>
        <w:t>г</w:t>
      </w:r>
      <w:r w:rsidR="00EA5CC4">
        <w:rPr>
          <w:rFonts w:ascii="Arial" w:eastAsia="Arial" w:hAnsi="Arial" w:cs="Arial"/>
          <w:b/>
          <w:sz w:val="28"/>
          <w:szCs w:val="28"/>
        </w:rPr>
        <w:t>и</w:t>
      </w:r>
      <w:r w:rsidR="00EA5CC4">
        <w:rPr>
          <w:b/>
          <w:sz w:val="28"/>
          <w:szCs w:val="28"/>
        </w:rPr>
        <w:t xml:space="preserve"> </w:t>
      </w:r>
      <w:r w:rsidR="00EA5CC4">
        <w:rPr>
          <w:rFonts w:ascii="Arial" w:eastAsia="Arial" w:hAnsi="Arial" w:cs="Arial"/>
          <w:b/>
          <w:spacing w:val="1"/>
          <w:sz w:val="28"/>
          <w:szCs w:val="28"/>
        </w:rPr>
        <w:t>п</w:t>
      </w:r>
      <w:r w:rsidR="00EA5CC4">
        <w:rPr>
          <w:rFonts w:ascii="Arial" w:eastAsia="Arial" w:hAnsi="Arial" w:cs="Arial"/>
          <w:b/>
          <w:spacing w:val="-1"/>
          <w:sz w:val="28"/>
          <w:szCs w:val="28"/>
        </w:rPr>
        <w:t>р</w:t>
      </w:r>
      <w:r w:rsidR="00EA5CC4">
        <w:rPr>
          <w:rFonts w:ascii="Arial" w:eastAsia="Arial" w:hAnsi="Arial" w:cs="Arial"/>
          <w:b/>
          <w:sz w:val="28"/>
          <w:szCs w:val="28"/>
        </w:rPr>
        <w:t>и</w:t>
      </w:r>
      <w:r w:rsidR="00EA5CC4">
        <w:rPr>
          <w:rFonts w:ascii="Arial" w:eastAsia="Arial" w:hAnsi="Arial" w:cs="Arial"/>
          <w:b/>
          <w:spacing w:val="1"/>
          <w:sz w:val="28"/>
          <w:szCs w:val="28"/>
        </w:rPr>
        <w:t>м</w:t>
      </w:r>
      <w:r w:rsidR="00EA5CC4">
        <w:rPr>
          <w:rFonts w:ascii="Arial" w:eastAsia="Arial" w:hAnsi="Arial" w:cs="Arial"/>
          <w:b/>
          <w:spacing w:val="-3"/>
          <w:sz w:val="28"/>
          <w:szCs w:val="28"/>
        </w:rPr>
        <w:t>е</w:t>
      </w:r>
      <w:r w:rsidR="00EA5CC4">
        <w:rPr>
          <w:rFonts w:ascii="Arial" w:eastAsia="Arial" w:hAnsi="Arial" w:cs="Arial"/>
          <w:b/>
          <w:spacing w:val="3"/>
          <w:sz w:val="28"/>
          <w:szCs w:val="28"/>
        </w:rPr>
        <w:t>н</w:t>
      </w:r>
      <w:r w:rsidR="00EA5CC4">
        <w:rPr>
          <w:rFonts w:ascii="Arial" w:eastAsia="Arial" w:hAnsi="Arial" w:cs="Arial"/>
          <w:b/>
          <w:spacing w:val="-7"/>
          <w:sz w:val="28"/>
          <w:szCs w:val="28"/>
        </w:rPr>
        <w:t>у</w:t>
      </w:r>
      <w:r w:rsidR="00EA5CC4">
        <w:rPr>
          <w:rFonts w:ascii="Arial" w:eastAsia="Arial" w:hAnsi="Arial" w:cs="Arial"/>
          <w:b/>
          <w:sz w:val="28"/>
          <w:szCs w:val="28"/>
        </w:rPr>
        <w:t>ва</w:t>
      </w:r>
      <w:r w:rsidR="00EA5CC4">
        <w:rPr>
          <w:rFonts w:ascii="Arial" w:eastAsia="Arial" w:hAnsi="Arial" w:cs="Arial"/>
          <w:b/>
          <w:spacing w:val="4"/>
          <w:sz w:val="28"/>
          <w:szCs w:val="28"/>
        </w:rPr>
        <w:t>а</w:t>
      </w:r>
      <w:r w:rsidR="00EA5CC4">
        <w:rPr>
          <w:rFonts w:ascii="Arial" w:eastAsia="Arial" w:hAnsi="Arial" w:cs="Arial"/>
          <w:b/>
          <w:sz w:val="28"/>
          <w:szCs w:val="28"/>
        </w:rPr>
        <w:t>т</w:t>
      </w:r>
      <w:r w:rsidR="00EA5CC4">
        <w:rPr>
          <w:b/>
          <w:spacing w:val="6"/>
          <w:sz w:val="28"/>
          <w:szCs w:val="28"/>
        </w:rPr>
        <w:t xml:space="preserve"> </w:t>
      </w:r>
      <w:r w:rsidR="00EA5CC4">
        <w:rPr>
          <w:rFonts w:ascii="Arial" w:eastAsia="Arial" w:hAnsi="Arial" w:cs="Arial"/>
          <w:b/>
          <w:sz w:val="28"/>
          <w:szCs w:val="28"/>
        </w:rPr>
        <w:t>во</w:t>
      </w:r>
      <w:r w:rsidR="00EA5CC4">
        <w:rPr>
          <w:b/>
          <w:spacing w:val="8"/>
          <w:sz w:val="28"/>
          <w:szCs w:val="28"/>
        </w:rPr>
        <w:t xml:space="preserve"> </w:t>
      </w:r>
      <w:r w:rsidR="00EA5CC4">
        <w:rPr>
          <w:rFonts w:ascii="Arial" w:eastAsia="Arial" w:hAnsi="Arial" w:cs="Arial"/>
          <w:b/>
          <w:sz w:val="28"/>
          <w:szCs w:val="28"/>
        </w:rPr>
        <w:t>се</w:t>
      </w:r>
      <w:r w:rsidR="00EA5CC4">
        <w:rPr>
          <w:rFonts w:ascii="Arial" w:eastAsia="Arial" w:hAnsi="Arial" w:cs="Arial"/>
          <w:b/>
          <w:spacing w:val="1"/>
          <w:sz w:val="28"/>
          <w:szCs w:val="28"/>
        </w:rPr>
        <w:t>к</w:t>
      </w:r>
      <w:r w:rsidR="00EA5CC4">
        <w:rPr>
          <w:rFonts w:ascii="Arial" w:eastAsia="Arial" w:hAnsi="Arial" w:cs="Arial"/>
          <w:b/>
          <w:spacing w:val="-1"/>
          <w:sz w:val="28"/>
          <w:szCs w:val="28"/>
        </w:rPr>
        <w:t>о</w:t>
      </w:r>
      <w:r w:rsidR="00EA5CC4">
        <w:rPr>
          <w:rFonts w:ascii="Arial" w:eastAsia="Arial" w:hAnsi="Arial" w:cs="Arial"/>
          <w:b/>
          <w:spacing w:val="1"/>
          <w:sz w:val="28"/>
          <w:szCs w:val="28"/>
        </w:rPr>
        <w:t>ј</w:t>
      </w:r>
      <w:r w:rsidR="00EA5CC4">
        <w:rPr>
          <w:rFonts w:ascii="Arial" w:eastAsia="Arial" w:hAnsi="Arial" w:cs="Arial"/>
          <w:b/>
          <w:spacing w:val="-3"/>
          <w:sz w:val="28"/>
          <w:szCs w:val="28"/>
        </w:rPr>
        <w:t>д</w:t>
      </w:r>
      <w:r w:rsidR="00EA5CC4">
        <w:rPr>
          <w:rFonts w:ascii="Arial" w:eastAsia="Arial" w:hAnsi="Arial" w:cs="Arial"/>
          <w:b/>
          <w:spacing w:val="1"/>
          <w:sz w:val="28"/>
          <w:szCs w:val="28"/>
        </w:rPr>
        <w:t>н</w:t>
      </w:r>
      <w:r w:rsidR="00EA5CC4">
        <w:rPr>
          <w:rFonts w:ascii="Arial" w:eastAsia="Arial" w:hAnsi="Arial" w:cs="Arial"/>
          <w:b/>
          <w:sz w:val="28"/>
          <w:szCs w:val="28"/>
        </w:rPr>
        <w:t>е</w:t>
      </w:r>
      <w:r w:rsidR="00EA5CC4">
        <w:rPr>
          <w:rFonts w:ascii="Arial" w:eastAsia="Arial" w:hAnsi="Arial" w:cs="Arial"/>
          <w:b/>
          <w:spacing w:val="-2"/>
          <w:sz w:val="28"/>
          <w:szCs w:val="28"/>
        </w:rPr>
        <w:t>в</w:t>
      </w:r>
      <w:r w:rsidR="00EA5CC4">
        <w:rPr>
          <w:rFonts w:ascii="Arial" w:eastAsia="Arial" w:hAnsi="Arial" w:cs="Arial"/>
          <w:b/>
          <w:spacing w:val="1"/>
          <w:sz w:val="28"/>
          <w:szCs w:val="28"/>
        </w:rPr>
        <w:t>н</w:t>
      </w:r>
      <w:r w:rsidR="00EA5CC4">
        <w:rPr>
          <w:rFonts w:ascii="Arial" w:eastAsia="Arial" w:hAnsi="Arial" w:cs="Arial"/>
          <w:b/>
          <w:sz w:val="28"/>
          <w:szCs w:val="28"/>
        </w:rPr>
        <w:t>и</w:t>
      </w:r>
      <w:r w:rsidR="00EA5CC4">
        <w:rPr>
          <w:rFonts w:ascii="Arial" w:eastAsia="Arial" w:hAnsi="Arial" w:cs="Arial"/>
          <w:b/>
          <w:spacing w:val="-1"/>
          <w:sz w:val="28"/>
          <w:szCs w:val="28"/>
        </w:rPr>
        <w:t>о</w:t>
      </w:r>
      <w:r w:rsidR="00EA5CC4">
        <w:rPr>
          <w:rFonts w:ascii="Arial" w:eastAsia="Arial" w:hAnsi="Arial" w:cs="Arial"/>
          <w:b/>
          <w:sz w:val="28"/>
          <w:szCs w:val="28"/>
        </w:rPr>
        <w:t>т</w:t>
      </w:r>
      <w:r w:rsidR="00EA5CC4">
        <w:rPr>
          <w:b/>
          <w:spacing w:val="6"/>
          <w:sz w:val="28"/>
          <w:szCs w:val="28"/>
        </w:rPr>
        <w:t xml:space="preserve"> </w:t>
      </w:r>
      <w:r w:rsidR="00EA5CC4">
        <w:rPr>
          <w:rFonts w:ascii="Arial" w:eastAsia="Arial" w:hAnsi="Arial" w:cs="Arial"/>
          <w:b/>
          <w:sz w:val="28"/>
          <w:szCs w:val="28"/>
        </w:rPr>
        <w:t>жив</w:t>
      </w:r>
      <w:r w:rsidR="00EA5CC4">
        <w:rPr>
          <w:rFonts w:ascii="Arial" w:eastAsia="Arial" w:hAnsi="Arial" w:cs="Arial"/>
          <w:b/>
          <w:spacing w:val="-1"/>
          <w:sz w:val="28"/>
          <w:szCs w:val="28"/>
        </w:rPr>
        <w:t>о</w:t>
      </w:r>
      <w:r w:rsidR="00EA5CC4">
        <w:rPr>
          <w:rFonts w:ascii="Arial" w:eastAsia="Arial" w:hAnsi="Arial" w:cs="Arial"/>
          <w:b/>
          <w:spacing w:val="-3"/>
          <w:sz w:val="28"/>
          <w:szCs w:val="28"/>
        </w:rPr>
        <w:t>т</w:t>
      </w:r>
      <w:r w:rsidR="00EA5CC4">
        <w:rPr>
          <w:rFonts w:ascii="Arial" w:eastAsia="Arial" w:hAnsi="Arial" w:cs="Arial"/>
          <w:b/>
          <w:sz w:val="28"/>
          <w:szCs w:val="28"/>
        </w:rPr>
        <w:t>.</w:t>
      </w:r>
    </w:p>
    <w:p w:rsidR="00EA5CC4" w:rsidRPr="008C65A3" w:rsidRDefault="00EA5CC4" w:rsidP="00EA5CC4">
      <w:pPr>
        <w:spacing w:before="25" w:line="360" w:lineRule="auto"/>
        <w:ind w:left="1067" w:right="248" w:firstLine="720"/>
        <w:jc w:val="both"/>
        <w:rPr>
          <w:rFonts w:ascii="Arial" w:eastAsia="Arial" w:hAnsi="Arial" w:cs="Arial"/>
          <w:sz w:val="28"/>
          <w:szCs w:val="28"/>
          <w:lang w:val="mk-MK"/>
        </w:rPr>
        <w:sectPr w:rsidR="00EA5CC4" w:rsidRPr="008C65A3">
          <w:pgSz w:w="16840" w:h="11920" w:orient="landscape"/>
          <w:pgMar w:top="620" w:right="520" w:bottom="280" w:left="380" w:header="0" w:footer="469" w:gutter="0"/>
          <w:cols w:space="720"/>
        </w:sectPr>
      </w:pPr>
    </w:p>
    <w:p w:rsidR="00EA5CC4" w:rsidRPr="008C65A3" w:rsidRDefault="00EA5CC4" w:rsidP="00EA5CC4">
      <w:pPr>
        <w:spacing w:line="200" w:lineRule="exact"/>
        <w:rPr>
          <w:lang w:val="mk-MK"/>
        </w:rPr>
      </w:pPr>
    </w:p>
    <w:p w:rsidR="00EA5CC4" w:rsidRDefault="00EA5CC4" w:rsidP="00EA5CC4">
      <w:pPr>
        <w:spacing w:before="17" w:line="240" w:lineRule="exact"/>
        <w:rPr>
          <w:sz w:val="24"/>
          <w:szCs w:val="24"/>
        </w:rPr>
      </w:pPr>
    </w:p>
    <w:p w:rsidR="00EA5CC4" w:rsidRDefault="00EA5CC4" w:rsidP="00EA5CC4">
      <w:pPr>
        <w:spacing w:before="18" w:line="360" w:lineRule="exact"/>
        <w:ind w:left="3208"/>
        <w:rPr>
          <w:rFonts w:ascii="Arial" w:eastAsia="Arial" w:hAnsi="Arial" w:cs="Arial"/>
          <w:sz w:val="32"/>
          <w:szCs w:val="32"/>
        </w:rPr>
      </w:pPr>
      <w:r>
        <w:rPr>
          <w:rFonts w:ascii="Arial" w:eastAsia="Arial" w:hAnsi="Arial" w:cs="Arial"/>
          <w:b/>
          <w:position w:val="-1"/>
          <w:sz w:val="32"/>
          <w:szCs w:val="32"/>
          <w:lang w:val="mk-MK"/>
        </w:rPr>
        <w:t xml:space="preserve">                              </w:t>
      </w:r>
      <w:r>
        <w:rPr>
          <w:rFonts w:ascii="Arial" w:eastAsia="Arial" w:hAnsi="Arial" w:cs="Arial"/>
          <w:b/>
          <w:position w:val="-1"/>
          <w:sz w:val="32"/>
          <w:szCs w:val="32"/>
        </w:rPr>
        <w:t>М</w:t>
      </w:r>
      <w:r>
        <w:rPr>
          <w:rFonts w:ascii="Arial" w:eastAsia="Arial" w:hAnsi="Arial" w:cs="Arial"/>
          <w:b/>
          <w:spacing w:val="1"/>
          <w:position w:val="-1"/>
          <w:sz w:val="32"/>
          <w:szCs w:val="32"/>
        </w:rPr>
        <w:t>о</w:t>
      </w:r>
      <w:r>
        <w:rPr>
          <w:rFonts w:ascii="Arial" w:eastAsia="Arial" w:hAnsi="Arial" w:cs="Arial"/>
          <w:b/>
          <w:spacing w:val="-3"/>
          <w:position w:val="-1"/>
          <w:sz w:val="32"/>
          <w:szCs w:val="32"/>
        </w:rPr>
        <w:t>т</w:t>
      </w:r>
      <w:r>
        <w:rPr>
          <w:rFonts w:ascii="Arial" w:eastAsia="Arial" w:hAnsi="Arial" w:cs="Arial"/>
          <w:b/>
          <w:position w:val="-1"/>
          <w:sz w:val="32"/>
          <w:szCs w:val="32"/>
        </w:rPr>
        <w:t>о</w:t>
      </w:r>
      <w:r>
        <w:rPr>
          <w:b/>
          <w:spacing w:val="2"/>
          <w:position w:val="-1"/>
          <w:sz w:val="32"/>
          <w:szCs w:val="32"/>
        </w:rPr>
        <w:t xml:space="preserve"> </w:t>
      </w:r>
      <w:r>
        <w:rPr>
          <w:rFonts w:ascii="Arial" w:eastAsia="Arial" w:hAnsi="Arial" w:cs="Arial"/>
          <w:b/>
          <w:spacing w:val="-1"/>
          <w:position w:val="-1"/>
          <w:sz w:val="32"/>
          <w:szCs w:val="32"/>
        </w:rPr>
        <w:t>н</w:t>
      </w:r>
      <w:r>
        <w:rPr>
          <w:rFonts w:ascii="Arial" w:eastAsia="Arial" w:hAnsi="Arial" w:cs="Arial"/>
          <w:b/>
          <w:position w:val="-1"/>
          <w:sz w:val="32"/>
          <w:szCs w:val="32"/>
        </w:rPr>
        <w:t>а</w:t>
      </w:r>
      <w:r>
        <w:rPr>
          <w:b/>
          <w:spacing w:val="9"/>
          <w:position w:val="-1"/>
          <w:sz w:val="32"/>
          <w:szCs w:val="32"/>
        </w:rPr>
        <w:t xml:space="preserve"> </w:t>
      </w:r>
      <w:r>
        <w:rPr>
          <w:rFonts w:ascii="Arial" w:eastAsia="Arial" w:hAnsi="Arial" w:cs="Arial"/>
          <w:b/>
          <w:spacing w:val="-5"/>
          <w:position w:val="-1"/>
          <w:sz w:val="32"/>
          <w:szCs w:val="32"/>
        </w:rPr>
        <w:t>у</w:t>
      </w:r>
      <w:r>
        <w:rPr>
          <w:rFonts w:ascii="Arial" w:eastAsia="Arial" w:hAnsi="Arial" w:cs="Arial"/>
          <w:b/>
          <w:spacing w:val="1"/>
          <w:position w:val="-1"/>
          <w:sz w:val="32"/>
          <w:szCs w:val="32"/>
        </w:rPr>
        <w:t>ч</w:t>
      </w:r>
      <w:r>
        <w:rPr>
          <w:rFonts w:ascii="Arial" w:eastAsia="Arial" w:hAnsi="Arial" w:cs="Arial"/>
          <w:b/>
          <w:position w:val="-1"/>
          <w:sz w:val="32"/>
          <w:szCs w:val="32"/>
        </w:rPr>
        <w:t>и</w:t>
      </w:r>
      <w:r>
        <w:rPr>
          <w:rFonts w:ascii="Arial" w:eastAsia="Arial" w:hAnsi="Arial" w:cs="Arial"/>
          <w:b/>
          <w:spacing w:val="-1"/>
          <w:position w:val="-1"/>
          <w:sz w:val="32"/>
          <w:szCs w:val="32"/>
        </w:rPr>
        <w:t>л</w:t>
      </w:r>
      <w:r>
        <w:rPr>
          <w:rFonts w:ascii="Arial" w:eastAsia="Arial" w:hAnsi="Arial" w:cs="Arial"/>
          <w:b/>
          <w:spacing w:val="3"/>
          <w:position w:val="-1"/>
          <w:sz w:val="32"/>
          <w:szCs w:val="32"/>
        </w:rPr>
        <w:t>и</w:t>
      </w:r>
      <w:r>
        <w:rPr>
          <w:rFonts w:ascii="Arial" w:eastAsia="Arial" w:hAnsi="Arial" w:cs="Arial"/>
          <w:b/>
          <w:spacing w:val="-2"/>
          <w:position w:val="-1"/>
          <w:sz w:val="32"/>
          <w:szCs w:val="32"/>
        </w:rPr>
        <w:t>ш</w:t>
      </w:r>
      <w:r>
        <w:rPr>
          <w:rFonts w:ascii="Arial" w:eastAsia="Arial" w:hAnsi="Arial" w:cs="Arial"/>
          <w:b/>
          <w:spacing w:val="-1"/>
          <w:position w:val="-1"/>
          <w:sz w:val="32"/>
          <w:szCs w:val="32"/>
        </w:rPr>
        <w:t>т</w:t>
      </w:r>
      <w:r>
        <w:rPr>
          <w:rFonts w:ascii="Arial" w:eastAsia="Arial" w:hAnsi="Arial" w:cs="Arial"/>
          <w:b/>
          <w:spacing w:val="2"/>
          <w:position w:val="-1"/>
          <w:sz w:val="32"/>
          <w:szCs w:val="32"/>
        </w:rPr>
        <w:t>е</w:t>
      </w:r>
      <w:r>
        <w:rPr>
          <w:rFonts w:ascii="Arial" w:eastAsia="Arial" w:hAnsi="Arial" w:cs="Arial"/>
          <w:b/>
          <w:spacing w:val="-1"/>
          <w:position w:val="-1"/>
          <w:sz w:val="32"/>
          <w:szCs w:val="32"/>
        </w:rPr>
        <w:t>т</w:t>
      </w:r>
      <w:r>
        <w:rPr>
          <w:rFonts w:ascii="Arial" w:eastAsia="Arial" w:hAnsi="Arial" w:cs="Arial"/>
          <w:b/>
          <w:position w:val="-1"/>
          <w:sz w:val="32"/>
          <w:szCs w:val="32"/>
        </w:rPr>
        <w:t>о</w:t>
      </w:r>
    </w:p>
    <w:p w:rsidR="00EA5CC4" w:rsidRPr="008C65A3" w:rsidRDefault="00EA5CC4" w:rsidP="00EA5CC4">
      <w:pPr>
        <w:rPr>
          <w:rFonts w:ascii="Arial" w:hAnsi="Arial" w:cs="Arial"/>
          <w:b/>
          <w:sz w:val="28"/>
          <w:szCs w:val="28"/>
          <w:lang w:val="mk-MK"/>
        </w:rPr>
      </w:pPr>
    </w:p>
    <w:p w:rsidR="00EA5CC4" w:rsidRPr="00E82607" w:rsidRDefault="00EA5CC4" w:rsidP="00EA5CC4">
      <w:pPr>
        <w:rPr>
          <w:rFonts w:ascii="Arial" w:hAnsi="Arial" w:cs="Arial"/>
          <w:b/>
          <w:sz w:val="28"/>
          <w:szCs w:val="28"/>
          <w:lang w:val="mk-MK"/>
        </w:rPr>
      </w:pPr>
      <w:r>
        <w:rPr>
          <w:rFonts w:ascii="Arial" w:hAnsi="Arial" w:cs="Arial"/>
          <w:b/>
          <w:sz w:val="28"/>
          <w:szCs w:val="28"/>
          <w:lang w:val="mk-MK"/>
        </w:rPr>
        <w:t xml:space="preserve">   </w:t>
      </w:r>
      <w:r w:rsidRPr="00E82607">
        <w:rPr>
          <w:rFonts w:ascii="Arial" w:hAnsi="Arial" w:cs="Arial"/>
          <w:b/>
          <w:sz w:val="28"/>
          <w:szCs w:val="28"/>
          <w:lang w:val="mk-MK"/>
        </w:rPr>
        <w:t>СЕ ОБРАЗУВАМЕ , СЕ НАГРАДУВАМЕ , ЕКОЛОШКИ ДЕЛУВАМЕ И МЕЃУЕТНИЧКА ТОЛЕРАНЦИЈА НЕГУВАМЕ</w:t>
      </w:r>
    </w:p>
    <w:p w:rsidR="00EA5CC4" w:rsidRDefault="00EA5CC4" w:rsidP="00EA5CC4">
      <w:pPr>
        <w:spacing w:line="200" w:lineRule="exact"/>
        <w:rPr>
          <w:lang w:val="mk-MK"/>
        </w:rPr>
      </w:pPr>
    </w:p>
    <w:p w:rsidR="00EA5CC4" w:rsidRDefault="00EA5CC4" w:rsidP="00EA5CC4">
      <w:pPr>
        <w:spacing w:line="200" w:lineRule="exact"/>
        <w:rPr>
          <w:lang w:val="mk-MK"/>
        </w:rPr>
      </w:pPr>
    </w:p>
    <w:p w:rsidR="00EA5CC4" w:rsidRDefault="00EA5CC4" w:rsidP="00EA5CC4">
      <w:pPr>
        <w:spacing w:line="200" w:lineRule="exact"/>
        <w:rPr>
          <w:lang w:val="mk-MK"/>
        </w:rPr>
      </w:pPr>
    </w:p>
    <w:p w:rsidR="00EA5CC4" w:rsidRDefault="00EA5CC4" w:rsidP="00EA5CC4">
      <w:pPr>
        <w:spacing w:line="200" w:lineRule="exact"/>
        <w:rPr>
          <w:lang w:val="mk-MK"/>
        </w:rPr>
      </w:pPr>
    </w:p>
    <w:p w:rsidR="00EA5CC4" w:rsidRDefault="00EA5CC4" w:rsidP="00EA5CC4">
      <w:pPr>
        <w:spacing w:line="200" w:lineRule="exact"/>
        <w:rPr>
          <w:lang w:val="mk-MK"/>
        </w:rPr>
      </w:pPr>
    </w:p>
    <w:p w:rsidR="00EA5CC4" w:rsidRPr="008C65A3" w:rsidRDefault="00EA5CC4" w:rsidP="00EA5CC4">
      <w:pPr>
        <w:spacing w:line="200" w:lineRule="exact"/>
        <w:rPr>
          <w:lang w:val="mk-MK"/>
        </w:rPr>
        <w:sectPr w:rsidR="00EA5CC4" w:rsidRPr="008C65A3">
          <w:pgSz w:w="16840" w:h="11920" w:orient="landscape"/>
          <w:pgMar w:top="1080" w:right="520" w:bottom="280" w:left="380" w:header="0" w:footer="469" w:gutter="0"/>
          <w:cols w:space="720"/>
        </w:sectPr>
      </w:pPr>
    </w:p>
    <w:p w:rsidR="00EA5CC4" w:rsidRPr="00F26D0D" w:rsidRDefault="00911A75" w:rsidP="00EA5CC4">
      <w:pPr>
        <w:spacing w:before="29"/>
        <w:ind w:left="3542"/>
        <w:rPr>
          <w:rFonts w:ascii="Arial" w:eastAsia="Arial" w:hAnsi="Arial" w:cs="Arial"/>
          <w:sz w:val="24"/>
          <w:szCs w:val="24"/>
          <w:lang w:val="mk-MK"/>
        </w:rPr>
      </w:pPr>
      <w:r>
        <w:rPr>
          <w:rFonts w:ascii="Wingdings" w:eastAsia="Wingdings" w:hAnsi="Wingdings" w:cs="Wingdings"/>
          <w:b/>
          <w:noProof/>
          <w:sz w:val="24"/>
          <w:szCs w:val="24"/>
        </w:rPr>
        <mc:AlternateContent>
          <mc:Choice Requires="wps">
            <w:drawing>
              <wp:anchor distT="0" distB="0" distL="114300" distR="114300" simplePos="0" relativeHeight="251686912" behindDoc="0" locked="0" layoutInCell="1" allowOverlap="1">
                <wp:simplePos x="0" y="0"/>
                <wp:positionH relativeFrom="column">
                  <wp:posOffset>244475</wp:posOffset>
                </wp:positionH>
                <wp:positionV relativeFrom="paragraph">
                  <wp:posOffset>208280</wp:posOffset>
                </wp:positionV>
                <wp:extent cx="1733550" cy="1965960"/>
                <wp:effectExtent l="0" t="0" r="0" b="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96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7D6" w:rsidRDefault="005937D6" w:rsidP="00EA5CC4">
                            <w:pPr>
                              <w:rPr>
                                <w:lang w:val="mk-MK"/>
                              </w:rPr>
                            </w:pPr>
                          </w:p>
                          <w:p w:rsidR="005937D6" w:rsidRDefault="005937D6" w:rsidP="00EA5CC4">
                            <w:pPr>
                              <w:rPr>
                                <w:lang w:val="mk-MK"/>
                              </w:rPr>
                            </w:pPr>
                          </w:p>
                          <w:p w:rsidR="00911A75" w:rsidRDefault="00911A75" w:rsidP="00911A75">
                            <w:pPr>
                              <w:pStyle w:val="NormalWeb"/>
                              <w:spacing w:before="0" w:beforeAutospacing="0" w:after="0" w:afterAutospacing="0"/>
                              <w:jc w:val="center"/>
                            </w:pPr>
                            <w:r>
                              <w:rPr>
                                <w:rFonts w:ascii="Arial Black" w:hAnsi="Arial Black"/>
                                <w:color w:val="1F497D"/>
                                <w:sz w:val="40"/>
                                <w:szCs w:val="40"/>
                                <w:lang w:val="mk-MK"/>
                                <w14:textOutline w14:w="9525" w14:cap="flat" w14:cmpd="sng" w14:algn="ctr">
                                  <w14:solidFill>
                                    <w14:srgbClr w14:val="0F243E"/>
                                  </w14:solidFill>
                                  <w14:prstDash w14:val="solid"/>
                                  <w14:round/>
                                </w14:textOutline>
                              </w:rPr>
                              <w:t>СЛОГАНИ</w:t>
                            </w:r>
                          </w:p>
                          <w:p w:rsidR="005937D6" w:rsidRPr="00515CCA" w:rsidRDefault="005937D6" w:rsidP="00EA5CC4">
                            <w:pPr>
                              <w:jc w:val="center"/>
                              <w:rPr>
                                <w:lang w:val="mk-M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8" style="position:absolute;left:0;text-align:left;margin-left:19.25pt;margin-top:16.4pt;width:136.5pt;height:15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" stroked="f">
                <v:textbox>
                  <w:txbxContent>
                    <w:p w:rsidR="005937D6" w:rsidRDefault="005937D6" w:rsidP="00EA5CC4">
                      <w:pPr>
                        <w:rPr>
                          <w:lang w:val="mk-MK"/>
                        </w:rPr>
                      </w:pPr>
                    </w:p>
                    <w:p w:rsidR="005937D6" w:rsidRDefault="005937D6" w:rsidP="00EA5CC4">
                      <w:pPr>
                        <w:rPr>
                          <w:lang w:val="mk-MK"/>
                        </w:rPr>
                      </w:pPr>
                    </w:p>
                    <w:p w:rsidR="00911A75" w:rsidRDefault="00911A75" w:rsidP="00911A75">
                      <w:pPr>
                        <w:pStyle w:val="NormalWeb"/>
                        <w:spacing w:before="0" w:beforeAutospacing="0" w:after="0" w:afterAutospacing="0"/>
                        <w:jc w:val="center"/>
                      </w:pPr>
                      <w:r>
                        <w:rPr>
                          <w:rFonts w:ascii="Arial Black" w:hAnsi="Arial Black"/>
                          <w:color w:val="1F497D"/>
                          <w:sz w:val="40"/>
                          <w:szCs w:val="40"/>
                          <w:lang w:val="mk-MK"/>
                          <w14:textOutline w14:w="9525" w14:cap="flat" w14:cmpd="sng" w14:algn="ctr">
                            <w14:solidFill>
                              <w14:srgbClr w14:val="0F243E"/>
                            </w14:solidFill>
                            <w14:prstDash w14:val="solid"/>
                            <w14:round/>
                          </w14:textOutline>
                        </w:rPr>
                        <w:t>СЛОГАНИ</w:t>
                      </w:r>
                    </w:p>
                    <w:p w:rsidR="005937D6" w:rsidRPr="00515CCA" w:rsidRDefault="005937D6" w:rsidP="00EA5CC4">
                      <w:pPr>
                        <w:jc w:val="center"/>
                        <w:rPr>
                          <w:lang w:val="mk-MK"/>
                        </w:rPr>
                      </w:pPr>
                    </w:p>
                  </w:txbxContent>
                </v:textbox>
              </v:rect>
            </w:pict>
          </mc:Fallback>
        </mc:AlternateContent>
      </w:r>
      <w:r w:rsidR="00EA5CC4" w:rsidRPr="00F26D0D">
        <w:rPr>
          <w:rFonts w:ascii="Wingdings" w:eastAsia="Wingdings" w:hAnsi="Wingdings" w:cs="Wingdings"/>
          <w:b/>
          <w:sz w:val="24"/>
          <w:szCs w:val="24"/>
          <w:lang w:val="mk-MK"/>
        </w:rPr>
        <w:t></w:t>
      </w:r>
      <w:r w:rsidR="00EA5CC4" w:rsidRPr="00F26D0D">
        <w:rPr>
          <w:b/>
          <w:sz w:val="24"/>
          <w:szCs w:val="24"/>
          <w:lang w:val="mk-MK"/>
        </w:rPr>
        <w:t xml:space="preserve"> </w:t>
      </w:r>
      <w:r w:rsidR="00EA5CC4" w:rsidRPr="00F26D0D">
        <w:rPr>
          <w:b/>
          <w:spacing w:val="47"/>
          <w:sz w:val="24"/>
          <w:szCs w:val="24"/>
          <w:lang w:val="mk-MK"/>
        </w:rPr>
        <w:t xml:space="preserve"> </w:t>
      </w:r>
      <w:r w:rsidR="00EA5CC4" w:rsidRPr="00F26D0D">
        <w:rPr>
          <w:rFonts w:ascii="Arial" w:eastAsia="Arial" w:hAnsi="Arial" w:cs="Arial"/>
          <w:i/>
          <w:sz w:val="24"/>
          <w:szCs w:val="24"/>
          <w:lang w:val="mk-MK"/>
        </w:rPr>
        <w:t>Во</w:t>
      </w:r>
      <w:r w:rsidR="00EA5CC4" w:rsidRPr="00F26D0D">
        <w:rPr>
          <w:i/>
          <w:spacing w:val="8"/>
          <w:sz w:val="24"/>
          <w:szCs w:val="24"/>
          <w:lang w:val="mk-MK"/>
        </w:rPr>
        <w:t xml:space="preserve"> </w:t>
      </w:r>
      <w:r w:rsidR="00EA5CC4" w:rsidRPr="00F26D0D">
        <w:rPr>
          <w:rFonts w:ascii="Arial" w:eastAsia="Arial" w:hAnsi="Arial" w:cs="Arial"/>
          <w:i/>
          <w:sz w:val="24"/>
          <w:szCs w:val="24"/>
          <w:lang w:val="mk-MK"/>
        </w:rPr>
        <w:t>у</w:t>
      </w:r>
      <w:r w:rsidR="00EA5CC4" w:rsidRPr="00F26D0D">
        <w:rPr>
          <w:rFonts w:ascii="Arial" w:eastAsia="Arial" w:hAnsi="Arial" w:cs="Arial"/>
          <w:i/>
          <w:spacing w:val="-2"/>
          <w:sz w:val="24"/>
          <w:szCs w:val="24"/>
          <w:lang w:val="mk-MK"/>
        </w:rPr>
        <w:t>ч</w:t>
      </w:r>
      <w:r w:rsidR="00EA5CC4" w:rsidRPr="00F26D0D">
        <w:rPr>
          <w:rFonts w:ascii="Arial" w:eastAsia="Arial" w:hAnsi="Arial" w:cs="Arial"/>
          <w:i/>
          <w:spacing w:val="1"/>
          <w:sz w:val="24"/>
          <w:szCs w:val="24"/>
          <w:lang w:val="mk-MK"/>
        </w:rPr>
        <w:t>и</w:t>
      </w:r>
      <w:r w:rsidR="00EA5CC4" w:rsidRPr="00F26D0D">
        <w:rPr>
          <w:rFonts w:ascii="Arial" w:eastAsia="Arial" w:hAnsi="Arial" w:cs="Arial"/>
          <w:i/>
          <w:spacing w:val="-1"/>
          <w:sz w:val="24"/>
          <w:szCs w:val="24"/>
          <w:lang w:val="mk-MK"/>
        </w:rPr>
        <w:t>л</w:t>
      </w:r>
      <w:r w:rsidR="00EA5CC4" w:rsidRPr="00F26D0D">
        <w:rPr>
          <w:rFonts w:ascii="Arial" w:eastAsia="Arial" w:hAnsi="Arial" w:cs="Arial"/>
          <w:i/>
          <w:spacing w:val="1"/>
          <w:sz w:val="24"/>
          <w:szCs w:val="24"/>
          <w:lang w:val="mk-MK"/>
        </w:rPr>
        <w:t>и</w:t>
      </w:r>
      <w:r w:rsidR="00EA5CC4" w:rsidRPr="00F26D0D">
        <w:rPr>
          <w:rFonts w:ascii="Arial" w:eastAsia="Arial" w:hAnsi="Arial" w:cs="Arial"/>
          <w:i/>
          <w:sz w:val="24"/>
          <w:szCs w:val="24"/>
          <w:lang w:val="mk-MK"/>
        </w:rPr>
        <w:t>ш</w:t>
      </w:r>
      <w:r w:rsidR="00EA5CC4" w:rsidRPr="00F26D0D">
        <w:rPr>
          <w:rFonts w:ascii="Arial" w:eastAsia="Arial" w:hAnsi="Arial" w:cs="Arial"/>
          <w:i/>
          <w:spacing w:val="-3"/>
          <w:sz w:val="24"/>
          <w:szCs w:val="24"/>
          <w:lang w:val="mk-MK"/>
        </w:rPr>
        <w:t>т</w:t>
      </w:r>
      <w:r w:rsidR="00EA5CC4" w:rsidRPr="00F26D0D">
        <w:rPr>
          <w:rFonts w:ascii="Arial" w:eastAsia="Arial" w:hAnsi="Arial" w:cs="Arial"/>
          <w:i/>
          <w:sz w:val="24"/>
          <w:szCs w:val="24"/>
          <w:lang w:val="mk-MK"/>
        </w:rPr>
        <w:t>е</w:t>
      </w:r>
      <w:r w:rsidR="00EA5CC4" w:rsidRPr="00F26D0D">
        <w:rPr>
          <w:i/>
          <w:spacing w:val="8"/>
          <w:sz w:val="24"/>
          <w:szCs w:val="24"/>
          <w:lang w:val="mk-MK"/>
        </w:rPr>
        <w:t xml:space="preserve"> </w:t>
      </w:r>
      <w:r w:rsidR="00EA5CC4" w:rsidRPr="00F26D0D">
        <w:rPr>
          <w:rFonts w:ascii="Arial" w:eastAsia="Arial" w:hAnsi="Arial" w:cs="Arial"/>
          <w:i/>
          <w:sz w:val="24"/>
          <w:szCs w:val="24"/>
          <w:lang w:val="mk-MK"/>
        </w:rPr>
        <w:t>уч</w:t>
      </w:r>
      <w:r w:rsidR="00EA5CC4" w:rsidRPr="00F26D0D">
        <w:rPr>
          <w:rFonts w:ascii="Arial" w:eastAsia="Arial" w:hAnsi="Arial" w:cs="Arial"/>
          <w:i/>
          <w:spacing w:val="1"/>
          <w:sz w:val="24"/>
          <w:szCs w:val="24"/>
          <w:lang w:val="mk-MK"/>
        </w:rPr>
        <w:t>а</w:t>
      </w:r>
      <w:r w:rsidR="00EA5CC4" w:rsidRPr="00F26D0D">
        <w:rPr>
          <w:rFonts w:ascii="Arial" w:eastAsia="Arial" w:hAnsi="Arial" w:cs="Arial"/>
          <w:i/>
          <w:sz w:val="24"/>
          <w:szCs w:val="24"/>
          <w:lang w:val="mk-MK"/>
        </w:rPr>
        <w:t>м</w:t>
      </w:r>
      <w:r w:rsidR="00EA5CC4" w:rsidRPr="00F26D0D">
        <w:rPr>
          <w:i/>
          <w:spacing w:val="8"/>
          <w:sz w:val="24"/>
          <w:szCs w:val="24"/>
          <w:lang w:val="mk-MK"/>
        </w:rPr>
        <w:t xml:space="preserve"> </w:t>
      </w:r>
      <w:r w:rsidR="00EA5CC4" w:rsidRPr="00F26D0D">
        <w:rPr>
          <w:rFonts w:ascii="Arial" w:eastAsia="Arial" w:hAnsi="Arial" w:cs="Arial"/>
          <w:i/>
          <w:spacing w:val="-3"/>
          <w:sz w:val="24"/>
          <w:szCs w:val="24"/>
          <w:lang w:val="mk-MK"/>
        </w:rPr>
        <w:t>д</w:t>
      </w:r>
      <w:r w:rsidR="00EA5CC4" w:rsidRPr="00F26D0D">
        <w:rPr>
          <w:rFonts w:ascii="Arial" w:eastAsia="Arial" w:hAnsi="Arial" w:cs="Arial"/>
          <w:i/>
          <w:sz w:val="24"/>
          <w:szCs w:val="24"/>
          <w:lang w:val="mk-MK"/>
        </w:rPr>
        <w:t>а</w:t>
      </w:r>
      <w:r w:rsidR="00EA5CC4" w:rsidRPr="00F26D0D">
        <w:rPr>
          <w:i/>
          <w:spacing w:val="8"/>
          <w:sz w:val="24"/>
          <w:szCs w:val="24"/>
          <w:lang w:val="mk-MK"/>
        </w:rPr>
        <w:t xml:space="preserve"> </w:t>
      </w:r>
      <w:r w:rsidR="00EA5CC4" w:rsidRPr="00F26D0D">
        <w:rPr>
          <w:rFonts w:ascii="Arial" w:eastAsia="Arial" w:hAnsi="Arial" w:cs="Arial"/>
          <w:i/>
          <w:sz w:val="24"/>
          <w:szCs w:val="24"/>
          <w:lang w:val="mk-MK"/>
        </w:rPr>
        <w:t>п</w:t>
      </w:r>
      <w:r w:rsidR="00EA5CC4" w:rsidRPr="00F26D0D">
        <w:rPr>
          <w:rFonts w:ascii="Arial" w:eastAsia="Arial" w:hAnsi="Arial" w:cs="Arial"/>
          <w:i/>
          <w:spacing w:val="1"/>
          <w:sz w:val="24"/>
          <w:szCs w:val="24"/>
          <w:lang w:val="mk-MK"/>
        </w:rPr>
        <w:t>и</w:t>
      </w:r>
      <w:r w:rsidR="00EA5CC4" w:rsidRPr="00F26D0D">
        <w:rPr>
          <w:rFonts w:ascii="Arial" w:eastAsia="Arial" w:hAnsi="Arial" w:cs="Arial"/>
          <w:i/>
          <w:sz w:val="24"/>
          <w:szCs w:val="24"/>
          <w:lang w:val="mk-MK"/>
        </w:rPr>
        <w:t>шув</w:t>
      </w:r>
      <w:r w:rsidR="00EA5CC4" w:rsidRPr="00F26D0D">
        <w:rPr>
          <w:rFonts w:ascii="Arial" w:eastAsia="Arial" w:hAnsi="Arial" w:cs="Arial"/>
          <w:i/>
          <w:spacing w:val="-1"/>
          <w:sz w:val="24"/>
          <w:szCs w:val="24"/>
          <w:lang w:val="mk-MK"/>
        </w:rPr>
        <w:t>а</w:t>
      </w:r>
      <w:r w:rsidR="00EA5CC4" w:rsidRPr="00F26D0D">
        <w:rPr>
          <w:rFonts w:ascii="Arial" w:eastAsia="Arial" w:hAnsi="Arial" w:cs="Arial"/>
          <w:i/>
          <w:sz w:val="24"/>
          <w:szCs w:val="24"/>
          <w:lang w:val="mk-MK"/>
        </w:rPr>
        <w:t>м</w:t>
      </w:r>
      <w:r w:rsidR="00EA5CC4" w:rsidRPr="00F26D0D">
        <w:rPr>
          <w:i/>
          <w:spacing w:val="8"/>
          <w:sz w:val="24"/>
          <w:szCs w:val="24"/>
          <w:lang w:val="mk-MK"/>
        </w:rPr>
        <w:t xml:space="preserve"> </w:t>
      </w:r>
      <w:r w:rsidR="00EA5CC4" w:rsidRPr="00F26D0D">
        <w:rPr>
          <w:rFonts w:ascii="Arial" w:eastAsia="Arial" w:hAnsi="Arial" w:cs="Arial"/>
          <w:i/>
          <w:spacing w:val="1"/>
          <w:sz w:val="24"/>
          <w:szCs w:val="24"/>
          <w:lang w:val="mk-MK"/>
        </w:rPr>
        <w:t xml:space="preserve">и </w:t>
      </w:r>
      <w:r w:rsidR="00EA5CC4" w:rsidRPr="00F26D0D">
        <w:rPr>
          <w:rFonts w:ascii="Arial" w:eastAsia="Arial" w:hAnsi="Arial" w:cs="Arial"/>
          <w:i/>
          <w:spacing w:val="-2"/>
          <w:sz w:val="24"/>
          <w:szCs w:val="24"/>
          <w:lang w:val="mk-MK"/>
        </w:rPr>
        <w:t>ч</w:t>
      </w:r>
      <w:r w:rsidR="00EA5CC4" w:rsidRPr="00F26D0D">
        <w:rPr>
          <w:rFonts w:ascii="Arial" w:eastAsia="Arial" w:hAnsi="Arial" w:cs="Arial"/>
          <w:i/>
          <w:spacing w:val="1"/>
          <w:sz w:val="24"/>
          <w:szCs w:val="24"/>
          <w:lang w:val="mk-MK"/>
        </w:rPr>
        <w:t>и</w:t>
      </w:r>
      <w:r w:rsidR="00EA5CC4" w:rsidRPr="00F26D0D">
        <w:rPr>
          <w:rFonts w:ascii="Arial" w:eastAsia="Arial" w:hAnsi="Arial" w:cs="Arial"/>
          <w:i/>
          <w:spacing w:val="-3"/>
          <w:sz w:val="24"/>
          <w:szCs w:val="24"/>
          <w:lang w:val="mk-MK"/>
        </w:rPr>
        <w:t>т</w:t>
      </w:r>
      <w:r w:rsidR="00EA5CC4" w:rsidRPr="00F26D0D">
        <w:rPr>
          <w:rFonts w:ascii="Arial" w:eastAsia="Arial" w:hAnsi="Arial" w:cs="Arial"/>
          <w:i/>
          <w:spacing w:val="1"/>
          <w:sz w:val="24"/>
          <w:szCs w:val="24"/>
          <w:lang w:val="mk-MK"/>
        </w:rPr>
        <w:t>ам</w:t>
      </w:r>
      <w:r w:rsidR="00EA5CC4" w:rsidRPr="00F26D0D">
        <w:rPr>
          <w:rFonts w:ascii="Arial" w:eastAsia="Arial" w:hAnsi="Arial" w:cs="Arial"/>
          <w:i/>
          <w:sz w:val="24"/>
          <w:szCs w:val="24"/>
          <w:lang w:val="mk-MK"/>
        </w:rPr>
        <w:t>.</w:t>
      </w:r>
    </w:p>
    <w:p w:rsidR="00EA5CC4" w:rsidRPr="00F26D0D" w:rsidRDefault="00EA5CC4" w:rsidP="00EA5CC4">
      <w:pPr>
        <w:ind w:left="3542"/>
        <w:rPr>
          <w:rFonts w:ascii="Arial" w:eastAsia="Arial" w:hAnsi="Arial" w:cs="Arial"/>
          <w:sz w:val="24"/>
          <w:szCs w:val="24"/>
          <w:lang w:val="mk-MK"/>
        </w:rPr>
      </w:pPr>
      <w:r w:rsidRPr="00F26D0D">
        <w:rPr>
          <w:rFonts w:ascii="Wingdings" w:eastAsia="Wingdings" w:hAnsi="Wingdings" w:cs="Wingdings"/>
          <w:b/>
          <w:sz w:val="24"/>
          <w:szCs w:val="24"/>
          <w:lang w:val="mk-MK"/>
        </w:rPr>
        <w:t></w:t>
      </w:r>
      <w:r w:rsidRPr="00F26D0D">
        <w:rPr>
          <w:b/>
          <w:sz w:val="24"/>
          <w:szCs w:val="24"/>
          <w:lang w:val="mk-MK"/>
        </w:rPr>
        <w:t xml:space="preserve"> </w:t>
      </w:r>
      <w:r w:rsidRPr="00F26D0D">
        <w:rPr>
          <w:b/>
          <w:spacing w:val="47"/>
          <w:sz w:val="24"/>
          <w:szCs w:val="24"/>
          <w:lang w:val="mk-MK"/>
        </w:rPr>
        <w:t xml:space="preserve"> </w:t>
      </w:r>
      <w:r w:rsidRPr="00F26D0D">
        <w:rPr>
          <w:rFonts w:ascii="Arial" w:eastAsia="Arial" w:hAnsi="Arial" w:cs="Arial"/>
          <w:i/>
          <w:sz w:val="24"/>
          <w:szCs w:val="24"/>
          <w:lang w:val="mk-MK"/>
        </w:rPr>
        <w:t>Во</w:t>
      </w:r>
      <w:r w:rsidRPr="00F26D0D">
        <w:rPr>
          <w:i/>
          <w:spacing w:val="8"/>
          <w:sz w:val="24"/>
          <w:szCs w:val="24"/>
          <w:lang w:val="mk-MK"/>
        </w:rPr>
        <w:t xml:space="preserve"> </w:t>
      </w:r>
      <w:r w:rsidRPr="00F26D0D">
        <w:rPr>
          <w:rFonts w:ascii="Arial" w:eastAsia="Arial" w:hAnsi="Arial" w:cs="Arial"/>
          <w:i/>
          <w:sz w:val="24"/>
          <w:szCs w:val="24"/>
          <w:lang w:val="mk-MK"/>
        </w:rPr>
        <w:t>у</w:t>
      </w:r>
      <w:r w:rsidRPr="00F26D0D">
        <w:rPr>
          <w:rFonts w:ascii="Arial" w:eastAsia="Arial" w:hAnsi="Arial" w:cs="Arial"/>
          <w:i/>
          <w:spacing w:val="-2"/>
          <w:sz w:val="24"/>
          <w:szCs w:val="24"/>
          <w:lang w:val="mk-MK"/>
        </w:rPr>
        <w:t>ч</w:t>
      </w:r>
      <w:r w:rsidRPr="00F26D0D">
        <w:rPr>
          <w:rFonts w:ascii="Arial" w:eastAsia="Arial" w:hAnsi="Arial" w:cs="Arial"/>
          <w:i/>
          <w:spacing w:val="1"/>
          <w:sz w:val="24"/>
          <w:szCs w:val="24"/>
          <w:lang w:val="mk-MK"/>
        </w:rPr>
        <w:t>и</w:t>
      </w:r>
      <w:r w:rsidRPr="00F26D0D">
        <w:rPr>
          <w:rFonts w:ascii="Arial" w:eastAsia="Arial" w:hAnsi="Arial" w:cs="Arial"/>
          <w:i/>
          <w:spacing w:val="-1"/>
          <w:sz w:val="24"/>
          <w:szCs w:val="24"/>
          <w:lang w:val="mk-MK"/>
        </w:rPr>
        <w:t>л</w:t>
      </w:r>
      <w:r w:rsidRPr="00F26D0D">
        <w:rPr>
          <w:rFonts w:ascii="Arial" w:eastAsia="Arial" w:hAnsi="Arial" w:cs="Arial"/>
          <w:i/>
          <w:spacing w:val="1"/>
          <w:sz w:val="24"/>
          <w:szCs w:val="24"/>
          <w:lang w:val="mk-MK"/>
        </w:rPr>
        <w:t>и</w:t>
      </w:r>
      <w:r w:rsidRPr="00F26D0D">
        <w:rPr>
          <w:rFonts w:ascii="Arial" w:eastAsia="Arial" w:hAnsi="Arial" w:cs="Arial"/>
          <w:i/>
          <w:sz w:val="24"/>
          <w:szCs w:val="24"/>
          <w:lang w:val="mk-MK"/>
        </w:rPr>
        <w:t>ш</w:t>
      </w:r>
      <w:r w:rsidRPr="00F26D0D">
        <w:rPr>
          <w:rFonts w:ascii="Arial" w:eastAsia="Arial" w:hAnsi="Arial" w:cs="Arial"/>
          <w:i/>
          <w:spacing w:val="-3"/>
          <w:sz w:val="24"/>
          <w:szCs w:val="24"/>
          <w:lang w:val="mk-MK"/>
        </w:rPr>
        <w:t>т</w:t>
      </w:r>
      <w:r w:rsidRPr="00F26D0D">
        <w:rPr>
          <w:rFonts w:ascii="Arial" w:eastAsia="Arial" w:hAnsi="Arial" w:cs="Arial"/>
          <w:i/>
          <w:sz w:val="24"/>
          <w:szCs w:val="24"/>
          <w:lang w:val="mk-MK"/>
        </w:rPr>
        <w:t>е</w:t>
      </w:r>
      <w:r w:rsidRPr="00F26D0D">
        <w:rPr>
          <w:i/>
          <w:spacing w:val="8"/>
          <w:sz w:val="24"/>
          <w:szCs w:val="24"/>
          <w:lang w:val="mk-MK"/>
        </w:rPr>
        <w:t xml:space="preserve"> </w:t>
      </w:r>
      <w:r w:rsidRPr="00F26D0D">
        <w:rPr>
          <w:rFonts w:ascii="Arial" w:eastAsia="Arial" w:hAnsi="Arial" w:cs="Arial"/>
          <w:i/>
          <w:sz w:val="24"/>
          <w:szCs w:val="24"/>
          <w:lang w:val="mk-MK"/>
        </w:rPr>
        <w:t>с</w:t>
      </w:r>
      <w:r w:rsidRPr="00F26D0D">
        <w:rPr>
          <w:rFonts w:ascii="Arial" w:eastAsia="Arial" w:hAnsi="Arial" w:cs="Arial"/>
          <w:i/>
          <w:spacing w:val="1"/>
          <w:sz w:val="24"/>
          <w:szCs w:val="24"/>
          <w:lang w:val="mk-MK"/>
        </w:rPr>
        <w:t>е о</w:t>
      </w:r>
      <w:r w:rsidRPr="00F26D0D">
        <w:rPr>
          <w:rFonts w:ascii="Arial" w:eastAsia="Arial" w:hAnsi="Arial" w:cs="Arial"/>
          <w:i/>
          <w:spacing w:val="-1"/>
          <w:sz w:val="24"/>
          <w:szCs w:val="24"/>
          <w:lang w:val="mk-MK"/>
        </w:rPr>
        <w:t>б</w:t>
      </w:r>
      <w:r w:rsidRPr="00F26D0D">
        <w:rPr>
          <w:rFonts w:ascii="Arial" w:eastAsia="Arial" w:hAnsi="Arial" w:cs="Arial"/>
          <w:i/>
          <w:spacing w:val="1"/>
          <w:sz w:val="24"/>
          <w:szCs w:val="24"/>
          <w:lang w:val="mk-MK"/>
        </w:rPr>
        <w:t>р</w:t>
      </w:r>
      <w:r w:rsidRPr="00F26D0D">
        <w:rPr>
          <w:rFonts w:ascii="Arial" w:eastAsia="Arial" w:hAnsi="Arial" w:cs="Arial"/>
          <w:i/>
          <w:spacing w:val="-1"/>
          <w:sz w:val="24"/>
          <w:szCs w:val="24"/>
          <w:lang w:val="mk-MK"/>
        </w:rPr>
        <w:t>аз</w:t>
      </w:r>
      <w:r w:rsidRPr="00F26D0D">
        <w:rPr>
          <w:rFonts w:ascii="Arial" w:eastAsia="Arial" w:hAnsi="Arial" w:cs="Arial"/>
          <w:i/>
          <w:sz w:val="24"/>
          <w:szCs w:val="24"/>
          <w:lang w:val="mk-MK"/>
        </w:rPr>
        <w:t>ув</w:t>
      </w:r>
      <w:r w:rsidRPr="00F26D0D">
        <w:rPr>
          <w:rFonts w:ascii="Arial" w:eastAsia="Arial" w:hAnsi="Arial" w:cs="Arial"/>
          <w:i/>
          <w:spacing w:val="1"/>
          <w:sz w:val="24"/>
          <w:szCs w:val="24"/>
          <w:lang w:val="mk-MK"/>
        </w:rPr>
        <w:t>ам</w:t>
      </w:r>
      <w:r w:rsidRPr="00F26D0D">
        <w:rPr>
          <w:rFonts w:ascii="Arial" w:eastAsia="Arial" w:hAnsi="Arial" w:cs="Arial"/>
          <w:i/>
          <w:sz w:val="24"/>
          <w:szCs w:val="24"/>
          <w:lang w:val="mk-MK"/>
        </w:rPr>
        <w:t>.</w:t>
      </w:r>
    </w:p>
    <w:p w:rsidR="00EA5CC4" w:rsidRPr="00F26D0D" w:rsidRDefault="00EA5CC4" w:rsidP="00EA5CC4">
      <w:pPr>
        <w:ind w:left="3542"/>
        <w:rPr>
          <w:rFonts w:ascii="Arial" w:eastAsia="Arial" w:hAnsi="Arial" w:cs="Arial"/>
          <w:sz w:val="24"/>
          <w:szCs w:val="24"/>
          <w:lang w:val="mk-MK"/>
        </w:rPr>
      </w:pPr>
      <w:r w:rsidRPr="00F26D0D">
        <w:rPr>
          <w:rFonts w:ascii="Wingdings" w:eastAsia="Wingdings" w:hAnsi="Wingdings" w:cs="Wingdings"/>
          <w:b/>
          <w:sz w:val="24"/>
          <w:szCs w:val="24"/>
          <w:lang w:val="mk-MK"/>
        </w:rPr>
        <w:t></w:t>
      </w:r>
      <w:r w:rsidRPr="00F26D0D">
        <w:rPr>
          <w:b/>
          <w:sz w:val="24"/>
          <w:szCs w:val="24"/>
          <w:lang w:val="mk-MK"/>
        </w:rPr>
        <w:t xml:space="preserve"> </w:t>
      </w:r>
      <w:r w:rsidRPr="00F26D0D">
        <w:rPr>
          <w:b/>
          <w:spacing w:val="47"/>
          <w:sz w:val="24"/>
          <w:szCs w:val="24"/>
          <w:lang w:val="mk-MK"/>
        </w:rPr>
        <w:t xml:space="preserve"> </w:t>
      </w:r>
      <w:r w:rsidRPr="00F26D0D">
        <w:rPr>
          <w:rFonts w:ascii="Arial" w:eastAsia="Arial" w:hAnsi="Arial" w:cs="Arial"/>
          <w:i/>
          <w:sz w:val="24"/>
          <w:szCs w:val="24"/>
          <w:lang w:val="mk-MK"/>
        </w:rPr>
        <w:t>Во</w:t>
      </w:r>
      <w:r w:rsidRPr="00F26D0D">
        <w:rPr>
          <w:i/>
          <w:spacing w:val="8"/>
          <w:sz w:val="24"/>
          <w:szCs w:val="24"/>
          <w:lang w:val="mk-MK"/>
        </w:rPr>
        <w:t xml:space="preserve"> </w:t>
      </w:r>
      <w:r w:rsidRPr="00F26D0D">
        <w:rPr>
          <w:rFonts w:ascii="Arial" w:eastAsia="Arial" w:hAnsi="Arial" w:cs="Arial"/>
          <w:i/>
          <w:sz w:val="24"/>
          <w:szCs w:val="24"/>
          <w:lang w:val="mk-MK"/>
        </w:rPr>
        <w:t>у</w:t>
      </w:r>
      <w:r w:rsidRPr="00F26D0D">
        <w:rPr>
          <w:rFonts w:ascii="Arial" w:eastAsia="Arial" w:hAnsi="Arial" w:cs="Arial"/>
          <w:i/>
          <w:spacing w:val="-2"/>
          <w:sz w:val="24"/>
          <w:szCs w:val="24"/>
          <w:lang w:val="mk-MK"/>
        </w:rPr>
        <w:t>ч</w:t>
      </w:r>
      <w:r w:rsidRPr="00F26D0D">
        <w:rPr>
          <w:rFonts w:ascii="Arial" w:eastAsia="Arial" w:hAnsi="Arial" w:cs="Arial"/>
          <w:i/>
          <w:spacing w:val="1"/>
          <w:sz w:val="24"/>
          <w:szCs w:val="24"/>
          <w:lang w:val="mk-MK"/>
        </w:rPr>
        <w:t>и</w:t>
      </w:r>
      <w:r w:rsidRPr="00F26D0D">
        <w:rPr>
          <w:rFonts w:ascii="Arial" w:eastAsia="Arial" w:hAnsi="Arial" w:cs="Arial"/>
          <w:i/>
          <w:spacing w:val="-1"/>
          <w:sz w:val="24"/>
          <w:szCs w:val="24"/>
          <w:lang w:val="mk-MK"/>
        </w:rPr>
        <w:t>л</w:t>
      </w:r>
      <w:r w:rsidRPr="00F26D0D">
        <w:rPr>
          <w:rFonts w:ascii="Arial" w:eastAsia="Arial" w:hAnsi="Arial" w:cs="Arial"/>
          <w:i/>
          <w:spacing w:val="1"/>
          <w:sz w:val="24"/>
          <w:szCs w:val="24"/>
          <w:lang w:val="mk-MK"/>
        </w:rPr>
        <w:t>и</w:t>
      </w:r>
      <w:r w:rsidRPr="00F26D0D">
        <w:rPr>
          <w:rFonts w:ascii="Arial" w:eastAsia="Arial" w:hAnsi="Arial" w:cs="Arial"/>
          <w:i/>
          <w:sz w:val="24"/>
          <w:szCs w:val="24"/>
          <w:lang w:val="mk-MK"/>
        </w:rPr>
        <w:t>ш</w:t>
      </w:r>
      <w:r w:rsidRPr="00F26D0D">
        <w:rPr>
          <w:rFonts w:ascii="Arial" w:eastAsia="Arial" w:hAnsi="Arial" w:cs="Arial"/>
          <w:i/>
          <w:spacing w:val="-3"/>
          <w:sz w:val="24"/>
          <w:szCs w:val="24"/>
          <w:lang w:val="mk-MK"/>
        </w:rPr>
        <w:t>т</w:t>
      </w:r>
      <w:r w:rsidRPr="00F26D0D">
        <w:rPr>
          <w:rFonts w:ascii="Arial" w:eastAsia="Arial" w:hAnsi="Arial" w:cs="Arial"/>
          <w:i/>
          <w:spacing w:val="1"/>
          <w:sz w:val="24"/>
          <w:szCs w:val="24"/>
          <w:lang w:val="mk-MK"/>
        </w:rPr>
        <w:t xml:space="preserve">е </w:t>
      </w:r>
      <w:r w:rsidRPr="00F26D0D">
        <w:rPr>
          <w:rFonts w:ascii="Arial" w:eastAsia="Arial" w:hAnsi="Arial" w:cs="Arial"/>
          <w:i/>
          <w:spacing w:val="-1"/>
          <w:sz w:val="24"/>
          <w:szCs w:val="24"/>
          <w:lang w:val="mk-MK"/>
        </w:rPr>
        <w:t>д</w:t>
      </w:r>
      <w:r w:rsidRPr="00F26D0D">
        <w:rPr>
          <w:rFonts w:ascii="Arial" w:eastAsia="Arial" w:hAnsi="Arial" w:cs="Arial"/>
          <w:i/>
          <w:spacing w:val="1"/>
          <w:sz w:val="24"/>
          <w:szCs w:val="24"/>
          <w:lang w:val="mk-MK"/>
        </w:rPr>
        <w:t>р</w:t>
      </w:r>
      <w:r w:rsidRPr="00F26D0D">
        <w:rPr>
          <w:rFonts w:ascii="Arial" w:eastAsia="Arial" w:hAnsi="Arial" w:cs="Arial"/>
          <w:i/>
          <w:sz w:val="24"/>
          <w:szCs w:val="24"/>
          <w:lang w:val="mk-MK"/>
        </w:rPr>
        <w:t>у</w:t>
      </w:r>
      <w:r w:rsidRPr="00F26D0D">
        <w:rPr>
          <w:rFonts w:ascii="Arial" w:eastAsia="Arial" w:hAnsi="Arial" w:cs="Arial"/>
          <w:i/>
          <w:spacing w:val="-1"/>
          <w:sz w:val="24"/>
          <w:szCs w:val="24"/>
          <w:lang w:val="mk-MK"/>
        </w:rPr>
        <w:t>г</w:t>
      </w:r>
      <w:r w:rsidRPr="00F26D0D">
        <w:rPr>
          <w:rFonts w:ascii="Arial" w:eastAsia="Arial" w:hAnsi="Arial" w:cs="Arial"/>
          <w:i/>
          <w:spacing w:val="1"/>
          <w:sz w:val="24"/>
          <w:szCs w:val="24"/>
          <w:lang w:val="mk-MK"/>
        </w:rPr>
        <w:t>ар</w:t>
      </w:r>
      <w:r w:rsidRPr="00F26D0D">
        <w:rPr>
          <w:rFonts w:ascii="Arial" w:eastAsia="Arial" w:hAnsi="Arial" w:cs="Arial"/>
          <w:i/>
          <w:sz w:val="24"/>
          <w:szCs w:val="24"/>
          <w:lang w:val="mk-MK"/>
        </w:rPr>
        <w:t>ув</w:t>
      </w:r>
      <w:r w:rsidRPr="00F26D0D">
        <w:rPr>
          <w:rFonts w:ascii="Arial" w:eastAsia="Arial" w:hAnsi="Arial" w:cs="Arial"/>
          <w:i/>
          <w:spacing w:val="1"/>
          <w:sz w:val="24"/>
          <w:szCs w:val="24"/>
          <w:lang w:val="mk-MK"/>
        </w:rPr>
        <w:t>ам</w:t>
      </w:r>
      <w:r w:rsidRPr="00F26D0D">
        <w:rPr>
          <w:rFonts w:ascii="Arial" w:eastAsia="Arial" w:hAnsi="Arial" w:cs="Arial"/>
          <w:i/>
          <w:sz w:val="24"/>
          <w:szCs w:val="24"/>
          <w:lang w:val="mk-MK"/>
        </w:rPr>
        <w:t>.</w:t>
      </w:r>
    </w:p>
    <w:p w:rsidR="00EA5CC4" w:rsidRPr="00F26D0D" w:rsidRDefault="00EA5CC4" w:rsidP="00EA5CC4">
      <w:pPr>
        <w:ind w:left="3542"/>
        <w:rPr>
          <w:rFonts w:ascii="Arial" w:eastAsia="Arial" w:hAnsi="Arial" w:cs="Arial"/>
          <w:sz w:val="24"/>
          <w:szCs w:val="24"/>
          <w:lang w:val="mk-MK"/>
        </w:rPr>
      </w:pPr>
      <w:r w:rsidRPr="00F26D0D">
        <w:rPr>
          <w:rFonts w:ascii="Wingdings" w:eastAsia="Wingdings" w:hAnsi="Wingdings" w:cs="Wingdings"/>
          <w:b/>
          <w:sz w:val="24"/>
          <w:szCs w:val="24"/>
          <w:lang w:val="mk-MK"/>
        </w:rPr>
        <w:t></w:t>
      </w:r>
      <w:r w:rsidRPr="00F26D0D">
        <w:rPr>
          <w:b/>
          <w:sz w:val="24"/>
          <w:szCs w:val="24"/>
          <w:lang w:val="mk-MK"/>
        </w:rPr>
        <w:t xml:space="preserve"> </w:t>
      </w:r>
      <w:r w:rsidRPr="00F26D0D">
        <w:rPr>
          <w:b/>
          <w:spacing w:val="47"/>
          <w:sz w:val="24"/>
          <w:szCs w:val="24"/>
          <w:lang w:val="mk-MK"/>
        </w:rPr>
        <w:t xml:space="preserve"> </w:t>
      </w:r>
      <w:r w:rsidRPr="00F26D0D">
        <w:rPr>
          <w:rFonts w:ascii="Arial" w:eastAsia="Arial" w:hAnsi="Arial" w:cs="Arial"/>
          <w:i/>
          <w:spacing w:val="-1"/>
          <w:sz w:val="24"/>
          <w:szCs w:val="24"/>
          <w:lang w:val="mk-MK"/>
        </w:rPr>
        <w:t>Д</w:t>
      </w:r>
      <w:r w:rsidRPr="00F26D0D">
        <w:rPr>
          <w:rFonts w:ascii="Arial" w:eastAsia="Arial" w:hAnsi="Arial" w:cs="Arial"/>
          <w:i/>
          <w:spacing w:val="1"/>
          <w:sz w:val="24"/>
          <w:szCs w:val="24"/>
          <w:lang w:val="mk-MK"/>
        </w:rPr>
        <w:t>е</w:t>
      </w:r>
      <w:r w:rsidRPr="00F26D0D">
        <w:rPr>
          <w:rFonts w:ascii="Arial" w:eastAsia="Arial" w:hAnsi="Arial" w:cs="Arial"/>
          <w:i/>
          <w:spacing w:val="-3"/>
          <w:sz w:val="24"/>
          <w:szCs w:val="24"/>
          <w:lang w:val="mk-MK"/>
        </w:rPr>
        <w:t>т</w:t>
      </w:r>
      <w:r w:rsidRPr="00F26D0D">
        <w:rPr>
          <w:rFonts w:ascii="Arial" w:eastAsia="Arial" w:hAnsi="Arial" w:cs="Arial"/>
          <w:i/>
          <w:spacing w:val="3"/>
          <w:sz w:val="24"/>
          <w:szCs w:val="24"/>
          <w:lang w:val="mk-MK"/>
        </w:rPr>
        <w:t>е</w:t>
      </w:r>
      <w:r w:rsidRPr="00F26D0D">
        <w:rPr>
          <w:rFonts w:ascii="Arial" w:eastAsia="Arial" w:hAnsi="Arial" w:cs="Arial"/>
          <w:i/>
          <w:spacing w:val="-3"/>
          <w:sz w:val="24"/>
          <w:szCs w:val="24"/>
          <w:lang w:val="mk-MK"/>
        </w:rPr>
        <w:t>т</w:t>
      </w:r>
      <w:r w:rsidRPr="00F26D0D">
        <w:rPr>
          <w:rFonts w:ascii="Arial" w:eastAsia="Arial" w:hAnsi="Arial" w:cs="Arial"/>
          <w:i/>
          <w:sz w:val="24"/>
          <w:szCs w:val="24"/>
          <w:lang w:val="mk-MK"/>
        </w:rPr>
        <w:t>о</w:t>
      </w:r>
      <w:r w:rsidRPr="00F26D0D">
        <w:rPr>
          <w:i/>
          <w:spacing w:val="4"/>
          <w:sz w:val="24"/>
          <w:szCs w:val="24"/>
          <w:lang w:val="mk-MK"/>
        </w:rPr>
        <w:t xml:space="preserve"> </w:t>
      </w:r>
      <w:r w:rsidRPr="00F26D0D">
        <w:rPr>
          <w:rFonts w:ascii="Arial" w:eastAsia="Arial" w:hAnsi="Arial" w:cs="Arial"/>
          <w:i/>
          <w:spacing w:val="1"/>
          <w:sz w:val="24"/>
          <w:szCs w:val="24"/>
          <w:lang w:val="mk-MK"/>
        </w:rPr>
        <w:t>ми</w:t>
      </w:r>
      <w:r w:rsidRPr="00F26D0D">
        <w:rPr>
          <w:rFonts w:ascii="Arial" w:eastAsia="Arial" w:hAnsi="Arial" w:cs="Arial"/>
          <w:i/>
          <w:spacing w:val="-1"/>
          <w:sz w:val="24"/>
          <w:szCs w:val="24"/>
          <w:lang w:val="mk-MK"/>
        </w:rPr>
        <w:t>л</w:t>
      </w:r>
      <w:r w:rsidRPr="00F26D0D">
        <w:rPr>
          <w:rFonts w:ascii="Arial" w:eastAsia="Arial" w:hAnsi="Arial" w:cs="Arial"/>
          <w:i/>
          <w:sz w:val="24"/>
          <w:szCs w:val="24"/>
          <w:lang w:val="mk-MK"/>
        </w:rPr>
        <w:t>ув</w:t>
      </w:r>
      <w:r w:rsidRPr="00F26D0D">
        <w:rPr>
          <w:rFonts w:ascii="Arial" w:eastAsia="Arial" w:hAnsi="Arial" w:cs="Arial"/>
          <w:i/>
          <w:spacing w:val="1"/>
          <w:sz w:val="24"/>
          <w:szCs w:val="24"/>
          <w:lang w:val="mk-MK"/>
        </w:rPr>
        <w:t>а</w:t>
      </w:r>
      <w:r w:rsidRPr="00F26D0D">
        <w:rPr>
          <w:rFonts w:ascii="Arial" w:eastAsia="Arial" w:hAnsi="Arial" w:cs="Arial"/>
          <w:i/>
          <w:sz w:val="24"/>
          <w:szCs w:val="24"/>
          <w:lang w:val="mk-MK"/>
        </w:rPr>
        <w:t>ј</w:t>
      </w:r>
      <w:r w:rsidRPr="00F26D0D">
        <w:rPr>
          <w:i/>
          <w:spacing w:val="6"/>
          <w:sz w:val="24"/>
          <w:szCs w:val="24"/>
          <w:lang w:val="mk-MK"/>
        </w:rPr>
        <w:t xml:space="preserve"> </w:t>
      </w:r>
      <w:r w:rsidRPr="00F26D0D">
        <w:rPr>
          <w:rFonts w:ascii="Arial" w:eastAsia="Arial" w:hAnsi="Arial" w:cs="Arial"/>
          <w:i/>
          <w:spacing w:val="1"/>
          <w:sz w:val="24"/>
          <w:szCs w:val="24"/>
          <w:lang w:val="mk-MK"/>
        </w:rPr>
        <w:t>г</w:t>
      </w:r>
      <w:r w:rsidRPr="00F26D0D">
        <w:rPr>
          <w:rFonts w:ascii="Arial" w:eastAsia="Arial" w:hAnsi="Arial" w:cs="Arial"/>
          <w:i/>
          <w:sz w:val="24"/>
          <w:szCs w:val="24"/>
          <w:lang w:val="mk-MK"/>
        </w:rPr>
        <w:t>о</w:t>
      </w:r>
      <w:r w:rsidRPr="00F26D0D">
        <w:rPr>
          <w:i/>
          <w:spacing w:val="8"/>
          <w:sz w:val="24"/>
          <w:szCs w:val="24"/>
          <w:lang w:val="mk-MK"/>
        </w:rPr>
        <w:t xml:space="preserve"> </w:t>
      </w:r>
      <w:r w:rsidRPr="00F26D0D">
        <w:rPr>
          <w:rFonts w:ascii="Arial" w:eastAsia="Arial" w:hAnsi="Arial" w:cs="Arial"/>
          <w:i/>
          <w:sz w:val="24"/>
          <w:szCs w:val="24"/>
          <w:lang w:val="mk-MK"/>
        </w:rPr>
        <w:t>со</w:t>
      </w:r>
      <w:r w:rsidRPr="00F26D0D">
        <w:rPr>
          <w:i/>
          <w:spacing w:val="8"/>
          <w:sz w:val="24"/>
          <w:szCs w:val="24"/>
          <w:lang w:val="mk-MK"/>
        </w:rPr>
        <w:t xml:space="preserve"> </w:t>
      </w:r>
      <w:r w:rsidRPr="00F26D0D">
        <w:rPr>
          <w:rFonts w:ascii="Arial" w:eastAsia="Arial" w:hAnsi="Arial" w:cs="Arial"/>
          <w:i/>
          <w:sz w:val="24"/>
          <w:szCs w:val="24"/>
          <w:lang w:val="mk-MK"/>
        </w:rPr>
        <w:t>с</w:t>
      </w:r>
      <w:r w:rsidRPr="00F26D0D">
        <w:rPr>
          <w:rFonts w:ascii="Arial" w:eastAsia="Arial" w:hAnsi="Arial" w:cs="Arial"/>
          <w:i/>
          <w:spacing w:val="1"/>
          <w:sz w:val="24"/>
          <w:szCs w:val="24"/>
          <w:lang w:val="mk-MK"/>
        </w:rPr>
        <w:t>р</w:t>
      </w:r>
      <w:r w:rsidRPr="00F26D0D">
        <w:rPr>
          <w:rFonts w:ascii="Arial" w:eastAsia="Arial" w:hAnsi="Arial" w:cs="Arial"/>
          <w:i/>
          <w:sz w:val="24"/>
          <w:szCs w:val="24"/>
          <w:lang w:val="mk-MK"/>
        </w:rPr>
        <w:t>це</w:t>
      </w:r>
      <w:r w:rsidRPr="00F26D0D">
        <w:rPr>
          <w:i/>
          <w:spacing w:val="5"/>
          <w:sz w:val="24"/>
          <w:szCs w:val="24"/>
          <w:lang w:val="mk-MK"/>
        </w:rPr>
        <w:t xml:space="preserve"> </w:t>
      </w:r>
      <w:r w:rsidRPr="00F26D0D">
        <w:rPr>
          <w:rFonts w:ascii="Arial" w:eastAsia="Arial" w:hAnsi="Arial" w:cs="Arial"/>
          <w:i/>
          <w:sz w:val="24"/>
          <w:szCs w:val="24"/>
          <w:lang w:val="mk-MK"/>
        </w:rPr>
        <w:t>а</w:t>
      </w:r>
      <w:r w:rsidRPr="00F26D0D">
        <w:rPr>
          <w:i/>
          <w:spacing w:val="8"/>
          <w:sz w:val="24"/>
          <w:szCs w:val="24"/>
          <w:lang w:val="mk-MK"/>
        </w:rPr>
        <w:t xml:space="preserve"> </w:t>
      </w:r>
      <w:r w:rsidRPr="00F26D0D">
        <w:rPr>
          <w:rFonts w:ascii="Arial" w:eastAsia="Arial" w:hAnsi="Arial" w:cs="Arial"/>
          <w:i/>
          <w:sz w:val="24"/>
          <w:szCs w:val="24"/>
          <w:lang w:val="mk-MK"/>
        </w:rPr>
        <w:t>не</w:t>
      </w:r>
      <w:r w:rsidRPr="00F26D0D">
        <w:rPr>
          <w:i/>
          <w:spacing w:val="5"/>
          <w:sz w:val="24"/>
          <w:szCs w:val="24"/>
          <w:lang w:val="mk-MK"/>
        </w:rPr>
        <w:t xml:space="preserve"> </w:t>
      </w:r>
      <w:r w:rsidRPr="00F26D0D">
        <w:rPr>
          <w:rFonts w:ascii="Arial" w:eastAsia="Arial" w:hAnsi="Arial" w:cs="Arial"/>
          <w:i/>
          <w:sz w:val="24"/>
          <w:szCs w:val="24"/>
          <w:lang w:val="mk-MK"/>
        </w:rPr>
        <w:t>с</w:t>
      </w:r>
      <w:r w:rsidRPr="00F26D0D">
        <w:rPr>
          <w:rFonts w:ascii="Arial" w:eastAsia="Arial" w:hAnsi="Arial" w:cs="Arial"/>
          <w:i/>
          <w:spacing w:val="1"/>
          <w:sz w:val="24"/>
          <w:szCs w:val="24"/>
          <w:lang w:val="mk-MK"/>
        </w:rPr>
        <w:t xml:space="preserve">о </w:t>
      </w:r>
      <w:r w:rsidRPr="00F26D0D">
        <w:rPr>
          <w:rFonts w:ascii="Arial" w:eastAsia="Arial" w:hAnsi="Arial" w:cs="Arial"/>
          <w:i/>
          <w:spacing w:val="-1"/>
          <w:sz w:val="24"/>
          <w:szCs w:val="24"/>
          <w:lang w:val="mk-MK"/>
        </w:rPr>
        <w:t>л</w:t>
      </w:r>
      <w:r w:rsidRPr="00F26D0D">
        <w:rPr>
          <w:rFonts w:ascii="Arial" w:eastAsia="Arial" w:hAnsi="Arial" w:cs="Arial"/>
          <w:i/>
          <w:spacing w:val="1"/>
          <w:sz w:val="24"/>
          <w:szCs w:val="24"/>
          <w:lang w:val="mk-MK"/>
        </w:rPr>
        <w:t>и</w:t>
      </w:r>
      <w:r w:rsidRPr="00F26D0D">
        <w:rPr>
          <w:rFonts w:ascii="Arial" w:eastAsia="Arial" w:hAnsi="Arial" w:cs="Arial"/>
          <w:i/>
          <w:sz w:val="24"/>
          <w:szCs w:val="24"/>
          <w:lang w:val="mk-MK"/>
        </w:rPr>
        <w:t>ц</w:t>
      </w:r>
      <w:r w:rsidRPr="00F26D0D">
        <w:rPr>
          <w:rFonts w:ascii="Arial" w:eastAsia="Arial" w:hAnsi="Arial" w:cs="Arial"/>
          <w:i/>
          <w:spacing w:val="1"/>
          <w:sz w:val="24"/>
          <w:szCs w:val="24"/>
          <w:lang w:val="mk-MK"/>
        </w:rPr>
        <w:t>е</w:t>
      </w:r>
    </w:p>
    <w:p w:rsidR="00EA5CC4" w:rsidRPr="00F26D0D" w:rsidRDefault="00EA5CC4" w:rsidP="00EA5CC4">
      <w:pPr>
        <w:ind w:left="3542" w:right="-56"/>
        <w:rPr>
          <w:rFonts w:ascii="Arial" w:eastAsia="Arial" w:hAnsi="Arial" w:cs="Arial"/>
          <w:sz w:val="24"/>
          <w:szCs w:val="24"/>
          <w:lang w:val="mk-MK"/>
        </w:rPr>
      </w:pPr>
      <w:r w:rsidRPr="00F26D0D">
        <w:rPr>
          <w:rFonts w:ascii="Wingdings" w:eastAsia="Wingdings" w:hAnsi="Wingdings" w:cs="Wingdings"/>
          <w:b/>
          <w:sz w:val="24"/>
          <w:szCs w:val="24"/>
          <w:lang w:val="mk-MK"/>
        </w:rPr>
        <w:t></w:t>
      </w:r>
      <w:r w:rsidRPr="00F26D0D">
        <w:rPr>
          <w:b/>
          <w:sz w:val="24"/>
          <w:szCs w:val="24"/>
          <w:lang w:val="mk-MK"/>
        </w:rPr>
        <w:t xml:space="preserve"> </w:t>
      </w:r>
      <w:r w:rsidRPr="00F26D0D">
        <w:rPr>
          <w:b/>
          <w:spacing w:val="47"/>
          <w:sz w:val="24"/>
          <w:szCs w:val="24"/>
          <w:lang w:val="mk-MK"/>
        </w:rPr>
        <w:t xml:space="preserve"> </w:t>
      </w:r>
      <w:r w:rsidRPr="00F26D0D">
        <w:rPr>
          <w:rFonts w:ascii="Arial" w:eastAsia="Arial" w:hAnsi="Arial" w:cs="Arial"/>
          <w:i/>
          <w:sz w:val="24"/>
          <w:szCs w:val="24"/>
          <w:lang w:val="mk-MK"/>
        </w:rPr>
        <w:t>Она</w:t>
      </w:r>
      <w:r w:rsidRPr="00F26D0D">
        <w:rPr>
          <w:i/>
          <w:spacing w:val="8"/>
          <w:sz w:val="24"/>
          <w:szCs w:val="24"/>
          <w:lang w:val="mk-MK"/>
        </w:rPr>
        <w:t xml:space="preserve"> </w:t>
      </w:r>
      <w:r w:rsidRPr="00F26D0D">
        <w:rPr>
          <w:rFonts w:ascii="Arial" w:eastAsia="Arial" w:hAnsi="Arial" w:cs="Arial"/>
          <w:i/>
          <w:sz w:val="24"/>
          <w:szCs w:val="24"/>
          <w:lang w:val="mk-MK"/>
        </w:rPr>
        <w:t>ш</w:t>
      </w:r>
      <w:r w:rsidRPr="00F26D0D">
        <w:rPr>
          <w:rFonts w:ascii="Arial" w:eastAsia="Arial" w:hAnsi="Arial" w:cs="Arial"/>
          <w:i/>
          <w:spacing w:val="-3"/>
          <w:sz w:val="24"/>
          <w:szCs w:val="24"/>
          <w:lang w:val="mk-MK"/>
        </w:rPr>
        <w:t>т</w:t>
      </w:r>
      <w:r w:rsidRPr="00F26D0D">
        <w:rPr>
          <w:rFonts w:ascii="Arial" w:eastAsia="Arial" w:hAnsi="Arial" w:cs="Arial"/>
          <w:i/>
          <w:sz w:val="24"/>
          <w:szCs w:val="24"/>
          <w:lang w:val="mk-MK"/>
        </w:rPr>
        <w:t>о</w:t>
      </w:r>
      <w:r w:rsidRPr="00F26D0D">
        <w:rPr>
          <w:i/>
          <w:spacing w:val="8"/>
          <w:sz w:val="24"/>
          <w:szCs w:val="24"/>
          <w:lang w:val="mk-MK"/>
        </w:rPr>
        <w:t xml:space="preserve"> </w:t>
      </w:r>
      <w:r w:rsidRPr="00F26D0D">
        <w:rPr>
          <w:rFonts w:ascii="Arial" w:eastAsia="Arial" w:hAnsi="Arial" w:cs="Arial"/>
          <w:i/>
          <w:spacing w:val="-1"/>
          <w:sz w:val="24"/>
          <w:szCs w:val="24"/>
          <w:lang w:val="mk-MK"/>
        </w:rPr>
        <w:t>г</w:t>
      </w:r>
      <w:r w:rsidRPr="00F26D0D">
        <w:rPr>
          <w:rFonts w:ascii="Arial" w:eastAsia="Arial" w:hAnsi="Arial" w:cs="Arial"/>
          <w:i/>
          <w:sz w:val="24"/>
          <w:szCs w:val="24"/>
          <w:lang w:val="mk-MK"/>
        </w:rPr>
        <w:t>о</w:t>
      </w:r>
      <w:r w:rsidRPr="00F26D0D">
        <w:rPr>
          <w:i/>
          <w:spacing w:val="8"/>
          <w:sz w:val="24"/>
          <w:szCs w:val="24"/>
          <w:lang w:val="mk-MK"/>
        </w:rPr>
        <w:t xml:space="preserve"> </w:t>
      </w:r>
      <w:r w:rsidRPr="00F26D0D">
        <w:rPr>
          <w:rFonts w:ascii="Arial" w:eastAsia="Arial" w:hAnsi="Arial" w:cs="Arial"/>
          <w:i/>
          <w:sz w:val="24"/>
          <w:szCs w:val="24"/>
          <w:lang w:val="mk-MK"/>
        </w:rPr>
        <w:t>уч</w:t>
      </w:r>
      <w:r w:rsidRPr="00F26D0D">
        <w:rPr>
          <w:rFonts w:ascii="Arial" w:eastAsia="Arial" w:hAnsi="Arial" w:cs="Arial"/>
          <w:i/>
          <w:spacing w:val="1"/>
          <w:sz w:val="24"/>
          <w:szCs w:val="24"/>
          <w:lang w:val="mk-MK"/>
        </w:rPr>
        <w:t>е</w:t>
      </w:r>
      <w:r w:rsidRPr="00F26D0D">
        <w:rPr>
          <w:rFonts w:ascii="Arial" w:eastAsia="Arial" w:hAnsi="Arial" w:cs="Arial"/>
          <w:i/>
          <w:spacing w:val="-1"/>
          <w:sz w:val="24"/>
          <w:szCs w:val="24"/>
          <w:lang w:val="mk-MK"/>
        </w:rPr>
        <w:t>л</w:t>
      </w:r>
      <w:r w:rsidRPr="00F26D0D">
        <w:rPr>
          <w:rFonts w:ascii="Arial" w:eastAsia="Arial" w:hAnsi="Arial" w:cs="Arial"/>
          <w:i/>
          <w:sz w:val="24"/>
          <w:szCs w:val="24"/>
          <w:lang w:val="mk-MK"/>
        </w:rPr>
        <w:t>е</w:t>
      </w:r>
      <w:r w:rsidRPr="00F26D0D">
        <w:rPr>
          <w:i/>
          <w:spacing w:val="8"/>
          <w:sz w:val="24"/>
          <w:szCs w:val="24"/>
          <w:lang w:val="mk-MK"/>
        </w:rPr>
        <w:t xml:space="preserve"> </w:t>
      </w:r>
      <w:r w:rsidRPr="00F26D0D">
        <w:rPr>
          <w:rFonts w:ascii="Arial" w:eastAsia="Arial" w:hAnsi="Arial" w:cs="Arial"/>
          <w:i/>
          <w:spacing w:val="-1"/>
          <w:sz w:val="24"/>
          <w:szCs w:val="24"/>
          <w:lang w:val="mk-MK"/>
        </w:rPr>
        <w:t>др</w:t>
      </w:r>
      <w:r w:rsidRPr="00F26D0D">
        <w:rPr>
          <w:rFonts w:ascii="Arial" w:eastAsia="Arial" w:hAnsi="Arial" w:cs="Arial"/>
          <w:i/>
          <w:sz w:val="24"/>
          <w:szCs w:val="24"/>
          <w:lang w:val="mk-MK"/>
        </w:rPr>
        <w:t>у</w:t>
      </w:r>
      <w:r w:rsidRPr="00F26D0D">
        <w:rPr>
          <w:rFonts w:ascii="Arial" w:eastAsia="Arial" w:hAnsi="Arial" w:cs="Arial"/>
          <w:i/>
          <w:spacing w:val="-1"/>
          <w:sz w:val="24"/>
          <w:szCs w:val="24"/>
          <w:lang w:val="mk-MK"/>
        </w:rPr>
        <w:t>г</w:t>
      </w:r>
      <w:r w:rsidRPr="00F26D0D">
        <w:rPr>
          <w:rFonts w:ascii="Arial" w:eastAsia="Arial" w:hAnsi="Arial" w:cs="Arial"/>
          <w:i/>
          <w:spacing w:val="1"/>
          <w:sz w:val="24"/>
          <w:szCs w:val="24"/>
          <w:lang w:val="mk-MK"/>
        </w:rPr>
        <w:t>и</w:t>
      </w:r>
      <w:r w:rsidRPr="00F26D0D">
        <w:rPr>
          <w:rFonts w:ascii="Arial" w:eastAsia="Arial" w:hAnsi="Arial" w:cs="Arial"/>
          <w:i/>
          <w:spacing w:val="-3"/>
          <w:sz w:val="24"/>
          <w:szCs w:val="24"/>
          <w:lang w:val="mk-MK"/>
        </w:rPr>
        <w:t>т</w:t>
      </w:r>
      <w:r w:rsidRPr="00F26D0D">
        <w:rPr>
          <w:rFonts w:ascii="Arial" w:eastAsia="Arial" w:hAnsi="Arial" w:cs="Arial"/>
          <w:i/>
          <w:spacing w:val="1"/>
          <w:sz w:val="24"/>
          <w:szCs w:val="24"/>
          <w:lang w:val="mk-MK"/>
        </w:rPr>
        <w:t>е</w:t>
      </w:r>
      <w:r w:rsidRPr="00F26D0D">
        <w:rPr>
          <w:rFonts w:ascii="Arial" w:eastAsia="Arial" w:hAnsi="Arial" w:cs="Arial"/>
          <w:i/>
          <w:sz w:val="24"/>
          <w:szCs w:val="24"/>
          <w:lang w:val="mk-MK"/>
        </w:rPr>
        <w:t>,</w:t>
      </w:r>
      <w:r w:rsidRPr="00F26D0D">
        <w:rPr>
          <w:rFonts w:ascii="Arial" w:eastAsia="Arial" w:hAnsi="Arial" w:cs="Arial"/>
          <w:i/>
          <w:spacing w:val="-1"/>
          <w:sz w:val="24"/>
          <w:szCs w:val="24"/>
          <w:lang w:val="mk-MK"/>
        </w:rPr>
        <w:t>ќ</w:t>
      </w:r>
      <w:r w:rsidRPr="00F26D0D">
        <w:rPr>
          <w:rFonts w:ascii="Arial" w:eastAsia="Arial" w:hAnsi="Arial" w:cs="Arial"/>
          <w:i/>
          <w:sz w:val="24"/>
          <w:szCs w:val="24"/>
          <w:lang w:val="mk-MK"/>
        </w:rPr>
        <w:t>е</w:t>
      </w:r>
      <w:r w:rsidRPr="00F26D0D">
        <w:rPr>
          <w:i/>
          <w:spacing w:val="8"/>
          <w:sz w:val="24"/>
          <w:szCs w:val="24"/>
          <w:lang w:val="mk-MK"/>
        </w:rPr>
        <w:t xml:space="preserve"> </w:t>
      </w:r>
      <w:r w:rsidRPr="00F26D0D">
        <w:rPr>
          <w:rFonts w:ascii="Arial" w:eastAsia="Arial" w:hAnsi="Arial" w:cs="Arial"/>
          <w:i/>
          <w:spacing w:val="-1"/>
          <w:sz w:val="24"/>
          <w:szCs w:val="24"/>
          <w:lang w:val="mk-MK"/>
        </w:rPr>
        <w:t>г</w:t>
      </w:r>
      <w:r w:rsidRPr="00F26D0D">
        <w:rPr>
          <w:rFonts w:ascii="Arial" w:eastAsia="Arial" w:hAnsi="Arial" w:cs="Arial"/>
          <w:i/>
          <w:sz w:val="24"/>
          <w:szCs w:val="24"/>
          <w:lang w:val="mk-MK"/>
        </w:rPr>
        <w:t>о</w:t>
      </w:r>
      <w:r w:rsidRPr="00F26D0D">
        <w:rPr>
          <w:i/>
          <w:spacing w:val="8"/>
          <w:sz w:val="24"/>
          <w:szCs w:val="24"/>
          <w:lang w:val="mk-MK"/>
        </w:rPr>
        <w:t xml:space="preserve"> </w:t>
      </w:r>
      <w:r w:rsidRPr="00F26D0D">
        <w:rPr>
          <w:rFonts w:ascii="Arial" w:eastAsia="Arial" w:hAnsi="Arial" w:cs="Arial"/>
          <w:i/>
          <w:sz w:val="24"/>
          <w:szCs w:val="24"/>
          <w:lang w:val="mk-MK"/>
        </w:rPr>
        <w:t>уч</w:t>
      </w:r>
      <w:r w:rsidRPr="00F26D0D">
        <w:rPr>
          <w:rFonts w:ascii="Arial" w:eastAsia="Arial" w:hAnsi="Arial" w:cs="Arial"/>
          <w:i/>
          <w:spacing w:val="1"/>
          <w:sz w:val="24"/>
          <w:szCs w:val="24"/>
          <w:lang w:val="mk-MK"/>
        </w:rPr>
        <w:t>а</w:t>
      </w:r>
      <w:r w:rsidRPr="00F26D0D">
        <w:rPr>
          <w:rFonts w:ascii="Arial" w:eastAsia="Arial" w:hAnsi="Arial" w:cs="Arial"/>
          <w:i/>
          <w:sz w:val="24"/>
          <w:szCs w:val="24"/>
          <w:lang w:val="mk-MK"/>
        </w:rPr>
        <w:t>м</w:t>
      </w:r>
      <w:r w:rsidRPr="00F26D0D">
        <w:rPr>
          <w:i/>
          <w:spacing w:val="6"/>
          <w:sz w:val="24"/>
          <w:szCs w:val="24"/>
          <w:lang w:val="mk-MK"/>
        </w:rPr>
        <w:t xml:space="preserve"> </w:t>
      </w:r>
      <w:r w:rsidRPr="00F26D0D">
        <w:rPr>
          <w:rFonts w:ascii="Arial" w:eastAsia="Arial" w:hAnsi="Arial" w:cs="Arial"/>
          <w:i/>
          <w:spacing w:val="1"/>
          <w:sz w:val="24"/>
          <w:szCs w:val="24"/>
          <w:lang w:val="mk-MK"/>
        </w:rPr>
        <w:t xml:space="preserve">и </w:t>
      </w:r>
      <w:r w:rsidRPr="00F26D0D">
        <w:rPr>
          <w:rFonts w:ascii="Arial" w:eastAsia="Arial" w:hAnsi="Arial" w:cs="Arial"/>
          <w:i/>
          <w:spacing w:val="-1"/>
          <w:sz w:val="24"/>
          <w:szCs w:val="24"/>
          <w:lang w:val="mk-MK"/>
        </w:rPr>
        <w:t>ја</w:t>
      </w:r>
      <w:r w:rsidRPr="00F26D0D">
        <w:rPr>
          <w:rFonts w:ascii="Arial" w:eastAsia="Arial" w:hAnsi="Arial" w:cs="Arial"/>
          <w:i/>
          <w:sz w:val="24"/>
          <w:szCs w:val="24"/>
          <w:lang w:val="mk-MK"/>
        </w:rPr>
        <w:t>с</w:t>
      </w:r>
    </w:p>
    <w:p w:rsidR="00EA5CC4" w:rsidRPr="00F26D0D" w:rsidRDefault="00EA5CC4" w:rsidP="00EA5CC4">
      <w:pPr>
        <w:ind w:left="3542"/>
        <w:rPr>
          <w:rFonts w:ascii="Arial" w:eastAsia="Arial" w:hAnsi="Arial" w:cs="Arial"/>
          <w:sz w:val="24"/>
          <w:szCs w:val="24"/>
          <w:lang w:val="mk-MK"/>
        </w:rPr>
      </w:pPr>
      <w:r w:rsidRPr="00F26D0D">
        <w:rPr>
          <w:rFonts w:ascii="Wingdings" w:eastAsia="Wingdings" w:hAnsi="Wingdings" w:cs="Wingdings"/>
          <w:b/>
          <w:sz w:val="24"/>
          <w:szCs w:val="24"/>
          <w:lang w:val="mk-MK"/>
        </w:rPr>
        <w:t></w:t>
      </w:r>
      <w:r w:rsidRPr="00F26D0D">
        <w:rPr>
          <w:b/>
          <w:sz w:val="24"/>
          <w:szCs w:val="24"/>
          <w:lang w:val="mk-MK"/>
        </w:rPr>
        <w:t xml:space="preserve"> </w:t>
      </w:r>
      <w:r w:rsidRPr="00F26D0D">
        <w:rPr>
          <w:b/>
          <w:spacing w:val="47"/>
          <w:sz w:val="24"/>
          <w:szCs w:val="24"/>
          <w:lang w:val="mk-MK"/>
        </w:rPr>
        <w:t xml:space="preserve"> </w:t>
      </w:r>
      <w:r w:rsidRPr="00F26D0D">
        <w:rPr>
          <w:rFonts w:ascii="Arial" w:eastAsia="Arial" w:hAnsi="Arial" w:cs="Arial"/>
          <w:i/>
          <w:spacing w:val="-1"/>
          <w:sz w:val="24"/>
          <w:szCs w:val="24"/>
          <w:lang w:val="mk-MK"/>
        </w:rPr>
        <w:t>С</w:t>
      </w:r>
      <w:r w:rsidRPr="00F26D0D">
        <w:rPr>
          <w:rFonts w:ascii="Arial" w:eastAsia="Arial" w:hAnsi="Arial" w:cs="Arial"/>
          <w:i/>
          <w:sz w:val="24"/>
          <w:szCs w:val="24"/>
          <w:lang w:val="mk-MK"/>
        </w:rPr>
        <w:t>в</w:t>
      </w:r>
      <w:r w:rsidRPr="00F26D0D">
        <w:rPr>
          <w:rFonts w:ascii="Arial" w:eastAsia="Arial" w:hAnsi="Arial" w:cs="Arial"/>
          <w:i/>
          <w:spacing w:val="1"/>
          <w:sz w:val="24"/>
          <w:szCs w:val="24"/>
          <w:lang w:val="mk-MK"/>
        </w:rPr>
        <w:t>е</w:t>
      </w:r>
      <w:r w:rsidRPr="00F26D0D">
        <w:rPr>
          <w:rFonts w:ascii="Arial" w:eastAsia="Arial" w:hAnsi="Arial" w:cs="Arial"/>
          <w:i/>
          <w:spacing w:val="-3"/>
          <w:sz w:val="24"/>
          <w:szCs w:val="24"/>
          <w:lang w:val="mk-MK"/>
        </w:rPr>
        <w:t>т</w:t>
      </w:r>
      <w:r w:rsidRPr="00F26D0D">
        <w:rPr>
          <w:rFonts w:ascii="Arial" w:eastAsia="Arial" w:hAnsi="Arial" w:cs="Arial"/>
          <w:i/>
          <w:spacing w:val="3"/>
          <w:sz w:val="24"/>
          <w:szCs w:val="24"/>
          <w:lang w:val="mk-MK"/>
        </w:rPr>
        <w:t>о</w:t>
      </w:r>
      <w:r w:rsidRPr="00F26D0D">
        <w:rPr>
          <w:rFonts w:ascii="Arial" w:eastAsia="Arial" w:hAnsi="Arial" w:cs="Arial"/>
          <w:i/>
          <w:sz w:val="24"/>
          <w:szCs w:val="24"/>
          <w:lang w:val="mk-MK"/>
        </w:rPr>
        <w:t>т</w:t>
      </w:r>
      <w:r w:rsidRPr="00F26D0D">
        <w:rPr>
          <w:i/>
          <w:sz w:val="24"/>
          <w:szCs w:val="24"/>
          <w:lang w:val="mk-MK"/>
        </w:rPr>
        <w:t xml:space="preserve"> </w:t>
      </w:r>
      <w:r w:rsidRPr="00F26D0D">
        <w:rPr>
          <w:rFonts w:ascii="Arial" w:eastAsia="Arial" w:hAnsi="Arial" w:cs="Arial"/>
          <w:i/>
          <w:sz w:val="24"/>
          <w:szCs w:val="24"/>
          <w:lang w:val="mk-MK"/>
        </w:rPr>
        <w:t>на</w:t>
      </w:r>
      <w:r w:rsidRPr="00F26D0D">
        <w:rPr>
          <w:i/>
          <w:spacing w:val="8"/>
          <w:sz w:val="24"/>
          <w:szCs w:val="24"/>
          <w:lang w:val="mk-MK"/>
        </w:rPr>
        <w:t xml:space="preserve"> </w:t>
      </w:r>
      <w:r w:rsidRPr="00F26D0D">
        <w:rPr>
          <w:rFonts w:ascii="Arial" w:eastAsia="Arial" w:hAnsi="Arial" w:cs="Arial"/>
          <w:i/>
          <w:sz w:val="24"/>
          <w:szCs w:val="24"/>
          <w:lang w:val="mk-MK"/>
        </w:rPr>
        <w:t>н</w:t>
      </w:r>
      <w:r w:rsidRPr="00F26D0D">
        <w:rPr>
          <w:rFonts w:ascii="Arial" w:eastAsia="Arial" w:hAnsi="Arial" w:cs="Arial"/>
          <w:i/>
          <w:spacing w:val="1"/>
          <w:sz w:val="24"/>
          <w:szCs w:val="24"/>
          <w:lang w:val="mk-MK"/>
        </w:rPr>
        <w:t>а</w:t>
      </w:r>
      <w:r w:rsidRPr="00F26D0D">
        <w:rPr>
          <w:rFonts w:ascii="Arial" w:eastAsia="Arial" w:hAnsi="Arial" w:cs="Arial"/>
          <w:i/>
          <w:sz w:val="24"/>
          <w:szCs w:val="24"/>
          <w:lang w:val="mk-MK"/>
        </w:rPr>
        <w:t>у</w:t>
      </w:r>
      <w:r w:rsidRPr="00F26D0D">
        <w:rPr>
          <w:rFonts w:ascii="Arial" w:eastAsia="Arial" w:hAnsi="Arial" w:cs="Arial"/>
          <w:i/>
          <w:spacing w:val="-1"/>
          <w:sz w:val="24"/>
          <w:szCs w:val="24"/>
          <w:lang w:val="mk-MK"/>
        </w:rPr>
        <w:t>к</w:t>
      </w:r>
      <w:r w:rsidRPr="00F26D0D">
        <w:rPr>
          <w:rFonts w:ascii="Arial" w:eastAsia="Arial" w:hAnsi="Arial" w:cs="Arial"/>
          <w:i/>
          <w:spacing w:val="1"/>
          <w:sz w:val="24"/>
          <w:szCs w:val="24"/>
          <w:lang w:val="mk-MK"/>
        </w:rPr>
        <w:t>а</w:t>
      </w:r>
      <w:r w:rsidRPr="00F26D0D">
        <w:rPr>
          <w:rFonts w:ascii="Arial" w:eastAsia="Arial" w:hAnsi="Arial" w:cs="Arial"/>
          <w:i/>
          <w:spacing w:val="-3"/>
          <w:sz w:val="24"/>
          <w:szCs w:val="24"/>
          <w:lang w:val="mk-MK"/>
        </w:rPr>
        <w:t>т</w:t>
      </w:r>
      <w:r w:rsidRPr="00F26D0D">
        <w:rPr>
          <w:rFonts w:ascii="Arial" w:eastAsia="Arial" w:hAnsi="Arial" w:cs="Arial"/>
          <w:i/>
          <w:sz w:val="24"/>
          <w:szCs w:val="24"/>
          <w:lang w:val="mk-MK"/>
        </w:rPr>
        <w:t>а</w:t>
      </w:r>
      <w:r w:rsidRPr="00F26D0D">
        <w:rPr>
          <w:i/>
          <w:spacing w:val="8"/>
          <w:sz w:val="24"/>
          <w:szCs w:val="24"/>
          <w:lang w:val="mk-MK"/>
        </w:rPr>
        <w:t xml:space="preserve"> </w:t>
      </w:r>
      <w:r w:rsidRPr="00F26D0D">
        <w:rPr>
          <w:rFonts w:ascii="Arial" w:eastAsia="Arial" w:hAnsi="Arial" w:cs="Arial"/>
          <w:i/>
          <w:sz w:val="24"/>
          <w:szCs w:val="24"/>
          <w:lang w:val="mk-MK"/>
        </w:rPr>
        <w:t>не</w:t>
      </w:r>
      <w:r w:rsidRPr="00F26D0D">
        <w:rPr>
          <w:i/>
          <w:spacing w:val="8"/>
          <w:sz w:val="24"/>
          <w:szCs w:val="24"/>
          <w:lang w:val="mk-MK"/>
        </w:rPr>
        <w:t xml:space="preserve"> </w:t>
      </w:r>
      <w:r w:rsidRPr="00F26D0D">
        <w:rPr>
          <w:rFonts w:ascii="Arial" w:eastAsia="Arial" w:hAnsi="Arial" w:cs="Arial"/>
          <w:i/>
          <w:spacing w:val="-1"/>
          <w:sz w:val="24"/>
          <w:szCs w:val="24"/>
          <w:lang w:val="mk-MK"/>
        </w:rPr>
        <w:t>з</w:t>
      </w:r>
      <w:r w:rsidRPr="00F26D0D">
        <w:rPr>
          <w:rFonts w:ascii="Arial" w:eastAsia="Arial" w:hAnsi="Arial" w:cs="Arial"/>
          <w:i/>
          <w:sz w:val="24"/>
          <w:szCs w:val="24"/>
          <w:lang w:val="mk-MK"/>
        </w:rPr>
        <w:t>н</w:t>
      </w:r>
      <w:r w:rsidRPr="00F26D0D">
        <w:rPr>
          <w:rFonts w:ascii="Arial" w:eastAsia="Arial" w:hAnsi="Arial" w:cs="Arial"/>
          <w:i/>
          <w:spacing w:val="1"/>
          <w:sz w:val="24"/>
          <w:szCs w:val="24"/>
          <w:lang w:val="mk-MK"/>
        </w:rPr>
        <w:t>а</w:t>
      </w:r>
      <w:r w:rsidRPr="00F26D0D">
        <w:rPr>
          <w:rFonts w:ascii="Arial" w:eastAsia="Arial" w:hAnsi="Arial" w:cs="Arial"/>
          <w:i/>
          <w:sz w:val="24"/>
          <w:szCs w:val="24"/>
          <w:lang w:val="mk-MK"/>
        </w:rPr>
        <w:t>е</w:t>
      </w:r>
      <w:r w:rsidRPr="00F26D0D">
        <w:rPr>
          <w:i/>
          <w:spacing w:val="8"/>
          <w:sz w:val="24"/>
          <w:szCs w:val="24"/>
          <w:lang w:val="mk-MK"/>
        </w:rPr>
        <w:t xml:space="preserve"> </w:t>
      </w:r>
      <w:r w:rsidRPr="00F26D0D">
        <w:rPr>
          <w:rFonts w:ascii="Arial" w:eastAsia="Arial" w:hAnsi="Arial" w:cs="Arial"/>
          <w:i/>
          <w:spacing w:val="-1"/>
          <w:sz w:val="24"/>
          <w:szCs w:val="24"/>
          <w:lang w:val="mk-MK"/>
        </w:rPr>
        <w:t>з</w:t>
      </w:r>
      <w:r w:rsidRPr="00F26D0D">
        <w:rPr>
          <w:rFonts w:ascii="Arial" w:eastAsia="Arial" w:hAnsi="Arial" w:cs="Arial"/>
          <w:i/>
          <w:spacing w:val="1"/>
          <w:sz w:val="24"/>
          <w:szCs w:val="24"/>
          <w:lang w:val="mk-MK"/>
        </w:rPr>
        <w:t xml:space="preserve">а </w:t>
      </w:r>
      <w:r w:rsidRPr="00F26D0D">
        <w:rPr>
          <w:rFonts w:ascii="Arial" w:eastAsia="Arial" w:hAnsi="Arial" w:cs="Arial"/>
          <w:i/>
          <w:spacing w:val="-1"/>
          <w:sz w:val="24"/>
          <w:szCs w:val="24"/>
          <w:lang w:val="mk-MK"/>
        </w:rPr>
        <w:t>г</w:t>
      </w:r>
      <w:r w:rsidRPr="00F26D0D">
        <w:rPr>
          <w:rFonts w:ascii="Arial" w:eastAsia="Arial" w:hAnsi="Arial" w:cs="Arial"/>
          <w:i/>
          <w:spacing w:val="1"/>
          <w:sz w:val="24"/>
          <w:szCs w:val="24"/>
          <w:lang w:val="mk-MK"/>
        </w:rPr>
        <w:t>ра</w:t>
      </w:r>
      <w:r w:rsidRPr="00F26D0D">
        <w:rPr>
          <w:rFonts w:ascii="Arial" w:eastAsia="Arial" w:hAnsi="Arial" w:cs="Arial"/>
          <w:i/>
          <w:spacing w:val="-2"/>
          <w:sz w:val="24"/>
          <w:szCs w:val="24"/>
          <w:lang w:val="mk-MK"/>
        </w:rPr>
        <w:t>н</w:t>
      </w:r>
      <w:r w:rsidRPr="00F26D0D">
        <w:rPr>
          <w:rFonts w:ascii="Arial" w:eastAsia="Arial" w:hAnsi="Arial" w:cs="Arial"/>
          <w:i/>
          <w:spacing w:val="1"/>
          <w:sz w:val="24"/>
          <w:szCs w:val="24"/>
          <w:lang w:val="mk-MK"/>
        </w:rPr>
        <w:t>и</w:t>
      </w:r>
      <w:r w:rsidRPr="00F26D0D">
        <w:rPr>
          <w:rFonts w:ascii="Arial" w:eastAsia="Arial" w:hAnsi="Arial" w:cs="Arial"/>
          <w:i/>
          <w:sz w:val="24"/>
          <w:szCs w:val="24"/>
          <w:lang w:val="mk-MK"/>
        </w:rPr>
        <w:t>ц</w:t>
      </w:r>
      <w:r w:rsidRPr="00F26D0D">
        <w:rPr>
          <w:rFonts w:ascii="Arial" w:eastAsia="Arial" w:hAnsi="Arial" w:cs="Arial"/>
          <w:i/>
          <w:spacing w:val="1"/>
          <w:sz w:val="24"/>
          <w:szCs w:val="24"/>
          <w:lang w:val="mk-MK"/>
        </w:rPr>
        <w:t>а</w:t>
      </w:r>
      <w:r w:rsidRPr="00F26D0D">
        <w:rPr>
          <w:rFonts w:ascii="Arial" w:eastAsia="Arial" w:hAnsi="Arial" w:cs="Arial"/>
          <w:i/>
          <w:sz w:val="24"/>
          <w:szCs w:val="24"/>
          <w:lang w:val="mk-MK"/>
        </w:rPr>
        <w:t>.</w:t>
      </w:r>
    </w:p>
    <w:p w:rsidR="00EA5CC4" w:rsidRPr="00F26D0D" w:rsidRDefault="00EA5CC4" w:rsidP="00EA5CC4">
      <w:pPr>
        <w:spacing w:before="29"/>
        <w:ind w:left="3542"/>
        <w:rPr>
          <w:rFonts w:ascii="Arial" w:eastAsia="Arial" w:hAnsi="Arial" w:cs="Arial"/>
          <w:sz w:val="24"/>
          <w:szCs w:val="24"/>
          <w:lang w:val="mk-MK"/>
        </w:rPr>
      </w:pPr>
      <w:r w:rsidRPr="00F26D0D">
        <w:rPr>
          <w:rFonts w:ascii="Wingdings" w:eastAsia="Wingdings" w:hAnsi="Wingdings" w:cs="Wingdings"/>
          <w:b/>
          <w:sz w:val="24"/>
          <w:szCs w:val="24"/>
          <w:lang w:val="mk-MK"/>
        </w:rPr>
        <w:t></w:t>
      </w:r>
      <w:r w:rsidRPr="00F26D0D">
        <w:rPr>
          <w:b/>
          <w:sz w:val="24"/>
          <w:szCs w:val="24"/>
          <w:lang w:val="mk-MK"/>
        </w:rPr>
        <w:t xml:space="preserve"> </w:t>
      </w:r>
      <w:r w:rsidRPr="00F26D0D">
        <w:rPr>
          <w:b/>
          <w:spacing w:val="47"/>
          <w:sz w:val="24"/>
          <w:szCs w:val="24"/>
          <w:lang w:val="mk-MK"/>
        </w:rPr>
        <w:t xml:space="preserve"> </w:t>
      </w:r>
      <w:r w:rsidRPr="00F26D0D">
        <w:rPr>
          <w:rFonts w:ascii="Arial" w:eastAsia="Arial" w:hAnsi="Arial" w:cs="Arial"/>
          <w:i/>
          <w:spacing w:val="-1"/>
          <w:sz w:val="24"/>
          <w:szCs w:val="24"/>
          <w:lang w:val="mk-MK"/>
        </w:rPr>
        <w:t>П</w:t>
      </w:r>
      <w:r w:rsidRPr="00F26D0D">
        <w:rPr>
          <w:rFonts w:ascii="Arial" w:eastAsia="Arial" w:hAnsi="Arial" w:cs="Arial"/>
          <w:i/>
          <w:spacing w:val="1"/>
          <w:sz w:val="24"/>
          <w:szCs w:val="24"/>
          <w:lang w:val="mk-MK"/>
        </w:rPr>
        <w:t>о</w:t>
      </w:r>
      <w:r w:rsidRPr="00F26D0D">
        <w:rPr>
          <w:rFonts w:ascii="Arial" w:eastAsia="Arial" w:hAnsi="Arial" w:cs="Arial"/>
          <w:i/>
          <w:sz w:val="24"/>
          <w:szCs w:val="24"/>
          <w:lang w:val="mk-MK"/>
        </w:rPr>
        <w:t>с</w:t>
      </w:r>
      <w:r w:rsidRPr="00F26D0D">
        <w:rPr>
          <w:rFonts w:ascii="Arial" w:eastAsia="Arial" w:hAnsi="Arial" w:cs="Arial"/>
          <w:i/>
          <w:spacing w:val="-3"/>
          <w:sz w:val="24"/>
          <w:szCs w:val="24"/>
          <w:lang w:val="mk-MK"/>
        </w:rPr>
        <w:t>т</w:t>
      </w:r>
      <w:r w:rsidRPr="00F26D0D">
        <w:rPr>
          <w:rFonts w:ascii="Arial" w:eastAsia="Arial" w:hAnsi="Arial" w:cs="Arial"/>
          <w:i/>
          <w:spacing w:val="1"/>
          <w:sz w:val="24"/>
          <w:szCs w:val="24"/>
          <w:lang w:val="mk-MK"/>
        </w:rPr>
        <w:t>о</w:t>
      </w:r>
      <w:r w:rsidRPr="00F26D0D">
        <w:rPr>
          <w:rFonts w:ascii="Arial" w:eastAsia="Arial" w:hAnsi="Arial" w:cs="Arial"/>
          <w:i/>
          <w:spacing w:val="-1"/>
          <w:sz w:val="24"/>
          <w:szCs w:val="24"/>
          <w:lang w:val="mk-MK"/>
        </w:rPr>
        <w:t>ј</w:t>
      </w:r>
      <w:r w:rsidRPr="00F26D0D">
        <w:rPr>
          <w:rFonts w:ascii="Arial" w:eastAsia="Arial" w:hAnsi="Arial" w:cs="Arial"/>
          <w:i/>
          <w:spacing w:val="1"/>
          <w:sz w:val="24"/>
          <w:szCs w:val="24"/>
          <w:lang w:val="mk-MK"/>
        </w:rPr>
        <w:t>ам</w:t>
      </w:r>
      <w:r w:rsidRPr="00F26D0D">
        <w:rPr>
          <w:rFonts w:ascii="Arial" w:eastAsia="Arial" w:hAnsi="Arial" w:cs="Arial"/>
          <w:i/>
          <w:sz w:val="24"/>
          <w:szCs w:val="24"/>
          <w:lang w:val="mk-MK"/>
        </w:rPr>
        <w:t>,</w:t>
      </w:r>
      <w:r w:rsidRPr="00F26D0D">
        <w:rPr>
          <w:i/>
          <w:spacing w:val="4"/>
          <w:sz w:val="24"/>
          <w:szCs w:val="24"/>
          <w:lang w:val="mk-MK"/>
        </w:rPr>
        <w:t xml:space="preserve"> </w:t>
      </w:r>
      <w:r w:rsidRPr="00F26D0D">
        <w:rPr>
          <w:rFonts w:ascii="Arial" w:eastAsia="Arial" w:hAnsi="Arial" w:cs="Arial"/>
          <w:i/>
          <w:sz w:val="24"/>
          <w:szCs w:val="24"/>
          <w:lang w:val="mk-MK"/>
        </w:rPr>
        <w:t>уч</w:t>
      </w:r>
      <w:r w:rsidRPr="00F26D0D">
        <w:rPr>
          <w:rFonts w:ascii="Arial" w:eastAsia="Arial" w:hAnsi="Arial" w:cs="Arial"/>
          <w:i/>
          <w:spacing w:val="1"/>
          <w:sz w:val="24"/>
          <w:szCs w:val="24"/>
          <w:lang w:val="mk-MK"/>
        </w:rPr>
        <w:t>ам</w:t>
      </w:r>
      <w:r w:rsidRPr="00F26D0D">
        <w:rPr>
          <w:rFonts w:ascii="Arial" w:eastAsia="Arial" w:hAnsi="Arial" w:cs="Arial"/>
          <w:i/>
          <w:sz w:val="24"/>
          <w:szCs w:val="24"/>
          <w:lang w:val="mk-MK"/>
        </w:rPr>
        <w:t>,</w:t>
      </w:r>
      <w:r w:rsidRPr="00F26D0D">
        <w:rPr>
          <w:i/>
          <w:spacing w:val="7"/>
          <w:sz w:val="24"/>
          <w:szCs w:val="24"/>
          <w:lang w:val="mk-MK"/>
        </w:rPr>
        <w:t xml:space="preserve"> </w:t>
      </w:r>
      <w:r w:rsidRPr="00F26D0D">
        <w:rPr>
          <w:rFonts w:ascii="Arial" w:eastAsia="Arial" w:hAnsi="Arial" w:cs="Arial"/>
          <w:i/>
          <w:spacing w:val="-3"/>
          <w:sz w:val="24"/>
          <w:szCs w:val="24"/>
          <w:lang w:val="mk-MK"/>
        </w:rPr>
        <w:t>т</w:t>
      </w:r>
      <w:r w:rsidRPr="00F26D0D">
        <w:rPr>
          <w:rFonts w:ascii="Arial" w:eastAsia="Arial" w:hAnsi="Arial" w:cs="Arial"/>
          <w:i/>
          <w:sz w:val="24"/>
          <w:szCs w:val="24"/>
          <w:lang w:val="mk-MK"/>
        </w:rPr>
        <w:t>в</w:t>
      </w:r>
      <w:r w:rsidRPr="00F26D0D">
        <w:rPr>
          <w:rFonts w:ascii="Arial" w:eastAsia="Arial" w:hAnsi="Arial" w:cs="Arial"/>
          <w:i/>
          <w:spacing w:val="1"/>
          <w:sz w:val="24"/>
          <w:szCs w:val="24"/>
          <w:lang w:val="mk-MK"/>
        </w:rPr>
        <w:t>орам</w:t>
      </w:r>
      <w:r w:rsidRPr="00F26D0D">
        <w:rPr>
          <w:rFonts w:ascii="Arial" w:eastAsia="Arial" w:hAnsi="Arial" w:cs="Arial"/>
          <w:i/>
          <w:sz w:val="24"/>
          <w:szCs w:val="24"/>
          <w:lang w:val="mk-MK"/>
        </w:rPr>
        <w:t>,</w:t>
      </w:r>
      <w:r w:rsidRPr="00F26D0D">
        <w:rPr>
          <w:i/>
          <w:spacing w:val="3"/>
          <w:sz w:val="24"/>
          <w:szCs w:val="24"/>
          <w:lang w:val="mk-MK"/>
        </w:rPr>
        <w:t xml:space="preserve"> </w:t>
      </w:r>
      <w:r w:rsidRPr="00F26D0D">
        <w:rPr>
          <w:rFonts w:ascii="Arial" w:eastAsia="Arial" w:hAnsi="Arial" w:cs="Arial"/>
          <w:i/>
          <w:spacing w:val="1"/>
          <w:sz w:val="24"/>
          <w:szCs w:val="24"/>
          <w:lang w:val="mk-MK"/>
        </w:rPr>
        <w:t>ра</w:t>
      </w:r>
      <w:r w:rsidRPr="00F26D0D">
        <w:rPr>
          <w:rFonts w:ascii="Arial" w:eastAsia="Arial" w:hAnsi="Arial" w:cs="Arial"/>
          <w:i/>
          <w:spacing w:val="-3"/>
          <w:sz w:val="24"/>
          <w:szCs w:val="24"/>
          <w:lang w:val="mk-MK"/>
        </w:rPr>
        <w:t>б</w:t>
      </w:r>
      <w:r w:rsidRPr="00F26D0D">
        <w:rPr>
          <w:rFonts w:ascii="Arial" w:eastAsia="Arial" w:hAnsi="Arial" w:cs="Arial"/>
          <w:i/>
          <w:spacing w:val="1"/>
          <w:sz w:val="24"/>
          <w:szCs w:val="24"/>
          <w:lang w:val="mk-MK"/>
        </w:rPr>
        <w:t>о</w:t>
      </w:r>
      <w:r w:rsidRPr="00F26D0D">
        <w:rPr>
          <w:rFonts w:ascii="Arial" w:eastAsia="Arial" w:hAnsi="Arial" w:cs="Arial"/>
          <w:i/>
          <w:spacing w:val="-3"/>
          <w:sz w:val="24"/>
          <w:szCs w:val="24"/>
          <w:lang w:val="mk-MK"/>
        </w:rPr>
        <w:t>т</w:t>
      </w:r>
      <w:r w:rsidRPr="00F26D0D">
        <w:rPr>
          <w:rFonts w:ascii="Arial" w:eastAsia="Arial" w:hAnsi="Arial" w:cs="Arial"/>
          <w:i/>
          <w:spacing w:val="1"/>
          <w:sz w:val="24"/>
          <w:szCs w:val="24"/>
          <w:lang w:val="mk-MK"/>
        </w:rPr>
        <w:t>ам</w:t>
      </w:r>
      <w:r w:rsidRPr="00F26D0D">
        <w:rPr>
          <w:rFonts w:ascii="Arial" w:eastAsia="Arial" w:hAnsi="Arial" w:cs="Arial"/>
          <w:i/>
          <w:sz w:val="24"/>
          <w:szCs w:val="24"/>
          <w:lang w:val="mk-MK"/>
        </w:rPr>
        <w:t>,</w:t>
      </w:r>
      <w:r w:rsidRPr="00F26D0D">
        <w:rPr>
          <w:i/>
          <w:spacing w:val="5"/>
          <w:sz w:val="24"/>
          <w:szCs w:val="24"/>
          <w:lang w:val="mk-MK"/>
        </w:rPr>
        <w:t xml:space="preserve"> </w:t>
      </w:r>
      <w:r w:rsidRPr="00F26D0D">
        <w:rPr>
          <w:rFonts w:ascii="Arial" w:eastAsia="Arial" w:hAnsi="Arial" w:cs="Arial"/>
          <w:i/>
          <w:sz w:val="24"/>
          <w:szCs w:val="24"/>
          <w:lang w:val="mk-MK"/>
        </w:rPr>
        <w:t>п</w:t>
      </w:r>
      <w:r w:rsidRPr="00F26D0D">
        <w:rPr>
          <w:rFonts w:ascii="Arial" w:eastAsia="Arial" w:hAnsi="Arial" w:cs="Arial"/>
          <w:i/>
          <w:spacing w:val="1"/>
          <w:sz w:val="24"/>
          <w:szCs w:val="24"/>
          <w:lang w:val="mk-MK"/>
        </w:rPr>
        <w:t>о</w:t>
      </w:r>
      <w:r w:rsidRPr="00F26D0D">
        <w:rPr>
          <w:rFonts w:ascii="Arial" w:eastAsia="Arial" w:hAnsi="Arial" w:cs="Arial"/>
          <w:i/>
          <w:sz w:val="24"/>
          <w:szCs w:val="24"/>
          <w:lang w:val="mk-MK"/>
        </w:rPr>
        <w:t>ч</w:t>
      </w:r>
      <w:r w:rsidRPr="00F26D0D">
        <w:rPr>
          <w:rFonts w:ascii="Arial" w:eastAsia="Arial" w:hAnsi="Arial" w:cs="Arial"/>
          <w:i/>
          <w:spacing w:val="1"/>
          <w:sz w:val="24"/>
          <w:szCs w:val="24"/>
          <w:lang w:val="mk-MK"/>
        </w:rPr>
        <w:t>и</w:t>
      </w:r>
      <w:r w:rsidRPr="00F26D0D">
        <w:rPr>
          <w:rFonts w:ascii="Arial" w:eastAsia="Arial" w:hAnsi="Arial" w:cs="Arial"/>
          <w:i/>
          <w:spacing w:val="-3"/>
          <w:sz w:val="24"/>
          <w:szCs w:val="24"/>
          <w:lang w:val="mk-MK"/>
        </w:rPr>
        <w:t>т</w:t>
      </w:r>
      <w:r w:rsidRPr="00F26D0D">
        <w:rPr>
          <w:rFonts w:ascii="Arial" w:eastAsia="Arial" w:hAnsi="Arial" w:cs="Arial"/>
          <w:i/>
          <w:sz w:val="24"/>
          <w:szCs w:val="24"/>
          <w:lang w:val="mk-MK"/>
        </w:rPr>
        <w:t>ув</w:t>
      </w:r>
      <w:r w:rsidRPr="00F26D0D">
        <w:rPr>
          <w:rFonts w:ascii="Arial" w:eastAsia="Arial" w:hAnsi="Arial" w:cs="Arial"/>
          <w:i/>
          <w:spacing w:val="1"/>
          <w:sz w:val="24"/>
          <w:szCs w:val="24"/>
          <w:lang w:val="mk-MK"/>
        </w:rPr>
        <w:t>а</w:t>
      </w:r>
      <w:r w:rsidRPr="00F26D0D">
        <w:rPr>
          <w:rFonts w:ascii="Arial" w:eastAsia="Arial" w:hAnsi="Arial" w:cs="Arial"/>
          <w:i/>
          <w:spacing w:val="7"/>
          <w:sz w:val="24"/>
          <w:szCs w:val="24"/>
          <w:lang w:val="mk-MK"/>
        </w:rPr>
        <w:t xml:space="preserve">м </w:t>
      </w:r>
      <w:r w:rsidRPr="00F26D0D">
        <w:rPr>
          <w:rFonts w:ascii="Arial" w:eastAsia="Arial" w:hAnsi="Arial" w:cs="Arial"/>
          <w:i/>
          <w:spacing w:val="-1"/>
          <w:sz w:val="24"/>
          <w:szCs w:val="24"/>
          <w:lang w:val="mk-MK"/>
        </w:rPr>
        <w:t xml:space="preserve">– </w:t>
      </w:r>
      <w:r w:rsidRPr="00F26D0D">
        <w:rPr>
          <w:rFonts w:ascii="Arial" w:eastAsia="Arial" w:hAnsi="Arial" w:cs="Arial"/>
          <w:i/>
          <w:sz w:val="24"/>
          <w:szCs w:val="24"/>
          <w:lang w:val="mk-MK"/>
        </w:rPr>
        <w:t>Ж</w:t>
      </w:r>
      <w:r w:rsidRPr="00F26D0D">
        <w:rPr>
          <w:rFonts w:ascii="Arial" w:eastAsia="Arial" w:hAnsi="Arial" w:cs="Arial"/>
          <w:i/>
          <w:spacing w:val="1"/>
          <w:sz w:val="24"/>
          <w:szCs w:val="24"/>
          <w:lang w:val="mk-MK"/>
        </w:rPr>
        <w:t>И</w:t>
      </w:r>
      <w:r w:rsidRPr="00F26D0D">
        <w:rPr>
          <w:rFonts w:ascii="Arial" w:eastAsia="Arial" w:hAnsi="Arial" w:cs="Arial"/>
          <w:i/>
          <w:spacing w:val="-2"/>
          <w:sz w:val="24"/>
          <w:szCs w:val="24"/>
          <w:lang w:val="mk-MK"/>
        </w:rPr>
        <w:t>В</w:t>
      </w:r>
      <w:r w:rsidRPr="00F26D0D">
        <w:rPr>
          <w:rFonts w:ascii="Arial" w:eastAsia="Arial" w:hAnsi="Arial" w:cs="Arial"/>
          <w:i/>
          <w:sz w:val="24"/>
          <w:szCs w:val="24"/>
          <w:lang w:val="mk-MK"/>
        </w:rPr>
        <w:t>ЕАМ !</w:t>
      </w:r>
    </w:p>
    <w:p w:rsidR="00EA5CC4" w:rsidRPr="00F26D0D" w:rsidRDefault="00EA5CC4" w:rsidP="00EA5CC4">
      <w:pPr>
        <w:spacing w:before="5" w:line="120" w:lineRule="exact"/>
        <w:rPr>
          <w:sz w:val="13"/>
          <w:szCs w:val="13"/>
          <w:lang w:val="mk-MK"/>
        </w:rPr>
      </w:pPr>
      <w:r w:rsidRPr="00F26D0D">
        <w:rPr>
          <w:lang w:val="mk-MK"/>
        </w:rPr>
        <w:br w:type="column"/>
      </w:r>
    </w:p>
    <w:p w:rsidR="00EA5CC4" w:rsidRPr="00F26D0D" w:rsidRDefault="00EA5CC4" w:rsidP="00EA5CC4">
      <w:pPr>
        <w:rPr>
          <w:rFonts w:ascii="Arial" w:eastAsia="Arial" w:hAnsi="Arial" w:cs="Arial"/>
          <w:sz w:val="24"/>
          <w:szCs w:val="24"/>
          <w:lang w:val="mk-MK"/>
        </w:rPr>
      </w:pPr>
      <w:r w:rsidRPr="00F26D0D">
        <w:rPr>
          <w:rFonts w:ascii="Wingdings" w:eastAsia="Wingdings" w:hAnsi="Wingdings" w:cs="Wingdings"/>
          <w:sz w:val="24"/>
          <w:szCs w:val="24"/>
          <w:lang w:val="mk-MK"/>
        </w:rPr>
        <w:t></w:t>
      </w:r>
      <w:r w:rsidRPr="00F26D0D">
        <w:rPr>
          <w:sz w:val="24"/>
          <w:szCs w:val="24"/>
          <w:lang w:val="mk-MK"/>
        </w:rPr>
        <w:t xml:space="preserve"> </w:t>
      </w:r>
      <w:r w:rsidRPr="00F26D0D">
        <w:rPr>
          <w:spacing w:val="48"/>
          <w:sz w:val="24"/>
          <w:szCs w:val="24"/>
          <w:lang w:val="mk-MK"/>
        </w:rPr>
        <w:t xml:space="preserve"> </w:t>
      </w:r>
      <w:r w:rsidRPr="00F26D0D">
        <w:rPr>
          <w:rFonts w:ascii="Arial" w:eastAsia="Arial" w:hAnsi="Arial" w:cs="Arial"/>
          <w:i/>
          <w:sz w:val="24"/>
          <w:szCs w:val="24"/>
          <w:lang w:val="mk-MK"/>
        </w:rPr>
        <w:t>Во</w:t>
      </w:r>
      <w:r w:rsidRPr="00F26D0D">
        <w:rPr>
          <w:i/>
          <w:spacing w:val="8"/>
          <w:sz w:val="24"/>
          <w:szCs w:val="24"/>
          <w:lang w:val="mk-MK"/>
        </w:rPr>
        <w:t xml:space="preserve"> </w:t>
      </w:r>
      <w:r w:rsidRPr="00F26D0D">
        <w:rPr>
          <w:rFonts w:ascii="Arial" w:eastAsia="Arial" w:hAnsi="Arial" w:cs="Arial"/>
          <w:i/>
          <w:sz w:val="24"/>
          <w:szCs w:val="24"/>
          <w:lang w:val="mk-MK"/>
        </w:rPr>
        <w:t>у</w:t>
      </w:r>
      <w:r w:rsidRPr="00F26D0D">
        <w:rPr>
          <w:rFonts w:ascii="Arial" w:eastAsia="Arial" w:hAnsi="Arial" w:cs="Arial"/>
          <w:i/>
          <w:spacing w:val="-2"/>
          <w:sz w:val="24"/>
          <w:szCs w:val="24"/>
          <w:lang w:val="mk-MK"/>
        </w:rPr>
        <w:t>ч</w:t>
      </w:r>
      <w:r w:rsidRPr="00F26D0D">
        <w:rPr>
          <w:rFonts w:ascii="Arial" w:eastAsia="Arial" w:hAnsi="Arial" w:cs="Arial"/>
          <w:i/>
          <w:spacing w:val="1"/>
          <w:sz w:val="24"/>
          <w:szCs w:val="24"/>
          <w:lang w:val="mk-MK"/>
        </w:rPr>
        <w:t>и</w:t>
      </w:r>
      <w:r w:rsidRPr="00F26D0D">
        <w:rPr>
          <w:rFonts w:ascii="Arial" w:eastAsia="Arial" w:hAnsi="Arial" w:cs="Arial"/>
          <w:i/>
          <w:spacing w:val="-1"/>
          <w:sz w:val="24"/>
          <w:szCs w:val="24"/>
          <w:lang w:val="mk-MK"/>
        </w:rPr>
        <w:t>л</w:t>
      </w:r>
      <w:r w:rsidRPr="00F26D0D">
        <w:rPr>
          <w:rFonts w:ascii="Arial" w:eastAsia="Arial" w:hAnsi="Arial" w:cs="Arial"/>
          <w:i/>
          <w:spacing w:val="1"/>
          <w:sz w:val="24"/>
          <w:szCs w:val="24"/>
          <w:lang w:val="mk-MK"/>
        </w:rPr>
        <w:t>и</w:t>
      </w:r>
      <w:r w:rsidRPr="00F26D0D">
        <w:rPr>
          <w:rFonts w:ascii="Arial" w:eastAsia="Arial" w:hAnsi="Arial" w:cs="Arial"/>
          <w:i/>
          <w:sz w:val="24"/>
          <w:szCs w:val="24"/>
          <w:lang w:val="mk-MK"/>
        </w:rPr>
        <w:t>ш</w:t>
      </w:r>
      <w:r w:rsidRPr="00F26D0D">
        <w:rPr>
          <w:rFonts w:ascii="Arial" w:eastAsia="Arial" w:hAnsi="Arial" w:cs="Arial"/>
          <w:i/>
          <w:spacing w:val="-3"/>
          <w:sz w:val="24"/>
          <w:szCs w:val="24"/>
          <w:lang w:val="mk-MK"/>
        </w:rPr>
        <w:t>т</w:t>
      </w:r>
      <w:r w:rsidRPr="00F26D0D">
        <w:rPr>
          <w:rFonts w:ascii="Arial" w:eastAsia="Arial" w:hAnsi="Arial" w:cs="Arial"/>
          <w:i/>
          <w:sz w:val="24"/>
          <w:szCs w:val="24"/>
          <w:lang w:val="mk-MK"/>
        </w:rPr>
        <w:t>е</w:t>
      </w:r>
      <w:r w:rsidRPr="00F26D0D">
        <w:rPr>
          <w:i/>
          <w:spacing w:val="8"/>
          <w:sz w:val="24"/>
          <w:szCs w:val="24"/>
          <w:lang w:val="mk-MK"/>
        </w:rPr>
        <w:t xml:space="preserve"> </w:t>
      </w:r>
      <w:r w:rsidRPr="00F26D0D">
        <w:rPr>
          <w:rFonts w:ascii="Arial" w:eastAsia="Arial" w:hAnsi="Arial" w:cs="Arial"/>
          <w:i/>
          <w:sz w:val="24"/>
          <w:szCs w:val="24"/>
          <w:lang w:val="mk-MK"/>
        </w:rPr>
        <w:t>с</w:t>
      </w:r>
      <w:r w:rsidRPr="00F26D0D">
        <w:rPr>
          <w:rFonts w:ascii="Arial" w:eastAsia="Arial" w:hAnsi="Arial" w:cs="Arial"/>
          <w:i/>
          <w:spacing w:val="1"/>
          <w:sz w:val="24"/>
          <w:szCs w:val="24"/>
          <w:lang w:val="mk-MK"/>
        </w:rPr>
        <w:t xml:space="preserve">е </w:t>
      </w:r>
      <w:r w:rsidRPr="00F26D0D">
        <w:rPr>
          <w:rFonts w:ascii="Arial" w:eastAsia="Arial" w:hAnsi="Arial" w:cs="Arial"/>
          <w:i/>
          <w:sz w:val="24"/>
          <w:szCs w:val="24"/>
          <w:lang w:val="mk-MK"/>
        </w:rPr>
        <w:t>в</w:t>
      </w:r>
      <w:r w:rsidRPr="00F26D0D">
        <w:rPr>
          <w:rFonts w:ascii="Arial" w:eastAsia="Arial" w:hAnsi="Arial" w:cs="Arial"/>
          <w:i/>
          <w:spacing w:val="1"/>
          <w:sz w:val="24"/>
          <w:szCs w:val="24"/>
          <w:lang w:val="mk-MK"/>
        </w:rPr>
        <w:t>о</w:t>
      </w:r>
      <w:r w:rsidRPr="00F26D0D">
        <w:rPr>
          <w:rFonts w:ascii="Arial" w:eastAsia="Arial" w:hAnsi="Arial" w:cs="Arial"/>
          <w:i/>
          <w:sz w:val="24"/>
          <w:szCs w:val="24"/>
          <w:lang w:val="mk-MK"/>
        </w:rPr>
        <w:t>сп</w:t>
      </w:r>
      <w:r w:rsidRPr="00F26D0D">
        <w:rPr>
          <w:rFonts w:ascii="Arial" w:eastAsia="Arial" w:hAnsi="Arial" w:cs="Arial"/>
          <w:i/>
          <w:spacing w:val="1"/>
          <w:sz w:val="24"/>
          <w:szCs w:val="24"/>
          <w:lang w:val="mk-MK"/>
        </w:rPr>
        <w:t>и</w:t>
      </w:r>
      <w:r w:rsidRPr="00F26D0D">
        <w:rPr>
          <w:rFonts w:ascii="Arial" w:eastAsia="Arial" w:hAnsi="Arial" w:cs="Arial"/>
          <w:i/>
          <w:spacing w:val="-3"/>
          <w:sz w:val="24"/>
          <w:szCs w:val="24"/>
          <w:lang w:val="mk-MK"/>
        </w:rPr>
        <w:t>т</w:t>
      </w:r>
      <w:r w:rsidRPr="00F26D0D">
        <w:rPr>
          <w:rFonts w:ascii="Arial" w:eastAsia="Arial" w:hAnsi="Arial" w:cs="Arial"/>
          <w:i/>
          <w:sz w:val="24"/>
          <w:szCs w:val="24"/>
          <w:lang w:val="mk-MK"/>
        </w:rPr>
        <w:t>ув</w:t>
      </w:r>
      <w:r w:rsidRPr="00F26D0D">
        <w:rPr>
          <w:rFonts w:ascii="Arial" w:eastAsia="Arial" w:hAnsi="Arial" w:cs="Arial"/>
          <w:i/>
          <w:spacing w:val="1"/>
          <w:sz w:val="24"/>
          <w:szCs w:val="24"/>
          <w:lang w:val="mk-MK"/>
        </w:rPr>
        <w:t>ам</w:t>
      </w:r>
      <w:r w:rsidRPr="00F26D0D">
        <w:rPr>
          <w:rFonts w:ascii="Arial" w:eastAsia="Arial" w:hAnsi="Arial" w:cs="Arial"/>
          <w:i/>
          <w:sz w:val="24"/>
          <w:szCs w:val="24"/>
          <w:lang w:val="mk-MK"/>
        </w:rPr>
        <w:t>.</w:t>
      </w:r>
    </w:p>
    <w:p w:rsidR="00EA5CC4" w:rsidRPr="00F26D0D" w:rsidRDefault="00EA5CC4" w:rsidP="00EA5CC4">
      <w:pPr>
        <w:rPr>
          <w:rFonts w:ascii="Arial" w:eastAsia="Arial" w:hAnsi="Arial" w:cs="Arial"/>
          <w:sz w:val="24"/>
          <w:szCs w:val="24"/>
          <w:lang w:val="mk-MK"/>
        </w:rPr>
      </w:pPr>
      <w:r w:rsidRPr="00F26D0D">
        <w:rPr>
          <w:rFonts w:ascii="Wingdings" w:eastAsia="Wingdings" w:hAnsi="Wingdings" w:cs="Wingdings"/>
          <w:sz w:val="24"/>
          <w:szCs w:val="24"/>
          <w:lang w:val="mk-MK"/>
        </w:rPr>
        <w:t></w:t>
      </w:r>
      <w:r w:rsidRPr="00F26D0D">
        <w:rPr>
          <w:sz w:val="24"/>
          <w:szCs w:val="24"/>
          <w:lang w:val="mk-MK"/>
        </w:rPr>
        <w:t xml:space="preserve"> </w:t>
      </w:r>
      <w:r w:rsidRPr="00F26D0D">
        <w:rPr>
          <w:spacing w:val="48"/>
          <w:sz w:val="24"/>
          <w:szCs w:val="24"/>
          <w:lang w:val="mk-MK"/>
        </w:rPr>
        <w:t xml:space="preserve"> </w:t>
      </w:r>
      <w:r w:rsidRPr="00F26D0D">
        <w:rPr>
          <w:rFonts w:ascii="Arial" w:eastAsia="Arial" w:hAnsi="Arial" w:cs="Arial"/>
          <w:i/>
          <w:sz w:val="24"/>
          <w:szCs w:val="24"/>
          <w:lang w:val="mk-MK"/>
        </w:rPr>
        <w:t>Во</w:t>
      </w:r>
      <w:r w:rsidRPr="00F26D0D">
        <w:rPr>
          <w:i/>
          <w:spacing w:val="8"/>
          <w:sz w:val="24"/>
          <w:szCs w:val="24"/>
          <w:lang w:val="mk-MK"/>
        </w:rPr>
        <w:t xml:space="preserve"> </w:t>
      </w:r>
      <w:r w:rsidRPr="00F26D0D">
        <w:rPr>
          <w:rFonts w:ascii="Arial" w:eastAsia="Arial" w:hAnsi="Arial" w:cs="Arial"/>
          <w:i/>
          <w:sz w:val="24"/>
          <w:szCs w:val="24"/>
          <w:lang w:val="mk-MK"/>
        </w:rPr>
        <w:t>у</w:t>
      </w:r>
      <w:r w:rsidRPr="00F26D0D">
        <w:rPr>
          <w:rFonts w:ascii="Arial" w:eastAsia="Arial" w:hAnsi="Arial" w:cs="Arial"/>
          <w:i/>
          <w:spacing w:val="-2"/>
          <w:sz w:val="24"/>
          <w:szCs w:val="24"/>
          <w:lang w:val="mk-MK"/>
        </w:rPr>
        <w:t>ч</w:t>
      </w:r>
      <w:r w:rsidRPr="00F26D0D">
        <w:rPr>
          <w:rFonts w:ascii="Arial" w:eastAsia="Arial" w:hAnsi="Arial" w:cs="Arial"/>
          <w:i/>
          <w:spacing w:val="1"/>
          <w:sz w:val="24"/>
          <w:szCs w:val="24"/>
          <w:lang w:val="mk-MK"/>
        </w:rPr>
        <w:t>и</w:t>
      </w:r>
      <w:r w:rsidRPr="00F26D0D">
        <w:rPr>
          <w:rFonts w:ascii="Arial" w:eastAsia="Arial" w:hAnsi="Arial" w:cs="Arial"/>
          <w:i/>
          <w:spacing w:val="-1"/>
          <w:sz w:val="24"/>
          <w:szCs w:val="24"/>
          <w:lang w:val="mk-MK"/>
        </w:rPr>
        <w:t>л</w:t>
      </w:r>
      <w:r w:rsidRPr="00F26D0D">
        <w:rPr>
          <w:rFonts w:ascii="Arial" w:eastAsia="Arial" w:hAnsi="Arial" w:cs="Arial"/>
          <w:i/>
          <w:spacing w:val="1"/>
          <w:sz w:val="24"/>
          <w:szCs w:val="24"/>
          <w:lang w:val="mk-MK"/>
        </w:rPr>
        <w:t>и</w:t>
      </w:r>
      <w:r w:rsidRPr="00F26D0D">
        <w:rPr>
          <w:rFonts w:ascii="Arial" w:eastAsia="Arial" w:hAnsi="Arial" w:cs="Arial"/>
          <w:i/>
          <w:sz w:val="24"/>
          <w:szCs w:val="24"/>
          <w:lang w:val="mk-MK"/>
        </w:rPr>
        <w:t>ш</w:t>
      </w:r>
      <w:r w:rsidRPr="00F26D0D">
        <w:rPr>
          <w:rFonts w:ascii="Arial" w:eastAsia="Arial" w:hAnsi="Arial" w:cs="Arial"/>
          <w:i/>
          <w:spacing w:val="-3"/>
          <w:sz w:val="24"/>
          <w:szCs w:val="24"/>
          <w:lang w:val="mk-MK"/>
        </w:rPr>
        <w:t>т</w:t>
      </w:r>
      <w:r w:rsidRPr="00F26D0D">
        <w:rPr>
          <w:rFonts w:ascii="Arial" w:eastAsia="Arial" w:hAnsi="Arial" w:cs="Arial"/>
          <w:i/>
          <w:sz w:val="24"/>
          <w:szCs w:val="24"/>
          <w:lang w:val="mk-MK"/>
        </w:rPr>
        <w:t>е</w:t>
      </w:r>
      <w:r w:rsidRPr="00F26D0D">
        <w:rPr>
          <w:i/>
          <w:spacing w:val="8"/>
          <w:sz w:val="24"/>
          <w:szCs w:val="24"/>
          <w:lang w:val="mk-MK"/>
        </w:rPr>
        <w:t xml:space="preserve"> </w:t>
      </w:r>
      <w:r w:rsidRPr="00F26D0D">
        <w:rPr>
          <w:rFonts w:ascii="Arial" w:eastAsia="Arial" w:hAnsi="Arial" w:cs="Arial"/>
          <w:i/>
          <w:spacing w:val="-1"/>
          <w:sz w:val="24"/>
          <w:szCs w:val="24"/>
          <w:lang w:val="mk-MK"/>
        </w:rPr>
        <w:t>к</w:t>
      </w:r>
      <w:r w:rsidRPr="00F26D0D">
        <w:rPr>
          <w:rFonts w:ascii="Arial" w:eastAsia="Arial" w:hAnsi="Arial" w:cs="Arial"/>
          <w:i/>
          <w:sz w:val="24"/>
          <w:szCs w:val="24"/>
          <w:lang w:val="mk-MK"/>
        </w:rPr>
        <w:t>у</w:t>
      </w:r>
      <w:r w:rsidRPr="00F26D0D">
        <w:rPr>
          <w:rFonts w:ascii="Arial" w:eastAsia="Arial" w:hAnsi="Arial" w:cs="Arial"/>
          <w:i/>
          <w:spacing w:val="1"/>
          <w:sz w:val="24"/>
          <w:szCs w:val="24"/>
          <w:lang w:val="mk-MK"/>
        </w:rPr>
        <w:t>л</w:t>
      </w:r>
      <w:r w:rsidRPr="00F26D0D">
        <w:rPr>
          <w:rFonts w:ascii="Arial" w:eastAsia="Arial" w:hAnsi="Arial" w:cs="Arial"/>
          <w:i/>
          <w:spacing w:val="-3"/>
          <w:sz w:val="24"/>
          <w:szCs w:val="24"/>
          <w:lang w:val="mk-MK"/>
        </w:rPr>
        <w:t>т</w:t>
      </w:r>
      <w:r w:rsidRPr="00F26D0D">
        <w:rPr>
          <w:rFonts w:ascii="Arial" w:eastAsia="Arial" w:hAnsi="Arial" w:cs="Arial"/>
          <w:i/>
          <w:sz w:val="24"/>
          <w:szCs w:val="24"/>
          <w:lang w:val="mk-MK"/>
        </w:rPr>
        <w:t>у</w:t>
      </w:r>
      <w:r w:rsidRPr="00F26D0D">
        <w:rPr>
          <w:rFonts w:ascii="Arial" w:eastAsia="Arial" w:hAnsi="Arial" w:cs="Arial"/>
          <w:i/>
          <w:spacing w:val="3"/>
          <w:sz w:val="24"/>
          <w:szCs w:val="24"/>
          <w:lang w:val="mk-MK"/>
        </w:rPr>
        <w:t>р</w:t>
      </w:r>
      <w:r w:rsidRPr="00F26D0D">
        <w:rPr>
          <w:rFonts w:ascii="Arial" w:eastAsia="Arial" w:hAnsi="Arial" w:cs="Arial"/>
          <w:i/>
          <w:sz w:val="24"/>
          <w:szCs w:val="24"/>
          <w:lang w:val="mk-MK"/>
        </w:rPr>
        <w:t>но</w:t>
      </w:r>
      <w:r w:rsidRPr="00F26D0D">
        <w:rPr>
          <w:i/>
          <w:spacing w:val="6"/>
          <w:sz w:val="24"/>
          <w:szCs w:val="24"/>
          <w:lang w:val="mk-MK"/>
        </w:rPr>
        <w:t xml:space="preserve"> </w:t>
      </w:r>
      <w:r w:rsidRPr="00F26D0D">
        <w:rPr>
          <w:rFonts w:ascii="Arial" w:eastAsia="Arial" w:hAnsi="Arial" w:cs="Arial"/>
          <w:i/>
          <w:sz w:val="24"/>
          <w:szCs w:val="24"/>
          <w:lang w:val="mk-MK"/>
        </w:rPr>
        <w:t>с</w:t>
      </w:r>
      <w:r w:rsidRPr="00F26D0D">
        <w:rPr>
          <w:rFonts w:ascii="Arial" w:eastAsia="Arial" w:hAnsi="Arial" w:cs="Arial"/>
          <w:i/>
          <w:spacing w:val="1"/>
          <w:sz w:val="24"/>
          <w:szCs w:val="24"/>
          <w:lang w:val="mk-MK"/>
        </w:rPr>
        <w:t>е и</w:t>
      </w:r>
      <w:r w:rsidRPr="00F26D0D">
        <w:rPr>
          <w:rFonts w:ascii="Arial" w:eastAsia="Arial" w:hAnsi="Arial" w:cs="Arial"/>
          <w:i/>
          <w:spacing w:val="-1"/>
          <w:sz w:val="24"/>
          <w:szCs w:val="24"/>
          <w:lang w:val="mk-MK"/>
        </w:rPr>
        <w:t>зд</w:t>
      </w:r>
      <w:r w:rsidRPr="00F26D0D">
        <w:rPr>
          <w:rFonts w:ascii="Arial" w:eastAsia="Arial" w:hAnsi="Arial" w:cs="Arial"/>
          <w:i/>
          <w:spacing w:val="1"/>
          <w:sz w:val="24"/>
          <w:szCs w:val="24"/>
          <w:lang w:val="mk-MK"/>
        </w:rPr>
        <w:t>и</w:t>
      </w:r>
      <w:r w:rsidRPr="00F26D0D">
        <w:rPr>
          <w:rFonts w:ascii="Arial" w:eastAsia="Arial" w:hAnsi="Arial" w:cs="Arial"/>
          <w:i/>
          <w:spacing w:val="-1"/>
          <w:sz w:val="24"/>
          <w:szCs w:val="24"/>
          <w:lang w:val="mk-MK"/>
        </w:rPr>
        <w:t>г</w:t>
      </w:r>
      <w:r w:rsidRPr="00F26D0D">
        <w:rPr>
          <w:rFonts w:ascii="Arial" w:eastAsia="Arial" w:hAnsi="Arial" w:cs="Arial"/>
          <w:i/>
          <w:sz w:val="24"/>
          <w:szCs w:val="24"/>
          <w:lang w:val="mk-MK"/>
        </w:rPr>
        <w:t>ну</w:t>
      </w:r>
      <w:r w:rsidRPr="00F26D0D">
        <w:rPr>
          <w:rFonts w:ascii="Arial" w:eastAsia="Arial" w:hAnsi="Arial" w:cs="Arial"/>
          <w:i/>
          <w:spacing w:val="-1"/>
          <w:sz w:val="24"/>
          <w:szCs w:val="24"/>
          <w:lang w:val="mk-MK"/>
        </w:rPr>
        <w:t>в</w:t>
      </w:r>
      <w:r w:rsidRPr="00F26D0D">
        <w:rPr>
          <w:rFonts w:ascii="Arial" w:eastAsia="Arial" w:hAnsi="Arial" w:cs="Arial"/>
          <w:i/>
          <w:spacing w:val="1"/>
          <w:sz w:val="24"/>
          <w:szCs w:val="24"/>
          <w:lang w:val="mk-MK"/>
        </w:rPr>
        <w:t>ам</w:t>
      </w:r>
      <w:r w:rsidRPr="00F26D0D">
        <w:rPr>
          <w:rFonts w:ascii="Arial" w:eastAsia="Arial" w:hAnsi="Arial" w:cs="Arial"/>
          <w:i/>
          <w:sz w:val="24"/>
          <w:szCs w:val="24"/>
          <w:lang w:val="mk-MK"/>
        </w:rPr>
        <w:t>.</w:t>
      </w:r>
    </w:p>
    <w:p w:rsidR="00EA5CC4" w:rsidRPr="00F26D0D" w:rsidRDefault="00EA5CC4" w:rsidP="00EA5CC4">
      <w:pPr>
        <w:rPr>
          <w:rFonts w:ascii="Arial" w:eastAsia="Arial" w:hAnsi="Arial" w:cs="Arial"/>
          <w:sz w:val="24"/>
          <w:szCs w:val="24"/>
          <w:lang w:val="mk-MK"/>
        </w:rPr>
      </w:pPr>
      <w:r w:rsidRPr="00F26D0D">
        <w:rPr>
          <w:rFonts w:ascii="Wingdings" w:eastAsia="Wingdings" w:hAnsi="Wingdings" w:cs="Wingdings"/>
          <w:sz w:val="24"/>
          <w:szCs w:val="24"/>
          <w:lang w:val="mk-MK"/>
        </w:rPr>
        <w:t></w:t>
      </w:r>
      <w:r w:rsidRPr="00F26D0D">
        <w:rPr>
          <w:sz w:val="24"/>
          <w:szCs w:val="24"/>
          <w:lang w:val="mk-MK"/>
        </w:rPr>
        <w:t xml:space="preserve"> </w:t>
      </w:r>
      <w:r w:rsidRPr="00F26D0D">
        <w:rPr>
          <w:spacing w:val="48"/>
          <w:sz w:val="24"/>
          <w:szCs w:val="24"/>
          <w:lang w:val="mk-MK"/>
        </w:rPr>
        <w:t xml:space="preserve"> </w:t>
      </w:r>
      <w:r w:rsidRPr="00F26D0D">
        <w:rPr>
          <w:rFonts w:ascii="Arial" w:eastAsia="Arial" w:hAnsi="Arial" w:cs="Arial"/>
          <w:i/>
          <w:sz w:val="24"/>
          <w:szCs w:val="24"/>
          <w:lang w:val="mk-MK"/>
        </w:rPr>
        <w:t>И</w:t>
      </w:r>
      <w:r w:rsidRPr="00F26D0D">
        <w:rPr>
          <w:i/>
          <w:spacing w:val="8"/>
          <w:sz w:val="24"/>
          <w:szCs w:val="24"/>
          <w:lang w:val="mk-MK"/>
        </w:rPr>
        <w:t xml:space="preserve"> </w:t>
      </w:r>
      <w:r w:rsidRPr="00F26D0D">
        <w:rPr>
          <w:rFonts w:ascii="Arial" w:eastAsia="Arial" w:hAnsi="Arial" w:cs="Arial"/>
          <w:i/>
          <w:spacing w:val="1"/>
          <w:sz w:val="24"/>
          <w:szCs w:val="24"/>
          <w:lang w:val="mk-MK"/>
        </w:rPr>
        <w:t>ма</w:t>
      </w:r>
      <w:r w:rsidRPr="00F26D0D">
        <w:rPr>
          <w:rFonts w:ascii="Arial" w:eastAsia="Arial" w:hAnsi="Arial" w:cs="Arial"/>
          <w:i/>
          <w:spacing w:val="-1"/>
          <w:sz w:val="24"/>
          <w:szCs w:val="24"/>
          <w:lang w:val="mk-MK"/>
        </w:rPr>
        <w:t>л</w:t>
      </w:r>
      <w:r w:rsidRPr="00F26D0D">
        <w:rPr>
          <w:rFonts w:ascii="Arial" w:eastAsia="Arial" w:hAnsi="Arial" w:cs="Arial"/>
          <w:i/>
          <w:spacing w:val="1"/>
          <w:sz w:val="24"/>
          <w:szCs w:val="24"/>
          <w:lang w:val="mk-MK"/>
        </w:rPr>
        <w:t>и</w:t>
      </w:r>
      <w:r w:rsidRPr="00F26D0D">
        <w:rPr>
          <w:rFonts w:ascii="Arial" w:eastAsia="Arial" w:hAnsi="Arial" w:cs="Arial"/>
          <w:i/>
          <w:spacing w:val="-3"/>
          <w:sz w:val="24"/>
          <w:szCs w:val="24"/>
          <w:lang w:val="mk-MK"/>
        </w:rPr>
        <w:t>т</w:t>
      </w:r>
      <w:r w:rsidRPr="00F26D0D">
        <w:rPr>
          <w:rFonts w:ascii="Arial" w:eastAsia="Arial" w:hAnsi="Arial" w:cs="Arial"/>
          <w:i/>
          <w:sz w:val="24"/>
          <w:szCs w:val="24"/>
          <w:lang w:val="mk-MK"/>
        </w:rPr>
        <w:t>е</w:t>
      </w:r>
      <w:r w:rsidRPr="00F26D0D">
        <w:rPr>
          <w:i/>
          <w:spacing w:val="6"/>
          <w:sz w:val="24"/>
          <w:szCs w:val="24"/>
          <w:lang w:val="mk-MK"/>
        </w:rPr>
        <w:t xml:space="preserve"> </w:t>
      </w:r>
      <w:r w:rsidRPr="00F26D0D">
        <w:rPr>
          <w:rFonts w:ascii="Arial" w:eastAsia="Arial" w:hAnsi="Arial" w:cs="Arial"/>
          <w:i/>
          <w:spacing w:val="-1"/>
          <w:sz w:val="24"/>
          <w:szCs w:val="24"/>
          <w:lang w:val="mk-MK"/>
        </w:rPr>
        <w:t>л</w:t>
      </w:r>
      <w:r w:rsidRPr="00F26D0D">
        <w:rPr>
          <w:rFonts w:ascii="Arial" w:eastAsia="Arial" w:hAnsi="Arial" w:cs="Arial"/>
          <w:i/>
          <w:sz w:val="24"/>
          <w:szCs w:val="24"/>
          <w:lang w:val="mk-MK"/>
        </w:rPr>
        <w:t>уѓе</w:t>
      </w:r>
      <w:r w:rsidRPr="00F26D0D">
        <w:rPr>
          <w:i/>
          <w:spacing w:val="8"/>
          <w:sz w:val="24"/>
          <w:szCs w:val="24"/>
          <w:lang w:val="mk-MK"/>
        </w:rPr>
        <w:t xml:space="preserve"> </w:t>
      </w:r>
      <w:r w:rsidRPr="00F26D0D">
        <w:rPr>
          <w:rFonts w:ascii="Arial" w:eastAsia="Arial" w:hAnsi="Arial" w:cs="Arial"/>
          <w:i/>
          <w:spacing w:val="-2"/>
          <w:sz w:val="24"/>
          <w:szCs w:val="24"/>
          <w:lang w:val="mk-MK"/>
        </w:rPr>
        <w:t>с</w:t>
      </w:r>
      <w:r w:rsidRPr="00F26D0D">
        <w:rPr>
          <w:rFonts w:ascii="Arial" w:eastAsia="Arial" w:hAnsi="Arial" w:cs="Arial"/>
          <w:i/>
          <w:sz w:val="24"/>
          <w:szCs w:val="24"/>
          <w:lang w:val="mk-MK"/>
        </w:rPr>
        <w:t>е</w:t>
      </w:r>
      <w:r w:rsidRPr="00F26D0D">
        <w:rPr>
          <w:i/>
          <w:spacing w:val="7"/>
          <w:sz w:val="24"/>
          <w:szCs w:val="24"/>
          <w:lang w:val="mk-MK"/>
        </w:rPr>
        <w:t xml:space="preserve"> </w:t>
      </w:r>
      <w:r w:rsidRPr="00F26D0D">
        <w:rPr>
          <w:rFonts w:ascii="Arial" w:eastAsia="Arial" w:hAnsi="Arial" w:cs="Arial"/>
          <w:i/>
          <w:sz w:val="24"/>
          <w:szCs w:val="24"/>
          <w:lang w:val="mk-MK"/>
        </w:rPr>
        <w:t>с</w:t>
      </w:r>
      <w:r w:rsidRPr="00F26D0D">
        <w:rPr>
          <w:rFonts w:ascii="Arial" w:eastAsia="Arial" w:hAnsi="Arial" w:cs="Arial"/>
          <w:i/>
          <w:spacing w:val="-2"/>
          <w:sz w:val="24"/>
          <w:szCs w:val="24"/>
          <w:lang w:val="mk-MK"/>
        </w:rPr>
        <w:t>п</w:t>
      </w:r>
      <w:r w:rsidRPr="00F26D0D">
        <w:rPr>
          <w:rFonts w:ascii="Arial" w:eastAsia="Arial" w:hAnsi="Arial" w:cs="Arial"/>
          <w:i/>
          <w:spacing w:val="1"/>
          <w:sz w:val="24"/>
          <w:szCs w:val="24"/>
          <w:lang w:val="mk-MK"/>
        </w:rPr>
        <w:t>рем</w:t>
      </w:r>
      <w:r w:rsidRPr="00F26D0D">
        <w:rPr>
          <w:rFonts w:ascii="Arial" w:eastAsia="Arial" w:hAnsi="Arial" w:cs="Arial"/>
          <w:i/>
          <w:spacing w:val="-2"/>
          <w:sz w:val="24"/>
          <w:szCs w:val="24"/>
          <w:lang w:val="mk-MK"/>
        </w:rPr>
        <w:t>н</w:t>
      </w:r>
      <w:r w:rsidRPr="00F26D0D">
        <w:rPr>
          <w:rFonts w:ascii="Arial" w:eastAsia="Arial" w:hAnsi="Arial" w:cs="Arial"/>
          <w:i/>
          <w:sz w:val="24"/>
          <w:szCs w:val="24"/>
          <w:lang w:val="mk-MK"/>
        </w:rPr>
        <w:t>и</w:t>
      </w:r>
      <w:r w:rsidRPr="00F26D0D">
        <w:rPr>
          <w:i/>
          <w:spacing w:val="8"/>
          <w:sz w:val="24"/>
          <w:szCs w:val="24"/>
          <w:lang w:val="mk-MK"/>
        </w:rPr>
        <w:t xml:space="preserve"> </w:t>
      </w:r>
      <w:r w:rsidRPr="00F26D0D">
        <w:rPr>
          <w:rFonts w:ascii="Arial" w:eastAsia="Arial" w:hAnsi="Arial" w:cs="Arial"/>
          <w:i/>
          <w:spacing w:val="-1"/>
          <w:sz w:val="24"/>
          <w:szCs w:val="24"/>
          <w:lang w:val="mk-MK"/>
        </w:rPr>
        <w:t>з</w:t>
      </w:r>
      <w:r w:rsidRPr="00F26D0D">
        <w:rPr>
          <w:rFonts w:ascii="Arial" w:eastAsia="Arial" w:hAnsi="Arial" w:cs="Arial"/>
          <w:i/>
          <w:sz w:val="24"/>
          <w:szCs w:val="24"/>
          <w:lang w:val="mk-MK"/>
        </w:rPr>
        <w:t>а</w:t>
      </w:r>
      <w:r w:rsidRPr="00F26D0D">
        <w:rPr>
          <w:i/>
          <w:spacing w:val="8"/>
          <w:sz w:val="24"/>
          <w:szCs w:val="24"/>
          <w:lang w:val="mk-MK"/>
        </w:rPr>
        <w:t xml:space="preserve"> </w:t>
      </w:r>
      <w:r w:rsidRPr="00F26D0D">
        <w:rPr>
          <w:rFonts w:ascii="Arial" w:eastAsia="Arial" w:hAnsi="Arial" w:cs="Arial"/>
          <w:i/>
          <w:spacing w:val="-1"/>
          <w:sz w:val="24"/>
          <w:szCs w:val="24"/>
          <w:lang w:val="mk-MK"/>
        </w:rPr>
        <w:t>г</w:t>
      </w:r>
      <w:r w:rsidRPr="00F26D0D">
        <w:rPr>
          <w:rFonts w:ascii="Arial" w:eastAsia="Arial" w:hAnsi="Arial" w:cs="Arial"/>
          <w:i/>
          <w:spacing w:val="1"/>
          <w:sz w:val="24"/>
          <w:szCs w:val="24"/>
          <w:lang w:val="mk-MK"/>
        </w:rPr>
        <w:t>о</w:t>
      </w:r>
      <w:r w:rsidRPr="00F26D0D">
        <w:rPr>
          <w:rFonts w:ascii="Arial" w:eastAsia="Arial" w:hAnsi="Arial" w:cs="Arial"/>
          <w:i/>
          <w:spacing w:val="-1"/>
          <w:sz w:val="24"/>
          <w:szCs w:val="24"/>
          <w:lang w:val="mk-MK"/>
        </w:rPr>
        <w:t>л</w:t>
      </w:r>
      <w:r w:rsidRPr="00F26D0D">
        <w:rPr>
          <w:rFonts w:ascii="Arial" w:eastAsia="Arial" w:hAnsi="Arial" w:cs="Arial"/>
          <w:i/>
          <w:spacing w:val="1"/>
          <w:sz w:val="24"/>
          <w:szCs w:val="24"/>
          <w:lang w:val="mk-MK"/>
        </w:rPr>
        <w:t>е</w:t>
      </w:r>
      <w:r w:rsidRPr="00F26D0D">
        <w:rPr>
          <w:rFonts w:ascii="Arial" w:eastAsia="Arial" w:hAnsi="Arial" w:cs="Arial"/>
          <w:i/>
          <w:spacing w:val="-1"/>
          <w:sz w:val="24"/>
          <w:szCs w:val="24"/>
          <w:lang w:val="mk-MK"/>
        </w:rPr>
        <w:t>м</w:t>
      </w:r>
      <w:r w:rsidRPr="00F26D0D">
        <w:rPr>
          <w:rFonts w:ascii="Arial" w:eastAsia="Arial" w:hAnsi="Arial" w:cs="Arial"/>
          <w:i/>
          <w:spacing w:val="1"/>
          <w:sz w:val="24"/>
          <w:szCs w:val="24"/>
          <w:lang w:val="mk-MK"/>
        </w:rPr>
        <w:t xml:space="preserve">и </w:t>
      </w:r>
      <w:r w:rsidRPr="00F26D0D">
        <w:rPr>
          <w:rFonts w:ascii="Arial" w:eastAsia="Arial" w:hAnsi="Arial" w:cs="Arial"/>
          <w:i/>
          <w:spacing w:val="-1"/>
          <w:sz w:val="24"/>
          <w:szCs w:val="24"/>
          <w:lang w:val="mk-MK"/>
        </w:rPr>
        <w:t>д</w:t>
      </w:r>
      <w:r w:rsidRPr="00F26D0D">
        <w:rPr>
          <w:rFonts w:ascii="Arial" w:eastAsia="Arial" w:hAnsi="Arial" w:cs="Arial"/>
          <w:i/>
          <w:spacing w:val="1"/>
          <w:sz w:val="24"/>
          <w:szCs w:val="24"/>
          <w:lang w:val="mk-MK"/>
        </w:rPr>
        <w:t>е</w:t>
      </w:r>
      <w:r w:rsidRPr="00F26D0D">
        <w:rPr>
          <w:rFonts w:ascii="Arial" w:eastAsia="Arial" w:hAnsi="Arial" w:cs="Arial"/>
          <w:i/>
          <w:spacing w:val="-1"/>
          <w:sz w:val="24"/>
          <w:szCs w:val="24"/>
          <w:lang w:val="mk-MK"/>
        </w:rPr>
        <w:t>ла</w:t>
      </w:r>
      <w:r w:rsidRPr="00F26D0D">
        <w:rPr>
          <w:rFonts w:ascii="Arial" w:eastAsia="Arial" w:hAnsi="Arial" w:cs="Arial"/>
          <w:i/>
          <w:sz w:val="24"/>
          <w:szCs w:val="24"/>
          <w:lang w:val="mk-MK"/>
        </w:rPr>
        <w:t>.</w:t>
      </w:r>
    </w:p>
    <w:p w:rsidR="00EA5CC4" w:rsidRPr="00F26D0D" w:rsidRDefault="00EA5CC4" w:rsidP="00EA5CC4">
      <w:pPr>
        <w:rPr>
          <w:rFonts w:ascii="Arial" w:eastAsia="Arial" w:hAnsi="Arial" w:cs="Arial"/>
          <w:sz w:val="24"/>
          <w:szCs w:val="24"/>
          <w:lang w:val="mk-MK"/>
        </w:rPr>
      </w:pPr>
      <w:r w:rsidRPr="00F26D0D">
        <w:rPr>
          <w:rFonts w:ascii="Wingdings" w:eastAsia="Wingdings" w:hAnsi="Wingdings" w:cs="Wingdings"/>
          <w:sz w:val="24"/>
          <w:szCs w:val="24"/>
          <w:lang w:val="mk-MK"/>
        </w:rPr>
        <w:t></w:t>
      </w:r>
      <w:r w:rsidRPr="00F26D0D">
        <w:rPr>
          <w:sz w:val="24"/>
          <w:szCs w:val="24"/>
          <w:lang w:val="mk-MK"/>
        </w:rPr>
        <w:t xml:space="preserve"> </w:t>
      </w:r>
      <w:r w:rsidRPr="00F26D0D">
        <w:rPr>
          <w:spacing w:val="48"/>
          <w:sz w:val="24"/>
          <w:szCs w:val="24"/>
          <w:lang w:val="mk-MK"/>
        </w:rPr>
        <w:t xml:space="preserve"> </w:t>
      </w:r>
      <w:r w:rsidRPr="00F26D0D">
        <w:rPr>
          <w:rFonts w:ascii="Arial" w:eastAsia="Arial" w:hAnsi="Arial" w:cs="Arial"/>
          <w:i/>
          <w:sz w:val="24"/>
          <w:szCs w:val="24"/>
          <w:lang w:val="mk-MK"/>
        </w:rPr>
        <w:t>Кн</w:t>
      </w:r>
      <w:r w:rsidRPr="00F26D0D">
        <w:rPr>
          <w:rFonts w:ascii="Arial" w:eastAsia="Arial" w:hAnsi="Arial" w:cs="Arial"/>
          <w:i/>
          <w:spacing w:val="1"/>
          <w:sz w:val="24"/>
          <w:szCs w:val="24"/>
          <w:lang w:val="mk-MK"/>
        </w:rPr>
        <w:t>и</w:t>
      </w:r>
      <w:r w:rsidRPr="00F26D0D">
        <w:rPr>
          <w:rFonts w:ascii="Arial" w:eastAsia="Arial" w:hAnsi="Arial" w:cs="Arial"/>
          <w:i/>
          <w:spacing w:val="-1"/>
          <w:sz w:val="24"/>
          <w:szCs w:val="24"/>
          <w:lang w:val="mk-MK"/>
        </w:rPr>
        <w:t>г</w:t>
      </w:r>
      <w:r w:rsidRPr="00F26D0D">
        <w:rPr>
          <w:rFonts w:ascii="Arial" w:eastAsia="Arial" w:hAnsi="Arial" w:cs="Arial"/>
          <w:i/>
          <w:spacing w:val="1"/>
          <w:sz w:val="24"/>
          <w:szCs w:val="24"/>
          <w:lang w:val="mk-MK"/>
        </w:rPr>
        <w:t>а</w:t>
      </w:r>
      <w:r w:rsidRPr="00F26D0D">
        <w:rPr>
          <w:rFonts w:ascii="Arial" w:eastAsia="Arial" w:hAnsi="Arial" w:cs="Arial"/>
          <w:i/>
          <w:spacing w:val="-3"/>
          <w:sz w:val="24"/>
          <w:szCs w:val="24"/>
          <w:lang w:val="mk-MK"/>
        </w:rPr>
        <w:t>т</w:t>
      </w:r>
      <w:r w:rsidRPr="00F26D0D">
        <w:rPr>
          <w:rFonts w:ascii="Arial" w:eastAsia="Arial" w:hAnsi="Arial" w:cs="Arial"/>
          <w:i/>
          <w:sz w:val="24"/>
          <w:szCs w:val="24"/>
          <w:lang w:val="mk-MK"/>
        </w:rPr>
        <w:t>а</w:t>
      </w:r>
      <w:r w:rsidRPr="00F26D0D">
        <w:rPr>
          <w:i/>
          <w:spacing w:val="6"/>
          <w:sz w:val="24"/>
          <w:szCs w:val="24"/>
          <w:lang w:val="mk-MK"/>
        </w:rPr>
        <w:t xml:space="preserve"> </w:t>
      </w:r>
      <w:r w:rsidRPr="00F26D0D">
        <w:rPr>
          <w:rFonts w:ascii="Arial" w:eastAsia="Arial" w:hAnsi="Arial" w:cs="Arial"/>
          <w:i/>
          <w:sz w:val="24"/>
          <w:szCs w:val="24"/>
          <w:lang w:val="mk-MK"/>
        </w:rPr>
        <w:t>е</w:t>
      </w:r>
      <w:r w:rsidRPr="00F26D0D">
        <w:rPr>
          <w:i/>
          <w:spacing w:val="8"/>
          <w:sz w:val="24"/>
          <w:szCs w:val="24"/>
          <w:lang w:val="mk-MK"/>
        </w:rPr>
        <w:t xml:space="preserve"> </w:t>
      </w:r>
      <w:r w:rsidRPr="00F26D0D">
        <w:rPr>
          <w:rFonts w:ascii="Arial" w:eastAsia="Arial" w:hAnsi="Arial" w:cs="Arial"/>
          <w:i/>
          <w:spacing w:val="1"/>
          <w:sz w:val="24"/>
          <w:szCs w:val="24"/>
          <w:lang w:val="mk-MK"/>
        </w:rPr>
        <w:t>и</w:t>
      </w:r>
      <w:r w:rsidRPr="00F26D0D">
        <w:rPr>
          <w:rFonts w:ascii="Arial" w:eastAsia="Arial" w:hAnsi="Arial" w:cs="Arial"/>
          <w:i/>
          <w:spacing w:val="-1"/>
          <w:sz w:val="24"/>
          <w:szCs w:val="24"/>
          <w:lang w:val="mk-MK"/>
        </w:rPr>
        <w:t>з</w:t>
      </w:r>
      <w:r w:rsidRPr="00F26D0D">
        <w:rPr>
          <w:rFonts w:ascii="Arial" w:eastAsia="Arial" w:hAnsi="Arial" w:cs="Arial"/>
          <w:i/>
          <w:sz w:val="24"/>
          <w:szCs w:val="24"/>
          <w:lang w:val="mk-MK"/>
        </w:rPr>
        <w:t>в</w:t>
      </w:r>
      <w:r w:rsidRPr="00F26D0D">
        <w:rPr>
          <w:rFonts w:ascii="Arial" w:eastAsia="Arial" w:hAnsi="Arial" w:cs="Arial"/>
          <w:i/>
          <w:spacing w:val="1"/>
          <w:sz w:val="24"/>
          <w:szCs w:val="24"/>
          <w:lang w:val="mk-MK"/>
        </w:rPr>
        <w:t>о</w:t>
      </w:r>
      <w:r w:rsidRPr="00F26D0D">
        <w:rPr>
          <w:rFonts w:ascii="Arial" w:eastAsia="Arial" w:hAnsi="Arial" w:cs="Arial"/>
          <w:i/>
          <w:sz w:val="24"/>
          <w:szCs w:val="24"/>
          <w:lang w:val="mk-MK"/>
        </w:rPr>
        <w:t>р</w:t>
      </w:r>
      <w:r w:rsidRPr="00F26D0D">
        <w:rPr>
          <w:i/>
          <w:spacing w:val="8"/>
          <w:sz w:val="24"/>
          <w:szCs w:val="24"/>
          <w:lang w:val="mk-MK"/>
        </w:rPr>
        <w:t xml:space="preserve"> </w:t>
      </w:r>
      <w:r w:rsidRPr="00F26D0D">
        <w:rPr>
          <w:rFonts w:ascii="Arial" w:eastAsia="Arial" w:hAnsi="Arial" w:cs="Arial"/>
          <w:i/>
          <w:sz w:val="24"/>
          <w:szCs w:val="24"/>
          <w:lang w:val="mk-MK"/>
        </w:rPr>
        <w:t>на</w:t>
      </w:r>
      <w:r w:rsidRPr="00F26D0D">
        <w:rPr>
          <w:i/>
          <w:spacing w:val="5"/>
          <w:sz w:val="24"/>
          <w:szCs w:val="24"/>
          <w:lang w:val="mk-MK"/>
        </w:rPr>
        <w:t xml:space="preserve"> </w:t>
      </w:r>
      <w:r w:rsidRPr="00F26D0D">
        <w:rPr>
          <w:rFonts w:ascii="Arial" w:eastAsia="Arial" w:hAnsi="Arial" w:cs="Arial"/>
          <w:i/>
          <w:spacing w:val="-2"/>
          <w:sz w:val="24"/>
          <w:szCs w:val="24"/>
          <w:lang w:val="mk-MK"/>
        </w:rPr>
        <w:t>с</w:t>
      </w:r>
      <w:r w:rsidRPr="00F26D0D">
        <w:rPr>
          <w:rFonts w:ascii="Arial" w:eastAsia="Arial" w:hAnsi="Arial" w:cs="Arial"/>
          <w:i/>
          <w:spacing w:val="1"/>
          <w:sz w:val="24"/>
          <w:szCs w:val="24"/>
          <w:lang w:val="mk-MK"/>
        </w:rPr>
        <w:t>и</w:t>
      </w:r>
      <w:r w:rsidRPr="00F26D0D">
        <w:rPr>
          <w:rFonts w:ascii="Arial" w:eastAsia="Arial" w:hAnsi="Arial" w:cs="Arial"/>
          <w:i/>
          <w:spacing w:val="-3"/>
          <w:sz w:val="24"/>
          <w:szCs w:val="24"/>
          <w:lang w:val="mk-MK"/>
        </w:rPr>
        <w:t>т</w:t>
      </w:r>
      <w:r w:rsidRPr="00F26D0D">
        <w:rPr>
          <w:rFonts w:ascii="Arial" w:eastAsia="Arial" w:hAnsi="Arial" w:cs="Arial"/>
          <w:i/>
          <w:sz w:val="24"/>
          <w:szCs w:val="24"/>
          <w:lang w:val="mk-MK"/>
        </w:rPr>
        <w:t>е</w:t>
      </w:r>
      <w:r w:rsidRPr="00F26D0D">
        <w:rPr>
          <w:i/>
          <w:spacing w:val="5"/>
          <w:sz w:val="24"/>
          <w:szCs w:val="24"/>
          <w:lang w:val="mk-MK"/>
        </w:rPr>
        <w:t xml:space="preserve"> </w:t>
      </w:r>
      <w:r w:rsidRPr="00F26D0D">
        <w:rPr>
          <w:rFonts w:ascii="Arial" w:eastAsia="Arial" w:hAnsi="Arial" w:cs="Arial"/>
          <w:i/>
          <w:spacing w:val="1"/>
          <w:sz w:val="24"/>
          <w:szCs w:val="24"/>
          <w:lang w:val="mk-MK"/>
        </w:rPr>
        <w:t>м</w:t>
      </w:r>
      <w:r w:rsidRPr="00F26D0D">
        <w:rPr>
          <w:rFonts w:ascii="Arial" w:eastAsia="Arial" w:hAnsi="Arial" w:cs="Arial"/>
          <w:i/>
          <w:sz w:val="24"/>
          <w:szCs w:val="24"/>
          <w:lang w:val="mk-MK"/>
        </w:rPr>
        <w:t>у</w:t>
      </w:r>
      <w:r w:rsidRPr="00F26D0D">
        <w:rPr>
          <w:rFonts w:ascii="Arial" w:eastAsia="Arial" w:hAnsi="Arial" w:cs="Arial"/>
          <w:i/>
          <w:spacing w:val="-1"/>
          <w:sz w:val="24"/>
          <w:szCs w:val="24"/>
          <w:lang w:val="mk-MK"/>
        </w:rPr>
        <w:t>д</w:t>
      </w:r>
      <w:r w:rsidRPr="00F26D0D">
        <w:rPr>
          <w:rFonts w:ascii="Arial" w:eastAsia="Arial" w:hAnsi="Arial" w:cs="Arial"/>
          <w:i/>
          <w:spacing w:val="1"/>
          <w:sz w:val="24"/>
          <w:szCs w:val="24"/>
          <w:lang w:val="mk-MK"/>
        </w:rPr>
        <w:t>ро</w:t>
      </w:r>
      <w:r w:rsidRPr="00F26D0D">
        <w:rPr>
          <w:rFonts w:ascii="Arial" w:eastAsia="Arial" w:hAnsi="Arial" w:cs="Arial"/>
          <w:i/>
          <w:sz w:val="24"/>
          <w:szCs w:val="24"/>
          <w:lang w:val="mk-MK"/>
        </w:rPr>
        <w:t>с</w:t>
      </w:r>
      <w:r w:rsidRPr="00F26D0D">
        <w:rPr>
          <w:rFonts w:ascii="Arial" w:eastAsia="Arial" w:hAnsi="Arial" w:cs="Arial"/>
          <w:i/>
          <w:spacing w:val="-3"/>
          <w:sz w:val="24"/>
          <w:szCs w:val="24"/>
          <w:lang w:val="mk-MK"/>
        </w:rPr>
        <w:t>т</w:t>
      </w:r>
      <w:r w:rsidRPr="00F26D0D">
        <w:rPr>
          <w:rFonts w:ascii="Arial" w:eastAsia="Arial" w:hAnsi="Arial" w:cs="Arial"/>
          <w:i/>
          <w:sz w:val="24"/>
          <w:szCs w:val="24"/>
          <w:lang w:val="mk-MK"/>
        </w:rPr>
        <w:t>и</w:t>
      </w:r>
      <w:r w:rsidRPr="00F26D0D">
        <w:rPr>
          <w:i/>
          <w:spacing w:val="5"/>
          <w:sz w:val="24"/>
          <w:szCs w:val="24"/>
          <w:lang w:val="mk-MK"/>
        </w:rPr>
        <w:t xml:space="preserve"> </w:t>
      </w:r>
      <w:r w:rsidRPr="00F26D0D">
        <w:rPr>
          <w:rFonts w:ascii="Arial" w:eastAsia="Arial" w:hAnsi="Arial" w:cs="Arial"/>
          <w:i/>
          <w:sz w:val="24"/>
          <w:szCs w:val="24"/>
          <w:lang w:val="mk-MK"/>
        </w:rPr>
        <w:t>в</w:t>
      </w:r>
      <w:r w:rsidRPr="00F26D0D">
        <w:rPr>
          <w:rFonts w:ascii="Arial" w:eastAsia="Arial" w:hAnsi="Arial" w:cs="Arial"/>
          <w:i/>
          <w:spacing w:val="1"/>
          <w:sz w:val="24"/>
          <w:szCs w:val="24"/>
          <w:lang w:val="mk-MK"/>
        </w:rPr>
        <w:t xml:space="preserve">о </w:t>
      </w:r>
      <w:r w:rsidRPr="00F26D0D">
        <w:rPr>
          <w:rFonts w:ascii="Arial" w:eastAsia="Arial" w:hAnsi="Arial" w:cs="Arial"/>
          <w:i/>
          <w:sz w:val="24"/>
          <w:szCs w:val="24"/>
          <w:lang w:val="mk-MK"/>
        </w:rPr>
        <w:t>ж</w:t>
      </w:r>
      <w:r w:rsidRPr="00F26D0D">
        <w:rPr>
          <w:rFonts w:ascii="Arial" w:eastAsia="Arial" w:hAnsi="Arial" w:cs="Arial"/>
          <w:i/>
          <w:spacing w:val="1"/>
          <w:sz w:val="24"/>
          <w:szCs w:val="24"/>
          <w:lang w:val="mk-MK"/>
        </w:rPr>
        <w:t>и</w:t>
      </w:r>
      <w:r w:rsidRPr="00F26D0D">
        <w:rPr>
          <w:rFonts w:ascii="Arial" w:eastAsia="Arial" w:hAnsi="Arial" w:cs="Arial"/>
          <w:i/>
          <w:sz w:val="24"/>
          <w:szCs w:val="24"/>
          <w:lang w:val="mk-MK"/>
        </w:rPr>
        <w:t>в</w:t>
      </w:r>
      <w:r w:rsidRPr="00F26D0D">
        <w:rPr>
          <w:rFonts w:ascii="Arial" w:eastAsia="Arial" w:hAnsi="Arial" w:cs="Arial"/>
          <w:i/>
          <w:spacing w:val="1"/>
          <w:sz w:val="24"/>
          <w:szCs w:val="24"/>
          <w:lang w:val="mk-MK"/>
        </w:rPr>
        <w:t>о</w:t>
      </w:r>
      <w:r w:rsidRPr="00F26D0D">
        <w:rPr>
          <w:rFonts w:ascii="Arial" w:eastAsia="Arial" w:hAnsi="Arial" w:cs="Arial"/>
          <w:i/>
          <w:spacing w:val="-3"/>
          <w:sz w:val="24"/>
          <w:szCs w:val="24"/>
          <w:lang w:val="mk-MK"/>
        </w:rPr>
        <w:t>т</w:t>
      </w:r>
      <w:r w:rsidRPr="00F26D0D">
        <w:rPr>
          <w:rFonts w:ascii="Arial" w:eastAsia="Arial" w:hAnsi="Arial" w:cs="Arial"/>
          <w:i/>
          <w:spacing w:val="3"/>
          <w:sz w:val="24"/>
          <w:szCs w:val="24"/>
          <w:lang w:val="mk-MK"/>
        </w:rPr>
        <w:t>о</w:t>
      </w:r>
      <w:r w:rsidRPr="00F26D0D">
        <w:rPr>
          <w:rFonts w:ascii="Arial" w:eastAsia="Arial" w:hAnsi="Arial" w:cs="Arial"/>
          <w:i/>
          <w:spacing w:val="-3"/>
          <w:sz w:val="24"/>
          <w:szCs w:val="24"/>
          <w:lang w:val="mk-MK"/>
        </w:rPr>
        <w:t>т</w:t>
      </w:r>
      <w:r w:rsidRPr="00F26D0D">
        <w:rPr>
          <w:rFonts w:ascii="Arial" w:eastAsia="Arial" w:hAnsi="Arial" w:cs="Arial"/>
          <w:i/>
          <w:sz w:val="24"/>
          <w:szCs w:val="24"/>
          <w:lang w:val="mk-MK"/>
        </w:rPr>
        <w:t>.</w:t>
      </w:r>
    </w:p>
    <w:p w:rsidR="00EA5CC4" w:rsidRPr="00F26D0D" w:rsidRDefault="00EA5CC4" w:rsidP="00EA5CC4">
      <w:pPr>
        <w:rPr>
          <w:rFonts w:ascii="Arial" w:eastAsia="Arial" w:hAnsi="Arial" w:cs="Arial"/>
          <w:sz w:val="24"/>
          <w:szCs w:val="24"/>
          <w:lang w:val="mk-MK"/>
        </w:rPr>
      </w:pPr>
      <w:r w:rsidRPr="00F26D0D">
        <w:rPr>
          <w:rFonts w:ascii="Wingdings" w:eastAsia="Wingdings" w:hAnsi="Wingdings" w:cs="Wingdings"/>
          <w:sz w:val="24"/>
          <w:szCs w:val="24"/>
          <w:lang w:val="mk-MK"/>
        </w:rPr>
        <w:t></w:t>
      </w:r>
      <w:r w:rsidRPr="00F26D0D">
        <w:rPr>
          <w:sz w:val="24"/>
          <w:szCs w:val="24"/>
          <w:lang w:val="mk-MK"/>
        </w:rPr>
        <w:t xml:space="preserve"> </w:t>
      </w:r>
      <w:r w:rsidRPr="00F26D0D">
        <w:rPr>
          <w:spacing w:val="48"/>
          <w:sz w:val="24"/>
          <w:szCs w:val="24"/>
          <w:lang w:val="mk-MK"/>
        </w:rPr>
        <w:t xml:space="preserve"> </w:t>
      </w:r>
      <w:r w:rsidRPr="00F26D0D">
        <w:rPr>
          <w:rFonts w:ascii="Arial" w:eastAsia="Arial" w:hAnsi="Arial" w:cs="Arial"/>
          <w:i/>
          <w:spacing w:val="1"/>
          <w:sz w:val="24"/>
          <w:szCs w:val="24"/>
          <w:lang w:val="mk-MK"/>
        </w:rPr>
        <w:t>И</w:t>
      </w:r>
      <w:r w:rsidRPr="00F26D0D">
        <w:rPr>
          <w:rFonts w:ascii="Arial" w:eastAsia="Arial" w:hAnsi="Arial" w:cs="Arial"/>
          <w:i/>
          <w:sz w:val="24"/>
          <w:szCs w:val="24"/>
          <w:lang w:val="mk-MK"/>
        </w:rPr>
        <w:t>с</w:t>
      </w:r>
      <w:r w:rsidRPr="00F26D0D">
        <w:rPr>
          <w:rFonts w:ascii="Arial" w:eastAsia="Arial" w:hAnsi="Arial" w:cs="Arial"/>
          <w:i/>
          <w:spacing w:val="-3"/>
          <w:sz w:val="24"/>
          <w:szCs w:val="24"/>
          <w:lang w:val="mk-MK"/>
        </w:rPr>
        <w:t>т</w:t>
      </w:r>
      <w:r w:rsidRPr="00F26D0D">
        <w:rPr>
          <w:rFonts w:ascii="Arial" w:eastAsia="Arial" w:hAnsi="Arial" w:cs="Arial"/>
          <w:i/>
          <w:spacing w:val="1"/>
          <w:sz w:val="24"/>
          <w:szCs w:val="24"/>
          <w:lang w:val="mk-MK"/>
        </w:rPr>
        <w:t>ра</w:t>
      </w:r>
      <w:r w:rsidRPr="00F26D0D">
        <w:rPr>
          <w:rFonts w:ascii="Arial" w:eastAsia="Arial" w:hAnsi="Arial" w:cs="Arial"/>
          <w:i/>
          <w:spacing w:val="-1"/>
          <w:sz w:val="24"/>
          <w:szCs w:val="24"/>
          <w:lang w:val="mk-MK"/>
        </w:rPr>
        <w:t>ј</w:t>
      </w:r>
      <w:r w:rsidRPr="00F26D0D">
        <w:rPr>
          <w:rFonts w:ascii="Arial" w:eastAsia="Arial" w:hAnsi="Arial" w:cs="Arial"/>
          <w:i/>
          <w:sz w:val="24"/>
          <w:szCs w:val="24"/>
          <w:lang w:val="mk-MK"/>
        </w:rPr>
        <w:t>н</w:t>
      </w:r>
      <w:r w:rsidRPr="00F26D0D">
        <w:rPr>
          <w:rFonts w:ascii="Arial" w:eastAsia="Arial" w:hAnsi="Arial" w:cs="Arial"/>
          <w:i/>
          <w:spacing w:val="1"/>
          <w:sz w:val="24"/>
          <w:szCs w:val="24"/>
          <w:lang w:val="mk-MK"/>
        </w:rPr>
        <w:t>а</w:t>
      </w:r>
      <w:r w:rsidRPr="00F26D0D">
        <w:rPr>
          <w:rFonts w:ascii="Arial" w:eastAsia="Arial" w:hAnsi="Arial" w:cs="Arial"/>
          <w:i/>
          <w:spacing w:val="-3"/>
          <w:sz w:val="24"/>
          <w:szCs w:val="24"/>
          <w:lang w:val="mk-MK"/>
        </w:rPr>
        <w:t>т</w:t>
      </w:r>
      <w:r w:rsidRPr="00F26D0D">
        <w:rPr>
          <w:rFonts w:ascii="Arial" w:eastAsia="Arial" w:hAnsi="Arial" w:cs="Arial"/>
          <w:i/>
          <w:sz w:val="24"/>
          <w:szCs w:val="24"/>
          <w:lang w:val="mk-MK"/>
        </w:rPr>
        <w:t>а</w:t>
      </w:r>
      <w:r w:rsidRPr="00F26D0D">
        <w:rPr>
          <w:i/>
          <w:spacing w:val="3"/>
          <w:sz w:val="24"/>
          <w:szCs w:val="24"/>
          <w:lang w:val="mk-MK"/>
        </w:rPr>
        <w:t xml:space="preserve"> </w:t>
      </w:r>
      <w:r w:rsidRPr="00F26D0D">
        <w:rPr>
          <w:rFonts w:ascii="Arial" w:eastAsia="Arial" w:hAnsi="Arial" w:cs="Arial"/>
          <w:i/>
          <w:spacing w:val="1"/>
          <w:sz w:val="24"/>
          <w:szCs w:val="24"/>
          <w:lang w:val="mk-MK"/>
        </w:rPr>
        <w:t>ра</w:t>
      </w:r>
      <w:r w:rsidRPr="00F26D0D">
        <w:rPr>
          <w:rFonts w:ascii="Arial" w:eastAsia="Arial" w:hAnsi="Arial" w:cs="Arial"/>
          <w:i/>
          <w:spacing w:val="-1"/>
          <w:sz w:val="24"/>
          <w:szCs w:val="24"/>
          <w:lang w:val="mk-MK"/>
        </w:rPr>
        <w:t>б</w:t>
      </w:r>
      <w:r w:rsidRPr="00F26D0D">
        <w:rPr>
          <w:rFonts w:ascii="Arial" w:eastAsia="Arial" w:hAnsi="Arial" w:cs="Arial"/>
          <w:i/>
          <w:spacing w:val="1"/>
          <w:sz w:val="24"/>
          <w:szCs w:val="24"/>
          <w:lang w:val="mk-MK"/>
        </w:rPr>
        <w:t>о</w:t>
      </w:r>
      <w:r w:rsidRPr="00F26D0D">
        <w:rPr>
          <w:rFonts w:ascii="Arial" w:eastAsia="Arial" w:hAnsi="Arial" w:cs="Arial"/>
          <w:i/>
          <w:spacing w:val="-3"/>
          <w:sz w:val="24"/>
          <w:szCs w:val="24"/>
          <w:lang w:val="mk-MK"/>
        </w:rPr>
        <w:t>т</w:t>
      </w:r>
      <w:r w:rsidRPr="00F26D0D">
        <w:rPr>
          <w:rFonts w:ascii="Arial" w:eastAsia="Arial" w:hAnsi="Arial" w:cs="Arial"/>
          <w:i/>
          <w:sz w:val="24"/>
          <w:szCs w:val="24"/>
          <w:lang w:val="mk-MK"/>
        </w:rPr>
        <w:t>а</w:t>
      </w:r>
      <w:r w:rsidRPr="00F26D0D">
        <w:rPr>
          <w:i/>
          <w:spacing w:val="6"/>
          <w:sz w:val="24"/>
          <w:szCs w:val="24"/>
          <w:lang w:val="mk-MK"/>
        </w:rPr>
        <w:t xml:space="preserve"> </w:t>
      </w:r>
      <w:r w:rsidRPr="00F26D0D">
        <w:rPr>
          <w:rFonts w:ascii="Arial" w:eastAsia="Arial" w:hAnsi="Arial" w:cs="Arial"/>
          <w:i/>
          <w:sz w:val="24"/>
          <w:szCs w:val="24"/>
          <w:lang w:val="mk-MK"/>
        </w:rPr>
        <w:t>п</w:t>
      </w:r>
      <w:r w:rsidRPr="00F26D0D">
        <w:rPr>
          <w:rFonts w:ascii="Arial" w:eastAsia="Arial" w:hAnsi="Arial" w:cs="Arial"/>
          <w:i/>
          <w:spacing w:val="1"/>
          <w:sz w:val="24"/>
          <w:szCs w:val="24"/>
          <w:lang w:val="mk-MK"/>
        </w:rPr>
        <w:t>о</w:t>
      </w:r>
      <w:r w:rsidRPr="00F26D0D">
        <w:rPr>
          <w:rFonts w:ascii="Arial" w:eastAsia="Arial" w:hAnsi="Arial" w:cs="Arial"/>
          <w:i/>
          <w:spacing w:val="-1"/>
          <w:sz w:val="24"/>
          <w:szCs w:val="24"/>
          <w:lang w:val="mk-MK"/>
        </w:rPr>
        <w:t>б</w:t>
      </w:r>
      <w:r w:rsidRPr="00F26D0D">
        <w:rPr>
          <w:rFonts w:ascii="Arial" w:eastAsia="Arial" w:hAnsi="Arial" w:cs="Arial"/>
          <w:i/>
          <w:spacing w:val="1"/>
          <w:sz w:val="24"/>
          <w:szCs w:val="24"/>
          <w:lang w:val="mk-MK"/>
        </w:rPr>
        <w:t>е</w:t>
      </w:r>
      <w:r w:rsidRPr="00F26D0D">
        <w:rPr>
          <w:rFonts w:ascii="Arial" w:eastAsia="Arial" w:hAnsi="Arial" w:cs="Arial"/>
          <w:i/>
          <w:spacing w:val="-1"/>
          <w:sz w:val="24"/>
          <w:szCs w:val="24"/>
          <w:lang w:val="mk-MK"/>
        </w:rPr>
        <w:t>д</w:t>
      </w:r>
      <w:r w:rsidRPr="00F26D0D">
        <w:rPr>
          <w:rFonts w:ascii="Arial" w:eastAsia="Arial" w:hAnsi="Arial" w:cs="Arial"/>
          <w:i/>
          <w:sz w:val="24"/>
          <w:szCs w:val="24"/>
          <w:lang w:val="mk-MK"/>
        </w:rPr>
        <w:t>ув</w:t>
      </w:r>
      <w:r w:rsidRPr="00F26D0D">
        <w:rPr>
          <w:rFonts w:ascii="Arial" w:eastAsia="Arial" w:hAnsi="Arial" w:cs="Arial"/>
          <w:i/>
          <w:spacing w:val="1"/>
          <w:sz w:val="24"/>
          <w:szCs w:val="24"/>
          <w:lang w:val="mk-MK"/>
        </w:rPr>
        <w:t xml:space="preserve">а </w:t>
      </w:r>
      <w:r w:rsidRPr="00F26D0D">
        <w:rPr>
          <w:rFonts w:ascii="Arial" w:eastAsia="Arial" w:hAnsi="Arial" w:cs="Arial"/>
          <w:i/>
          <w:sz w:val="24"/>
          <w:szCs w:val="24"/>
          <w:lang w:val="mk-MK"/>
        </w:rPr>
        <w:t>с</w:t>
      </w:r>
      <w:r w:rsidRPr="00F26D0D">
        <w:rPr>
          <w:rFonts w:ascii="Arial" w:eastAsia="Arial" w:hAnsi="Arial" w:cs="Arial"/>
          <w:i/>
          <w:spacing w:val="1"/>
          <w:sz w:val="24"/>
          <w:szCs w:val="24"/>
          <w:lang w:val="mk-MK"/>
        </w:rPr>
        <w:t>е</w:t>
      </w:r>
      <w:r w:rsidRPr="00F26D0D">
        <w:rPr>
          <w:rFonts w:ascii="Arial" w:eastAsia="Arial" w:hAnsi="Arial" w:cs="Arial"/>
          <w:i/>
          <w:sz w:val="24"/>
          <w:szCs w:val="24"/>
          <w:lang w:val="mk-MK"/>
        </w:rPr>
        <w:t>.</w:t>
      </w:r>
    </w:p>
    <w:p w:rsidR="00EA5CC4" w:rsidRDefault="00EA5CC4" w:rsidP="00EA5CC4">
      <w:pPr>
        <w:spacing w:line="260" w:lineRule="exact"/>
        <w:rPr>
          <w:rFonts w:ascii="Arial" w:eastAsia="Arial" w:hAnsi="Arial" w:cs="Arial"/>
          <w:sz w:val="24"/>
          <w:szCs w:val="24"/>
        </w:rPr>
        <w:sectPr w:rsidR="00EA5CC4">
          <w:type w:val="continuous"/>
          <w:pgSz w:w="16840" w:h="11920" w:orient="landscape"/>
          <w:pgMar w:top="1080" w:right="520" w:bottom="280" w:left="380" w:header="720" w:footer="720" w:gutter="0"/>
          <w:cols w:num="2" w:space="720" w:equalWidth="0">
            <w:col w:w="8900" w:space="768"/>
            <w:col w:w="6272"/>
          </w:cols>
        </w:sectPr>
      </w:pPr>
      <w:r w:rsidRPr="00F26D0D">
        <w:rPr>
          <w:rFonts w:ascii="Wingdings" w:eastAsia="Wingdings" w:hAnsi="Wingdings" w:cs="Wingdings"/>
          <w:position w:val="-1"/>
          <w:sz w:val="24"/>
          <w:szCs w:val="24"/>
          <w:lang w:val="mk-MK"/>
        </w:rPr>
        <w:t></w:t>
      </w:r>
      <w:r w:rsidRPr="00F26D0D">
        <w:rPr>
          <w:position w:val="-1"/>
          <w:sz w:val="24"/>
          <w:szCs w:val="24"/>
          <w:lang w:val="mk-MK"/>
        </w:rPr>
        <w:t xml:space="preserve"> </w:t>
      </w:r>
      <w:r w:rsidRPr="00F26D0D">
        <w:rPr>
          <w:spacing w:val="48"/>
          <w:position w:val="-1"/>
          <w:sz w:val="24"/>
          <w:szCs w:val="24"/>
          <w:lang w:val="mk-MK"/>
        </w:rPr>
        <w:t xml:space="preserve"> </w:t>
      </w:r>
      <w:r w:rsidRPr="00F26D0D">
        <w:rPr>
          <w:rFonts w:ascii="Arial" w:eastAsia="Arial" w:hAnsi="Arial" w:cs="Arial"/>
          <w:i/>
          <w:spacing w:val="-1"/>
          <w:position w:val="-1"/>
          <w:sz w:val="24"/>
          <w:szCs w:val="24"/>
          <w:lang w:val="mk-MK"/>
        </w:rPr>
        <w:t>П</w:t>
      </w:r>
      <w:r w:rsidRPr="00F26D0D">
        <w:rPr>
          <w:rFonts w:ascii="Arial" w:eastAsia="Arial" w:hAnsi="Arial" w:cs="Arial"/>
          <w:i/>
          <w:spacing w:val="1"/>
          <w:position w:val="-1"/>
          <w:sz w:val="24"/>
          <w:szCs w:val="24"/>
          <w:lang w:val="mk-MK"/>
        </w:rPr>
        <w:t>о</w:t>
      </w:r>
      <w:r w:rsidRPr="00F26D0D">
        <w:rPr>
          <w:rFonts w:ascii="Arial" w:eastAsia="Arial" w:hAnsi="Arial" w:cs="Arial"/>
          <w:i/>
          <w:position w:val="-1"/>
          <w:sz w:val="24"/>
          <w:szCs w:val="24"/>
          <w:lang w:val="mk-MK"/>
        </w:rPr>
        <w:t>ч</w:t>
      </w:r>
      <w:r w:rsidRPr="00F26D0D">
        <w:rPr>
          <w:rFonts w:ascii="Arial" w:eastAsia="Arial" w:hAnsi="Arial" w:cs="Arial"/>
          <w:i/>
          <w:spacing w:val="1"/>
          <w:position w:val="-1"/>
          <w:sz w:val="24"/>
          <w:szCs w:val="24"/>
          <w:lang w:val="mk-MK"/>
        </w:rPr>
        <w:t>и</w:t>
      </w:r>
      <w:r w:rsidRPr="00F26D0D">
        <w:rPr>
          <w:rFonts w:ascii="Arial" w:eastAsia="Arial" w:hAnsi="Arial" w:cs="Arial"/>
          <w:i/>
          <w:spacing w:val="-3"/>
          <w:position w:val="-1"/>
          <w:sz w:val="24"/>
          <w:szCs w:val="24"/>
          <w:lang w:val="mk-MK"/>
        </w:rPr>
        <w:t>т</w:t>
      </w:r>
      <w:r w:rsidRPr="00F26D0D">
        <w:rPr>
          <w:rFonts w:ascii="Arial" w:eastAsia="Arial" w:hAnsi="Arial" w:cs="Arial"/>
          <w:i/>
          <w:position w:val="-1"/>
          <w:sz w:val="24"/>
          <w:szCs w:val="24"/>
          <w:lang w:val="mk-MK"/>
        </w:rPr>
        <w:t>ув</w:t>
      </w:r>
      <w:r w:rsidRPr="00F26D0D">
        <w:rPr>
          <w:rFonts w:ascii="Arial" w:eastAsia="Arial" w:hAnsi="Arial" w:cs="Arial"/>
          <w:i/>
          <w:spacing w:val="1"/>
          <w:position w:val="-1"/>
          <w:sz w:val="24"/>
          <w:szCs w:val="24"/>
          <w:lang w:val="mk-MK"/>
        </w:rPr>
        <w:t>а</w:t>
      </w:r>
      <w:r w:rsidRPr="00F26D0D">
        <w:rPr>
          <w:rFonts w:ascii="Arial" w:eastAsia="Arial" w:hAnsi="Arial" w:cs="Arial"/>
          <w:i/>
          <w:position w:val="-1"/>
          <w:sz w:val="24"/>
          <w:szCs w:val="24"/>
          <w:lang w:val="mk-MK"/>
        </w:rPr>
        <w:t>ј</w:t>
      </w:r>
      <w:r w:rsidRPr="00F26D0D">
        <w:rPr>
          <w:i/>
          <w:spacing w:val="4"/>
          <w:position w:val="-1"/>
          <w:sz w:val="24"/>
          <w:szCs w:val="24"/>
          <w:lang w:val="mk-MK"/>
        </w:rPr>
        <w:t xml:space="preserve"> </w:t>
      </w:r>
      <w:r w:rsidRPr="00F26D0D">
        <w:rPr>
          <w:rFonts w:ascii="Arial" w:eastAsia="Arial" w:hAnsi="Arial" w:cs="Arial"/>
          <w:i/>
          <w:spacing w:val="-1"/>
          <w:position w:val="-1"/>
          <w:sz w:val="24"/>
          <w:szCs w:val="24"/>
          <w:lang w:val="mk-MK"/>
        </w:rPr>
        <w:t>з</w:t>
      </w:r>
      <w:r w:rsidRPr="00F26D0D">
        <w:rPr>
          <w:rFonts w:ascii="Arial" w:eastAsia="Arial" w:hAnsi="Arial" w:cs="Arial"/>
          <w:i/>
          <w:position w:val="-1"/>
          <w:sz w:val="24"/>
          <w:szCs w:val="24"/>
          <w:lang w:val="mk-MK"/>
        </w:rPr>
        <w:t>а</w:t>
      </w:r>
      <w:r w:rsidRPr="00F26D0D">
        <w:rPr>
          <w:i/>
          <w:spacing w:val="8"/>
          <w:position w:val="-1"/>
          <w:sz w:val="24"/>
          <w:szCs w:val="24"/>
          <w:lang w:val="mk-MK"/>
        </w:rPr>
        <w:t xml:space="preserve"> </w:t>
      </w:r>
      <w:r w:rsidRPr="00F26D0D">
        <w:rPr>
          <w:rFonts w:ascii="Arial" w:eastAsia="Arial" w:hAnsi="Arial" w:cs="Arial"/>
          <w:i/>
          <w:spacing w:val="-1"/>
          <w:position w:val="-1"/>
          <w:sz w:val="24"/>
          <w:szCs w:val="24"/>
          <w:lang w:val="mk-MK"/>
        </w:rPr>
        <w:t>д</w:t>
      </w:r>
      <w:r w:rsidRPr="00F26D0D">
        <w:rPr>
          <w:rFonts w:ascii="Arial" w:eastAsia="Arial" w:hAnsi="Arial" w:cs="Arial"/>
          <w:i/>
          <w:position w:val="-1"/>
          <w:sz w:val="24"/>
          <w:szCs w:val="24"/>
          <w:lang w:val="mk-MK"/>
        </w:rPr>
        <w:t>а</w:t>
      </w:r>
      <w:r w:rsidRPr="00F26D0D">
        <w:rPr>
          <w:i/>
          <w:spacing w:val="8"/>
          <w:position w:val="-1"/>
          <w:sz w:val="24"/>
          <w:szCs w:val="24"/>
          <w:lang w:val="mk-MK"/>
        </w:rPr>
        <w:t xml:space="preserve"> </w:t>
      </w:r>
      <w:r w:rsidRPr="00F26D0D">
        <w:rPr>
          <w:rFonts w:ascii="Arial" w:eastAsia="Arial" w:hAnsi="Arial" w:cs="Arial"/>
          <w:i/>
          <w:position w:val="-1"/>
          <w:sz w:val="24"/>
          <w:szCs w:val="24"/>
          <w:lang w:val="mk-MK"/>
        </w:rPr>
        <w:t xml:space="preserve">ТЕ </w:t>
      </w:r>
      <w:r w:rsidRPr="00F26D0D">
        <w:rPr>
          <w:rFonts w:ascii="Arial" w:eastAsia="Arial" w:hAnsi="Arial" w:cs="Arial"/>
          <w:i/>
          <w:spacing w:val="-1"/>
          <w:position w:val="-1"/>
          <w:sz w:val="24"/>
          <w:szCs w:val="24"/>
          <w:lang w:val="mk-MK"/>
        </w:rPr>
        <w:t>П</w:t>
      </w:r>
      <w:r w:rsidRPr="00F26D0D">
        <w:rPr>
          <w:rFonts w:ascii="Arial" w:eastAsia="Arial" w:hAnsi="Arial" w:cs="Arial"/>
          <w:i/>
          <w:position w:val="-1"/>
          <w:sz w:val="24"/>
          <w:szCs w:val="24"/>
          <w:lang w:val="mk-MK"/>
        </w:rPr>
        <w:t>О</w:t>
      </w:r>
      <w:r w:rsidRPr="00F26D0D">
        <w:rPr>
          <w:rFonts w:ascii="Arial" w:eastAsia="Arial" w:hAnsi="Arial" w:cs="Arial"/>
          <w:i/>
          <w:spacing w:val="-1"/>
          <w:position w:val="-1"/>
          <w:sz w:val="24"/>
          <w:szCs w:val="24"/>
          <w:lang w:val="mk-MK"/>
        </w:rPr>
        <w:t>Ч</w:t>
      </w:r>
      <w:r w:rsidRPr="00F26D0D">
        <w:rPr>
          <w:rFonts w:ascii="Arial" w:eastAsia="Arial" w:hAnsi="Arial" w:cs="Arial"/>
          <w:i/>
          <w:spacing w:val="1"/>
          <w:position w:val="-1"/>
          <w:sz w:val="24"/>
          <w:szCs w:val="24"/>
          <w:lang w:val="mk-MK"/>
        </w:rPr>
        <w:t>И</w:t>
      </w:r>
      <w:r w:rsidRPr="00F26D0D">
        <w:rPr>
          <w:rFonts w:ascii="Arial" w:eastAsia="Arial" w:hAnsi="Arial" w:cs="Arial"/>
          <w:i/>
          <w:position w:val="-1"/>
          <w:sz w:val="24"/>
          <w:szCs w:val="24"/>
          <w:lang w:val="mk-MK"/>
        </w:rPr>
        <w:t>Т</w:t>
      </w:r>
      <w:r>
        <w:rPr>
          <w:rFonts w:ascii="Arial" w:eastAsia="Arial" w:hAnsi="Arial" w:cs="Arial"/>
          <w:i/>
          <w:position w:val="-1"/>
          <w:sz w:val="24"/>
          <w:szCs w:val="24"/>
        </w:rPr>
        <w:t>УВААТ !</w:t>
      </w:r>
    </w:p>
    <w:p w:rsidR="00DF0099" w:rsidRDefault="00E5477A" w:rsidP="00DF0099">
      <w:pPr>
        <w:spacing w:line="0" w:lineRule="atLeast"/>
        <w:ind w:left="2880" w:firstLine="720"/>
        <w:rPr>
          <w:rFonts w:ascii="Arial" w:eastAsia="Arial" w:hAnsi="Arial"/>
          <w:b/>
          <w:sz w:val="32"/>
        </w:rPr>
      </w:pPr>
      <w:bookmarkStart w:id="6" w:name="page13"/>
      <w:bookmarkEnd w:id="6"/>
      <w:r>
        <w:rPr>
          <w:rFonts w:ascii="Arial" w:eastAsia="Arial" w:hAnsi="Arial"/>
          <w:b/>
          <w:sz w:val="32"/>
        </w:rPr>
        <w:lastRenderedPageBreak/>
        <w:t xml:space="preserve">              </w:t>
      </w:r>
      <w:r w:rsidR="00DF0099">
        <w:rPr>
          <w:rFonts w:ascii="Arial" w:eastAsia="Arial" w:hAnsi="Arial"/>
          <w:b/>
          <w:sz w:val="32"/>
        </w:rPr>
        <w:t>Веќе научено / Стекнати искуства</w:t>
      </w:r>
    </w:p>
    <w:p w:rsidR="00DF0099" w:rsidRDefault="00DF0099" w:rsidP="00DF0099">
      <w:pPr>
        <w:spacing w:line="292" w:lineRule="exact"/>
        <w:rPr>
          <w:rFonts w:ascii="Times New Roman" w:eastAsia="Times New Roman" w:hAnsi="Times New Roman"/>
        </w:rPr>
      </w:pPr>
    </w:p>
    <w:p w:rsidR="00DF0099" w:rsidRPr="001C7D67" w:rsidRDefault="00DF0099" w:rsidP="00DF0099">
      <w:pPr>
        <w:pStyle w:val="Default"/>
        <w:rPr>
          <w:lang w:val="mk-MK"/>
        </w:rPr>
      </w:pPr>
      <w:r w:rsidRPr="001C7D67">
        <w:rPr>
          <w:lang w:val="mk-MK"/>
        </w:rPr>
        <w:t xml:space="preserve">Основна цел на секое училиште е градење на високо квалитетна настава со мотивирани и стручни наставници кои ќе го остваруваат воспитно-образовниот процес и ќе создаваат ученици со трајни знаења, мотивирани да се надградуваат себеси во понатамошниот процес на образование. </w:t>
      </w:r>
    </w:p>
    <w:p w:rsidR="00DF0099" w:rsidRPr="001C7D67" w:rsidRDefault="00DF0099" w:rsidP="00DF0099">
      <w:pPr>
        <w:pStyle w:val="Default"/>
        <w:rPr>
          <w:lang w:val="mk-MK"/>
        </w:rPr>
      </w:pPr>
      <w:r w:rsidRPr="001C7D67">
        <w:rPr>
          <w:lang w:val="mk-MK"/>
        </w:rPr>
        <w:t xml:space="preserve">Во својата работа училиштето постојано ги користи поуките и искуствата од работата во изминатите учебни години и анализата на работењето на сите органи и тела кои функционираат во нeго.Овие искуства придонесуваат за надминување на одредени пропусти во работењето, а воедно се користат за изготвување на годишните програми, како на училиштето, така и на сите стручни органи и тела и програмите за работа на наставниците.За успешно постигање на поставените цели училиштето најмногу ги користи искуствата добиени од: </w:t>
      </w:r>
    </w:p>
    <w:p w:rsidR="00DF0099" w:rsidRDefault="00DF0099" w:rsidP="00DF0099">
      <w:pPr>
        <w:pStyle w:val="BodyText"/>
        <w:rPr>
          <w:rFonts w:eastAsia="Calibri"/>
          <w:color w:val="000000"/>
        </w:rPr>
      </w:pPr>
    </w:p>
    <w:p w:rsidR="00DF0099" w:rsidRDefault="00DF0099" w:rsidP="00DF0099">
      <w:pPr>
        <w:pStyle w:val="BodyText"/>
        <w:rPr>
          <w:rFonts w:eastAsia="Calibri"/>
          <w:color w:val="000000"/>
        </w:rPr>
      </w:pPr>
    </w:p>
    <w:p w:rsidR="00DF0099" w:rsidRPr="001C7D67" w:rsidRDefault="00DF0099" w:rsidP="009107C1">
      <w:pPr>
        <w:pStyle w:val="BodyText"/>
        <w:numPr>
          <w:ilvl w:val="0"/>
          <w:numId w:val="14"/>
        </w:numPr>
      </w:pPr>
      <w:r w:rsidRPr="001C7D67">
        <w:rPr>
          <w:lang w:val="mk-MK"/>
        </w:rPr>
        <w:t xml:space="preserve">Опременоста на училиштето со нагледен наставен материјал е добар предуслов за успешно изведена настава; </w:t>
      </w:r>
    </w:p>
    <w:p w:rsidR="00DF0099" w:rsidRPr="001C7D67" w:rsidRDefault="00DF0099" w:rsidP="00DF0099">
      <w:pPr>
        <w:pStyle w:val="BodyText"/>
      </w:pPr>
    </w:p>
    <w:p w:rsidR="00DF0099" w:rsidRPr="001C7D67" w:rsidRDefault="00DF0099" w:rsidP="009107C1">
      <w:pPr>
        <w:pStyle w:val="BodyText"/>
        <w:numPr>
          <w:ilvl w:val="0"/>
          <w:numId w:val="14"/>
        </w:numPr>
      </w:pPr>
      <w:r w:rsidRPr="001C7D67">
        <w:rPr>
          <w:lang w:val="mk-MK"/>
        </w:rPr>
        <w:t xml:space="preserve">Соработката со родителите води кон подобар резултат за успехот на учениците; </w:t>
      </w:r>
    </w:p>
    <w:p w:rsidR="00DF0099" w:rsidRPr="001C7D67" w:rsidRDefault="00DF0099" w:rsidP="00DF0099">
      <w:pPr>
        <w:pStyle w:val="BodyText"/>
      </w:pPr>
    </w:p>
    <w:p w:rsidR="00DF0099" w:rsidRPr="001C7D67" w:rsidRDefault="00DF0099" w:rsidP="009107C1">
      <w:pPr>
        <w:pStyle w:val="BodyText"/>
        <w:numPr>
          <w:ilvl w:val="0"/>
          <w:numId w:val="14"/>
        </w:numPr>
      </w:pPr>
      <w:r w:rsidRPr="001C7D67">
        <w:rPr>
          <w:lang w:val="mk-MK"/>
        </w:rPr>
        <w:t xml:space="preserve">Успешната работа на педагошката служба води кон подобри резултати кај учениците; </w:t>
      </w:r>
    </w:p>
    <w:p w:rsidR="00DF0099" w:rsidRPr="001C7D67" w:rsidRDefault="00DF0099" w:rsidP="00DF0099">
      <w:pPr>
        <w:pStyle w:val="BodyText"/>
      </w:pPr>
    </w:p>
    <w:p w:rsidR="00DF0099" w:rsidRPr="001C7D67" w:rsidRDefault="00DF0099" w:rsidP="009107C1">
      <w:pPr>
        <w:pStyle w:val="BodyText"/>
        <w:numPr>
          <w:ilvl w:val="0"/>
          <w:numId w:val="14"/>
        </w:numPr>
      </w:pPr>
      <w:r w:rsidRPr="001C7D67">
        <w:rPr>
          <w:lang w:val="mk-MK"/>
        </w:rPr>
        <w:t xml:space="preserve">Посетата на семинари и советувања од страна на наставниците дава добри резултати во модернизација и усовршување на наставата; </w:t>
      </w:r>
    </w:p>
    <w:p w:rsidR="00DF0099" w:rsidRPr="001C7D67" w:rsidRDefault="00DF0099" w:rsidP="00DF0099">
      <w:pPr>
        <w:pStyle w:val="BodyText"/>
      </w:pPr>
    </w:p>
    <w:p w:rsidR="00DF0099" w:rsidRPr="001C7D67" w:rsidRDefault="00DF0099" w:rsidP="009107C1">
      <w:pPr>
        <w:pStyle w:val="BodyText"/>
        <w:numPr>
          <w:ilvl w:val="0"/>
          <w:numId w:val="14"/>
        </w:numPr>
      </w:pPr>
      <w:r w:rsidRPr="001C7D67">
        <w:rPr>
          <w:lang w:val="mk-MK"/>
        </w:rPr>
        <w:t xml:space="preserve">Вклученоста и изработката на проекти води кон добри резултати (Еко-училиште, ПМИО , Македонија без отпад, унапредување на наставата и др.); </w:t>
      </w:r>
    </w:p>
    <w:p w:rsidR="00DF0099" w:rsidRPr="001C7D67" w:rsidRDefault="00DF0099" w:rsidP="00DF0099">
      <w:pPr>
        <w:pStyle w:val="BodyText"/>
      </w:pPr>
    </w:p>
    <w:p w:rsidR="00DF0099" w:rsidRPr="001C7D67" w:rsidRDefault="00DF0099" w:rsidP="009107C1">
      <w:pPr>
        <w:pStyle w:val="BodyText"/>
        <w:numPr>
          <w:ilvl w:val="0"/>
          <w:numId w:val="14"/>
        </w:numPr>
      </w:pPr>
      <w:r w:rsidRPr="001C7D67">
        <w:rPr>
          <w:lang w:val="mk-MK"/>
        </w:rPr>
        <w:t xml:space="preserve">Учество на учениците и наставниците во хуманитарни акции води кон подигнување на свеста и соработка со Црвен крст; </w:t>
      </w:r>
    </w:p>
    <w:p w:rsidR="00DF0099" w:rsidRPr="001C7D67" w:rsidRDefault="00DF0099" w:rsidP="00DF0099">
      <w:pPr>
        <w:pStyle w:val="BodyText"/>
      </w:pPr>
    </w:p>
    <w:p w:rsidR="00DF0099" w:rsidRPr="001C7D67" w:rsidRDefault="00DF0099" w:rsidP="009107C1">
      <w:pPr>
        <w:pStyle w:val="BodyText"/>
        <w:numPr>
          <w:ilvl w:val="0"/>
          <w:numId w:val="14"/>
        </w:numPr>
      </w:pPr>
      <w:r w:rsidRPr="001C7D67">
        <w:rPr>
          <w:lang w:val="mk-MK"/>
        </w:rPr>
        <w:t xml:space="preserve">Организирањето на наставата, планирањето и подготовката, следењето и оценувањето на учениците, изборот на форми и методи од страна на наставниците води кон унапредување и надоградување на наставниците; </w:t>
      </w:r>
    </w:p>
    <w:p w:rsidR="00DF0099" w:rsidRPr="001C7D67" w:rsidRDefault="00DF0099" w:rsidP="00DF0099">
      <w:pPr>
        <w:pStyle w:val="BodyText"/>
      </w:pPr>
    </w:p>
    <w:p w:rsidR="00DF0099" w:rsidRPr="001C7D67" w:rsidRDefault="00DF0099" w:rsidP="009107C1">
      <w:pPr>
        <w:pStyle w:val="BodyText"/>
        <w:numPr>
          <w:ilvl w:val="0"/>
          <w:numId w:val="14"/>
        </w:numPr>
      </w:pPr>
      <w:r w:rsidRPr="001C7D67">
        <w:rPr>
          <w:lang w:val="mk-MK"/>
        </w:rPr>
        <w:t xml:space="preserve">Уредувањето на кабинети, училишни работилници, игралишта, училишен двор и слично е чекор кон правење на училишната средина пријатно место за работа, учење и престој; </w:t>
      </w:r>
    </w:p>
    <w:p w:rsidR="00DF0099" w:rsidRPr="001C7D67" w:rsidRDefault="00DF0099" w:rsidP="00DF0099">
      <w:pPr>
        <w:pStyle w:val="BodyText"/>
      </w:pPr>
    </w:p>
    <w:p w:rsidR="00DF0099" w:rsidRPr="001C7D67" w:rsidRDefault="00DF0099" w:rsidP="009107C1">
      <w:pPr>
        <w:pStyle w:val="BodyText"/>
        <w:numPr>
          <w:ilvl w:val="0"/>
          <w:numId w:val="14"/>
        </w:numPr>
      </w:pPr>
      <w:r w:rsidRPr="001C7D67">
        <w:rPr>
          <w:lang w:val="mk-MK"/>
        </w:rPr>
        <w:t xml:space="preserve">Водењето (изведувањето) излети , екскурзии, натпревари, настава во природа и друго поттикнува јакнење на духот и телото кај наставниците / учениците; </w:t>
      </w:r>
    </w:p>
    <w:p w:rsidR="00DF0099" w:rsidRPr="001C7D67" w:rsidRDefault="00DF0099" w:rsidP="00DF0099">
      <w:pPr>
        <w:pStyle w:val="BodyText"/>
      </w:pPr>
    </w:p>
    <w:p w:rsidR="00DF0099" w:rsidRPr="002008C6" w:rsidRDefault="00DF0099" w:rsidP="009107C1">
      <w:pPr>
        <w:pStyle w:val="BodyText"/>
        <w:numPr>
          <w:ilvl w:val="0"/>
          <w:numId w:val="14"/>
        </w:numPr>
      </w:pPr>
      <w:r w:rsidRPr="001C7D67">
        <w:rPr>
          <w:lang w:val="mk-MK"/>
        </w:rPr>
        <w:t xml:space="preserve">Изготвувањето на тримесечни, полугодишни и годишни извештаи за успехот и поведението на учениците е показател за континуирано следење на постигањата и успехот на учениците; </w:t>
      </w:r>
    </w:p>
    <w:p w:rsidR="002008C6" w:rsidRPr="006E4414" w:rsidRDefault="002008C6" w:rsidP="002008C6">
      <w:pPr>
        <w:pStyle w:val="BodyText"/>
        <w:rPr>
          <w:lang w:val="mk-MK"/>
        </w:rPr>
      </w:pPr>
    </w:p>
    <w:p w:rsidR="002008C6" w:rsidRPr="005177E7" w:rsidRDefault="002008C6" w:rsidP="002008C6">
      <w:pPr>
        <w:pStyle w:val="BodyText"/>
      </w:pPr>
    </w:p>
    <w:p w:rsidR="00A707DD" w:rsidRDefault="00A707DD" w:rsidP="00A707DD">
      <w:pPr>
        <w:pStyle w:val="BodyText"/>
        <w:spacing w:before="1" w:line="276" w:lineRule="auto"/>
        <w:ind w:left="100" w:right="877"/>
        <w:jc w:val="center"/>
        <w:rPr>
          <w:b/>
          <w:sz w:val="36"/>
          <w:szCs w:val="36"/>
          <w:lang w:val="mk-MK"/>
        </w:rPr>
      </w:pPr>
      <w:r w:rsidRPr="00C46DD1">
        <w:rPr>
          <w:b/>
          <w:sz w:val="36"/>
          <w:szCs w:val="36"/>
          <w:lang w:val="mk-MK"/>
        </w:rPr>
        <w:t>Подрачје на промени, приоритети и цели</w:t>
      </w:r>
      <w:r>
        <w:rPr>
          <w:b/>
          <w:sz w:val="36"/>
          <w:szCs w:val="36"/>
          <w:lang w:val="mk-MK"/>
        </w:rPr>
        <w:t xml:space="preserve"> 2019-2020</w:t>
      </w:r>
    </w:p>
    <w:p w:rsidR="00F846CD" w:rsidRPr="00781C60" w:rsidRDefault="00F846CD" w:rsidP="00A707DD">
      <w:pPr>
        <w:pStyle w:val="BodyText"/>
        <w:spacing w:before="1" w:line="276" w:lineRule="auto"/>
        <w:ind w:left="100" w:right="877"/>
        <w:jc w:val="center"/>
        <w:rPr>
          <w:b/>
          <w:sz w:val="36"/>
          <w:szCs w:val="36"/>
        </w:rPr>
      </w:pPr>
    </w:p>
    <w:tbl>
      <w:tblPr>
        <w:tblW w:w="16180" w:type="dxa"/>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2"/>
        <w:gridCol w:w="5658"/>
        <w:gridCol w:w="3511"/>
        <w:gridCol w:w="2009"/>
        <w:gridCol w:w="1615"/>
        <w:gridCol w:w="2025"/>
      </w:tblGrid>
      <w:tr w:rsidR="00F846CD" w:rsidRPr="00563F21" w:rsidTr="00781C60">
        <w:trPr>
          <w:trHeight w:val="1317"/>
        </w:trPr>
        <w:tc>
          <w:tcPr>
            <w:tcW w:w="1363" w:type="dxa"/>
            <w:shd w:val="clear" w:color="auto" w:fill="CCC0D9"/>
          </w:tcPr>
          <w:p w:rsidR="00F846CD" w:rsidRPr="00563F21" w:rsidRDefault="00F846CD" w:rsidP="00670E39">
            <w:pPr>
              <w:rPr>
                <w:b/>
                <w:sz w:val="24"/>
                <w:szCs w:val="24"/>
                <w:lang w:val="mk-MK"/>
              </w:rPr>
            </w:pPr>
            <w:r w:rsidRPr="00563F21">
              <w:rPr>
                <w:b/>
                <w:sz w:val="24"/>
                <w:szCs w:val="24"/>
                <w:lang w:val="mk-MK"/>
              </w:rPr>
              <w:t>Стратешки цели</w:t>
            </w:r>
          </w:p>
        </w:tc>
        <w:tc>
          <w:tcPr>
            <w:tcW w:w="5677" w:type="dxa"/>
            <w:shd w:val="clear" w:color="auto" w:fill="CCC0D9"/>
          </w:tcPr>
          <w:p w:rsidR="00F846CD" w:rsidRPr="00563F21" w:rsidRDefault="00F846CD" w:rsidP="00670E39">
            <w:pPr>
              <w:rPr>
                <w:b/>
                <w:sz w:val="24"/>
                <w:szCs w:val="24"/>
                <w:lang w:val="mk-MK"/>
              </w:rPr>
            </w:pPr>
            <w:r w:rsidRPr="00563F21">
              <w:rPr>
                <w:b/>
                <w:sz w:val="24"/>
                <w:szCs w:val="24"/>
                <w:lang w:val="mk-MK"/>
              </w:rPr>
              <w:t>Планирани активности</w:t>
            </w:r>
          </w:p>
        </w:tc>
        <w:tc>
          <w:tcPr>
            <w:tcW w:w="3521" w:type="dxa"/>
            <w:shd w:val="clear" w:color="auto" w:fill="CCC0D9"/>
          </w:tcPr>
          <w:p w:rsidR="00F846CD" w:rsidRPr="00563F21" w:rsidRDefault="00F846CD" w:rsidP="00670E39">
            <w:pPr>
              <w:rPr>
                <w:b/>
                <w:sz w:val="24"/>
                <w:szCs w:val="24"/>
                <w:lang w:val="mk-MK"/>
              </w:rPr>
            </w:pPr>
            <w:r>
              <w:rPr>
                <w:b/>
                <w:sz w:val="24"/>
                <w:szCs w:val="24"/>
                <w:lang w:val="mk-MK"/>
              </w:rPr>
              <w:t>Реализирани активности</w:t>
            </w:r>
          </w:p>
        </w:tc>
        <w:tc>
          <w:tcPr>
            <w:tcW w:w="2013" w:type="dxa"/>
            <w:shd w:val="clear" w:color="auto" w:fill="CCC0D9"/>
          </w:tcPr>
          <w:p w:rsidR="00F846CD" w:rsidRPr="00563F21" w:rsidRDefault="00F846CD" w:rsidP="00670E39">
            <w:pPr>
              <w:rPr>
                <w:b/>
                <w:sz w:val="24"/>
                <w:szCs w:val="24"/>
                <w:lang w:val="mk-MK"/>
              </w:rPr>
            </w:pPr>
            <w:r w:rsidRPr="00563F21">
              <w:rPr>
                <w:b/>
                <w:sz w:val="24"/>
                <w:szCs w:val="24"/>
                <w:lang w:val="mk-MK"/>
              </w:rPr>
              <w:t xml:space="preserve">Време на реализација </w:t>
            </w:r>
          </w:p>
        </w:tc>
        <w:tc>
          <w:tcPr>
            <w:tcW w:w="1581" w:type="dxa"/>
            <w:shd w:val="clear" w:color="auto" w:fill="CCC0D9"/>
          </w:tcPr>
          <w:p w:rsidR="00F846CD" w:rsidRPr="00563F21" w:rsidRDefault="00F846CD" w:rsidP="00670E39">
            <w:pPr>
              <w:rPr>
                <w:b/>
                <w:sz w:val="24"/>
                <w:szCs w:val="24"/>
                <w:lang w:val="mk-MK"/>
              </w:rPr>
            </w:pPr>
            <w:r w:rsidRPr="00563F21">
              <w:rPr>
                <w:b/>
                <w:sz w:val="24"/>
                <w:szCs w:val="24"/>
                <w:lang w:val="mk-MK"/>
              </w:rPr>
              <w:t>Реализатор</w:t>
            </w:r>
          </w:p>
        </w:tc>
        <w:tc>
          <w:tcPr>
            <w:tcW w:w="2025" w:type="dxa"/>
            <w:shd w:val="clear" w:color="auto" w:fill="CCC0D9"/>
          </w:tcPr>
          <w:p w:rsidR="00F846CD" w:rsidRPr="00563F21" w:rsidRDefault="00F846CD" w:rsidP="00670E39">
            <w:pPr>
              <w:rPr>
                <w:b/>
                <w:sz w:val="24"/>
                <w:szCs w:val="24"/>
                <w:lang w:val="mk-MK"/>
              </w:rPr>
            </w:pPr>
            <w:r w:rsidRPr="00563F21">
              <w:rPr>
                <w:b/>
                <w:sz w:val="24"/>
                <w:szCs w:val="24"/>
                <w:lang w:val="mk-MK"/>
              </w:rPr>
              <w:t>Очекувани резултати</w:t>
            </w:r>
          </w:p>
        </w:tc>
      </w:tr>
      <w:tr w:rsidR="00781C60" w:rsidRPr="0090107E" w:rsidTr="00781C60">
        <w:trPr>
          <w:cantSplit/>
          <w:trHeight w:val="5546"/>
        </w:trPr>
        <w:tc>
          <w:tcPr>
            <w:tcW w:w="1363" w:type="dxa"/>
            <w:vMerge w:val="restart"/>
            <w:textDirection w:val="btLr"/>
          </w:tcPr>
          <w:p w:rsidR="00781C60" w:rsidRPr="0090107E" w:rsidRDefault="00781C60" w:rsidP="00670E39">
            <w:pPr>
              <w:ind w:left="113" w:right="113"/>
              <w:rPr>
                <w:b/>
                <w:sz w:val="24"/>
                <w:szCs w:val="24"/>
                <w:lang w:val="mk-MK"/>
              </w:rPr>
            </w:pPr>
            <w:r>
              <w:rPr>
                <w:b/>
                <w:sz w:val="24"/>
                <w:szCs w:val="24"/>
                <w:lang w:val="mk-MK"/>
              </w:rPr>
              <w:t>Подобрување на здравствено</w:t>
            </w:r>
            <w:r w:rsidRPr="0090107E">
              <w:rPr>
                <w:b/>
                <w:sz w:val="24"/>
                <w:szCs w:val="24"/>
                <w:lang w:val="mk-MK"/>
              </w:rPr>
              <w:t xml:space="preserve">хигиенските услови за работа и естетскиот изглед на училиштето </w:t>
            </w:r>
          </w:p>
        </w:tc>
        <w:tc>
          <w:tcPr>
            <w:tcW w:w="5677" w:type="dxa"/>
          </w:tcPr>
          <w:p w:rsidR="00781C60" w:rsidRDefault="00781C60" w:rsidP="00F846CD">
            <w:pPr>
              <w:spacing w:after="0" w:line="240" w:lineRule="auto"/>
              <w:ind w:left="360"/>
              <w:contextualSpacing/>
              <w:rPr>
                <w:color w:val="000000"/>
                <w:szCs w:val="24"/>
                <w:lang w:val="mk-MK"/>
              </w:rPr>
            </w:pPr>
          </w:p>
          <w:p w:rsidR="00781C60" w:rsidRPr="00F846CD" w:rsidRDefault="00781C60" w:rsidP="00F846CD">
            <w:pPr>
              <w:spacing w:after="0" w:line="240" w:lineRule="auto"/>
              <w:contextualSpacing/>
              <w:rPr>
                <w:color w:val="000000"/>
                <w:szCs w:val="24"/>
                <w:lang w:val="mk-MK"/>
              </w:rPr>
            </w:pPr>
          </w:p>
          <w:p w:rsidR="00781C60" w:rsidRPr="00F846CD" w:rsidRDefault="00781C60" w:rsidP="00781C60">
            <w:pPr>
              <w:pStyle w:val="ListParagraph"/>
              <w:numPr>
                <w:ilvl w:val="0"/>
                <w:numId w:val="46"/>
              </w:numPr>
              <w:spacing w:after="0"/>
              <w:contextualSpacing/>
              <w:rPr>
                <w:color w:val="000000"/>
                <w:szCs w:val="24"/>
              </w:rPr>
            </w:pPr>
            <w:r w:rsidRPr="00F846CD">
              <w:rPr>
                <w:color w:val="000000"/>
                <w:szCs w:val="24"/>
              </w:rPr>
              <w:t>Уредување на влезот и целосно поплочување и оградување на дворот во ПОУ с.Виничани.</w:t>
            </w:r>
          </w:p>
          <w:p w:rsidR="00781C60" w:rsidRPr="00F846CD" w:rsidRDefault="00781C60" w:rsidP="00781C60">
            <w:pPr>
              <w:pStyle w:val="ListParagraph"/>
              <w:numPr>
                <w:ilvl w:val="0"/>
                <w:numId w:val="46"/>
              </w:numPr>
              <w:spacing w:after="0"/>
              <w:contextualSpacing/>
              <w:rPr>
                <w:color w:val="000000"/>
                <w:szCs w:val="24"/>
              </w:rPr>
            </w:pPr>
            <w:r w:rsidRPr="00F846CD">
              <w:rPr>
                <w:color w:val="000000"/>
                <w:szCs w:val="24"/>
              </w:rPr>
              <w:t>Уредување на дворните места и спортските терени во подрачните училишта.</w:t>
            </w:r>
          </w:p>
          <w:p w:rsidR="00781C60" w:rsidRPr="00F846CD" w:rsidRDefault="00781C60" w:rsidP="00781C60">
            <w:pPr>
              <w:pStyle w:val="ListParagraph"/>
              <w:numPr>
                <w:ilvl w:val="0"/>
                <w:numId w:val="46"/>
              </w:numPr>
              <w:spacing w:after="0"/>
              <w:contextualSpacing/>
              <w:rPr>
                <w:color w:val="000000"/>
                <w:szCs w:val="24"/>
              </w:rPr>
            </w:pPr>
            <w:r w:rsidRPr="00F846CD">
              <w:rPr>
                <w:color w:val="000000"/>
                <w:szCs w:val="24"/>
              </w:rPr>
              <w:t>Обнова на фасадата на подрачните училишта во с.Ногаевци и с.Кочилари</w:t>
            </w:r>
          </w:p>
          <w:p w:rsidR="00781C60" w:rsidRPr="00F846CD" w:rsidRDefault="00781C60" w:rsidP="00781C60">
            <w:pPr>
              <w:pStyle w:val="ListParagraph"/>
              <w:numPr>
                <w:ilvl w:val="0"/>
                <w:numId w:val="46"/>
              </w:numPr>
              <w:spacing w:after="0"/>
              <w:contextualSpacing/>
              <w:rPr>
                <w:color w:val="000000"/>
                <w:szCs w:val="24"/>
              </w:rPr>
            </w:pPr>
            <w:r w:rsidRPr="00F846CD">
              <w:rPr>
                <w:color w:val="000000"/>
                <w:szCs w:val="24"/>
              </w:rPr>
              <w:t xml:space="preserve"> Изградба на поливалентен простор за реализација на воннаставните активности.</w:t>
            </w:r>
          </w:p>
          <w:p w:rsidR="00781C60" w:rsidRPr="00F846CD" w:rsidRDefault="00781C60" w:rsidP="00781C60">
            <w:pPr>
              <w:pStyle w:val="ListParagraph"/>
              <w:numPr>
                <w:ilvl w:val="0"/>
                <w:numId w:val="46"/>
              </w:numPr>
              <w:spacing w:after="0"/>
              <w:contextualSpacing/>
              <w:rPr>
                <w:color w:val="000000"/>
                <w:szCs w:val="24"/>
              </w:rPr>
            </w:pPr>
            <w:r w:rsidRPr="00F846CD">
              <w:rPr>
                <w:color w:val="000000"/>
                <w:szCs w:val="24"/>
              </w:rPr>
              <w:t>Изградба на дополнителни простории за едносменско работење.</w:t>
            </w:r>
          </w:p>
          <w:p w:rsidR="00781C60" w:rsidRPr="00F846CD" w:rsidRDefault="00781C60" w:rsidP="00781C60">
            <w:pPr>
              <w:pStyle w:val="ListParagraph"/>
              <w:numPr>
                <w:ilvl w:val="0"/>
                <w:numId w:val="46"/>
              </w:numPr>
              <w:spacing w:after="0"/>
              <w:contextualSpacing/>
              <w:rPr>
                <w:color w:val="000000"/>
                <w:szCs w:val="24"/>
              </w:rPr>
            </w:pPr>
            <w:r w:rsidRPr="00F846CD">
              <w:rPr>
                <w:color w:val="000000"/>
                <w:szCs w:val="24"/>
              </w:rPr>
              <w:t>Промена на грејните тела во сите подрачни училишта, и во просториите за прво одделение во централното училиште.</w:t>
            </w:r>
          </w:p>
          <w:p w:rsidR="00781C60" w:rsidRPr="00F846CD" w:rsidRDefault="00781C60" w:rsidP="00781C60">
            <w:pPr>
              <w:pStyle w:val="ListParagraph"/>
              <w:numPr>
                <w:ilvl w:val="0"/>
                <w:numId w:val="46"/>
              </w:numPr>
              <w:spacing w:after="0"/>
              <w:contextualSpacing/>
              <w:rPr>
                <w:color w:val="000000"/>
                <w:szCs w:val="24"/>
              </w:rPr>
            </w:pPr>
            <w:r w:rsidRPr="00F846CD">
              <w:rPr>
                <w:color w:val="000000"/>
                <w:szCs w:val="24"/>
              </w:rPr>
              <w:t>Внатрешно уредување на работните простории, наставничка канцеларија, канцеларија на директор.</w:t>
            </w:r>
          </w:p>
          <w:p w:rsidR="00781C60" w:rsidRPr="00F846CD" w:rsidRDefault="00781C60" w:rsidP="00781C60">
            <w:pPr>
              <w:pStyle w:val="ListParagraph"/>
              <w:numPr>
                <w:ilvl w:val="0"/>
                <w:numId w:val="46"/>
              </w:numPr>
              <w:spacing w:after="0"/>
              <w:contextualSpacing/>
              <w:rPr>
                <w:color w:val="000000"/>
                <w:szCs w:val="24"/>
              </w:rPr>
            </w:pPr>
            <w:r w:rsidRPr="00F846CD">
              <w:rPr>
                <w:color w:val="000000"/>
                <w:szCs w:val="24"/>
              </w:rPr>
              <w:t>Обнова на фасадата на зградата каде што се просториите за прво одделение и училишната библиотека.</w:t>
            </w:r>
          </w:p>
          <w:p w:rsidR="00781C60" w:rsidRPr="00F846CD" w:rsidRDefault="00781C60" w:rsidP="00781C60">
            <w:pPr>
              <w:pStyle w:val="ListParagraph"/>
              <w:numPr>
                <w:ilvl w:val="0"/>
                <w:numId w:val="46"/>
              </w:numPr>
              <w:spacing w:after="0"/>
              <w:contextualSpacing/>
              <w:rPr>
                <w:color w:val="000000"/>
                <w:szCs w:val="24"/>
              </w:rPr>
            </w:pPr>
            <w:r w:rsidRPr="00F846CD">
              <w:rPr>
                <w:color w:val="000000"/>
                <w:szCs w:val="24"/>
              </w:rPr>
              <w:t>Подготовка на наменски кабинет за предметите по природните науки.</w:t>
            </w:r>
          </w:p>
          <w:p w:rsidR="00781C60" w:rsidRPr="0090107E" w:rsidRDefault="00781C60" w:rsidP="00670E39">
            <w:pPr>
              <w:pStyle w:val="ListParagraph"/>
              <w:contextualSpacing/>
              <w:rPr>
                <w:sz w:val="24"/>
                <w:szCs w:val="24"/>
              </w:rPr>
            </w:pPr>
          </w:p>
          <w:p w:rsidR="00781C60" w:rsidRPr="0090107E" w:rsidRDefault="00781C60" w:rsidP="00670E39">
            <w:pPr>
              <w:pStyle w:val="ListParagraph"/>
              <w:ind w:left="0"/>
              <w:rPr>
                <w:sz w:val="24"/>
                <w:szCs w:val="24"/>
              </w:rPr>
            </w:pPr>
          </w:p>
        </w:tc>
        <w:tc>
          <w:tcPr>
            <w:tcW w:w="3521" w:type="dxa"/>
          </w:tcPr>
          <w:p w:rsidR="00781C60" w:rsidRPr="00781C60" w:rsidRDefault="00781C60" w:rsidP="00F846CD">
            <w:pPr>
              <w:rPr>
                <w:rFonts w:ascii="Arial" w:hAnsi="Arial" w:cs="Arial"/>
                <w:sz w:val="20"/>
                <w:szCs w:val="20"/>
              </w:rPr>
            </w:pPr>
          </w:p>
          <w:p w:rsidR="00781C60" w:rsidRPr="00781C60" w:rsidRDefault="00781C60" w:rsidP="00F846CD">
            <w:pPr>
              <w:rPr>
                <w:rFonts w:ascii="Arial" w:hAnsi="Arial" w:cs="Arial"/>
                <w:sz w:val="20"/>
                <w:szCs w:val="20"/>
                <w:lang w:val="mk-MK"/>
              </w:rPr>
            </w:pPr>
            <w:r w:rsidRPr="00781C60">
              <w:rPr>
                <w:rFonts w:ascii="Arial" w:hAnsi="Arial" w:cs="Arial"/>
                <w:sz w:val="20"/>
                <w:szCs w:val="20"/>
                <w:lang w:val="mk-MK"/>
              </w:rPr>
              <w:t>Во ПОУ с.Виничани ограден е училишниот двор , направена е замена на старите врати со нови ПВЦ. Довод на технолошка вода до училиштето за потребите на учениците и вработените.</w:t>
            </w:r>
          </w:p>
          <w:p w:rsidR="00781C60" w:rsidRPr="00781C60" w:rsidRDefault="00781C60" w:rsidP="00F846CD">
            <w:pPr>
              <w:rPr>
                <w:rFonts w:ascii="Arial" w:hAnsi="Arial" w:cs="Arial"/>
                <w:sz w:val="20"/>
                <w:szCs w:val="20"/>
                <w:shd w:val="clear" w:color="auto" w:fill="FFFFFF"/>
                <w:lang w:val="mk-MK"/>
              </w:rPr>
            </w:pPr>
            <w:r w:rsidRPr="00781C60">
              <w:rPr>
                <w:rFonts w:ascii="Arial" w:hAnsi="Arial" w:cs="Arial"/>
                <w:sz w:val="20"/>
                <w:szCs w:val="20"/>
                <w:lang w:val="mk-MK"/>
              </w:rPr>
              <w:t>Во ПОУ с.Кочилари завршена е и втората фаза за урбано уредување на спортскиот терен.Комплетно</w:t>
            </w:r>
            <w:r w:rsidRPr="00781C60">
              <w:rPr>
                <w:rFonts w:ascii="Arial" w:hAnsi="Arial" w:cs="Arial"/>
                <w:sz w:val="20"/>
                <w:szCs w:val="20"/>
                <w:shd w:val="clear" w:color="auto" w:fill="FFFFFF"/>
                <w:lang w:val="mk-MK"/>
              </w:rPr>
              <w:t xml:space="preserve"> е обновена  бетонската плоча, оградено е, наместено е осветлување и трибини"</w:t>
            </w:r>
          </w:p>
          <w:p w:rsidR="00781C60" w:rsidRPr="00781C60" w:rsidRDefault="00781C60" w:rsidP="00F846CD">
            <w:pPr>
              <w:rPr>
                <w:rFonts w:ascii="Arial" w:hAnsi="Arial" w:cs="Arial"/>
                <w:sz w:val="20"/>
                <w:szCs w:val="20"/>
                <w:shd w:val="clear" w:color="auto" w:fill="FFFFFF"/>
                <w:lang w:val="mk-MK"/>
              </w:rPr>
            </w:pPr>
            <w:r w:rsidRPr="00781C60">
              <w:rPr>
                <w:rFonts w:ascii="Arial" w:hAnsi="Arial" w:cs="Arial"/>
                <w:sz w:val="20"/>
                <w:szCs w:val="20"/>
                <w:shd w:val="clear" w:color="auto" w:fill="FFFFFF"/>
                <w:lang w:val="mk-MK"/>
              </w:rPr>
              <w:t>Направена е промена на грејните тела во сите подрачни училишта, и во просториите за прво одделение во централното училиште.</w:t>
            </w:r>
          </w:p>
          <w:p w:rsidR="00781C60" w:rsidRPr="00781C60" w:rsidRDefault="00781C60" w:rsidP="00F846CD">
            <w:pPr>
              <w:rPr>
                <w:rFonts w:ascii="Arial" w:hAnsi="Arial" w:cs="Arial"/>
                <w:sz w:val="20"/>
                <w:szCs w:val="20"/>
                <w:shd w:val="clear" w:color="auto" w:fill="FFFFFF"/>
                <w:lang w:val="mk-MK"/>
              </w:rPr>
            </w:pPr>
            <w:r w:rsidRPr="00781C60">
              <w:rPr>
                <w:rFonts w:ascii="Arial" w:hAnsi="Arial" w:cs="Arial"/>
                <w:sz w:val="20"/>
                <w:szCs w:val="20"/>
                <w:lang w:val="mk-MK"/>
              </w:rPr>
              <w:t xml:space="preserve">Во централното училиште во училишниот двор отстранети се старите зимзелени дрва и на нивно место засадени се нови . </w:t>
            </w:r>
          </w:p>
          <w:p w:rsidR="00781C60" w:rsidRPr="00781C60" w:rsidRDefault="00781C60" w:rsidP="00F846CD">
            <w:pPr>
              <w:rPr>
                <w:rFonts w:ascii="Arial" w:hAnsi="Arial" w:cs="Arial"/>
                <w:sz w:val="20"/>
                <w:szCs w:val="20"/>
                <w:lang w:val="mk-MK"/>
              </w:rPr>
            </w:pPr>
          </w:p>
          <w:p w:rsidR="00781C60" w:rsidRPr="00781C60" w:rsidRDefault="00781C60" w:rsidP="00F846CD">
            <w:pPr>
              <w:jc w:val="center"/>
              <w:rPr>
                <w:sz w:val="20"/>
                <w:szCs w:val="24"/>
                <w:lang w:val="mk-MK"/>
              </w:rPr>
            </w:pPr>
          </w:p>
        </w:tc>
        <w:tc>
          <w:tcPr>
            <w:tcW w:w="2013" w:type="dxa"/>
          </w:tcPr>
          <w:p w:rsidR="00781C60" w:rsidRPr="005937D6" w:rsidRDefault="00781C60" w:rsidP="00670E39">
            <w:pPr>
              <w:jc w:val="center"/>
              <w:rPr>
                <w:rFonts w:ascii="Arial" w:hAnsi="Arial" w:cs="Arial"/>
                <w:sz w:val="24"/>
                <w:szCs w:val="24"/>
                <w:lang w:val="mk-MK"/>
              </w:rPr>
            </w:pPr>
          </w:p>
          <w:p w:rsidR="00781C60" w:rsidRPr="005937D6" w:rsidRDefault="00781C60" w:rsidP="00670E39">
            <w:pPr>
              <w:jc w:val="center"/>
              <w:rPr>
                <w:rFonts w:ascii="Arial" w:hAnsi="Arial" w:cs="Arial"/>
                <w:sz w:val="24"/>
                <w:szCs w:val="24"/>
                <w:lang w:val="mk-MK"/>
              </w:rPr>
            </w:pPr>
          </w:p>
          <w:p w:rsidR="00781C60" w:rsidRPr="005937D6" w:rsidRDefault="00781C60" w:rsidP="00F846CD">
            <w:pPr>
              <w:rPr>
                <w:rFonts w:ascii="Arial" w:hAnsi="Arial" w:cs="Arial"/>
                <w:sz w:val="24"/>
                <w:szCs w:val="24"/>
                <w:lang w:val="mk-MK"/>
              </w:rPr>
            </w:pPr>
          </w:p>
          <w:p w:rsidR="00781C60" w:rsidRPr="005937D6" w:rsidRDefault="00781C60" w:rsidP="00F846CD">
            <w:pPr>
              <w:rPr>
                <w:rFonts w:ascii="Arial" w:hAnsi="Arial" w:cs="Arial"/>
                <w:sz w:val="24"/>
                <w:szCs w:val="24"/>
                <w:lang w:val="mk-MK"/>
              </w:rPr>
            </w:pPr>
          </w:p>
          <w:p w:rsidR="00781C60" w:rsidRPr="005937D6" w:rsidRDefault="00781C60" w:rsidP="00F846CD">
            <w:pPr>
              <w:rPr>
                <w:rFonts w:ascii="Arial" w:hAnsi="Arial" w:cs="Arial"/>
                <w:sz w:val="24"/>
                <w:szCs w:val="24"/>
                <w:lang w:val="mk-MK"/>
              </w:rPr>
            </w:pPr>
          </w:p>
          <w:p w:rsidR="00781C60" w:rsidRPr="005937D6" w:rsidRDefault="00781C60" w:rsidP="00670E39">
            <w:pPr>
              <w:jc w:val="center"/>
              <w:rPr>
                <w:rFonts w:ascii="Arial" w:hAnsi="Arial" w:cs="Arial"/>
                <w:sz w:val="24"/>
                <w:szCs w:val="24"/>
              </w:rPr>
            </w:pPr>
            <w:r w:rsidRPr="005937D6">
              <w:rPr>
                <w:rFonts w:ascii="Arial" w:hAnsi="Arial" w:cs="Arial"/>
                <w:sz w:val="24"/>
                <w:szCs w:val="24"/>
                <w:lang w:val="mk-MK"/>
              </w:rPr>
              <w:t>Септември – 201</w:t>
            </w:r>
            <w:r w:rsidRPr="005937D6">
              <w:rPr>
                <w:rFonts w:ascii="Arial" w:hAnsi="Arial" w:cs="Arial"/>
                <w:sz w:val="24"/>
                <w:szCs w:val="24"/>
              </w:rPr>
              <w:t>9</w:t>
            </w:r>
          </w:p>
          <w:p w:rsidR="00781C60" w:rsidRPr="005937D6" w:rsidRDefault="00781C60" w:rsidP="00670E39">
            <w:pPr>
              <w:jc w:val="center"/>
              <w:rPr>
                <w:rFonts w:ascii="Arial" w:hAnsi="Arial" w:cs="Arial"/>
                <w:sz w:val="24"/>
                <w:szCs w:val="24"/>
                <w:lang w:val="mk-MK"/>
              </w:rPr>
            </w:pPr>
          </w:p>
          <w:p w:rsidR="00781C60" w:rsidRPr="005937D6" w:rsidRDefault="00781C60" w:rsidP="00670E39">
            <w:pPr>
              <w:jc w:val="center"/>
              <w:rPr>
                <w:rFonts w:ascii="Arial" w:hAnsi="Arial" w:cs="Arial"/>
                <w:sz w:val="24"/>
                <w:szCs w:val="24"/>
                <w:lang w:val="mk-MK"/>
              </w:rPr>
            </w:pPr>
          </w:p>
          <w:p w:rsidR="00781C60" w:rsidRPr="005937D6" w:rsidRDefault="00781C60" w:rsidP="00670E39">
            <w:pPr>
              <w:jc w:val="center"/>
              <w:rPr>
                <w:rFonts w:ascii="Arial" w:hAnsi="Arial" w:cs="Arial"/>
                <w:sz w:val="24"/>
                <w:szCs w:val="24"/>
              </w:rPr>
            </w:pPr>
          </w:p>
        </w:tc>
        <w:tc>
          <w:tcPr>
            <w:tcW w:w="1581" w:type="dxa"/>
          </w:tcPr>
          <w:p w:rsidR="00781C60" w:rsidRPr="005937D6" w:rsidRDefault="00781C60" w:rsidP="00670E39">
            <w:pPr>
              <w:rPr>
                <w:rFonts w:ascii="Arial" w:hAnsi="Arial" w:cs="Arial"/>
                <w:sz w:val="24"/>
                <w:szCs w:val="24"/>
              </w:rPr>
            </w:pPr>
          </w:p>
          <w:p w:rsidR="00781C60" w:rsidRPr="005937D6" w:rsidRDefault="00781C60" w:rsidP="00670E39">
            <w:pPr>
              <w:rPr>
                <w:rFonts w:ascii="Arial" w:hAnsi="Arial" w:cs="Arial"/>
                <w:sz w:val="24"/>
                <w:szCs w:val="24"/>
              </w:rPr>
            </w:pPr>
          </w:p>
          <w:p w:rsidR="00781C60" w:rsidRPr="005937D6" w:rsidRDefault="00781C60" w:rsidP="00670E39">
            <w:pPr>
              <w:rPr>
                <w:rFonts w:ascii="Arial" w:hAnsi="Arial" w:cs="Arial"/>
                <w:sz w:val="24"/>
                <w:szCs w:val="24"/>
              </w:rPr>
            </w:pPr>
          </w:p>
          <w:p w:rsidR="00781C60" w:rsidRPr="005937D6" w:rsidRDefault="00781C60" w:rsidP="00670E39">
            <w:pPr>
              <w:rPr>
                <w:rFonts w:ascii="Arial" w:hAnsi="Arial" w:cs="Arial"/>
                <w:sz w:val="24"/>
                <w:szCs w:val="24"/>
              </w:rPr>
            </w:pPr>
          </w:p>
          <w:p w:rsidR="00781C60" w:rsidRPr="005937D6" w:rsidRDefault="00781C60" w:rsidP="00F846CD">
            <w:pPr>
              <w:rPr>
                <w:rFonts w:ascii="Arial" w:hAnsi="Arial" w:cs="Arial"/>
                <w:sz w:val="24"/>
                <w:szCs w:val="24"/>
                <w:lang w:val="mk-MK"/>
              </w:rPr>
            </w:pPr>
          </w:p>
          <w:p w:rsidR="00781C60" w:rsidRPr="005937D6" w:rsidRDefault="00781C60" w:rsidP="00670E39">
            <w:pPr>
              <w:jc w:val="center"/>
              <w:rPr>
                <w:rFonts w:ascii="Arial" w:hAnsi="Arial" w:cs="Arial"/>
                <w:sz w:val="24"/>
                <w:szCs w:val="24"/>
                <w:lang w:val="mk-MK"/>
              </w:rPr>
            </w:pPr>
          </w:p>
          <w:p w:rsidR="00781C60" w:rsidRPr="005937D6" w:rsidRDefault="00781C60" w:rsidP="00670E39">
            <w:pPr>
              <w:jc w:val="center"/>
              <w:rPr>
                <w:rFonts w:ascii="Arial" w:hAnsi="Arial" w:cs="Arial"/>
                <w:sz w:val="24"/>
                <w:szCs w:val="24"/>
              </w:rPr>
            </w:pPr>
            <w:r w:rsidRPr="005937D6">
              <w:rPr>
                <w:rFonts w:ascii="Arial" w:hAnsi="Arial" w:cs="Arial"/>
                <w:sz w:val="24"/>
                <w:szCs w:val="24"/>
                <w:lang w:val="mk-MK"/>
              </w:rPr>
              <w:t>ООУ „ДамеГруев</w:t>
            </w:r>
            <w:r w:rsidRPr="005937D6">
              <w:rPr>
                <w:rFonts w:ascii="Arial" w:hAnsi="Arial" w:cs="Arial"/>
                <w:sz w:val="24"/>
                <w:szCs w:val="24"/>
              </w:rPr>
              <w:t>”</w:t>
            </w:r>
          </w:p>
        </w:tc>
        <w:tc>
          <w:tcPr>
            <w:tcW w:w="2025" w:type="dxa"/>
            <w:vAlign w:val="center"/>
          </w:tcPr>
          <w:p w:rsidR="00781C60" w:rsidRPr="005937D6" w:rsidRDefault="00781C60" w:rsidP="00670E39">
            <w:pPr>
              <w:spacing w:line="360" w:lineRule="auto"/>
              <w:jc w:val="center"/>
              <w:rPr>
                <w:rFonts w:ascii="Arial" w:hAnsi="Arial" w:cs="Arial"/>
                <w:sz w:val="24"/>
                <w:szCs w:val="24"/>
                <w:lang w:val="mk-MK"/>
              </w:rPr>
            </w:pPr>
            <w:r w:rsidRPr="005937D6">
              <w:rPr>
                <w:rFonts w:ascii="Arial" w:hAnsi="Arial" w:cs="Arial"/>
                <w:sz w:val="24"/>
                <w:szCs w:val="24"/>
                <w:lang w:val="mk-MK"/>
              </w:rPr>
              <w:t>Подобрување на училишната средина и спортско рекреативниот живот на учениците.</w:t>
            </w:r>
          </w:p>
        </w:tc>
      </w:tr>
      <w:tr w:rsidR="00781C60" w:rsidRPr="0090107E" w:rsidTr="00781C60">
        <w:trPr>
          <w:cantSplit/>
          <w:trHeight w:val="5546"/>
        </w:trPr>
        <w:tc>
          <w:tcPr>
            <w:tcW w:w="1363" w:type="dxa"/>
            <w:vMerge/>
            <w:textDirection w:val="btLr"/>
          </w:tcPr>
          <w:p w:rsidR="00781C60" w:rsidRDefault="00781C60" w:rsidP="00670E39">
            <w:pPr>
              <w:ind w:left="113" w:right="113"/>
              <w:rPr>
                <w:b/>
                <w:sz w:val="24"/>
                <w:szCs w:val="24"/>
                <w:lang w:val="mk-MK"/>
              </w:rPr>
            </w:pPr>
          </w:p>
        </w:tc>
        <w:tc>
          <w:tcPr>
            <w:tcW w:w="5677" w:type="dxa"/>
          </w:tcPr>
          <w:p w:rsidR="00781C60" w:rsidRDefault="00781C60" w:rsidP="00F846CD">
            <w:pPr>
              <w:spacing w:after="0" w:line="240" w:lineRule="auto"/>
              <w:ind w:left="360"/>
              <w:contextualSpacing/>
              <w:rPr>
                <w:color w:val="000000"/>
                <w:szCs w:val="24"/>
                <w:lang w:val="mk-MK"/>
              </w:rPr>
            </w:pPr>
          </w:p>
        </w:tc>
        <w:tc>
          <w:tcPr>
            <w:tcW w:w="3521" w:type="dxa"/>
          </w:tcPr>
          <w:p w:rsidR="00781C60" w:rsidRPr="00781C60" w:rsidRDefault="00781C60" w:rsidP="00F846CD">
            <w:pPr>
              <w:rPr>
                <w:rFonts w:ascii="Arial" w:hAnsi="Arial" w:cs="Arial"/>
                <w:sz w:val="20"/>
                <w:szCs w:val="20"/>
              </w:rPr>
            </w:pPr>
          </w:p>
          <w:p w:rsidR="00781C60" w:rsidRPr="00781C60" w:rsidRDefault="00781C60" w:rsidP="00781C60">
            <w:pPr>
              <w:rPr>
                <w:rFonts w:ascii="Arial" w:hAnsi="Arial" w:cs="Arial"/>
                <w:sz w:val="20"/>
                <w:szCs w:val="20"/>
                <w:lang w:val="mk-MK"/>
              </w:rPr>
            </w:pPr>
            <w:r w:rsidRPr="00781C60">
              <w:rPr>
                <w:rFonts w:ascii="Arial" w:hAnsi="Arial" w:cs="Arial"/>
                <w:sz w:val="20"/>
                <w:szCs w:val="20"/>
                <w:lang w:val="mk-MK"/>
              </w:rPr>
              <w:t>Извршено е оградување на дел од училишниот двор со ѕид од буње .</w:t>
            </w:r>
          </w:p>
          <w:p w:rsidR="00781C60" w:rsidRPr="00781C60" w:rsidRDefault="00781C60" w:rsidP="00781C60">
            <w:pPr>
              <w:rPr>
                <w:rFonts w:ascii="Arial" w:hAnsi="Arial" w:cs="Arial"/>
                <w:sz w:val="20"/>
                <w:szCs w:val="20"/>
                <w:shd w:val="clear" w:color="auto" w:fill="FFFFFF"/>
              </w:rPr>
            </w:pPr>
            <w:r w:rsidRPr="00781C60">
              <w:rPr>
                <w:rFonts w:ascii="Arial" w:hAnsi="Arial" w:cs="Arial"/>
                <w:sz w:val="20"/>
                <w:szCs w:val="20"/>
                <w:lang w:val="mk-MK"/>
              </w:rPr>
              <w:t>Извршено е внатрешни уредување на наставничката, административната  и канцеларијата на директорот  со изработка на кабинетски плакари, маса за состаноци работни бироа, канцелариска комода и библиотелка и замена на дотраениот под со под од ламинат.</w:t>
            </w:r>
          </w:p>
          <w:p w:rsidR="00781C60" w:rsidRPr="00781C60" w:rsidRDefault="00781C60" w:rsidP="00F846CD">
            <w:pPr>
              <w:rPr>
                <w:rFonts w:ascii="Arial" w:hAnsi="Arial" w:cs="Arial"/>
                <w:sz w:val="20"/>
                <w:szCs w:val="20"/>
              </w:rPr>
            </w:pPr>
          </w:p>
        </w:tc>
        <w:tc>
          <w:tcPr>
            <w:tcW w:w="2013" w:type="dxa"/>
          </w:tcPr>
          <w:p w:rsidR="00781C60" w:rsidRPr="005937D6" w:rsidRDefault="00781C60" w:rsidP="00670E39">
            <w:pPr>
              <w:jc w:val="center"/>
              <w:rPr>
                <w:rFonts w:ascii="Arial" w:hAnsi="Arial" w:cs="Arial"/>
                <w:sz w:val="24"/>
                <w:szCs w:val="24"/>
              </w:rPr>
            </w:pPr>
          </w:p>
          <w:p w:rsidR="00781C60" w:rsidRPr="005937D6" w:rsidRDefault="00781C60" w:rsidP="00670E39">
            <w:pPr>
              <w:jc w:val="center"/>
              <w:rPr>
                <w:rFonts w:ascii="Arial" w:hAnsi="Arial" w:cs="Arial"/>
                <w:sz w:val="24"/>
                <w:szCs w:val="24"/>
              </w:rPr>
            </w:pPr>
          </w:p>
          <w:p w:rsidR="00781C60" w:rsidRPr="005937D6" w:rsidRDefault="00781C60" w:rsidP="00670E39">
            <w:pPr>
              <w:jc w:val="center"/>
              <w:rPr>
                <w:rFonts w:ascii="Arial" w:hAnsi="Arial" w:cs="Arial"/>
                <w:sz w:val="24"/>
                <w:szCs w:val="24"/>
              </w:rPr>
            </w:pPr>
            <w:r w:rsidRPr="005937D6">
              <w:rPr>
                <w:rFonts w:ascii="Arial" w:hAnsi="Arial" w:cs="Arial"/>
                <w:sz w:val="24"/>
                <w:szCs w:val="24"/>
                <w:lang w:val="mk-MK"/>
              </w:rPr>
              <w:t>Мај- 20</w:t>
            </w:r>
            <w:r w:rsidRPr="005937D6">
              <w:rPr>
                <w:rFonts w:ascii="Arial" w:hAnsi="Arial" w:cs="Arial"/>
                <w:sz w:val="24"/>
                <w:szCs w:val="24"/>
              </w:rPr>
              <w:t>20</w:t>
            </w:r>
          </w:p>
        </w:tc>
        <w:tc>
          <w:tcPr>
            <w:tcW w:w="1581" w:type="dxa"/>
          </w:tcPr>
          <w:p w:rsidR="00781C60" w:rsidRPr="005937D6" w:rsidRDefault="00781C60" w:rsidP="00670E39">
            <w:pPr>
              <w:rPr>
                <w:rFonts w:ascii="Arial" w:hAnsi="Arial" w:cs="Arial"/>
                <w:sz w:val="24"/>
                <w:szCs w:val="24"/>
              </w:rPr>
            </w:pPr>
          </w:p>
        </w:tc>
        <w:tc>
          <w:tcPr>
            <w:tcW w:w="2025" w:type="dxa"/>
            <w:vAlign w:val="center"/>
          </w:tcPr>
          <w:p w:rsidR="00781C60" w:rsidRPr="005937D6" w:rsidRDefault="00781C60" w:rsidP="00670E39">
            <w:pPr>
              <w:spacing w:line="360" w:lineRule="auto"/>
              <w:jc w:val="center"/>
              <w:rPr>
                <w:rFonts w:ascii="Arial" w:hAnsi="Arial" w:cs="Arial"/>
                <w:sz w:val="24"/>
                <w:szCs w:val="24"/>
                <w:lang w:val="mk-MK"/>
              </w:rPr>
            </w:pPr>
          </w:p>
        </w:tc>
      </w:tr>
      <w:tr w:rsidR="00F846CD" w:rsidRPr="0090107E" w:rsidTr="00781C60">
        <w:trPr>
          <w:cantSplit/>
          <w:trHeight w:val="13079"/>
        </w:trPr>
        <w:tc>
          <w:tcPr>
            <w:tcW w:w="1363" w:type="dxa"/>
            <w:textDirection w:val="btLr"/>
          </w:tcPr>
          <w:p w:rsidR="00F846CD" w:rsidRPr="00781C60" w:rsidRDefault="00F846CD" w:rsidP="00781C60">
            <w:pPr>
              <w:ind w:left="113" w:right="113"/>
              <w:rPr>
                <w:b/>
                <w:sz w:val="24"/>
                <w:szCs w:val="24"/>
                <w:lang w:val="mk-MK"/>
              </w:rPr>
            </w:pPr>
            <w:r w:rsidRPr="0090107E">
              <w:rPr>
                <w:b/>
                <w:sz w:val="24"/>
                <w:szCs w:val="24"/>
                <w:lang w:val="mk-MK"/>
              </w:rPr>
              <w:lastRenderedPageBreak/>
              <w:t>Опремување на у</w:t>
            </w:r>
            <w:r w:rsidR="00781C60">
              <w:rPr>
                <w:b/>
                <w:sz w:val="24"/>
                <w:szCs w:val="24"/>
              </w:rPr>
              <w:t xml:space="preserve">        </w:t>
            </w:r>
            <w:r w:rsidR="00781C60" w:rsidRPr="0018402A">
              <w:rPr>
                <w:b/>
                <w:sz w:val="24"/>
                <w:szCs w:val="24"/>
              </w:rPr>
              <w:t>Опремување на училиштето и подобрување на квалитетот на наставата со современи средства и</w:t>
            </w:r>
            <w:r w:rsidR="00781C60">
              <w:rPr>
                <w:b/>
                <w:sz w:val="24"/>
                <w:szCs w:val="24"/>
              </w:rPr>
              <w:t xml:space="preserve">  </w:t>
            </w:r>
            <w:r w:rsidR="00781C60">
              <w:rPr>
                <w:b/>
                <w:sz w:val="24"/>
                <w:szCs w:val="24"/>
                <w:lang w:val="mk-MK"/>
              </w:rPr>
              <w:t>ррпомагала</w:t>
            </w:r>
            <w:r w:rsidR="00781C60" w:rsidRPr="0018402A">
              <w:rPr>
                <w:b/>
                <w:sz w:val="24"/>
                <w:szCs w:val="24"/>
              </w:rPr>
              <w:t xml:space="preserve"> помага</w:t>
            </w:r>
            <w:r w:rsidR="00781C60">
              <w:rPr>
                <w:b/>
                <w:sz w:val="24"/>
                <w:szCs w:val="24"/>
                <w:lang w:val="mk-MK"/>
              </w:rPr>
              <w:t xml:space="preserve">   помагала</w:t>
            </w:r>
          </w:p>
        </w:tc>
        <w:tc>
          <w:tcPr>
            <w:tcW w:w="5677" w:type="dxa"/>
          </w:tcPr>
          <w:p w:rsidR="00F846CD" w:rsidRDefault="00F846CD" w:rsidP="00670E39">
            <w:pPr>
              <w:pStyle w:val="ListParagraph"/>
              <w:ind w:left="1080"/>
              <w:contextualSpacing/>
              <w:rPr>
                <w:color w:val="000000"/>
                <w:sz w:val="24"/>
                <w:szCs w:val="24"/>
              </w:rPr>
            </w:pPr>
          </w:p>
          <w:p w:rsidR="00F846CD" w:rsidRDefault="00F846CD" w:rsidP="00670E39">
            <w:pPr>
              <w:pStyle w:val="ListParagraph"/>
              <w:ind w:left="1080"/>
              <w:contextualSpacing/>
              <w:rPr>
                <w:color w:val="000000"/>
                <w:sz w:val="24"/>
                <w:szCs w:val="24"/>
              </w:rPr>
            </w:pPr>
          </w:p>
          <w:p w:rsidR="00F846CD" w:rsidRPr="00F846CD" w:rsidRDefault="00F846CD" w:rsidP="00670E39">
            <w:pPr>
              <w:pStyle w:val="ListParagraph"/>
              <w:ind w:left="1080"/>
              <w:contextualSpacing/>
              <w:rPr>
                <w:color w:val="000000"/>
                <w:sz w:val="24"/>
                <w:szCs w:val="24"/>
              </w:rPr>
            </w:pPr>
          </w:p>
          <w:p w:rsidR="00F846CD" w:rsidRPr="00F846CD" w:rsidRDefault="00F846CD" w:rsidP="00F846CD">
            <w:pPr>
              <w:pStyle w:val="ListParagraph"/>
              <w:numPr>
                <w:ilvl w:val="0"/>
                <w:numId w:val="6"/>
              </w:numPr>
              <w:spacing w:after="0" w:line="240" w:lineRule="auto"/>
              <w:contextualSpacing/>
              <w:rPr>
                <w:color w:val="000000"/>
                <w:sz w:val="24"/>
                <w:szCs w:val="24"/>
              </w:rPr>
            </w:pPr>
            <w:r w:rsidRPr="00F846CD">
              <w:rPr>
                <w:color w:val="000000"/>
                <w:sz w:val="24"/>
                <w:szCs w:val="24"/>
              </w:rPr>
              <w:t>Обезбедување современи наставни средства за реализиција на наставата, обезбедување на помагала во наставата</w:t>
            </w:r>
          </w:p>
          <w:p w:rsidR="00F846CD" w:rsidRPr="00F846CD" w:rsidRDefault="00F846CD" w:rsidP="00F846CD">
            <w:pPr>
              <w:pStyle w:val="ListParagraph"/>
              <w:numPr>
                <w:ilvl w:val="0"/>
                <w:numId w:val="6"/>
              </w:numPr>
              <w:spacing w:after="0" w:line="240" w:lineRule="auto"/>
              <w:contextualSpacing/>
              <w:rPr>
                <w:color w:val="000000"/>
                <w:sz w:val="24"/>
                <w:szCs w:val="24"/>
              </w:rPr>
            </w:pPr>
            <w:r w:rsidRPr="00F846CD">
              <w:rPr>
                <w:color w:val="000000"/>
                <w:sz w:val="24"/>
                <w:szCs w:val="24"/>
              </w:rPr>
              <w:t>Зголемување на библиотечниот фонд на училиштето</w:t>
            </w:r>
          </w:p>
          <w:p w:rsidR="00F846CD" w:rsidRPr="0090107E" w:rsidRDefault="00F846CD" w:rsidP="00F846CD">
            <w:pPr>
              <w:pStyle w:val="ListParagraph"/>
              <w:numPr>
                <w:ilvl w:val="0"/>
                <w:numId w:val="6"/>
              </w:numPr>
              <w:spacing w:after="0" w:line="240" w:lineRule="auto"/>
              <w:contextualSpacing/>
              <w:rPr>
                <w:sz w:val="24"/>
                <w:szCs w:val="24"/>
              </w:rPr>
            </w:pPr>
            <w:r w:rsidRPr="00F846CD">
              <w:rPr>
                <w:color w:val="000000"/>
                <w:sz w:val="24"/>
                <w:szCs w:val="24"/>
              </w:rPr>
              <w:t>Целосно ставање во функција на разгласната станица</w:t>
            </w:r>
          </w:p>
        </w:tc>
        <w:tc>
          <w:tcPr>
            <w:tcW w:w="3521" w:type="dxa"/>
          </w:tcPr>
          <w:p w:rsidR="00F846CD" w:rsidRDefault="00F846CD" w:rsidP="00F846CD">
            <w:pPr>
              <w:rPr>
                <w:rFonts w:ascii="Arial" w:hAnsi="Arial" w:cs="Arial"/>
                <w:sz w:val="20"/>
                <w:szCs w:val="20"/>
                <w:lang w:val="mk-MK"/>
              </w:rPr>
            </w:pPr>
          </w:p>
          <w:p w:rsidR="00781C60" w:rsidRPr="00F846CD" w:rsidRDefault="00781C60" w:rsidP="00781C60">
            <w:pPr>
              <w:rPr>
                <w:rFonts w:ascii="Arial" w:hAnsi="Arial" w:cs="Arial"/>
                <w:sz w:val="24"/>
                <w:szCs w:val="20"/>
                <w:lang w:val="mk-MK"/>
              </w:rPr>
            </w:pPr>
            <w:r w:rsidRPr="00F846CD">
              <w:rPr>
                <w:rFonts w:ascii="Arial" w:hAnsi="Arial" w:cs="Arial"/>
                <w:sz w:val="24"/>
                <w:szCs w:val="20"/>
                <w:lang w:val="mk-MK"/>
              </w:rPr>
              <w:t>На</w:t>
            </w:r>
            <w:r>
              <w:rPr>
                <w:rFonts w:ascii="Arial" w:hAnsi="Arial" w:cs="Arial"/>
                <w:sz w:val="24"/>
                <w:szCs w:val="20"/>
                <w:lang w:val="mk-MK"/>
              </w:rPr>
              <w:t>правена е набавка на 3 персонал</w:t>
            </w:r>
            <w:r w:rsidRPr="00F846CD">
              <w:rPr>
                <w:rFonts w:ascii="Arial" w:hAnsi="Arial" w:cs="Arial"/>
                <w:sz w:val="24"/>
                <w:szCs w:val="20"/>
                <w:lang w:val="mk-MK"/>
              </w:rPr>
              <w:t>ни компјутери, 2 лап топ компјутери</w:t>
            </w:r>
            <w:r w:rsidRPr="006A44C9">
              <w:rPr>
                <w:rFonts w:ascii="Arial" w:hAnsi="Arial" w:cs="Arial"/>
                <w:sz w:val="24"/>
                <w:szCs w:val="20"/>
                <w:lang w:val="mk-MK"/>
              </w:rPr>
              <w:t xml:space="preserve">, </w:t>
            </w:r>
            <w:r>
              <w:rPr>
                <w:rFonts w:ascii="Arial" w:hAnsi="Arial" w:cs="Arial"/>
                <w:sz w:val="24"/>
                <w:szCs w:val="20"/>
                <w:lang w:val="mk-MK"/>
              </w:rPr>
              <w:t>2 лцд проектори,</w:t>
            </w:r>
            <w:r w:rsidRPr="006A44C9">
              <w:rPr>
                <w:rFonts w:ascii="Arial" w:hAnsi="Arial" w:cs="Arial"/>
                <w:sz w:val="24"/>
                <w:szCs w:val="20"/>
                <w:lang w:val="mk-MK"/>
              </w:rPr>
              <w:t xml:space="preserve">15 </w:t>
            </w:r>
            <w:r w:rsidRPr="00F846CD">
              <w:rPr>
                <w:rFonts w:ascii="Arial" w:hAnsi="Arial" w:cs="Arial"/>
                <w:sz w:val="24"/>
                <w:szCs w:val="20"/>
                <w:lang w:val="mk-MK"/>
              </w:rPr>
              <w:t>тастатури, 50 мауси</w:t>
            </w:r>
            <w:r>
              <w:rPr>
                <w:rFonts w:ascii="Arial" w:hAnsi="Arial" w:cs="Arial"/>
                <w:sz w:val="24"/>
                <w:szCs w:val="20"/>
                <w:lang w:val="mk-MK"/>
              </w:rPr>
              <w:t>, звучници</w:t>
            </w:r>
            <w:r w:rsidRPr="00F846CD">
              <w:rPr>
                <w:rFonts w:ascii="Arial" w:hAnsi="Arial" w:cs="Arial"/>
                <w:sz w:val="24"/>
                <w:szCs w:val="20"/>
                <w:lang w:val="mk-MK"/>
              </w:rPr>
              <w:t xml:space="preserve"> и микрофони</w:t>
            </w:r>
          </w:p>
          <w:p w:rsidR="00F846CD" w:rsidRDefault="00F846CD" w:rsidP="00F846CD">
            <w:pPr>
              <w:rPr>
                <w:rFonts w:ascii="Arial" w:hAnsi="Arial" w:cs="Arial"/>
                <w:sz w:val="20"/>
                <w:szCs w:val="20"/>
                <w:lang w:val="mk-MK"/>
              </w:rPr>
            </w:pPr>
          </w:p>
          <w:p w:rsidR="00F846CD" w:rsidRPr="00F846CD" w:rsidRDefault="00F846CD" w:rsidP="00F846CD">
            <w:pPr>
              <w:rPr>
                <w:rFonts w:ascii="Arial" w:hAnsi="Arial" w:cs="Arial"/>
                <w:sz w:val="24"/>
                <w:szCs w:val="20"/>
                <w:lang w:val="mk-MK"/>
              </w:rPr>
            </w:pPr>
            <w:r w:rsidRPr="00F846CD">
              <w:rPr>
                <w:rFonts w:ascii="Arial" w:hAnsi="Arial" w:cs="Arial"/>
                <w:sz w:val="24"/>
                <w:szCs w:val="20"/>
                <w:lang w:val="mk-MK"/>
              </w:rPr>
              <w:t>Набавен е телевизор за потребите на учениците во прво одделение .</w:t>
            </w:r>
          </w:p>
          <w:p w:rsidR="00F846CD" w:rsidRPr="00F846CD" w:rsidRDefault="00F846CD" w:rsidP="00F846CD">
            <w:pPr>
              <w:rPr>
                <w:rFonts w:ascii="Arial" w:hAnsi="Arial" w:cs="Arial"/>
                <w:sz w:val="24"/>
                <w:szCs w:val="20"/>
                <w:lang w:val="mk-MK"/>
              </w:rPr>
            </w:pPr>
            <w:r w:rsidRPr="00F846CD">
              <w:rPr>
                <w:rFonts w:ascii="Arial" w:hAnsi="Arial" w:cs="Arial"/>
                <w:sz w:val="24"/>
                <w:szCs w:val="20"/>
                <w:lang w:val="mk-MK"/>
              </w:rPr>
              <w:t>Направена е набавка на канцелариски материјал.</w:t>
            </w:r>
          </w:p>
          <w:p w:rsidR="00F846CD" w:rsidRPr="00F846CD" w:rsidRDefault="00F846CD" w:rsidP="00F846CD">
            <w:pPr>
              <w:rPr>
                <w:rFonts w:ascii="Arial" w:hAnsi="Arial" w:cs="Arial"/>
                <w:sz w:val="24"/>
                <w:szCs w:val="20"/>
                <w:lang w:val="mk-MK"/>
              </w:rPr>
            </w:pPr>
            <w:r w:rsidRPr="00F846CD">
              <w:rPr>
                <w:rFonts w:ascii="Arial" w:hAnsi="Arial" w:cs="Arial"/>
                <w:sz w:val="24"/>
                <w:szCs w:val="20"/>
                <w:lang w:val="mk-MK"/>
              </w:rPr>
              <w:t>Направена е обнова на училишните клупи и столчиња во централното училиште.</w:t>
            </w:r>
          </w:p>
          <w:p w:rsidR="00F846CD" w:rsidRDefault="00F846CD" w:rsidP="00670E39">
            <w:pPr>
              <w:jc w:val="center"/>
              <w:rPr>
                <w:sz w:val="24"/>
                <w:szCs w:val="24"/>
              </w:rPr>
            </w:pPr>
          </w:p>
        </w:tc>
        <w:tc>
          <w:tcPr>
            <w:tcW w:w="2013" w:type="dxa"/>
          </w:tcPr>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rPr>
            </w:pPr>
            <w:r w:rsidRPr="005937D6">
              <w:rPr>
                <w:rFonts w:ascii="Arial" w:hAnsi="Arial" w:cs="Arial"/>
                <w:sz w:val="24"/>
                <w:szCs w:val="24"/>
                <w:lang w:val="mk-MK"/>
              </w:rPr>
              <w:t>Септември – 201</w:t>
            </w:r>
            <w:r w:rsidRPr="005937D6">
              <w:rPr>
                <w:rFonts w:ascii="Arial" w:hAnsi="Arial" w:cs="Arial"/>
                <w:sz w:val="24"/>
                <w:szCs w:val="24"/>
              </w:rPr>
              <w:t>9</w:t>
            </w: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ind w:left="360"/>
              <w:rPr>
                <w:rFonts w:ascii="Arial" w:hAnsi="Arial" w:cs="Arial"/>
                <w:sz w:val="24"/>
                <w:szCs w:val="24"/>
              </w:rPr>
            </w:pPr>
            <w:r w:rsidRPr="005937D6">
              <w:rPr>
                <w:rFonts w:ascii="Arial" w:hAnsi="Arial" w:cs="Arial"/>
                <w:sz w:val="24"/>
                <w:szCs w:val="24"/>
                <w:lang w:val="mk-MK"/>
              </w:rPr>
              <w:t>Мај- 20</w:t>
            </w:r>
            <w:r w:rsidRPr="005937D6">
              <w:rPr>
                <w:rFonts w:ascii="Arial" w:hAnsi="Arial" w:cs="Arial"/>
                <w:sz w:val="24"/>
                <w:szCs w:val="24"/>
              </w:rPr>
              <w:t>20</w:t>
            </w:r>
          </w:p>
        </w:tc>
        <w:tc>
          <w:tcPr>
            <w:tcW w:w="1581" w:type="dxa"/>
          </w:tcPr>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lang w:val="mk-MK"/>
              </w:rPr>
            </w:pPr>
            <w:r w:rsidRPr="005937D6">
              <w:rPr>
                <w:rFonts w:ascii="Arial" w:hAnsi="Arial" w:cs="Arial"/>
                <w:sz w:val="24"/>
                <w:szCs w:val="24"/>
                <w:lang w:val="mk-MK"/>
              </w:rPr>
              <w:t>Стручни активи</w:t>
            </w:r>
          </w:p>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lang w:val="mk-MK"/>
              </w:rPr>
            </w:pPr>
            <w:r w:rsidRPr="005937D6">
              <w:rPr>
                <w:rFonts w:ascii="Arial" w:hAnsi="Arial" w:cs="Arial"/>
                <w:sz w:val="24"/>
                <w:szCs w:val="24"/>
                <w:lang w:val="mk-MK"/>
              </w:rPr>
              <w:t>Директор</w:t>
            </w:r>
          </w:p>
        </w:tc>
        <w:tc>
          <w:tcPr>
            <w:tcW w:w="2025" w:type="dxa"/>
          </w:tcPr>
          <w:p w:rsidR="00F846CD" w:rsidRPr="005937D6" w:rsidRDefault="00F846CD" w:rsidP="00670E39">
            <w:pPr>
              <w:rPr>
                <w:rFonts w:ascii="Arial" w:hAnsi="Arial" w:cs="Arial"/>
                <w:sz w:val="24"/>
                <w:szCs w:val="24"/>
                <w:lang w:val="mk-MK"/>
              </w:rPr>
            </w:pPr>
          </w:p>
          <w:p w:rsidR="00F846CD" w:rsidRPr="005937D6" w:rsidRDefault="00F846CD" w:rsidP="00670E39">
            <w:pPr>
              <w:rPr>
                <w:rFonts w:ascii="Arial" w:hAnsi="Arial" w:cs="Arial"/>
                <w:sz w:val="24"/>
                <w:szCs w:val="24"/>
                <w:lang w:val="mk-MK"/>
              </w:rPr>
            </w:pPr>
            <w:r w:rsidRPr="005937D6">
              <w:rPr>
                <w:rFonts w:ascii="Arial" w:hAnsi="Arial" w:cs="Arial"/>
                <w:sz w:val="24"/>
                <w:szCs w:val="24"/>
                <w:lang w:val="mk-MK"/>
              </w:rPr>
              <w:t>Подобрување на квалитетот и реализација на настава.</w:t>
            </w:r>
          </w:p>
          <w:p w:rsidR="00F846CD" w:rsidRPr="005937D6" w:rsidRDefault="00F846CD" w:rsidP="00670E39">
            <w:pPr>
              <w:rPr>
                <w:rFonts w:ascii="Arial" w:hAnsi="Arial" w:cs="Arial"/>
                <w:sz w:val="24"/>
                <w:szCs w:val="24"/>
                <w:lang w:val="mk-MK"/>
              </w:rPr>
            </w:pPr>
            <w:r w:rsidRPr="005937D6">
              <w:rPr>
                <w:rFonts w:ascii="Arial" w:hAnsi="Arial" w:cs="Arial"/>
                <w:sz w:val="24"/>
                <w:szCs w:val="24"/>
                <w:lang w:val="mk-MK"/>
              </w:rPr>
              <w:t>Создавање на можности</w:t>
            </w:r>
            <w:r w:rsidRPr="005937D6">
              <w:rPr>
                <w:rFonts w:ascii="Arial" w:hAnsi="Arial" w:cs="Arial"/>
                <w:sz w:val="24"/>
                <w:szCs w:val="24"/>
              </w:rPr>
              <w:t xml:space="preserve"> </w:t>
            </w:r>
            <w:r w:rsidRPr="005937D6">
              <w:rPr>
                <w:rFonts w:ascii="Arial" w:hAnsi="Arial" w:cs="Arial"/>
                <w:sz w:val="24"/>
                <w:szCs w:val="24"/>
                <w:lang w:val="mk-MK"/>
              </w:rPr>
              <w:t>за работа со ученици на напредни проекти за уредување на училишниот простор.</w:t>
            </w:r>
          </w:p>
        </w:tc>
      </w:tr>
      <w:tr w:rsidR="00F846CD" w:rsidRPr="0090107E" w:rsidTr="00781C60">
        <w:trPr>
          <w:cantSplit/>
          <w:trHeight w:val="2872"/>
        </w:trPr>
        <w:tc>
          <w:tcPr>
            <w:tcW w:w="1363" w:type="dxa"/>
            <w:textDirection w:val="btLr"/>
          </w:tcPr>
          <w:p w:rsidR="00F846CD" w:rsidRPr="00781C60" w:rsidRDefault="00F846CD" w:rsidP="00670E39">
            <w:pPr>
              <w:ind w:left="113" w:right="113"/>
              <w:rPr>
                <w:b/>
                <w:sz w:val="24"/>
                <w:szCs w:val="24"/>
              </w:rPr>
            </w:pPr>
            <w:r w:rsidRPr="0090107E">
              <w:rPr>
                <w:b/>
                <w:sz w:val="24"/>
                <w:szCs w:val="24"/>
                <w:lang w:val="mk-MK"/>
              </w:rPr>
              <w:lastRenderedPageBreak/>
              <w:t>Унапредување на воспитно образовниот процес</w:t>
            </w:r>
            <w:r w:rsidR="00781C60">
              <w:rPr>
                <w:b/>
                <w:sz w:val="24"/>
                <w:szCs w:val="24"/>
              </w:rPr>
              <w:t xml:space="preserve">                                                                                                         </w:t>
            </w:r>
          </w:p>
        </w:tc>
        <w:tc>
          <w:tcPr>
            <w:tcW w:w="5677" w:type="dxa"/>
          </w:tcPr>
          <w:p w:rsidR="00F846CD" w:rsidRDefault="00F846CD" w:rsidP="00670E39">
            <w:pPr>
              <w:pStyle w:val="ListParagraph"/>
              <w:contextualSpacing/>
              <w:jc w:val="both"/>
              <w:rPr>
                <w:color w:val="000000"/>
                <w:sz w:val="24"/>
                <w:szCs w:val="24"/>
              </w:rPr>
            </w:pPr>
          </w:p>
          <w:p w:rsidR="00F846CD" w:rsidRPr="00F846CD" w:rsidRDefault="00F846CD" w:rsidP="00670E39">
            <w:pPr>
              <w:pStyle w:val="ListParagraph"/>
              <w:contextualSpacing/>
              <w:jc w:val="both"/>
              <w:rPr>
                <w:color w:val="000000"/>
                <w:sz w:val="24"/>
                <w:szCs w:val="24"/>
              </w:rPr>
            </w:pPr>
          </w:p>
          <w:p w:rsidR="00F846CD" w:rsidRPr="00F846CD" w:rsidRDefault="00F846CD" w:rsidP="00F846CD">
            <w:pPr>
              <w:pStyle w:val="ListParagraph"/>
              <w:numPr>
                <w:ilvl w:val="0"/>
                <w:numId w:val="7"/>
              </w:numPr>
              <w:spacing w:after="0" w:line="240" w:lineRule="auto"/>
              <w:ind w:left="643"/>
              <w:contextualSpacing/>
              <w:jc w:val="both"/>
              <w:rPr>
                <w:color w:val="000000"/>
                <w:sz w:val="24"/>
                <w:szCs w:val="24"/>
              </w:rPr>
            </w:pPr>
            <w:r w:rsidRPr="00F846CD">
              <w:rPr>
                <w:color w:val="000000"/>
                <w:sz w:val="24"/>
                <w:szCs w:val="24"/>
              </w:rPr>
              <w:t>Вклучување во проекти од МОН, БРО ,УСАИД и др.</w:t>
            </w:r>
          </w:p>
          <w:p w:rsidR="00F846CD" w:rsidRPr="00F846CD" w:rsidRDefault="00F846CD" w:rsidP="00F846CD">
            <w:pPr>
              <w:pStyle w:val="ListParagraph"/>
              <w:numPr>
                <w:ilvl w:val="0"/>
                <w:numId w:val="7"/>
              </w:numPr>
              <w:spacing w:after="0" w:line="240" w:lineRule="auto"/>
              <w:ind w:left="643"/>
              <w:contextualSpacing/>
              <w:jc w:val="both"/>
              <w:rPr>
                <w:color w:val="000000"/>
                <w:sz w:val="24"/>
                <w:szCs w:val="24"/>
              </w:rPr>
            </w:pPr>
            <w:r w:rsidRPr="00F846CD">
              <w:rPr>
                <w:color w:val="000000"/>
                <w:sz w:val="24"/>
                <w:szCs w:val="24"/>
              </w:rPr>
              <w:t>Организирање на интерни обуки според насоките од спроведените анкети од тимот за професионален развој.</w:t>
            </w:r>
          </w:p>
          <w:p w:rsidR="00F846CD" w:rsidRPr="00F846CD" w:rsidRDefault="00F846CD" w:rsidP="00F846CD">
            <w:pPr>
              <w:pStyle w:val="ListParagraph"/>
              <w:numPr>
                <w:ilvl w:val="0"/>
                <w:numId w:val="7"/>
              </w:numPr>
              <w:spacing w:after="0" w:line="240" w:lineRule="auto"/>
              <w:ind w:left="643"/>
              <w:contextualSpacing/>
              <w:jc w:val="both"/>
              <w:rPr>
                <w:color w:val="000000"/>
                <w:sz w:val="24"/>
                <w:szCs w:val="24"/>
              </w:rPr>
            </w:pPr>
            <w:r w:rsidRPr="00F846CD">
              <w:rPr>
                <w:color w:val="000000"/>
                <w:sz w:val="24"/>
                <w:szCs w:val="24"/>
              </w:rPr>
              <w:t>Целосна интеграција на наставните планови и програми за деца со потешкотии во учењето и развојот.</w:t>
            </w:r>
          </w:p>
          <w:p w:rsidR="00F846CD" w:rsidRPr="00F846CD" w:rsidRDefault="00F846CD" w:rsidP="00F846CD">
            <w:pPr>
              <w:pStyle w:val="ListParagraph"/>
              <w:numPr>
                <w:ilvl w:val="0"/>
                <w:numId w:val="7"/>
              </w:numPr>
              <w:spacing w:after="0" w:line="240" w:lineRule="auto"/>
              <w:ind w:left="643"/>
              <w:contextualSpacing/>
              <w:jc w:val="both"/>
              <w:rPr>
                <w:color w:val="000000"/>
                <w:sz w:val="24"/>
                <w:szCs w:val="24"/>
              </w:rPr>
            </w:pPr>
            <w:r w:rsidRPr="00F846CD">
              <w:rPr>
                <w:color w:val="000000"/>
                <w:sz w:val="24"/>
                <w:szCs w:val="24"/>
              </w:rPr>
              <w:t>Вклученост во програмата Еразмус плус од Националната агенција за европски образовни програми и мобилност.</w:t>
            </w:r>
          </w:p>
          <w:p w:rsidR="00F846CD" w:rsidRPr="0090107E" w:rsidRDefault="00F846CD" w:rsidP="00670E39">
            <w:pPr>
              <w:pStyle w:val="ListParagraph"/>
              <w:contextualSpacing/>
              <w:jc w:val="both"/>
              <w:rPr>
                <w:sz w:val="24"/>
                <w:szCs w:val="24"/>
              </w:rPr>
            </w:pPr>
          </w:p>
        </w:tc>
        <w:tc>
          <w:tcPr>
            <w:tcW w:w="3521" w:type="dxa"/>
          </w:tcPr>
          <w:p w:rsidR="00F846CD" w:rsidRDefault="00F846CD" w:rsidP="00F846CD">
            <w:pPr>
              <w:rPr>
                <w:rFonts w:ascii="Arial" w:hAnsi="Arial" w:cs="Arial"/>
                <w:sz w:val="24"/>
                <w:szCs w:val="20"/>
                <w:lang w:val="mk-MK"/>
              </w:rPr>
            </w:pPr>
          </w:p>
          <w:p w:rsidR="00F846CD" w:rsidRPr="00F846CD" w:rsidRDefault="00F846CD" w:rsidP="00F846CD">
            <w:pPr>
              <w:rPr>
                <w:rFonts w:ascii="Arial" w:hAnsi="Arial" w:cs="Arial"/>
                <w:sz w:val="24"/>
                <w:szCs w:val="20"/>
              </w:rPr>
            </w:pPr>
            <w:r w:rsidRPr="00F846CD">
              <w:rPr>
                <w:rFonts w:ascii="Arial" w:hAnsi="Arial" w:cs="Arial"/>
                <w:sz w:val="24"/>
                <w:szCs w:val="20"/>
                <w:lang w:val="mk-MK"/>
              </w:rPr>
              <w:t>Започнување на активности од проектот „ Магичната моќ на игрите“и остварување на првата посета (LTT learning,</w:t>
            </w:r>
            <w:r w:rsidRPr="00F846CD">
              <w:rPr>
                <w:rFonts w:ascii="Arial" w:hAnsi="Arial" w:cs="Arial"/>
                <w:sz w:val="24"/>
                <w:szCs w:val="20"/>
              </w:rPr>
              <w:t xml:space="preserve"> </w:t>
            </w:r>
            <w:r w:rsidRPr="00F846CD">
              <w:rPr>
                <w:rFonts w:ascii="Arial" w:hAnsi="Arial" w:cs="Arial"/>
                <w:sz w:val="24"/>
                <w:szCs w:val="20"/>
                <w:lang w:val="mk-MK"/>
              </w:rPr>
              <w:t>teaching</w:t>
            </w:r>
            <w:r w:rsidRPr="00F846CD">
              <w:rPr>
                <w:rFonts w:ascii="Arial" w:hAnsi="Arial" w:cs="Arial"/>
                <w:sz w:val="24"/>
                <w:szCs w:val="20"/>
              </w:rPr>
              <w:t>,activities)</w:t>
            </w:r>
          </w:p>
          <w:p w:rsidR="00F846CD" w:rsidRPr="00F846CD" w:rsidRDefault="00F846CD" w:rsidP="00F846CD">
            <w:pPr>
              <w:rPr>
                <w:rFonts w:ascii="Arial" w:hAnsi="Arial" w:cs="Arial"/>
                <w:sz w:val="24"/>
                <w:szCs w:val="20"/>
                <w:lang w:val="mk-MK"/>
              </w:rPr>
            </w:pPr>
            <w:r w:rsidRPr="00F846CD">
              <w:rPr>
                <w:rFonts w:ascii="Arial" w:hAnsi="Arial" w:cs="Arial"/>
                <w:sz w:val="24"/>
                <w:szCs w:val="20"/>
                <w:lang w:val="mk-MK"/>
              </w:rPr>
              <w:t>Реализирана е првата мобилност, посета на домаќинот т.е координаторот во ООУ „ Baraj“ во општина Кепез, Анталија Турција, во која беа вклучени следниот тим од наставници:</w:t>
            </w:r>
            <w:r w:rsidRPr="00F846CD">
              <w:rPr>
                <w:rFonts w:ascii="Arial" w:hAnsi="Arial" w:cs="Arial"/>
                <w:sz w:val="24"/>
                <w:szCs w:val="20"/>
              </w:rPr>
              <w:t xml:space="preserve"> </w:t>
            </w:r>
            <w:r w:rsidRPr="00F846CD">
              <w:rPr>
                <w:rFonts w:ascii="Arial" w:hAnsi="Arial" w:cs="Arial"/>
                <w:sz w:val="24"/>
                <w:szCs w:val="20"/>
                <w:lang w:val="mk-MK"/>
              </w:rPr>
              <w:t xml:space="preserve"> Ленче Стојанова-директор, Милка Димановска-наст по Англиски јазик ,Тони Калајџиев-секретар,Оливер Димов-наст по Географија,Цвета Колева- наст.по Физика</w:t>
            </w:r>
          </w:p>
          <w:p w:rsidR="00F846CD" w:rsidRDefault="00F846CD" w:rsidP="00670E39">
            <w:pPr>
              <w:jc w:val="center"/>
              <w:rPr>
                <w:sz w:val="24"/>
                <w:szCs w:val="24"/>
              </w:rPr>
            </w:pPr>
          </w:p>
        </w:tc>
        <w:tc>
          <w:tcPr>
            <w:tcW w:w="2013" w:type="dxa"/>
          </w:tcPr>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rPr>
            </w:pPr>
            <w:r w:rsidRPr="005937D6">
              <w:rPr>
                <w:rFonts w:ascii="Arial" w:hAnsi="Arial" w:cs="Arial"/>
                <w:sz w:val="24"/>
                <w:szCs w:val="24"/>
                <w:lang w:val="mk-MK"/>
              </w:rPr>
              <w:t>Септември – 201</w:t>
            </w:r>
            <w:r w:rsidRPr="005937D6">
              <w:rPr>
                <w:rFonts w:ascii="Arial" w:hAnsi="Arial" w:cs="Arial"/>
                <w:sz w:val="24"/>
                <w:szCs w:val="24"/>
              </w:rPr>
              <w:t>9</w:t>
            </w: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rPr>
            </w:pPr>
            <w:r w:rsidRPr="005937D6">
              <w:rPr>
                <w:rFonts w:ascii="Arial" w:hAnsi="Arial" w:cs="Arial"/>
                <w:sz w:val="24"/>
                <w:szCs w:val="24"/>
                <w:lang w:val="mk-MK"/>
              </w:rPr>
              <w:t>Мај- 20</w:t>
            </w:r>
            <w:r w:rsidRPr="005937D6">
              <w:rPr>
                <w:rFonts w:ascii="Arial" w:hAnsi="Arial" w:cs="Arial"/>
                <w:sz w:val="24"/>
                <w:szCs w:val="24"/>
              </w:rPr>
              <w:t>20</w:t>
            </w:r>
          </w:p>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rPr>
            </w:pPr>
          </w:p>
          <w:p w:rsidR="00F846CD" w:rsidRPr="005937D6" w:rsidRDefault="00F846CD" w:rsidP="00670E39">
            <w:pPr>
              <w:ind w:left="360"/>
              <w:rPr>
                <w:rFonts w:ascii="Arial" w:hAnsi="Arial" w:cs="Arial"/>
                <w:sz w:val="24"/>
                <w:szCs w:val="24"/>
              </w:rPr>
            </w:pPr>
          </w:p>
        </w:tc>
        <w:tc>
          <w:tcPr>
            <w:tcW w:w="1581" w:type="dxa"/>
          </w:tcPr>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lang w:val="mk-MK"/>
              </w:rPr>
            </w:pPr>
            <w:r w:rsidRPr="005937D6">
              <w:rPr>
                <w:rFonts w:ascii="Arial" w:hAnsi="Arial" w:cs="Arial"/>
                <w:sz w:val="24"/>
                <w:szCs w:val="24"/>
                <w:lang w:val="mk-MK"/>
              </w:rPr>
              <w:t xml:space="preserve"> Наставен кадар</w:t>
            </w:r>
          </w:p>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lang w:val="mk-MK"/>
              </w:rPr>
            </w:pPr>
            <w:r w:rsidRPr="005937D6">
              <w:rPr>
                <w:rFonts w:ascii="Arial" w:hAnsi="Arial" w:cs="Arial"/>
                <w:sz w:val="24"/>
                <w:szCs w:val="24"/>
                <w:lang w:val="mk-MK"/>
              </w:rPr>
              <w:t>Тим за инклузија</w:t>
            </w: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rPr>
            </w:pPr>
            <w:r w:rsidRPr="005937D6">
              <w:rPr>
                <w:rFonts w:ascii="Arial" w:hAnsi="Arial" w:cs="Arial"/>
                <w:sz w:val="24"/>
                <w:szCs w:val="24"/>
                <w:lang w:val="mk-MK"/>
              </w:rPr>
              <w:t>Училишен тим  (СИТ)</w:t>
            </w:r>
          </w:p>
        </w:tc>
        <w:tc>
          <w:tcPr>
            <w:tcW w:w="2025" w:type="dxa"/>
          </w:tcPr>
          <w:p w:rsidR="00F846CD" w:rsidRPr="005937D6" w:rsidRDefault="00F846CD" w:rsidP="00670E39">
            <w:pPr>
              <w:rPr>
                <w:rFonts w:ascii="Arial" w:hAnsi="Arial" w:cs="Arial"/>
                <w:sz w:val="24"/>
                <w:szCs w:val="24"/>
                <w:lang w:val="mk-MK"/>
              </w:rPr>
            </w:pPr>
          </w:p>
          <w:p w:rsidR="00F846CD" w:rsidRPr="005937D6" w:rsidRDefault="00F846CD" w:rsidP="00670E39">
            <w:pPr>
              <w:rPr>
                <w:rFonts w:ascii="Arial" w:hAnsi="Arial" w:cs="Arial"/>
                <w:sz w:val="24"/>
                <w:szCs w:val="24"/>
                <w:lang w:val="mk-MK"/>
              </w:rPr>
            </w:pPr>
          </w:p>
          <w:p w:rsidR="00F846CD" w:rsidRPr="005937D6" w:rsidRDefault="00F846CD" w:rsidP="00670E39">
            <w:pPr>
              <w:rPr>
                <w:rFonts w:ascii="Arial" w:hAnsi="Arial" w:cs="Arial"/>
                <w:sz w:val="24"/>
                <w:szCs w:val="24"/>
                <w:lang w:val="mk-MK"/>
              </w:rPr>
            </w:pPr>
            <w:r w:rsidRPr="005937D6">
              <w:rPr>
                <w:rFonts w:ascii="Arial" w:hAnsi="Arial" w:cs="Arial"/>
                <w:sz w:val="24"/>
                <w:szCs w:val="24"/>
                <w:lang w:val="mk-MK"/>
              </w:rPr>
              <w:t>Вклученоста и изработка на проекти , следењето на обуки, семинари, предавања, водат  кон подобри резултати професионално и стручно усовршување и лична сатисфакција.</w:t>
            </w:r>
          </w:p>
        </w:tc>
      </w:tr>
      <w:tr w:rsidR="00F846CD" w:rsidRPr="0090107E" w:rsidTr="00781C60">
        <w:trPr>
          <w:cantSplit/>
          <w:trHeight w:val="2872"/>
        </w:trPr>
        <w:tc>
          <w:tcPr>
            <w:tcW w:w="1363" w:type="dxa"/>
            <w:textDirection w:val="btLr"/>
          </w:tcPr>
          <w:p w:rsidR="00F846CD" w:rsidRPr="0090107E" w:rsidRDefault="00F846CD" w:rsidP="00670E39">
            <w:pPr>
              <w:ind w:left="113" w:right="113"/>
              <w:jc w:val="center"/>
              <w:rPr>
                <w:b/>
                <w:sz w:val="24"/>
                <w:szCs w:val="24"/>
                <w:lang w:val="mk-MK"/>
              </w:rPr>
            </w:pPr>
            <w:r w:rsidRPr="0090107E">
              <w:rPr>
                <w:b/>
                <w:sz w:val="24"/>
                <w:szCs w:val="24"/>
                <w:lang w:val="mk-MK"/>
              </w:rPr>
              <w:lastRenderedPageBreak/>
              <w:t>Професионално усовршување на наставниот кадар</w:t>
            </w:r>
          </w:p>
        </w:tc>
        <w:tc>
          <w:tcPr>
            <w:tcW w:w="5677" w:type="dxa"/>
          </w:tcPr>
          <w:p w:rsidR="00F846CD" w:rsidRDefault="00F846CD" w:rsidP="00F846CD">
            <w:pPr>
              <w:spacing w:after="0" w:line="240" w:lineRule="auto"/>
              <w:ind w:left="360"/>
              <w:contextualSpacing/>
              <w:rPr>
                <w:color w:val="000000"/>
                <w:sz w:val="24"/>
                <w:szCs w:val="24"/>
                <w:lang w:val="mk-MK"/>
              </w:rPr>
            </w:pPr>
          </w:p>
          <w:p w:rsidR="00F846CD" w:rsidRDefault="00F846CD" w:rsidP="00F846CD">
            <w:pPr>
              <w:spacing w:after="0" w:line="240" w:lineRule="auto"/>
              <w:ind w:left="360"/>
              <w:contextualSpacing/>
              <w:rPr>
                <w:color w:val="000000"/>
                <w:sz w:val="24"/>
                <w:szCs w:val="24"/>
                <w:lang w:val="mk-MK"/>
              </w:rPr>
            </w:pPr>
          </w:p>
          <w:p w:rsidR="00F846CD" w:rsidRDefault="00F846CD" w:rsidP="00F846CD">
            <w:pPr>
              <w:spacing w:after="0" w:line="240" w:lineRule="auto"/>
              <w:ind w:left="360"/>
              <w:contextualSpacing/>
              <w:rPr>
                <w:color w:val="000000"/>
                <w:sz w:val="24"/>
                <w:szCs w:val="24"/>
                <w:lang w:val="mk-MK"/>
              </w:rPr>
            </w:pPr>
          </w:p>
          <w:p w:rsidR="00F846CD" w:rsidRPr="00F846CD" w:rsidRDefault="00F846CD" w:rsidP="00F846CD">
            <w:pPr>
              <w:pStyle w:val="ListParagraph"/>
              <w:numPr>
                <w:ilvl w:val="0"/>
                <w:numId w:val="8"/>
              </w:numPr>
              <w:spacing w:after="0" w:line="240" w:lineRule="auto"/>
              <w:contextualSpacing/>
              <w:rPr>
                <w:color w:val="000000"/>
                <w:sz w:val="24"/>
                <w:szCs w:val="24"/>
              </w:rPr>
            </w:pPr>
            <w:r w:rsidRPr="00F846CD">
              <w:rPr>
                <w:color w:val="000000"/>
                <w:sz w:val="24"/>
                <w:szCs w:val="24"/>
              </w:rPr>
              <w:t>Следење и учество на обуки кои овозможуваат сертификација на наставниците.</w:t>
            </w:r>
          </w:p>
          <w:p w:rsidR="00F846CD" w:rsidRPr="00F846CD" w:rsidRDefault="00F846CD" w:rsidP="00F846CD">
            <w:pPr>
              <w:pStyle w:val="ListParagraph"/>
              <w:numPr>
                <w:ilvl w:val="0"/>
                <w:numId w:val="8"/>
              </w:numPr>
              <w:spacing w:after="0" w:line="240" w:lineRule="auto"/>
              <w:contextualSpacing/>
              <w:rPr>
                <w:color w:val="000000"/>
                <w:sz w:val="24"/>
                <w:szCs w:val="24"/>
              </w:rPr>
            </w:pPr>
            <w:r w:rsidRPr="00F846CD">
              <w:rPr>
                <w:color w:val="000000"/>
                <w:sz w:val="24"/>
                <w:szCs w:val="24"/>
              </w:rPr>
              <w:t>Организирање на интерни обуки според насоките од спроведените анкети од тимот за професионален развој.</w:t>
            </w:r>
          </w:p>
          <w:p w:rsidR="00F846CD" w:rsidRPr="00F846CD" w:rsidRDefault="00F846CD" w:rsidP="00F846CD">
            <w:pPr>
              <w:pStyle w:val="ListParagraph"/>
              <w:numPr>
                <w:ilvl w:val="0"/>
                <w:numId w:val="8"/>
              </w:numPr>
              <w:spacing w:after="0" w:line="240" w:lineRule="auto"/>
              <w:contextualSpacing/>
              <w:rPr>
                <w:color w:val="000000"/>
                <w:sz w:val="24"/>
                <w:szCs w:val="24"/>
              </w:rPr>
            </w:pPr>
            <w:r w:rsidRPr="00F846CD">
              <w:rPr>
                <w:color w:val="000000"/>
                <w:sz w:val="24"/>
                <w:szCs w:val="24"/>
              </w:rPr>
              <w:t>Вклученост во програмата Еразмус плус од Националната агенција за европски образовни програми и мобилност.</w:t>
            </w:r>
          </w:p>
          <w:p w:rsidR="00F846CD" w:rsidRPr="00F846CD" w:rsidRDefault="00F846CD" w:rsidP="00670E39">
            <w:pPr>
              <w:pStyle w:val="ListParagraph"/>
              <w:contextualSpacing/>
              <w:rPr>
                <w:color w:val="000000"/>
                <w:sz w:val="24"/>
                <w:szCs w:val="24"/>
              </w:rPr>
            </w:pPr>
          </w:p>
          <w:p w:rsidR="00F846CD" w:rsidRPr="00211D06" w:rsidRDefault="00F846CD" w:rsidP="00670E39">
            <w:pPr>
              <w:pStyle w:val="ListParagraph"/>
              <w:contextualSpacing/>
              <w:rPr>
                <w:sz w:val="24"/>
                <w:szCs w:val="24"/>
              </w:rPr>
            </w:pPr>
          </w:p>
          <w:p w:rsidR="00F846CD" w:rsidRPr="00211D06" w:rsidRDefault="00F846CD" w:rsidP="00670E39">
            <w:pPr>
              <w:pStyle w:val="ListParagraph"/>
              <w:contextualSpacing/>
              <w:rPr>
                <w:color w:val="FF0000"/>
                <w:sz w:val="24"/>
                <w:szCs w:val="24"/>
              </w:rPr>
            </w:pPr>
          </w:p>
        </w:tc>
        <w:tc>
          <w:tcPr>
            <w:tcW w:w="3521" w:type="dxa"/>
          </w:tcPr>
          <w:p w:rsidR="00F846CD" w:rsidRDefault="00F846CD" w:rsidP="00F846CD">
            <w:pPr>
              <w:rPr>
                <w:rFonts w:ascii="Arial" w:hAnsi="Arial" w:cs="Arial"/>
                <w:sz w:val="20"/>
                <w:szCs w:val="20"/>
              </w:rPr>
            </w:pPr>
          </w:p>
          <w:p w:rsidR="00F846CD" w:rsidRPr="00B87090" w:rsidRDefault="00F846CD" w:rsidP="00F846CD">
            <w:pPr>
              <w:rPr>
                <w:rFonts w:ascii="Arial" w:hAnsi="Arial" w:cs="Arial"/>
                <w:sz w:val="20"/>
                <w:szCs w:val="20"/>
                <w:lang w:val="mk-MK"/>
              </w:rPr>
            </w:pPr>
            <w:r w:rsidRPr="00B87090">
              <w:rPr>
                <w:rFonts w:ascii="Arial" w:hAnsi="Arial" w:cs="Arial"/>
                <w:sz w:val="20"/>
                <w:szCs w:val="20"/>
                <w:lang w:val="mk-MK"/>
              </w:rPr>
              <w:t>Учење преку промени</w:t>
            </w:r>
          </w:p>
          <w:p w:rsidR="00F846CD" w:rsidRPr="00B87090" w:rsidRDefault="00F846CD" w:rsidP="00F846CD">
            <w:pPr>
              <w:rPr>
                <w:rFonts w:ascii="Arial" w:hAnsi="Arial" w:cs="Arial"/>
                <w:sz w:val="20"/>
                <w:szCs w:val="20"/>
                <w:lang w:val="mk-MK"/>
              </w:rPr>
            </w:pPr>
            <w:r w:rsidRPr="00B87090">
              <w:rPr>
                <w:rFonts w:ascii="Arial" w:hAnsi="Arial" w:cs="Arial"/>
                <w:sz w:val="20"/>
                <w:szCs w:val="20"/>
                <w:lang w:val="mk-MK"/>
              </w:rPr>
              <w:t>Информатика за семо одделение</w:t>
            </w:r>
          </w:p>
          <w:p w:rsidR="00F846CD" w:rsidRPr="00B87090" w:rsidRDefault="00F846CD" w:rsidP="00F846CD">
            <w:pPr>
              <w:rPr>
                <w:rFonts w:ascii="Arial" w:hAnsi="Arial" w:cs="Arial"/>
                <w:sz w:val="20"/>
                <w:szCs w:val="20"/>
                <w:lang w:val="mk-MK"/>
              </w:rPr>
            </w:pPr>
            <w:r w:rsidRPr="00B87090">
              <w:rPr>
                <w:rFonts w:ascii="Arial" w:hAnsi="Arial" w:cs="Arial"/>
                <w:sz w:val="20"/>
                <w:szCs w:val="20"/>
                <w:lang w:val="mk-MK"/>
              </w:rPr>
              <w:t>Наставни програми по предметот музичко образование</w:t>
            </w:r>
          </w:p>
          <w:p w:rsidR="00F846CD" w:rsidRPr="00B87090" w:rsidRDefault="00F846CD" w:rsidP="00F846CD">
            <w:pPr>
              <w:rPr>
                <w:rFonts w:ascii="Arial" w:hAnsi="Arial" w:cs="Arial"/>
                <w:sz w:val="20"/>
                <w:szCs w:val="20"/>
                <w:lang w:val="mk-MK"/>
              </w:rPr>
            </w:pPr>
            <w:r w:rsidRPr="00B87090">
              <w:rPr>
                <w:rFonts w:ascii="Arial" w:hAnsi="Arial" w:cs="Arial"/>
                <w:sz w:val="20"/>
                <w:szCs w:val="20"/>
                <w:lang w:val="mk-MK"/>
              </w:rPr>
              <w:t>Препораки за реализација на наставата по Физичко и здравствено образование во прво одделение</w:t>
            </w:r>
          </w:p>
          <w:p w:rsidR="00F846CD" w:rsidRPr="00B87090" w:rsidRDefault="00F846CD" w:rsidP="00F846CD">
            <w:pPr>
              <w:rPr>
                <w:rFonts w:ascii="Arial" w:hAnsi="Arial" w:cs="Arial"/>
                <w:sz w:val="20"/>
                <w:szCs w:val="20"/>
                <w:lang w:val="mk-MK"/>
              </w:rPr>
            </w:pPr>
            <w:r w:rsidRPr="00B87090">
              <w:rPr>
                <w:rFonts w:ascii="Arial" w:hAnsi="Arial" w:cs="Arial"/>
                <w:sz w:val="20"/>
                <w:szCs w:val="20"/>
                <w:lang w:val="mk-MK"/>
              </w:rPr>
              <w:t>Засади дрво за мир Инклузивно образование</w:t>
            </w:r>
          </w:p>
          <w:p w:rsidR="00F846CD" w:rsidRPr="00B87090" w:rsidRDefault="00F846CD" w:rsidP="00F846CD">
            <w:pPr>
              <w:rPr>
                <w:rFonts w:ascii="Arial" w:hAnsi="Arial" w:cs="Arial"/>
                <w:sz w:val="20"/>
                <w:szCs w:val="20"/>
                <w:lang w:val="mk-MK"/>
              </w:rPr>
            </w:pPr>
            <w:r w:rsidRPr="00B87090">
              <w:rPr>
                <w:rFonts w:ascii="Arial" w:hAnsi="Arial" w:cs="Arial"/>
                <w:sz w:val="20"/>
                <w:szCs w:val="20"/>
                <w:lang w:val="mk-MK"/>
              </w:rPr>
              <w:t xml:space="preserve">Давање насоки за наставните содржини по предметот природни науки за 5 и 6 одд </w:t>
            </w:r>
          </w:p>
          <w:p w:rsidR="00F846CD" w:rsidRPr="00B87090" w:rsidRDefault="00F846CD" w:rsidP="00F846CD">
            <w:pPr>
              <w:rPr>
                <w:rFonts w:ascii="Arial" w:hAnsi="Arial" w:cs="Arial"/>
                <w:sz w:val="20"/>
                <w:szCs w:val="20"/>
                <w:lang w:val="mk-MK"/>
              </w:rPr>
            </w:pPr>
            <w:r w:rsidRPr="00B87090">
              <w:rPr>
                <w:rFonts w:ascii="Arial" w:hAnsi="Arial" w:cs="Arial"/>
                <w:sz w:val="20"/>
                <w:szCs w:val="20"/>
                <w:lang w:val="mk-MK"/>
              </w:rPr>
              <w:t>Креативни наставници-креативни ученици</w:t>
            </w:r>
          </w:p>
          <w:p w:rsidR="00F846CD" w:rsidRPr="00B87090" w:rsidRDefault="00F846CD" w:rsidP="00F846CD">
            <w:pPr>
              <w:rPr>
                <w:rFonts w:ascii="Arial" w:hAnsi="Arial" w:cs="Arial"/>
                <w:sz w:val="20"/>
                <w:szCs w:val="20"/>
                <w:lang w:val="mk-MK"/>
              </w:rPr>
            </w:pPr>
            <w:r w:rsidRPr="00B87090">
              <w:rPr>
                <w:rFonts w:ascii="Arial" w:hAnsi="Arial" w:cs="Arial"/>
                <w:sz w:val="20"/>
                <w:szCs w:val="20"/>
                <w:lang w:val="mk-MK"/>
              </w:rPr>
              <w:t>Цели високо Подготви се за авантура</w:t>
            </w:r>
          </w:p>
          <w:p w:rsidR="00F846CD" w:rsidRPr="00B87090" w:rsidRDefault="00F846CD" w:rsidP="00F846CD">
            <w:pPr>
              <w:rPr>
                <w:rFonts w:ascii="Arial" w:hAnsi="Arial" w:cs="Arial"/>
                <w:sz w:val="20"/>
                <w:szCs w:val="20"/>
                <w:lang w:val="mk-MK"/>
              </w:rPr>
            </w:pPr>
            <w:r w:rsidRPr="00B87090">
              <w:rPr>
                <w:rFonts w:ascii="Arial" w:hAnsi="Arial" w:cs="Arial"/>
                <w:sz w:val="20"/>
                <w:szCs w:val="20"/>
                <w:lang w:val="mk-MK"/>
              </w:rPr>
              <w:t>Проблеми во наставата по мак.јазик низ заедниците.</w:t>
            </w:r>
          </w:p>
          <w:p w:rsidR="00F846CD" w:rsidRPr="00B87090" w:rsidRDefault="00F846CD" w:rsidP="00F846CD">
            <w:pPr>
              <w:rPr>
                <w:rFonts w:ascii="Arial" w:hAnsi="Arial" w:cs="Arial"/>
                <w:sz w:val="20"/>
                <w:szCs w:val="20"/>
                <w:lang w:val="mk-MK"/>
              </w:rPr>
            </w:pPr>
            <w:r w:rsidRPr="00B87090">
              <w:rPr>
                <w:rFonts w:ascii="Arial" w:hAnsi="Arial" w:cs="Arial"/>
                <w:sz w:val="20"/>
                <w:szCs w:val="20"/>
                <w:lang w:val="mk-MK"/>
              </w:rPr>
              <w:t>Подигање на капацитетите на училиштата за развој на еразмус + апликации АДХД и АСН Мит или релност во нашето општество</w:t>
            </w:r>
          </w:p>
          <w:p w:rsidR="00F846CD" w:rsidRPr="00B87090" w:rsidRDefault="00F846CD" w:rsidP="00F846CD">
            <w:pPr>
              <w:rPr>
                <w:rFonts w:ascii="Arial" w:hAnsi="Arial" w:cs="Arial"/>
                <w:sz w:val="20"/>
                <w:szCs w:val="20"/>
                <w:lang w:val="mk-MK"/>
              </w:rPr>
            </w:pPr>
            <w:r w:rsidRPr="00B87090">
              <w:rPr>
                <w:rFonts w:ascii="Arial" w:hAnsi="Arial" w:cs="Arial"/>
                <w:sz w:val="20"/>
                <w:szCs w:val="20"/>
                <w:lang w:val="mk-MK"/>
              </w:rPr>
              <w:t>„</w:t>
            </w:r>
          </w:p>
          <w:p w:rsidR="00F846CD" w:rsidRPr="00B02308" w:rsidRDefault="00F846CD" w:rsidP="00F846CD">
            <w:pPr>
              <w:rPr>
                <w:rFonts w:ascii="Arial" w:hAnsi="Arial" w:cs="Arial"/>
                <w:sz w:val="20"/>
                <w:szCs w:val="20"/>
              </w:rPr>
            </w:pPr>
            <w:r w:rsidRPr="00B87090">
              <w:rPr>
                <w:rFonts w:ascii="Arial" w:hAnsi="Arial" w:cs="Arial"/>
                <w:sz w:val="20"/>
                <w:szCs w:val="20"/>
                <w:lang w:val="mk-MK"/>
              </w:rPr>
              <w:t>Подигање на капацитетите на училиштата за развој на еразмус+ апликаци</w:t>
            </w:r>
          </w:p>
          <w:p w:rsidR="00F846CD" w:rsidRDefault="00F846CD" w:rsidP="00670E39">
            <w:pPr>
              <w:jc w:val="center"/>
              <w:rPr>
                <w:sz w:val="24"/>
                <w:szCs w:val="24"/>
              </w:rPr>
            </w:pPr>
          </w:p>
        </w:tc>
        <w:tc>
          <w:tcPr>
            <w:tcW w:w="2013" w:type="dxa"/>
          </w:tcPr>
          <w:p w:rsidR="00F846CD" w:rsidRPr="005937D6" w:rsidRDefault="00F846CD" w:rsidP="00670E39">
            <w:pPr>
              <w:jc w:val="center"/>
              <w:rPr>
                <w:rFonts w:ascii="Arial" w:hAnsi="Arial" w:cs="Arial"/>
                <w:sz w:val="24"/>
                <w:szCs w:val="24"/>
              </w:rPr>
            </w:pPr>
          </w:p>
          <w:p w:rsidR="00F846CD" w:rsidRPr="005937D6" w:rsidRDefault="00F846CD" w:rsidP="00670E39">
            <w:pPr>
              <w:rPr>
                <w:rFonts w:ascii="Arial" w:hAnsi="Arial" w:cs="Arial"/>
                <w:sz w:val="24"/>
                <w:szCs w:val="24"/>
                <w:lang w:val="mk-MK"/>
              </w:rPr>
            </w:pPr>
          </w:p>
          <w:p w:rsidR="00F846CD" w:rsidRPr="005937D6" w:rsidRDefault="00F846CD" w:rsidP="00670E39">
            <w:pP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rPr>
            </w:pPr>
            <w:r w:rsidRPr="005937D6">
              <w:rPr>
                <w:rFonts w:ascii="Arial" w:hAnsi="Arial" w:cs="Arial"/>
                <w:sz w:val="24"/>
                <w:szCs w:val="24"/>
                <w:lang w:val="mk-MK"/>
              </w:rPr>
              <w:t>Септември – 201</w:t>
            </w:r>
            <w:r w:rsidRPr="005937D6">
              <w:rPr>
                <w:rFonts w:ascii="Arial" w:hAnsi="Arial" w:cs="Arial"/>
                <w:sz w:val="24"/>
                <w:szCs w:val="24"/>
              </w:rPr>
              <w:t>9</w:t>
            </w: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r w:rsidRPr="005937D6">
              <w:rPr>
                <w:rFonts w:ascii="Arial" w:hAnsi="Arial" w:cs="Arial"/>
                <w:sz w:val="24"/>
                <w:szCs w:val="24"/>
                <w:lang w:val="mk-MK"/>
              </w:rPr>
              <w:t>Мај- 20</w:t>
            </w:r>
            <w:r w:rsidRPr="005937D6">
              <w:rPr>
                <w:rFonts w:ascii="Arial" w:hAnsi="Arial" w:cs="Arial"/>
                <w:sz w:val="24"/>
                <w:szCs w:val="24"/>
              </w:rPr>
              <w:t>20</w:t>
            </w: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tc>
        <w:tc>
          <w:tcPr>
            <w:tcW w:w="1581" w:type="dxa"/>
          </w:tcPr>
          <w:p w:rsidR="00F846CD" w:rsidRPr="005937D6" w:rsidRDefault="00F846CD" w:rsidP="00670E39">
            <w:pPr>
              <w:jc w:val="center"/>
              <w:rPr>
                <w:rFonts w:ascii="Arial" w:hAnsi="Arial" w:cs="Arial"/>
                <w:sz w:val="24"/>
                <w:szCs w:val="24"/>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r w:rsidRPr="005937D6">
              <w:rPr>
                <w:rFonts w:ascii="Arial" w:hAnsi="Arial" w:cs="Arial"/>
                <w:sz w:val="24"/>
                <w:szCs w:val="24"/>
                <w:lang w:val="mk-MK"/>
              </w:rPr>
              <w:t>БРО</w:t>
            </w: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lang w:val="mk-MK"/>
              </w:rPr>
            </w:pPr>
          </w:p>
          <w:p w:rsidR="00F846CD" w:rsidRPr="005937D6" w:rsidRDefault="00F846CD" w:rsidP="00670E39">
            <w:pPr>
              <w:jc w:val="center"/>
              <w:rPr>
                <w:rFonts w:ascii="Arial" w:hAnsi="Arial" w:cs="Arial"/>
                <w:sz w:val="24"/>
                <w:szCs w:val="24"/>
              </w:rPr>
            </w:pPr>
          </w:p>
        </w:tc>
        <w:tc>
          <w:tcPr>
            <w:tcW w:w="2025" w:type="dxa"/>
          </w:tcPr>
          <w:p w:rsidR="00F846CD" w:rsidRPr="005937D6" w:rsidRDefault="00F846CD" w:rsidP="00670E39">
            <w:pPr>
              <w:rPr>
                <w:rFonts w:ascii="Arial" w:hAnsi="Arial" w:cs="Arial"/>
                <w:sz w:val="24"/>
                <w:szCs w:val="24"/>
                <w:lang w:val="mk-MK"/>
              </w:rPr>
            </w:pPr>
          </w:p>
          <w:p w:rsidR="00F846CD" w:rsidRPr="005937D6" w:rsidRDefault="00F846CD" w:rsidP="00670E39">
            <w:pPr>
              <w:rPr>
                <w:rFonts w:ascii="Arial" w:hAnsi="Arial" w:cs="Arial"/>
                <w:sz w:val="24"/>
                <w:szCs w:val="24"/>
                <w:lang w:val="mk-MK"/>
              </w:rPr>
            </w:pPr>
            <w:r w:rsidRPr="005937D6">
              <w:rPr>
                <w:rFonts w:ascii="Arial" w:hAnsi="Arial" w:cs="Arial"/>
                <w:sz w:val="24"/>
                <w:szCs w:val="24"/>
                <w:lang w:val="mk-MK"/>
              </w:rPr>
              <w:t>Преку посетата на што поголем број на обуки да се постигне основната цел на нашето училиште , градење на високо квалитетна настава со мотивирани и стручни наставници кои ќе го остваруваат воспитно образовниот процес .</w:t>
            </w:r>
          </w:p>
        </w:tc>
      </w:tr>
    </w:tbl>
    <w:p w:rsidR="00672B29" w:rsidRPr="0090107E" w:rsidRDefault="00672B29" w:rsidP="00672B29">
      <w:pPr>
        <w:pStyle w:val="BodyText"/>
      </w:pPr>
    </w:p>
    <w:p w:rsidR="00672B29" w:rsidRDefault="00672B29" w:rsidP="00672B29">
      <w:pPr>
        <w:rPr>
          <w:rFonts w:ascii="Times New Roman" w:eastAsia="Times New Roman" w:hAnsi="Times New Roman"/>
          <w:sz w:val="18"/>
        </w:rPr>
      </w:pPr>
    </w:p>
    <w:p w:rsidR="00672B29" w:rsidRPr="006E4414" w:rsidRDefault="00672B29" w:rsidP="00672B29">
      <w:pPr>
        <w:rPr>
          <w:rFonts w:ascii="Times New Roman" w:eastAsia="Times New Roman" w:hAnsi="Times New Roman"/>
          <w:sz w:val="18"/>
          <w:lang w:val="mk-MK"/>
        </w:rPr>
      </w:pPr>
    </w:p>
    <w:p w:rsidR="00672B29" w:rsidRPr="006E4414" w:rsidRDefault="00672B29" w:rsidP="00672B29">
      <w:pPr>
        <w:rPr>
          <w:rFonts w:ascii="Times New Roman" w:eastAsia="Times New Roman" w:hAnsi="Times New Roman"/>
          <w:sz w:val="18"/>
          <w:lang w:val="mk-MK"/>
        </w:rPr>
      </w:pPr>
    </w:p>
    <w:p w:rsidR="00DF0099" w:rsidRPr="00AE353B" w:rsidRDefault="00DF0099" w:rsidP="00DF0099">
      <w:pPr>
        <w:spacing w:line="0" w:lineRule="atLeast"/>
        <w:rPr>
          <w:rFonts w:ascii="Arial" w:eastAsia="Arial" w:hAnsi="Arial"/>
          <w:b/>
          <w:color w:val="000000"/>
          <w:sz w:val="36"/>
        </w:rPr>
      </w:pPr>
      <w:r w:rsidRPr="00AE353B">
        <w:rPr>
          <w:rFonts w:ascii="Arial" w:eastAsia="Arial" w:hAnsi="Arial"/>
          <w:b/>
          <w:color w:val="000000"/>
          <w:sz w:val="36"/>
        </w:rPr>
        <w:t>НАСТАВНИ СРЕДСТВА</w:t>
      </w:r>
    </w:p>
    <w:p w:rsidR="00DF0099" w:rsidRPr="00AE353B" w:rsidRDefault="00DF0099" w:rsidP="00DF0099">
      <w:pPr>
        <w:spacing w:line="200" w:lineRule="exact"/>
        <w:rPr>
          <w:rFonts w:ascii="Times New Roman" w:eastAsia="Times New Roman" w:hAnsi="Times New Roman"/>
          <w:color w:val="000000"/>
        </w:rPr>
      </w:pPr>
    </w:p>
    <w:p w:rsidR="00DF0099" w:rsidRPr="00AE353B" w:rsidRDefault="00DF0099" w:rsidP="00DF0099">
      <w:pPr>
        <w:spacing w:line="368" w:lineRule="exact"/>
        <w:rPr>
          <w:rFonts w:ascii="Times New Roman" w:eastAsia="Times New Roman" w:hAnsi="Times New Roman"/>
          <w:color w:val="000000"/>
        </w:rPr>
      </w:pPr>
    </w:p>
    <w:p w:rsidR="00DF0099" w:rsidRPr="00AE353B" w:rsidRDefault="00DF0099" w:rsidP="00DF0099">
      <w:pPr>
        <w:spacing w:line="357" w:lineRule="auto"/>
        <w:ind w:right="121"/>
        <w:jc w:val="both"/>
        <w:rPr>
          <w:rFonts w:ascii="Arial" w:eastAsia="Arial" w:hAnsi="Arial"/>
          <w:color w:val="000000"/>
          <w:sz w:val="24"/>
        </w:rPr>
      </w:pPr>
      <w:r w:rsidRPr="00AE353B">
        <w:rPr>
          <w:rFonts w:ascii="Arial" w:eastAsia="Arial" w:hAnsi="Arial"/>
          <w:color w:val="000000"/>
          <w:sz w:val="24"/>
        </w:rPr>
        <w:t>Училиштето располага со наставни средства за непречено реализирање на наставата, меѓутоа секогаш е потребно зголемување на постоечкиот фонд заради поуспешно и поквалитетно изведување на наставата. За поефикасна примена на информатичката технологија во наставниот процес, учи</w:t>
      </w:r>
      <w:r w:rsidR="005C34C0">
        <w:rPr>
          <w:rFonts w:ascii="Arial" w:eastAsia="Arial" w:hAnsi="Arial"/>
          <w:color w:val="000000"/>
          <w:sz w:val="24"/>
        </w:rPr>
        <w:t>лиштето планира во учебната 20</w:t>
      </w:r>
      <w:r w:rsidR="005C34C0">
        <w:rPr>
          <w:rFonts w:ascii="Arial" w:eastAsia="Arial" w:hAnsi="Arial"/>
          <w:color w:val="000000"/>
          <w:sz w:val="24"/>
          <w:lang w:val="mk-MK"/>
        </w:rPr>
        <w:t>20</w:t>
      </w:r>
      <w:r w:rsidR="005C34C0">
        <w:rPr>
          <w:rFonts w:ascii="Arial" w:eastAsia="Arial" w:hAnsi="Arial"/>
          <w:color w:val="000000"/>
          <w:sz w:val="24"/>
        </w:rPr>
        <w:t xml:space="preserve"> / 202</w:t>
      </w:r>
      <w:r w:rsidR="005C34C0">
        <w:rPr>
          <w:rFonts w:ascii="Arial" w:eastAsia="Arial" w:hAnsi="Arial"/>
          <w:color w:val="000000"/>
          <w:sz w:val="24"/>
          <w:lang w:val="mk-MK"/>
        </w:rPr>
        <w:t>1</w:t>
      </w:r>
      <w:r w:rsidRPr="00AE353B">
        <w:rPr>
          <w:rFonts w:ascii="Arial" w:eastAsia="Arial" w:hAnsi="Arial"/>
          <w:color w:val="000000"/>
          <w:sz w:val="24"/>
        </w:rPr>
        <w:t xml:space="preserve"> да реализира набавка која се предвидува со планот за јавни набавки и со финансовиот план, зависно од прифаќањето на финансовиот план на училиштето. Средствата ќе ги обезбеди училиштето.</w:t>
      </w:r>
    </w:p>
    <w:p w:rsidR="00DF0099" w:rsidRPr="00AE353B" w:rsidRDefault="00DF0099" w:rsidP="00DF0099">
      <w:pPr>
        <w:spacing w:line="200" w:lineRule="exact"/>
        <w:rPr>
          <w:rFonts w:ascii="Times New Roman" w:eastAsia="Times New Roman" w:hAnsi="Times New Roman"/>
          <w:color w:val="000000"/>
        </w:rPr>
      </w:pPr>
    </w:p>
    <w:p w:rsidR="00DF0099" w:rsidRPr="006E4414" w:rsidRDefault="00DF0099" w:rsidP="00DF0099">
      <w:pPr>
        <w:spacing w:line="200" w:lineRule="exact"/>
        <w:rPr>
          <w:rFonts w:ascii="Times New Roman" w:eastAsia="Times New Roman" w:hAnsi="Times New Roman"/>
          <w:color w:val="000000"/>
          <w:lang w:val="mk-MK"/>
        </w:rPr>
      </w:pPr>
    </w:p>
    <w:p w:rsidR="00DF0099" w:rsidRPr="00AE353B" w:rsidRDefault="00DF0099" w:rsidP="00DF0099">
      <w:pPr>
        <w:spacing w:line="307" w:lineRule="exact"/>
        <w:rPr>
          <w:rFonts w:ascii="Times New Roman" w:eastAsia="Times New Roman" w:hAnsi="Times New Roman"/>
          <w:color w:val="000000"/>
        </w:rPr>
      </w:pPr>
    </w:p>
    <w:p w:rsidR="00DF0099" w:rsidRPr="00AE353B" w:rsidRDefault="00DF0099" w:rsidP="00DF0099">
      <w:pPr>
        <w:spacing w:line="0" w:lineRule="atLeast"/>
        <w:rPr>
          <w:rFonts w:ascii="Arial" w:eastAsia="Arial" w:hAnsi="Arial"/>
          <w:b/>
          <w:color w:val="000000"/>
          <w:sz w:val="36"/>
        </w:rPr>
      </w:pPr>
      <w:r w:rsidRPr="00AE353B">
        <w:rPr>
          <w:rFonts w:ascii="Arial" w:eastAsia="Arial" w:hAnsi="Arial"/>
          <w:b/>
          <w:color w:val="000000"/>
          <w:sz w:val="36"/>
        </w:rPr>
        <w:t>МЕБЕЛ И ДРУГА ОПРЕМА</w:t>
      </w:r>
    </w:p>
    <w:p w:rsidR="00DF0099" w:rsidRPr="00AE353B" w:rsidRDefault="00DF0099" w:rsidP="00DF0099">
      <w:pPr>
        <w:spacing w:line="158" w:lineRule="exact"/>
        <w:rPr>
          <w:rFonts w:ascii="Times New Roman" w:eastAsia="Times New Roman" w:hAnsi="Times New Roman"/>
          <w:color w:val="000000"/>
        </w:rPr>
      </w:pPr>
    </w:p>
    <w:p w:rsidR="00DF0099" w:rsidRPr="00AE353B" w:rsidRDefault="00DF0099" w:rsidP="009107C1">
      <w:pPr>
        <w:numPr>
          <w:ilvl w:val="0"/>
          <w:numId w:val="12"/>
        </w:numPr>
        <w:tabs>
          <w:tab w:val="left" w:pos="720"/>
        </w:tabs>
        <w:spacing w:after="0" w:line="0" w:lineRule="atLeast"/>
        <w:ind w:left="720" w:hanging="720"/>
        <w:rPr>
          <w:rFonts w:ascii="Wingdings" w:eastAsia="Wingdings" w:hAnsi="Wingdings"/>
          <w:color w:val="000000"/>
          <w:sz w:val="48"/>
          <w:vertAlign w:val="superscript"/>
        </w:rPr>
      </w:pPr>
      <w:r w:rsidRPr="00AE353B">
        <w:rPr>
          <w:rFonts w:ascii="Arial" w:eastAsia="Arial" w:hAnsi="Arial"/>
          <w:color w:val="000000"/>
          <w:sz w:val="24"/>
        </w:rPr>
        <w:t>Два кабинети располагаат со по еден персонален компјутер кои поддржуваат 7  компјутерски места.</w:t>
      </w:r>
      <w:r w:rsidRPr="00AE353B">
        <w:rPr>
          <w:rFonts w:ascii="Wingdings" w:eastAsia="Wingdings" w:hAnsi="Wingdings"/>
          <w:color w:val="000000"/>
          <w:sz w:val="48"/>
          <w:vertAlign w:val="superscript"/>
        </w:rPr>
        <w:t></w:t>
      </w:r>
    </w:p>
    <w:p w:rsidR="00DF0099" w:rsidRPr="00AE353B" w:rsidRDefault="00DF0099" w:rsidP="009107C1">
      <w:pPr>
        <w:numPr>
          <w:ilvl w:val="0"/>
          <w:numId w:val="12"/>
        </w:numPr>
        <w:tabs>
          <w:tab w:val="left" w:pos="720"/>
        </w:tabs>
        <w:spacing w:after="0" w:line="180" w:lineRule="auto"/>
        <w:ind w:left="720" w:hanging="720"/>
        <w:rPr>
          <w:rFonts w:ascii="Wingdings" w:eastAsia="Wingdings" w:hAnsi="Wingdings"/>
          <w:color w:val="000000"/>
          <w:sz w:val="48"/>
          <w:vertAlign w:val="superscript"/>
        </w:rPr>
      </w:pPr>
      <w:r w:rsidRPr="00AE353B">
        <w:rPr>
          <w:rFonts w:ascii="Arial" w:eastAsia="Arial" w:hAnsi="Arial"/>
          <w:color w:val="000000"/>
          <w:sz w:val="24"/>
        </w:rPr>
        <w:t>Шест кабинети располагаат со по еден персонален компјутер кои поддржуваат 14 компјутерски места.</w:t>
      </w:r>
      <w:r w:rsidRPr="00AE353B">
        <w:rPr>
          <w:rFonts w:ascii="Wingdings" w:eastAsia="Wingdings" w:hAnsi="Wingdings"/>
          <w:color w:val="000000"/>
          <w:sz w:val="48"/>
          <w:vertAlign w:val="superscript"/>
        </w:rPr>
        <w:t></w:t>
      </w:r>
    </w:p>
    <w:p w:rsidR="00DF0099" w:rsidRPr="00AE353B" w:rsidRDefault="00DF0099" w:rsidP="00DF0099">
      <w:pPr>
        <w:spacing w:line="1" w:lineRule="exact"/>
        <w:rPr>
          <w:rFonts w:ascii="Wingdings" w:eastAsia="Wingdings" w:hAnsi="Wingdings"/>
          <w:color w:val="000000"/>
          <w:sz w:val="48"/>
          <w:vertAlign w:val="superscript"/>
        </w:rPr>
      </w:pPr>
    </w:p>
    <w:p w:rsidR="00DF0099" w:rsidRPr="00AE353B" w:rsidRDefault="00DF0099" w:rsidP="009107C1">
      <w:pPr>
        <w:numPr>
          <w:ilvl w:val="0"/>
          <w:numId w:val="12"/>
        </w:numPr>
        <w:tabs>
          <w:tab w:val="left" w:pos="720"/>
        </w:tabs>
        <w:spacing w:after="0" w:line="210" w:lineRule="auto"/>
        <w:ind w:left="720" w:hanging="720"/>
        <w:rPr>
          <w:rFonts w:ascii="Wingdings" w:eastAsia="Wingdings" w:hAnsi="Wingdings"/>
          <w:color w:val="000000"/>
          <w:sz w:val="48"/>
          <w:vertAlign w:val="superscript"/>
        </w:rPr>
      </w:pPr>
      <w:r w:rsidRPr="00AE353B">
        <w:rPr>
          <w:rFonts w:ascii="Arial" w:eastAsia="Arial" w:hAnsi="Arial"/>
          <w:color w:val="000000"/>
          <w:sz w:val="24"/>
        </w:rPr>
        <w:t>Училниците располагаат со 62 мали лаптоп компјутери кои се користат за потребите на одделенската настава.</w:t>
      </w:r>
      <w:r w:rsidRPr="00AE353B">
        <w:rPr>
          <w:rFonts w:ascii="Wingdings" w:eastAsia="Wingdings" w:hAnsi="Wingdings"/>
          <w:color w:val="000000"/>
          <w:sz w:val="48"/>
          <w:vertAlign w:val="superscript"/>
        </w:rPr>
        <w:t></w:t>
      </w:r>
    </w:p>
    <w:p w:rsidR="00DF0099" w:rsidRPr="006E4414" w:rsidRDefault="00DF0099" w:rsidP="006E4414">
      <w:pPr>
        <w:tabs>
          <w:tab w:val="left" w:pos="720"/>
        </w:tabs>
        <w:spacing w:line="210" w:lineRule="auto"/>
        <w:rPr>
          <w:rFonts w:ascii="Wingdings" w:eastAsia="Wingdings" w:hAnsi="Wingdings"/>
          <w:color w:val="000000"/>
          <w:sz w:val="48"/>
          <w:vertAlign w:val="superscript"/>
          <w:lang w:val="mk-MK"/>
        </w:rPr>
        <w:sectPr w:rsidR="00DF0099" w:rsidRPr="006E4414" w:rsidSect="006E4414">
          <w:pgSz w:w="16840" w:h="11911" w:orient="landscape"/>
          <w:pgMar w:top="568" w:right="1440" w:bottom="426" w:left="980" w:header="0" w:footer="0" w:gutter="0"/>
          <w:cols w:space="0" w:equalWidth="0">
            <w:col w:w="14421"/>
          </w:cols>
          <w:docGrid w:linePitch="360"/>
        </w:sectPr>
      </w:pPr>
    </w:p>
    <w:p w:rsidR="00DF0099" w:rsidRPr="006E4414" w:rsidRDefault="00DF0099" w:rsidP="00DF0099">
      <w:pPr>
        <w:spacing w:line="168" w:lineRule="exact"/>
        <w:rPr>
          <w:rFonts w:ascii="Times New Roman" w:eastAsia="Times New Roman" w:hAnsi="Times New Roman"/>
          <w:color w:val="000000"/>
          <w:lang w:val="mk-MK"/>
        </w:rPr>
      </w:pPr>
      <w:bookmarkStart w:id="7" w:name="page16"/>
      <w:bookmarkEnd w:id="7"/>
    </w:p>
    <w:p w:rsidR="00DF0099" w:rsidRPr="00AE353B" w:rsidRDefault="00DF0099" w:rsidP="00DF0099">
      <w:pPr>
        <w:spacing w:line="0" w:lineRule="atLeast"/>
        <w:rPr>
          <w:rFonts w:ascii="Arial" w:eastAsia="Arial" w:hAnsi="Arial"/>
          <w:b/>
          <w:color w:val="000000"/>
          <w:sz w:val="24"/>
        </w:rPr>
      </w:pPr>
      <w:r w:rsidRPr="00AE353B">
        <w:rPr>
          <w:rFonts w:ascii="Arial" w:eastAsia="Arial" w:hAnsi="Arial"/>
          <w:b/>
          <w:color w:val="000000"/>
          <w:sz w:val="24"/>
        </w:rPr>
        <w:t>Услови во кои работи училиштето</w:t>
      </w:r>
    </w:p>
    <w:p w:rsidR="00DF0099" w:rsidRPr="006E4414" w:rsidRDefault="00DF0099" w:rsidP="00DF0099">
      <w:pPr>
        <w:spacing w:line="228" w:lineRule="exact"/>
        <w:rPr>
          <w:rFonts w:ascii="Times New Roman" w:eastAsia="Times New Roman" w:hAnsi="Times New Roman"/>
          <w:color w:val="000000"/>
          <w:lang w:val="mk-MK"/>
        </w:rPr>
      </w:pPr>
    </w:p>
    <w:p w:rsidR="00DF0099" w:rsidRPr="00AE353B" w:rsidRDefault="00DF0099" w:rsidP="00DF0099">
      <w:pPr>
        <w:spacing w:line="236" w:lineRule="auto"/>
        <w:ind w:left="160" w:right="140"/>
        <w:jc w:val="both"/>
        <w:rPr>
          <w:rFonts w:ascii="Arial" w:eastAsia="Arial" w:hAnsi="Arial"/>
          <w:color w:val="000000"/>
          <w:sz w:val="24"/>
        </w:rPr>
      </w:pPr>
      <w:r w:rsidRPr="00AE353B">
        <w:rPr>
          <w:rFonts w:ascii="Arial" w:eastAsia="Arial" w:hAnsi="Arial"/>
          <w:color w:val="000000"/>
          <w:sz w:val="24"/>
        </w:rPr>
        <w:t>Основното училиште Даме Груев Градско е основано со акт на Собрание на општина на Велес под број 05-13173/19 од 24.12.1965 година е запишано во Регистерот на основни училишта во Министерството за образование и физичка култура – Скопје под бр. 10-815/3 од 08.06.1994 година.</w:t>
      </w:r>
    </w:p>
    <w:p w:rsidR="00DF0099" w:rsidRPr="00AE353B" w:rsidRDefault="00DF0099" w:rsidP="00DF0099">
      <w:pPr>
        <w:spacing w:line="73" w:lineRule="exact"/>
        <w:rPr>
          <w:rFonts w:ascii="Times New Roman" w:eastAsia="Times New Roman" w:hAnsi="Times New Roman"/>
          <w:color w:val="000000"/>
        </w:rPr>
      </w:pPr>
    </w:p>
    <w:p w:rsidR="00DF0099" w:rsidRPr="00AE353B" w:rsidRDefault="00DF0099" w:rsidP="00DF0099">
      <w:pPr>
        <w:spacing w:line="0" w:lineRule="atLeast"/>
        <w:ind w:left="160"/>
        <w:rPr>
          <w:rFonts w:ascii="Arial" w:eastAsia="Arial" w:hAnsi="Arial"/>
          <w:color w:val="000000"/>
          <w:sz w:val="24"/>
        </w:rPr>
      </w:pPr>
      <w:r w:rsidRPr="00AE353B">
        <w:rPr>
          <w:rFonts w:ascii="Arial" w:eastAsia="Arial" w:hAnsi="Arial"/>
          <w:color w:val="000000"/>
          <w:sz w:val="24"/>
        </w:rPr>
        <w:t>Наставата во централното и во подрачните училишта во с. Виничани, с .Ногаевци и с.Водоврати се изведува на македонски јазик.</w:t>
      </w:r>
    </w:p>
    <w:p w:rsidR="00DF0099" w:rsidRPr="00AE353B" w:rsidRDefault="00DF0099" w:rsidP="00DF0099">
      <w:pPr>
        <w:spacing w:line="237" w:lineRule="auto"/>
        <w:ind w:left="160"/>
        <w:rPr>
          <w:rFonts w:ascii="Arial" w:eastAsia="Arial" w:hAnsi="Arial"/>
          <w:color w:val="000000"/>
          <w:sz w:val="24"/>
        </w:rPr>
      </w:pPr>
      <w:r w:rsidRPr="00AE353B">
        <w:rPr>
          <w:rFonts w:ascii="Arial" w:eastAsia="Arial" w:hAnsi="Arial"/>
          <w:color w:val="000000"/>
          <w:sz w:val="24"/>
        </w:rPr>
        <w:t>Само наставата во подрачното училиште во с. Кочилари се одвива на албански јазик.</w:t>
      </w:r>
    </w:p>
    <w:p w:rsidR="00DF0099" w:rsidRPr="00AE353B" w:rsidRDefault="00DF0099" w:rsidP="00DF0099">
      <w:pPr>
        <w:spacing w:line="200" w:lineRule="exact"/>
        <w:rPr>
          <w:rFonts w:ascii="Times New Roman" w:eastAsia="Times New Roman" w:hAnsi="Times New Roman"/>
          <w:color w:val="000000"/>
        </w:rPr>
      </w:pPr>
    </w:p>
    <w:p w:rsidR="00DF0099" w:rsidRPr="006E4414" w:rsidRDefault="00DF0099" w:rsidP="00DF0099">
      <w:pPr>
        <w:spacing w:line="391" w:lineRule="exact"/>
        <w:rPr>
          <w:rFonts w:ascii="Times New Roman" w:eastAsia="Times New Roman" w:hAnsi="Times New Roman"/>
          <w:color w:val="000000"/>
          <w:lang w:val="mk-MK"/>
        </w:rPr>
      </w:pPr>
    </w:p>
    <w:p w:rsidR="00DF0099" w:rsidRPr="00AE353B" w:rsidRDefault="00DF0099" w:rsidP="009107C1">
      <w:pPr>
        <w:numPr>
          <w:ilvl w:val="0"/>
          <w:numId w:val="13"/>
        </w:numPr>
        <w:tabs>
          <w:tab w:val="left" w:pos="460"/>
        </w:tabs>
        <w:spacing w:after="0" w:line="236" w:lineRule="auto"/>
        <w:ind w:left="720" w:hanging="360"/>
        <w:jc w:val="both"/>
        <w:rPr>
          <w:rFonts w:ascii="Wingdings" w:eastAsia="Wingdings" w:hAnsi="Wingdings"/>
          <w:b/>
          <w:color w:val="000000"/>
        </w:rPr>
      </w:pPr>
      <w:r w:rsidRPr="00AE353B">
        <w:rPr>
          <w:rFonts w:ascii="Arial" w:eastAsia="Arial" w:hAnsi="Arial"/>
          <w:color w:val="000000"/>
          <w:sz w:val="24"/>
        </w:rPr>
        <w:t xml:space="preserve">Во првиот воспитно образовен период од I – III одделение во Градско завршија </w:t>
      </w:r>
      <w:r w:rsidR="00FA60C8">
        <w:rPr>
          <w:rFonts w:ascii="Arial" w:eastAsia="Arial" w:hAnsi="Arial"/>
          <w:color w:val="000000"/>
          <w:sz w:val="24"/>
          <w:lang w:val="mk-MK"/>
        </w:rPr>
        <w:t>9</w:t>
      </w:r>
      <w:r w:rsidRPr="00AE353B">
        <w:rPr>
          <w:rFonts w:ascii="Arial" w:eastAsia="Arial" w:hAnsi="Arial"/>
          <w:color w:val="000000"/>
          <w:sz w:val="24"/>
          <w:lang w:val="mk-MK"/>
        </w:rPr>
        <w:t>4</w:t>
      </w:r>
      <w:r w:rsidRPr="00AE353B">
        <w:rPr>
          <w:rFonts w:ascii="Arial" w:eastAsia="Arial" w:hAnsi="Arial"/>
          <w:color w:val="000000"/>
          <w:sz w:val="24"/>
        </w:rPr>
        <w:t xml:space="preserve"> ученици распоредени во </w:t>
      </w:r>
      <w:r w:rsidRPr="00AE353B">
        <w:rPr>
          <w:rFonts w:ascii="Arial" w:eastAsia="Arial" w:hAnsi="Arial"/>
          <w:color w:val="000000"/>
          <w:sz w:val="24"/>
          <w:lang w:val="mk-MK"/>
        </w:rPr>
        <w:t>4</w:t>
      </w:r>
      <w:r w:rsidRPr="00AE353B">
        <w:rPr>
          <w:rFonts w:ascii="Arial" w:eastAsia="Arial" w:hAnsi="Arial"/>
          <w:color w:val="000000"/>
          <w:sz w:val="24"/>
        </w:rPr>
        <w:t xml:space="preserve"> чисти паралелки. Во вториот IV-VI ја завршија вкупно </w:t>
      </w:r>
      <w:r w:rsidR="00FA60C8">
        <w:rPr>
          <w:rFonts w:ascii="Arial" w:eastAsia="Arial" w:hAnsi="Arial"/>
          <w:color w:val="000000"/>
          <w:sz w:val="24"/>
          <w:lang w:val="mk-MK"/>
        </w:rPr>
        <w:t>94</w:t>
      </w:r>
      <w:r w:rsidRPr="00AE353B">
        <w:rPr>
          <w:rFonts w:ascii="Arial" w:eastAsia="Arial" w:hAnsi="Arial"/>
          <w:color w:val="000000"/>
          <w:sz w:val="24"/>
        </w:rPr>
        <w:t xml:space="preserve"> ученици распределени во </w:t>
      </w:r>
      <w:r w:rsidRPr="00AE353B">
        <w:rPr>
          <w:rFonts w:ascii="Arial" w:eastAsia="Arial" w:hAnsi="Arial"/>
          <w:color w:val="000000"/>
          <w:sz w:val="24"/>
          <w:lang w:val="mk-MK"/>
        </w:rPr>
        <w:t>6</w:t>
      </w:r>
      <w:r w:rsidRPr="00AE353B">
        <w:rPr>
          <w:rFonts w:ascii="Arial" w:eastAsia="Arial" w:hAnsi="Arial"/>
          <w:color w:val="000000"/>
          <w:sz w:val="24"/>
        </w:rPr>
        <w:t xml:space="preserve"> паралелки. Во третиот воспитно образовен период од VII-IX одделение во Градско учебната година ја завршија 7</w:t>
      </w:r>
      <w:r w:rsidRPr="00AE353B">
        <w:rPr>
          <w:rFonts w:ascii="Arial" w:eastAsia="Arial" w:hAnsi="Arial"/>
          <w:color w:val="000000"/>
          <w:sz w:val="24"/>
          <w:lang w:val="mk-MK"/>
        </w:rPr>
        <w:t>3</w:t>
      </w:r>
      <w:r w:rsidRPr="00AE353B">
        <w:rPr>
          <w:rFonts w:ascii="Arial" w:eastAsia="Arial" w:hAnsi="Arial"/>
          <w:color w:val="000000"/>
          <w:sz w:val="24"/>
        </w:rPr>
        <w:t xml:space="preserve"> учениици распоредени во 5 паралелки.</w:t>
      </w:r>
      <w:r w:rsidRPr="00AE353B">
        <w:rPr>
          <w:rFonts w:ascii="Wingdings" w:eastAsia="Wingdings" w:hAnsi="Wingdings"/>
          <w:color w:val="000000"/>
          <w:sz w:val="19"/>
        </w:rPr>
        <w:t></w:t>
      </w:r>
    </w:p>
    <w:p w:rsidR="00DF0099" w:rsidRPr="00AE353B" w:rsidRDefault="00DF0099" w:rsidP="00DF0099">
      <w:pPr>
        <w:spacing w:line="200" w:lineRule="exact"/>
        <w:rPr>
          <w:rFonts w:ascii="Wingdings" w:eastAsia="Wingdings" w:hAnsi="Wingdings"/>
          <w:b/>
          <w:color w:val="000000"/>
        </w:rPr>
      </w:pPr>
    </w:p>
    <w:p w:rsidR="00DF0099" w:rsidRPr="00AE353B" w:rsidRDefault="00DF0099" w:rsidP="00DF0099">
      <w:pPr>
        <w:spacing w:line="318" w:lineRule="exact"/>
        <w:rPr>
          <w:rFonts w:ascii="Wingdings" w:eastAsia="Wingdings" w:hAnsi="Wingdings"/>
          <w:b/>
          <w:color w:val="000000"/>
        </w:rPr>
      </w:pPr>
    </w:p>
    <w:p w:rsidR="00DF0099" w:rsidRPr="00AE353B" w:rsidRDefault="00DF0099" w:rsidP="009107C1">
      <w:pPr>
        <w:numPr>
          <w:ilvl w:val="0"/>
          <w:numId w:val="13"/>
        </w:numPr>
        <w:tabs>
          <w:tab w:val="left" w:pos="460"/>
        </w:tabs>
        <w:spacing w:after="0" w:line="235" w:lineRule="auto"/>
        <w:ind w:left="720" w:hanging="360"/>
        <w:rPr>
          <w:rFonts w:ascii="Wingdings" w:eastAsia="Wingdings" w:hAnsi="Wingdings"/>
          <w:b/>
          <w:color w:val="000000"/>
        </w:rPr>
      </w:pPr>
      <w:r w:rsidRPr="00AE353B">
        <w:rPr>
          <w:rFonts w:ascii="Arial" w:eastAsia="Arial" w:hAnsi="Arial"/>
          <w:color w:val="000000"/>
          <w:sz w:val="24"/>
        </w:rPr>
        <w:t>Во подрачното училиште во с. Виничани учебната година ја завршија 2</w:t>
      </w:r>
      <w:r w:rsidR="00FA60C8">
        <w:rPr>
          <w:rFonts w:ascii="Arial" w:eastAsia="Arial" w:hAnsi="Arial"/>
          <w:color w:val="000000"/>
          <w:sz w:val="24"/>
          <w:lang w:val="mk-MK"/>
        </w:rPr>
        <w:t>5</w:t>
      </w:r>
      <w:r w:rsidRPr="00AE353B">
        <w:rPr>
          <w:rFonts w:ascii="Arial" w:eastAsia="Arial" w:hAnsi="Arial"/>
          <w:color w:val="000000"/>
          <w:sz w:val="24"/>
        </w:rPr>
        <w:t xml:space="preserve"> ученици од II-V одделение распоредени в</w:t>
      </w:r>
      <w:r w:rsidR="00FA60C8">
        <w:rPr>
          <w:rFonts w:ascii="Arial" w:eastAsia="Arial" w:hAnsi="Arial"/>
          <w:color w:val="000000"/>
          <w:sz w:val="24"/>
        </w:rPr>
        <w:t xml:space="preserve">о две комбинирани паралелки, и </w:t>
      </w:r>
      <w:r w:rsidR="00FA60C8">
        <w:rPr>
          <w:rFonts w:ascii="Arial" w:eastAsia="Arial" w:hAnsi="Arial"/>
          <w:color w:val="000000"/>
          <w:sz w:val="24"/>
          <w:lang w:val="mk-MK"/>
        </w:rPr>
        <w:t>31</w:t>
      </w:r>
      <w:r w:rsidRPr="00AE353B">
        <w:rPr>
          <w:rFonts w:ascii="Arial" w:eastAsia="Arial" w:hAnsi="Arial"/>
          <w:color w:val="000000"/>
          <w:sz w:val="24"/>
        </w:rPr>
        <w:t xml:space="preserve"> ученици од VI-IX распоредени во четири чисти паралелки.</w:t>
      </w:r>
      <w:r w:rsidRPr="00AE353B">
        <w:rPr>
          <w:rFonts w:ascii="Wingdings" w:eastAsia="Wingdings" w:hAnsi="Wingdings"/>
          <w:color w:val="000000"/>
          <w:sz w:val="19"/>
        </w:rPr>
        <w:t></w:t>
      </w:r>
    </w:p>
    <w:p w:rsidR="00DF0099" w:rsidRPr="00AE353B" w:rsidRDefault="00DF0099" w:rsidP="00DF0099">
      <w:pPr>
        <w:spacing w:line="200" w:lineRule="exact"/>
        <w:rPr>
          <w:rFonts w:ascii="Wingdings" w:eastAsia="Wingdings" w:hAnsi="Wingdings"/>
          <w:b/>
          <w:color w:val="000000"/>
        </w:rPr>
      </w:pPr>
    </w:p>
    <w:p w:rsidR="00DF0099" w:rsidRPr="00AE353B" w:rsidRDefault="00DF0099" w:rsidP="00DF0099">
      <w:pPr>
        <w:spacing w:line="205" w:lineRule="exact"/>
        <w:rPr>
          <w:rFonts w:ascii="Wingdings" w:eastAsia="Wingdings" w:hAnsi="Wingdings"/>
          <w:b/>
          <w:color w:val="000000"/>
        </w:rPr>
      </w:pPr>
    </w:p>
    <w:p w:rsidR="00DF0099" w:rsidRPr="00AE353B" w:rsidRDefault="00DF0099" w:rsidP="009107C1">
      <w:pPr>
        <w:numPr>
          <w:ilvl w:val="0"/>
          <w:numId w:val="13"/>
        </w:numPr>
        <w:tabs>
          <w:tab w:val="left" w:pos="460"/>
        </w:tabs>
        <w:spacing w:after="0" w:line="180" w:lineRule="auto"/>
        <w:ind w:left="720" w:right="1100" w:hanging="360"/>
        <w:rPr>
          <w:rFonts w:ascii="Wingdings" w:eastAsia="Wingdings" w:hAnsi="Wingdings"/>
          <w:b/>
          <w:color w:val="000000"/>
          <w:sz w:val="45"/>
          <w:vertAlign w:val="superscript"/>
        </w:rPr>
      </w:pPr>
      <w:r w:rsidRPr="00AE353B">
        <w:rPr>
          <w:rFonts w:ascii="Arial" w:eastAsia="Arial" w:hAnsi="Arial"/>
          <w:color w:val="000000"/>
          <w:sz w:val="23"/>
        </w:rPr>
        <w:t xml:space="preserve">Во подрачното училиште во с. Ногаевци учебната година ја завршија </w:t>
      </w:r>
      <w:r w:rsidRPr="00AE353B">
        <w:rPr>
          <w:rFonts w:ascii="Arial" w:eastAsia="Arial" w:hAnsi="Arial"/>
          <w:color w:val="000000"/>
          <w:sz w:val="23"/>
          <w:lang w:val="mk-MK"/>
        </w:rPr>
        <w:t>5</w:t>
      </w:r>
      <w:r w:rsidRPr="00AE353B">
        <w:rPr>
          <w:rFonts w:ascii="Arial" w:eastAsia="Arial" w:hAnsi="Arial"/>
          <w:color w:val="000000"/>
          <w:sz w:val="23"/>
        </w:rPr>
        <w:t xml:space="preserve"> ученици во една комбинирана паралелка од I - V одделение.</w:t>
      </w:r>
      <w:r w:rsidRPr="00AE353B">
        <w:rPr>
          <w:rFonts w:ascii="Wingdings" w:eastAsia="Wingdings" w:hAnsi="Wingdings"/>
          <w:color w:val="000000"/>
          <w:sz w:val="45"/>
          <w:vertAlign w:val="superscript"/>
        </w:rPr>
        <w:t></w:t>
      </w:r>
    </w:p>
    <w:p w:rsidR="00DF0099" w:rsidRPr="00AE353B" w:rsidRDefault="00DF0099" w:rsidP="00DF0099">
      <w:pPr>
        <w:spacing w:line="19" w:lineRule="exact"/>
        <w:rPr>
          <w:rFonts w:ascii="Wingdings" w:eastAsia="Wingdings" w:hAnsi="Wingdings"/>
          <w:b/>
          <w:color w:val="000000"/>
          <w:sz w:val="45"/>
          <w:vertAlign w:val="superscript"/>
        </w:rPr>
      </w:pPr>
    </w:p>
    <w:p w:rsidR="00DF0099" w:rsidRPr="00AE353B" w:rsidRDefault="00DF0099" w:rsidP="009107C1">
      <w:pPr>
        <w:numPr>
          <w:ilvl w:val="0"/>
          <w:numId w:val="13"/>
        </w:numPr>
        <w:tabs>
          <w:tab w:val="left" w:pos="460"/>
        </w:tabs>
        <w:spacing w:after="0" w:line="0" w:lineRule="atLeast"/>
        <w:ind w:left="720" w:hanging="360"/>
        <w:rPr>
          <w:rFonts w:ascii="Wingdings" w:eastAsia="Wingdings" w:hAnsi="Wingdings"/>
          <w:b/>
          <w:color w:val="000000"/>
          <w:sz w:val="48"/>
          <w:vertAlign w:val="superscript"/>
        </w:rPr>
      </w:pPr>
      <w:r w:rsidRPr="00AE353B">
        <w:rPr>
          <w:rFonts w:ascii="Arial" w:eastAsia="Arial" w:hAnsi="Arial"/>
          <w:color w:val="000000"/>
          <w:sz w:val="24"/>
        </w:rPr>
        <w:t xml:space="preserve">Во подрачното училиште во с. Кочилари </w:t>
      </w:r>
      <w:r w:rsidRPr="00AE353B">
        <w:rPr>
          <w:rFonts w:ascii="Arial" w:eastAsia="Arial" w:hAnsi="Arial"/>
          <w:color w:val="000000"/>
          <w:sz w:val="23"/>
        </w:rPr>
        <w:t xml:space="preserve">учебната година ја завршија </w:t>
      </w:r>
      <w:r w:rsidR="00FA60C8">
        <w:rPr>
          <w:rFonts w:ascii="Arial" w:eastAsia="Arial" w:hAnsi="Arial"/>
          <w:color w:val="000000"/>
          <w:sz w:val="24"/>
          <w:lang w:val="mk-MK"/>
        </w:rPr>
        <w:t>7</w:t>
      </w:r>
      <w:r w:rsidRPr="00AE353B">
        <w:rPr>
          <w:rFonts w:ascii="Arial" w:eastAsia="Arial" w:hAnsi="Arial"/>
          <w:color w:val="000000"/>
          <w:sz w:val="24"/>
        </w:rPr>
        <w:t xml:space="preserve"> ученици од I - V одделение  </w:t>
      </w:r>
      <w:r>
        <w:rPr>
          <w:rFonts w:ascii="Arial" w:eastAsia="Arial" w:hAnsi="Arial"/>
          <w:color w:val="000000"/>
          <w:sz w:val="24"/>
          <w:lang w:val="mk-MK"/>
        </w:rPr>
        <w:t>во една комбинирана паралелка</w:t>
      </w:r>
    </w:p>
    <w:p w:rsidR="00DF0099" w:rsidRPr="00AE353B" w:rsidRDefault="00DF0099" w:rsidP="00DF0099">
      <w:pPr>
        <w:spacing w:line="190" w:lineRule="exact"/>
        <w:rPr>
          <w:rFonts w:ascii="Times New Roman" w:eastAsia="Times New Roman" w:hAnsi="Times New Roman"/>
          <w:color w:val="000000"/>
        </w:rPr>
      </w:pPr>
    </w:p>
    <w:p w:rsidR="00DF0099" w:rsidRPr="00AE353B" w:rsidRDefault="00DF0099" w:rsidP="00DF0099">
      <w:pPr>
        <w:tabs>
          <w:tab w:val="left" w:pos="440"/>
        </w:tabs>
        <w:spacing w:line="222" w:lineRule="auto"/>
        <w:ind w:left="460" w:hanging="359"/>
        <w:rPr>
          <w:rFonts w:ascii="Wingdings" w:eastAsia="Wingdings" w:hAnsi="Wingdings"/>
          <w:color w:val="000000"/>
          <w:sz w:val="48"/>
          <w:vertAlign w:val="superscript"/>
        </w:rPr>
      </w:pPr>
      <w:r w:rsidRPr="00AE353B">
        <w:rPr>
          <w:rFonts w:ascii="Wingdings" w:eastAsia="Wingdings" w:hAnsi="Wingdings"/>
          <w:b/>
          <w:color w:val="000000"/>
          <w:sz w:val="48"/>
          <w:vertAlign w:val="superscript"/>
        </w:rPr>
        <w:t></w:t>
      </w:r>
      <w:r w:rsidRPr="00AE353B">
        <w:rPr>
          <w:rFonts w:ascii="Arial" w:eastAsia="Arial" w:hAnsi="Arial"/>
          <w:color w:val="000000"/>
          <w:sz w:val="24"/>
        </w:rPr>
        <w:tab/>
        <w:t xml:space="preserve">Во ПУ во с Водоврати </w:t>
      </w:r>
      <w:r>
        <w:rPr>
          <w:rFonts w:ascii="Arial" w:eastAsia="Arial" w:hAnsi="Arial"/>
          <w:color w:val="000000"/>
          <w:sz w:val="24"/>
          <w:lang w:val="mk-MK"/>
        </w:rPr>
        <w:t xml:space="preserve"> исто така во една комбинирана паралелка </w:t>
      </w:r>
      <w:r w:rsidRPr="00AE353B">
        <w:rPr>
          <w:rFonts w:ascii="Arial" w:eastAsia="Arial" w:hAnsi="Arial"/>
          <w:color w:val="000000"/>
          <w:sz w:val="24"/>
        </w:rPr>
        <w:t xml:space="preserve">учебната година ја завршија </w:t>
      </w:r>
      <w:r w:rsidR="00FA60C8">
        <w:rPr>
          <w:rFonts w:ascii="Arial" w:eastAsia="Arial" w:hAnsi="Arial"/>
          <w:color w:val="000000"/>
          <w:sz w:val="24"/>
          <w:lang w:val="mk-MK"/>
        </w:rPr>
        <w:t>7</w:t>
      </w:r>
      <w:r w:rsidRPr="00AE353B">
        <w:rPr>
          <w:rFonts w:ascii="Arial" w:eastAsia="Arial" w:hAnsi="Arial"/>
          <w:color w:val="000000"/>
          <w:sz w:val="24"/>
        </w:rPr>
        <w:t xml:space="preserve"> ученици, односно вкупниот број на запишани ученици од I - IX одд на ниво на ООУ,,Даме Груев,, е </w:t>
      </w:r>
      <w:r w:rsidR="00FA60C8">
        <w:rPr>
          <w:rFonts w:ascii="Arial" w:eastAsia="Arial" w:hAnsi="Arial"/>
          <w:b/>
          <w:color w:val="000000"/>
          <w:sz w:val="24"/>
        </w:rPr>
        <w:t>3</w:t>
      </w:r>
      <w:r w:rsidR="00FA60C8">
        <w:rPr>
          <w:rFonts w:ascii="Arial" w:eastAsia="Arial" w:hAnsi="Arial"/>
          <w:b/>
          <w:color w:val="000000"/>
          <w:sz w:val="24"/>
          <w:lang w:val="mk-MK"/>
        </w:rPr>
        <w:t>3</w:t>
      </w:r>
      <w:r>
        <w:rPr>
          <w:rFonts w:ascii="Arial" w:eastAsia="Arial" w:hAnsi="Arial"/>
          <w:b/>
          <w:color w:val="000000"/>
          <w:sz w:val="24"/>
          <w:lang w:val="mk-MK"/>
        </w:rPr>
        <w:t>9</w:t>
      </w:r>
      <w:r w:rsidRPr="00AE353B">
        <w:rPr>
          <w:rFonts w:ascii="Arial" w:eastAsia="Arial" w:hAnsi="Arial"/>
          <w:color w:val="000000"/>
          <w:sz w:val="24"/>
        </w:rPr>
        <w:t xml:space="preserve"> </w:t>
      </w:r>
      <w:r w:rsidRPr="00AE353B">
        <w:rPr>
          <w:rFonts w:ascii="Arial" w:eastAsia="Arial" w:hAnsi="Arial"/>
          <w:b/>
          <w:color w:val="000000"/>
          <w:sz w:val="24"/>
        </w:rPr>
        <w:t>ученици</w:t>
      </w:r>
      <w:r w:rsidRPr="00AE353B">
        <w:rPr>
          <w:rFonts w:ascii="Arial" w:eastAsia="Arial" w:hAnsi="Arial"/>
          <w:color w:val="000000"/>
          <w:sz w:val="24"/>
        </w:rPr>
        <w:t>.</w:t>
      </w:r>
      <w:r w:rsidRPr="00AE353B">
        <w:rPr>
          <w:rFonts w:ascii="Wingdings" w:eastAsia="Wingdings" w:hAnsi="Wingdings"/>
          <w:color w:val="000000"/>
          <w:sz w:val="48"/>
          <w:vertAlign w:val="superscript"/>
        </w:rPr>
        <w:t></w:t>
      </w:r>
    </w:p>
    <w:p w:rsidR="00DF0099" w:rsidRDefault="00DF0099" w:rsidP="00DF0099">
      <w:pPr>
        <w:tabs>
          <w:tab w:val="left" w:pos="440"/>
        </w:tabs>
        <w:spacing w:line="222" w:lineRule="auto"/>
        <w:ind w:left="460" w:hanging="359"/>
        <w:rPr>
          <w:rFonts w:ascii="Wingdings" w:eastAsia="Wingdings" w:hAnsi="Wingdings"/>
          <w:sz w:val="48"/>
          <w:vertAlign w:val="superscript"/>
        </w:rPr>
        <w:sectPr w:rsidR="00DF0099" w:rsidSect="006E4414">
          <w:pgSz w:w="16840" w:h="11911" w:orient="landscape"/>
          <w:pgMar w:top="567" w:right="821" w:bottom="426" w:left="980" w:header="0" w:footer="0" w:gutter="0"/>
          <w:cols w:space="0" w:equalWidth="0">
            <w:col w:w="15040"/>
          </w:cols>
          <w:docGrid w:linePitch="360"/>
        </w:sectPr>
      </w:pPr>
    </w:p>
    <w:p w:rsidR="00DF0099" w:rsidRPr="00693E74" w:rsidRDefault="00DF0099" w:rsidP="00693E74">
      <w:pPr>
        <w:spacing w:line="0" w:lineRule="atLeast"/>
        <w:ind w:left="1460"/>
        <w:rPr>
          <w:rFonts w:ascii="Arial" w:eastAsia="Arial" w:hAnsi="Arial"/>
          <w:b/>
          <w:sz w:val="28"/>
        </w:rPr>
      </w:pPr>
      <w:bookmarkStart w:id="8" w:name="page17"/>
      <w:bookmarkEnd w:id="8"/>
      <w:r>
        <w:rPr>
          <w:rFonts w:ascii="Arial" w:eastAsia="Arial" w:hAnsi="Arial"/>
          <w:b/>
          <w:sz w:val="28"/>
        </w:rPr>
        <w:lastRenderedPageBreak/>
        <w:t>Број и структура на наставниот кадар кој ја реализира наставата и другата</w:t>
      </w:r>
    </w:p>
    <w:p w:rsidR="00DF0099" w:rsidRDefault="00DF0099" w:rsidP="00693E74">
      <w:pPr>
        <w:spacing w:line="0" w:lineRule="atLeast"/>
        <w:ind w:left="4040"/>
        <w:rPr>
          <w:rFonts w:ascii="Arial" w:eastAsia="Arial" w:hAnsi="Arial"/>
          <w:b/>
          <w:sz w:val="28"/>
        </w:rPr>
      </w:pPr>
      <w:r>
        <w:rPr>
          <w:rFonts w:ascii="Arial" w:eastAsia="Arial" w:hAnsi="Arial"/>
          <w:b/>
          <w:sz w:val="28"/>
        </w:rPr>
        <w:t>воспитно-образо</w:t>
      </w:r>
      <w:r>
        <w:rPr>
          <w:rFonts w:ascii="Arial" w:eastAsia="Arial" w:hAnsi="Arial"/>
          <w:b/>
          <w:sz w:val="28"/>
          <w:lang w:val="mk-MK"/>
        </w:rPr>
        <w:t>в</w:t>
      </w:r>
      <w:r>
        <w:rPr>
          <w:rFonts w:ascii="Arial" w:eastAsia="Arial" w:hAnsi="Arial"/>
          <w:b/>
          <w:sz w:val="28"/>
        </w:rPr>
        <w:t>на работа со учениците:</w:t>
      </w:r>
    </w:p>
    <w:p w:rsidR="00693E74" w:rsidRPr="00693E74" w:rsidRDefault="00693E74" w:rsidP="00693E74">
      <w:pPr>
        <w:spacing w:line="0" w:lineRule="atLeast"/>
        <w:ind w:left="4040"/>
        <w:rPr>
          <w:rFonts w:ascii="Arial" w:eastAsia="Arial" w:hAnsi="Arial"/>
          <w:b/>
          <w:sz w:val="28"/>
        </w:rPr>
      </w:pPr>
    </w:p>
    <w:tbl>
      <w:tblPr>
        <w:tblW w:w="135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3"/>
        <w:gridCol w:w="1030"/>
        <w:gridCol w:w="1125"/>
        <w:gridCol w:w="1126"/>
        <w:gridCol w:w="1313"/>
        <w:gridCol w:w="1219"/>
        <w:gridCol w:w="1313"/>
        <w:gridCol w:w="1126"/>
        <w:gridCol w:w="1317"/>
        <w:gridCol w:w="1313"/>
      </w:tblGrid>
      <w:tr w:rsidR="00DF0099" w:rsidRPr="00840924" w:rsidTr="0000575A">
        <w:trPr>
          <w:trHeight w:val="762"/>
        </w:trPr>
        <w:tc>
          <w:tcPr>
            <w:tcW w:w="2625" w:type="dxa"/>
            <w:shd w:val="clear" w:color="auto" w:fill="B8CCE4"/>
          </w:tcPr>
          <w:p w:rsidR="00DF0099" w:rsidRPr="00840924" w:rsidRDefault="00DF0099" w:rsidP="0000575A">
            <w:pPr>
              <w:autoSpaceDE w:val="0"/>
              <w:autoSpaceDN w:val="0"/>
              <w:adjustRightInd w:val="0"/>
              <w:rPr>
                <w:rFonts w:ascii="Arial" w:eastAsia="Arial" w:hAnsi="Arial"/>
                <w:color w:val="000000"/>
                <w:szCs w:val="24"/>
              </w:rPr>
            </w:pPr>
          </w:p>
        </w:tc>
        <w:tc>
          <w:tcPr>
            <w:tcW w:w="4595" w:type="dxa"/>
            <w:gridSpan w:val="4"/>
            <w:shd w:val="clear" w:color="auto" w:fill="DBE5F1"/>
            <w:vAlign w:val="center"/>
          </w:tcPr>
          <w:p w:rsidR="00DF0099" w:rsidRPr="00840924" w:rsidRDefault="00DF0099" w:rsidP="0000575A">
            <w:pPr>
              <w:autoSpaceDE w:val="0"/>
              <w:autoSpaceDN w:val="0"/>
              <w:adjustRightInd w:val="0"/>
              <w:spacing w:line="0" w:lineRule="atLeast"/>
              <w:jc w:val="center"/>
              <w:rPr>
                <w:rFonts w:ascii="Arial" w:eastAsia="Arial" w:hAnsi="Arial"/>
                <w:color w:val="000000"/>
                <w:w w:val="97"/>
                <w:sz w:val="28"/>
                <w:szCs w:val="28"/>
              </w:rPr>
            </w:pPr>
            <w:r>
              <w:rPr>
                <w:rFonts w:ascii="Arial" w:eastAsia="Arial" w:hAnsi="Arial"/>
                <w:b/>
              </w:rPr>
              <w:t>Одделенска настава</w:t>
            </w:r>
          </w:p>
        </w:tc>
        <w:tc>
          <w:tcPr>
            <w:tcW w:w="4975" w:type="dxa"/>
            <w:gridSpan w:val="4"/>
            <w:shd w:val="clear" w:color="auto" w:fill="DBE5F1"/>
            <w:vAlign w:val="center"/>
          </w:tcPr>
          <w:p w:rsidR="00DF0099" w:rsidRPr="00840924" w:rsidRDefault="00DF0099" w:rsidP="0000575A">
            <w:pPr>
              <w:autoSpaceDE w:val="0"/>
              <w:autoSpaceDN w:val="0"/>
              <w:adjustRightInd w:val="0"/>
              <w:spacing w:line="0" w:lineRule="atLeast"/>
              <w:jc w:val="center"/>
              <w:rPr>
                <w:rFonts w:ascii="Arial" w:eastAsia="Arial" w:hAnsi="Arial"/>
                <w:color w:val="000000"/>
                <w:w w:val="97"/>
                <w:sz w:val="28"/>
                <w:szCs w:val="28"/>
              </w:rPr>
            </w:pPr>
            <w:r>
              <w:rPr>
                <w:rFonts w:ascii="Arial" w:eastAsia="Arial" w:hAnsi="Arial"/>
                <w:b/>
              </w:rPr>
              <w:t>Предметна настава</w:t>
            </w:r>
          </w:p>
        </w:tc>
        <w:tc>
          <w:tcPr>
            <w:tcW w:w="1307" w:type="dxa"/>
            <w:shd w:val="clear" w:color="auto" w:fill="DBE5F1"/>
            <w:vAlign w:val="center"/>
          </w:tcPr>
          <w:p w:rsidR="00DF0099" w:rsidRPr="004A05D5" w:rsidRDefault="00DF0099" w:rsidP="0000575A">
            <w:pPr>
              <w:autoSpaceDE w:val="0"/>
              <w:autoSpaceDN w:val="0"/>
              <w:adjustRightInd w:val="0"/>
              <w:spacing w:line="0" w:lineRule="atLeast"/>
              <w:jc w:val="center"/>
              <w:rPr>
                <w:rFonts w:ascii="Arial" w:eastAsia="Arial" w:hAnsi="Arial"/>
                <w:color w:val="000000"/>
                <w:w w:val="97"/>
                <w:sz w:val="28"/>
                <w:szCs w:val="28"/>
                <w:lang w:val="mk-MK"/>
              </w:rPr>
            </w:pPr>
            <w:r>
              <w:rPr>
                <w:rFonts w:ascii="Arial" w:eastAsia="Arial" w:hAnsi="Arial"/>
                <w:color w:val="000000"/>
                <w:w w:val="97"/>
                <w:sz w:val="28"/>
                <w:szCs w:val="28"/>
                <w:lang w:val="mk-MK"/>
              </w:rPr>
              <w:t>Вкупно</w:t>
            </w:r>
          </w:p>
        </w:tc>
      </w:tr>
      <w:tr w:rsidR="00DF0099" w:rsidRPr="00840924" w:rsidTr="0000575A">
        <w:trPr>
          <w:trHeight w:val="762"/>
        </w:trPr>
        <w:tc>
          <w:tcPr>
            <w:tcW w:w="2625" w:type="dxa"/>
            <w:shd w:val="clear" w:color="auto" w:fill="B8CCE4"/>
          </w:tcPr>
          <w:p w:rsidR="00DF0099" w:rsidRPr="00840924" w:rsidRDefault="00DF0099" w:rsidP="0000575A">
            <w:pPr>
              <w:autoSpaceDE w:val="0"/>
              <w:autoSpaceDN w:val="0"/>
              <w:adjustRightInd w:val="0"/>
              <w:rPr>
                <w:rFonts w:ascii="Arial" w:eastAsia="Arial" w:hAnsi="Arial"/>
                <w:color w:val="000000"/>
                <w:szCs w:val="24"/>
                <w:lang w:val="mk-MK"/>
              </w:rPr>
            </w:pPr>
            <w:r>
              <w:rPr>
                <w:rFonts w:ascii="Arial" w:eastAsia="Arial" w:hAnsi="Arial"/>
                <w:color w:val="000000"/>
                <w:szCs w:val="24"/>
                <w:lang w:val="mk-MK"/>
              </w:rPr>
              <w:t>Наставен кадар по наставен јазик</w:t>
            </w:r>
          </w:p>
        </w:tc>
        <w:tc>
          <w:tcPr>
            <w:tcW w:w="1031" w:type="dxa"/>
            <w:shd w:val="clear" w:color="auto" w:fill="DBE5F1"/>
            <w:vAlign w:val="center"/>
          </w:tcPr>
          <w:p w:rsidR="00DF0099" w:rsidRPr="004A05D5" w:rsidRDefault="00DF0099" w:rsidP="0000575A">
            <w:pPr>
              <w:autoSpaceDE w:val="0"/>
              <w:autoSpaceDN w:val="0"/>
              <w:adjustRightInd w:val="0"/>
              <w:spacing w:line="0" w:lineRule="atLeast"/>
              <w:ind w:right="360"/>
              <w:jc w:val="center"/>
              <w:rPr>
                <w:rFonts w:ascii="Arial" w:eastAsia="Arial" w:hAnsi="Arial"/>
                <w:b/>
                <w:color w:val="000000"/>
                <w:sz w:val="24"/>
                <w:szCs w:val="28"/>
                <w:lang w:val="mk-MK"/>
              </w:rPr>
            </w:pPr>
            <w:r w:rsidRPr="004A05D5">
              <w:rPr>
                <w:rFonts w:ascii="Arial" w:eastAsia="Arial" w:hAnsi="Arial"/>
                <w:b/>
                <w:color w:val="000000"/>
                <w:sz w:val="24"/>
                <w:szCs w:val="28"/>
                <w:lang w:val="mk-MK"/>
              </w:rPr>
              <w:t>М-р</w:t>
            </w:r>
          </w:p>
        </w:tc>
        <w:tc>
          <w:tcPr>
            <w:tcW w:w="1126" w:type="dxa"/>
            <w:shd w:val="clear" w:color="auto" w:fill="DBE5F1"/>
            <w:vAlign w:val="center"/>
          </w:tcPr>
          <w:p w:rsidR="00DF0099" w:rsidRPr="004A05D5" w:rsidRDefault="00DF0099" w:rsidP="0000575A">
            <w:pPr>
              <w:autoSpaceDE w:val="0"/>
              <w:autoSpaceDN w:val="0"/>
              <w:adjustRightInd w:val="0"/>
              <w:spacing w:line="0" w:lineRule="atLeast"/>
              <w:ind w:right="380"/>
              <w:jc w:val="center"/>
              <w:rPr>
                <w:rFonts w:ascii="Arial" w:eastAsia="Arial" w:hAnsi="Arial"/>
                <w:b/>
                <w:color w:val="000000"/>
                <w:sz w:val="24"/>
                <w:szCs w:val="28"/>
              </w:rPr>
            </w:pPr>
            <w:r w:rsidRPr="004A05D5">
              <w:rPr>
                <w:rFonts w:ascii="Arial" w:eastAsia="Arial" w:hAnsi="Arial"/>
                <w:b/>
                <w:color w:val="000000"/>
                <w:sz w:val="24"/>
                <w:szCs w:val="28"/>
              </w:rPr>
              <w:t>VII</w:t>
            </w:r>
          </w:p>
        </w:tc>
        <w:tc>
          <w:tcPr>
            <w:tcW w:w="1126" w:type="dxa"/>
            <w:shd w:val="clear" w:color="auto" w:fill="DBE5F1"/>
            <w:vAlign w:val="center"/>
          </w:tcPr>
          <w:p w:rsidR="00DF0099" w:rsidRPr="004A05D5" w:rsidRDefault="00DF0099" w:rsidP="0000575A">
            <w:pPr>
              <w:autoSpaceDE w:val="0"/>
              <w:autoSpaceDN w:val="0"/>
              <w:adjustRightInd w:val="0"/>
              <w:spacing w:line="0" w:lineRule="atLeast"/>
              <w:ind w:right="360"/>
              <w:jc w:val="center"/>
              <w:rPr>
                <w:rFonts w:ascii="Arial" w:eastAsia="Arial" w:hAnsi="Arial"/>
                <w:b/>
                <w:color w:val="000000"/>
                <w:sz w:val="24"/>
                <w:szCs w:val="28"/>
              </w:rPr>
            </w:pPr>
            <w:r w:rsidRPr="004A05D5">
              <w:rPr>
                <w:rFonts w:ascii="Arial" w:eastAsia="Arial" w:hAnsi="Arial"/>
                <w:b/>
                <w:color w:val="000000"/>
                <w:sz w:val="24"/>
                <w:szCs w:val="28"/>
              </w:rPr>
              <w:t>VI</w:t>
            </w:r>
          </w:p>
        </w:tc>
        <w:tc>
          <w:tcPr>
            <w:tcW w:w="1313" w:type="dxa"/>
            <w:shd w:val="clear" w:color="auto" w:fill="DBE5F1"/>
            <w:vAlign w:val="center"/>
          </w:tcPr>
          <w:p w:rsidR="00DF0099" w:rsidRPr="004A05D5" w:rsidRDefault="00DF0099" w:rsidP="0000575A">
            <w:pPr>
              <w:autoSpaceDE w:val="0"/>
              <w:autoSpaceDN w:val="0"/>
              <w:adjustRightInd w:val="0"/>
              <w:spacing w:line="0" w:lineRule="atLeast"/>
              <w:jc w:val="center"/>
              <w:rPr>
                <w:rFonts w:ascii="Arial" w:eastAsia="Arial" w:hAnsi="Arial"/>
                <w:b/>
                <w:color w:val="000000"/>
                <w:w w:val="97"/>
                <w:sz w:val="24"/>
                <w:szCs w:val="28"/>
                <w:lang w:val="mk-MK"/>
              </w:rPr>
            </w:pPr>
            <w:r w:rsidRPr="004A05D5">
              <w:rPr>
                <w:rFonts w:ascii="Arial" w:eastAsia="Arial" w:hAnsi="Arial"/>
                <w:b/>
                <w:color w:val="000000"/>
                <w:w w:val="97"/>
                <w:sz w:val="24"/>
                <w:szCs w:val="28"/>
                <w:lang w:val="mk-MK"/>
              </w:rPr>
              <w:t>Вкупно</w:t>
            </w:r>
          </w:p>
        </w:tc>
        <w:tc>
          <w:tcPr>
            <w:tcW w:w="1219" w:type="dxa"/>
            <w:shd w:val="clear" w:color="auto" w:fill="DBE5F1"/>
            <w:vAlign w:val="center"/>
          </w:tcPr>
          <w:p w:rsidR="00DF0099" w:rsidRPr="004A05D5" w:rsidRDefault="00DF0099" w:rsidP="0000575A">
            <w:pPr>
              <w:autoSpaceDE w:val="0"/>
              <w:autoSpaceDN w:val="0"/>
              <w:adjustRightInd w:val="0"/>
              <w:spacing w:line="0" w:lineRule="atLeast"/>
              <w:ind w:right="360"/>
              <w:jc w:val="center"/>
              <w:rPr>
                <w:rFonts w:ascii="Arial" w:eastAsia="Arial" w:hAnsi="Arial"/>
                <w:b/>
                <w:color w:val="000000"/>
                <w:sz w:val="24"/>
                <w:szCs w:val="28"/>
                <w:lang w:val="mk-MK"/>
              </w:rPr>
            </w:pPr>
            <w:r w:rsidRPr="004A05D5">
              <w:rPr>
                <w:rFonts w:ascii="Arial" w:eastAsia="Arial" w:hAnsi="Arial"/>
                <w:b/>
                <w:color w:val="000000"/>
                <w:sz w:val="24"/>
                <w:szCs w:val="28"/>
                <w:lang w:val="mk-MK"/>
              </w:rPr>
              <w:t>М-р</w:t>
            </w:r>
          </w:p>
        </w:tc>
        <w:tc>
          <w:tcPr>
            <w:tcW w:w="1313" w:type="dxa"/>
            <w:shd w:val="clear" w:color="auto" w:fill="DBE5F1"/>
            <w:vAlign w:val="center"/>
          </w:tcPr>
          <w:p w:rsidR="00DF0099" w:rsidRPr="004A05D5" w:rsidRDefault="00DF0099" w:rsidP="0000575A">
            <w:pPr>
              <w:autoSpaceDE w:val="0"/>
              <w:autoSpaceDN w:val="0"/>
              <w:adjustRightInd w:val="0"/>
              <w:spacing w:line="0" w:lineRule="atLeast"/>
              <w:ind w:right="380"/>
              <w:jc w:val="center"/>
              <w:rPr>
                <w:rFonts w:ascii="Arial" w:eastAsia="Arial" w:hAnsi="Arial"/>
                <w:b/>
                <w:color w:val="000000"/>
                <w:sz w:val="24"/>
                <w:szCs w:val="28"/>
              </w:rPr>
            </w:pPr>
            <w:r w:rsidRPr="004A05D5">
              <w:rPr>
                <w:rFonts w:ascii="Arial" w:eastAsia="Arial" w:hAnsi="Arial"/>
                <w:b/>
                <w:color w:val="000000"/>
                <w:sz w:val="24"/>
                <w:szCs w:val="28"/>
              </w:rPr>
              <w:t>VII</w:t>
            </w:r>
          </w:p>
        </w:tc>
        <w:tc>
          <w:tcPr>
            <w:tcW w:w="1126" w:type="dxa"/>
            <w:shd w:val="clear" w:color="auto" w:fill="DBE5F1"/>
            <w:vAlign w:val="center"/>
          </w:tcPr>
          <w:p w:rsidR="00DF0099" w:rsidRPr="004A05D5" w:rsidRDefault="00DF0099" w:rsidP="0000575A">
            <w:pPr>
              <w:autoSpaceDE w:val="0"/>
              <w:autoSpaceDN w:val="0"/>
              <w:adjustRightInd w:val="0"/>
              <w:spacing w:line="0" w:lineRule="atLeast"/>
              <w:ind w:right="360"/>
              <w:jc w:val="center"/>
              <w:rPr>
                <w:rFonts w:ascii="Arial" w:eastAsia="Arial" w:hAnsi="Arial"/>
                <w:b/>
                <w:color w:val="000000"/>
                <w:sz w:val="24"/>
                <w:szCs w:val="28"/>
              </w:rPr>
            </w:pPr>
            <w:r w:rsidRPr="004A05D5">
              <w:rPr>
                <w:rFonts w:ascii="Arial" w:eastAsia="Arial" w:hAnsi="Arial"/>
                <w:b/>
                <w:color w:val="000000"/>
                <w:sz w:val="24"/>
                <w:szCs w:val="28"/>
              </w:rPr>
              <w:t>VI</w:t>
            </w:r>
          </w:p>
        </w:tc>
        <w:tc>
          <w:tcPr>
            <w:tcW w:w="1313" w:type="dxa"/>
            <w:shd w:val="clear" w:color="auto" w:fill="DBE5F1"/>
            <w:vAlign w:val="center"/>
          </w:tcPr>
          <w:p w:rsidR="00DF0099" w:rsidRPr="004A05D5" w:rsidRDefault="00DF0099" w:rsidP="0000575A">
            <w:pPr>
              <w:autoSpaceDE w:val="0"/>
              <w:autoSpaceDN w:val="0"/>
              <w:adjustRightInd w:val="0"/>
              <w:spacing w:line="0" w:lineRule="atLeast"/>
              <w:jc w:val="center"/>
              <w:rPr>
                <w:rFonts w:ascii="Arial" w:eastAsia="Arial" w:hAnsi="Arial"/>
                <w:b/>
                <w:color w:val="000000"/>
                <w:w w:val="97"/>
                <w:sz w:val="24"/>
                <w:szCs w:val="28"/>
                <w:lang w:val="mk-MK"/>
              </w:rPr>
            </w:pPr>
            <w:r w:rsidRPr="004A05D5">
              <w:rPr>
                <w:rFonts w:ascii="Arial" w:eastAsia="Arial" w:hAnsi="Arial"/>
                <w:b/>
                <w:color w:val="000000"/>
                <w:w w:val="97"/>
                <w:sz w:val="24"/>
                <w:szCs w:val="28"/>
                <w:lang w:val="mk-MK"/>
              </w:rPr>
              <w:t>Вкупно</w:t>
            </w:r>
          </w:p>
        </w:tc>
        <w:tc>
          <w:tcPr>
            <w:tcW w:w="1313" w:type="dxa"/>
            <w:shd w:val="clear" w:color="auto" w:fill="DBE5F1"/>
            <w:vAlign w:val="center"/>
          </w:tcPr>
          <w:p w:rsidR="00DF0099" w:rsidRPr="00840924" w:rsidRDefault="00DF0099" w:rsidP="0000575A">
            <w:pPr>
              <w:autoSpaceDE w:val="0"/>
              <w:autoSpaceDN w:val="0"/>
              <w:adjustRightInd w:val="0"/>
              <w:spacing w:line="0" w:lineRule="atLeast"/>
              <w:jc w:val="center"/>
              <w:rPr>
                <w:rFonts w:ascii="Arial" w:eastAsia="Arial" w:hAnsi="Arial"/>
                <w:color w:val="000000"/>
                <w:w w:val="97"/>
                <w:sz w:val="28"/>
                <w:szCs w:val="28"/>
              </w:rPr>
            </w:pPr>
          </w:p>
        </w:tc>
      </w:tr>
      <w:tr w:rsidR="00DF0099" w:rsidRPr="00840924" w:rsidTr="0000575A">
        <w:trPr>
          <w:trHeight w:val="628"/>
        </w:trPr>
        <w:tc>
          <w:tcPr>
            <w:tcW w:w="2625" w:type="dxa"/>
            <w:shd w:val="clear" w:color="auto" w:fill="B8CCE4"/>
          </w:tcPr>
          <w:p w:rsidR="00DF0099" w:rsidRPr="00840924" w:rsidRDefault="00DF0099" w:rsidP="0000575A">
            <w:pPr>
              <w:autoSpaceDE w:val="0"/>
              <w:autoSpaceDN w:val="0"/>
              <w:adjustRightInd w:val="0"/>
              <w:rPr>
                <w:rFonts w:ascii="Arial" w:hAnsi="Arial"/>
                <w:color w:val="000000"/>
                <w:sz w:val="24"/>
                <w:szCs w:val="24"/>
                <w:lang w:val="mk-MK"/>
              </w:rPr>
            </w:pPr>
            <w:r w:rsidRPr="00840924">
              <w:rPr>
                <w:rFonts w:ascii="Arial" w:eastAsia="Arial" w:hAnsi="Arial"/>
                <w:color w:val="000000"/>
                <w:szCs w:val="24"/>
              </w:rPr>
              <w:t>Македонски</w:t>
            </w:r>
          </w:p>
          <w:p w:rsidR="00DF0099" w:rsidRPr="00840924" w:rsidRDefault="00DF0099" w:rsidP="0000575A">
            <w:pPr>
              <w:autoSpaceDE w:val="0"/>
              <w:autoSpaceDN w:val="0"/>
              <w:adjustRightInd w:val="0"/>
              <w:rPr>
                <w:rFonts w:ascii="Arial" w:hAnsi="Arial"/>
                <w:color w:val="000000"/>
                <w:sz w:val="24"/>
                <w:szCs w:val="24"/>
                <w:lang w:val="mk-MK"/>
              </w:rPr>
            </w:pPr>
          </w:p>
        </w:tc>
        <w:tc>
          <w:tcPr>
            <w:tcW w:w="1031" w:type="dxa"/>
            <w:shd w:val="clear" w:color="auto" w:fill="DBE5F1"/>
            <w:vAlign w:val="center"/>
          </w:tcPr>
          <w:p w:rsidR="00DF0099" w:rsidRPr="00840924" w:rsidRDefault="00DF0099" w:rsidP="0000575A">
            <w:pPr>
              <w:autoSpaceDE w:val="0"/>
              <w:autoSpaceDN w:val="0"/>
              <w:adjustRightInd w:val="0"/>
              <w:spacing w:line="0" w:lineRule="atLeast"/>
              <w:ind w:right="360"/>
              <w:jc w:val="center"/>
              <w:rPr>
                <w:rFonts w:ascii="Arial" w:eastAsia="Arial" w:hAnsi="Arial"/>
                <w:color w:val="000000"/>
                <w:sz w:val="28"/>
                <w:szCs w:val="28"/>
              </w:rPr>
            </w:pPr>
          </w:p>
        </w:tc>
        <w:tc>
          <w:tcPr>
            <w:tcW w:w="1126" w:type="dxa"/>
            <w:shd w:val="clear" w:color="auto" w:fill="DBE5F1"/>
            <w:vAlign w:val="center"/>
          </w:tcPr>
          <w:p w:rsidR="00DF0099" w:rsidRPr="00840924" w:rsidRDefault="00DF0099" w:rsidP="0000575A">
            <w:pPr>
              <w:autoSpaceDE w:val="0"/>
              <w:autoSpaceDN w:val="0"/>
              <w:adjustRightInd w:val="0"/>
              <w:spacing w:line="0" w:lineRule="atLeast"/>
              <w:ind w:right="380"/>
              <w:jc w:val="center"/>
              <w:rPr>
                <w:rFonts w:ascii="Arial" w:eastAsia="Arial" w:hAnsi="Arial"/>
                <w:color w:val="000000"/>
                <w:sz w:val="28"/>
                <w:szCs w:val="28"/>
              </w:rPr>
            </w:pPr>
            <w:r>
              <w:rPr>
                <w:rFonts w:ascii="Arial" w:eastAsia="Arial" w:hAnsi="Arial"/>
                <w:color w:val="000000"/>
                <w:sz w:val="28"/>
                <w:szCs w:val="28"/>
              </w:rPr>
              <w:t xml:space="preserve">   8</w:t>
            </w:r>
          </w:p>
        </w:tc>
        <w:tc>
          <w:tcPr>
            <w:tcW w:w="1126" w:type="dxa"/>
            <w:shd w:val="clear" w:color="auto" w:fill="DBE5F1"/>
            <w:vAlign w:val="center"/>
          </w:tcPr>
          <w:p w:rsidR="00DF0099" w:rsidRPr="00840924" w:rsidRDefault="00DF0099" w:rsidP="0000575A">
            <w:pPr>
              <w:autoSpaceDE w:val="0"/>
              <w:autoSpaceDN w:val="0"/>
              <w:adjustRightInd w:val="0"/>
              <w:spacing w:line="0" w:lineRule="atLeast"/>
              <w:ind w:right="360"/>
              <w:jc w:val="center"/>
              <w:rPr>
                <w:rFonts w:ascii="Arial" w:eastAsia="Arial" w:hAnsi="Arial"/>
                <w:color w:val="000000"/>
                <w:sz w:val="28"/>
                <w:szCs w:val="28"/>
              </w:rPr>
            </w:pPr>
            <w:r w:rsidRPr="00840924">
              <w:rPr>
                <w:rFonts w:ascii="Arial" w:eastAsia="Arial" w:hAnsi="Arial"/>
                <w:color w:val="000000"/>
                <w:sz w:val="28"/>
                <w:szCs w:val="28"/>
              </w:rPr>
              <w:t>4</w:t>
            </w:r>
          </w:p>
        </w:tc>
        <w:tc>
          <w:tcPr>
            <w:tcW w:w="1313" w:type="dxa"/>
            <w:shd w:val="clear" w:color="auto" w:fill="DBE5F1"/>
            <w:vAlign w:val="center"/>
          </w:tcPr>
          <w:p w:rsidR="00DF0099" w:rsidRPr="00840924" w:rsidRDefault="00DF0099" w:rsidP="0000575A">
            <w:pPr>
              <w:autoSpaceDE w:val="0"/>
              <w:autoSpaceDN w:val="0"/>
              <w:adjustRightInd w:val="0"/>
              <w:spacing w:line="0" w:lineRule="atLeast"/>
              <w:jc w:val="center"/>
              <w:rPr>
                <w:rFonts w:ascii="Arial" w:eastAsia="Arial" w:hAnsi="Arial"/>
                <w:color w:val="000000"/>
                <w:w w:val="97"/>
                <w:sz w:val="28"/>
                <w:szCs w:val="28"/>
              </w:rPr>
            </w:pPr>
            <w:r w:rsidRPr="00840924">
              <w:rPr>
                <w:rFonts w:ascii="Arial" w:eastAsia="Arial" w:hAnsi="Arial"/>
                <w:color w:val="000000"/>
                <w:w w:val="97"/>
                <w:sz w:val="28"/>
                <w:szCs w:val="28"/>
              </w:rPr>
              <w:t>12</w:t>
            </w:r>
          </w:p>
        </w:tc>
        <w:tc>
          <w:tcPr>
            <w:tcW w:w="1219" w:type="dxa"/>
            <w:shd w:val="clear" w:color="auto" w:fill="DBE5F1"/>
            <w:vAlign w:val="center"/>
          </w:tcPr>
          <w:p w:rsidR="00DF0099" w:rsidRPr="006A2005" w:rsidRDefault="00DF0099" w:rsidP="0000575A">
            <w:pPr>
              <w:autoSpaceDE w:val="0"/>
              <w:autoSpaceDN w:val="0"/>
              <w:adjustRightInd w:val="0"/>
              <w:spacing w:line="0" w:lineRule="atLeast"/>
              <w:ind w:right="380"/>
              <w:jc w:val="center"/>
              <w:rPr>
                <w:rFonts w:ascii="Arial" w:eastAsia="Arial" w:hAnsi="Arial"/>
                <w:color w:val="000000"/>
                <w:sz w:val="28"/>
                <w:szCs w:val="28"/>
              </w:rPr>
            </w:pPr>
            <w:r>
              <w:rPr>
                <w:rFonts w:ascii="Arial" w:eastAsia="Arial" w:hAnsi="Arial"/>
                <w:color w:val="000000"/>
                <w:sz w:val="28"/>
                <w:szCs w:val="28"/>
              </w:rPr>
              <w:t>1</w:t>
            </w:r>
          </w:p>
        </w:tc>
        <w:tc>
          <w:tcPr>
            <w:tcW w:w="1313" w:type="dxa"/>
            <w:shd w:val="clear" w:color="auto" w:fill="DBE5F1"/>
            <w:vAlign w:val="center"/>
          </w:tcPr>
          <w:p w:rsidR="00DF0099" w:rsidRPr="006A2005" w:rsidRDefault="00DF0099" w:rsidP="0000575A">
            <w:pPr>
              <w:autoSpaceDE w:val="0"/>
              <w:autoSpaceDN w:val="0"/>
              <w:adjustRightInd w:val="0"/>
              <w:spacing w:line="0" w:lineRule="atLeast"/>
              <w:jc w:val="center"/>
              <w:rPr>
                <w:rFonts w:ascii="Arial" w:eastAsia="Arial" w:hAnsi="Arial"/>
                <w:color w:val="000000"/>
                <w:sz w:val="28"/>
                <w:szCs w:val="28"/>
              </w:rPr>
            </w:pPr>
            <w:r>
              <w:rPr>
                <w:rFonts w:ascii="Arial" w:eastAsia="Arial" w:hAnsi="Arial"/>
                <w:color w:val="000000"/>
                <w:sz w:val="28"/>
                <w:szCs w:val="28"/>
              </w:rPr>
              <w:t>17</w:t>
            </w:r>
          </w:p>
        </w:tc>
        <w:tc>
          <w:tcPr>
            <w:tcW w:w="1126" w:type="dxa"/>
            <w:shd w:val="clear" w:color="auto" w:fill="DBE5F1"/>
            <w:vAlign w:val="center"/>
          </w:tcPr>
          <w:p w:rsidR="00DF0099" w:rsidRPr="00840924" w:rsidRDefault="00DF0099" w:rsidP="0000575A">
            <w:pPr>
              <w:autoSpaceDE w:val="0"/>
              <w:autoSpaceDN w:val="0"/>
              <w:adjustRightInd w:val="0"/>
              <w:spacing w:line="0" w:lineRule="atLeast"/>
              <w:ind w:right="360"/>
              <w:jc w:val="center"/>
              <w:rPr>
                <w:rFonts w:ascii="Arial" w:eastAsia="Arial" w:hAnsi="Arial"/>
                <w:color w:val="000000"/>
                <w:sz w:val="28"/>
                <w:szCs w:val="28"/>
              </w:rPr>
            </w:pPr>
            <w:r>
              <w:rPr>
                <w:rFonts w:ascii="Arial" w:eastAsia="Arial" w:hAnsi="Arial"/>
                <w:color w:val="000000"/>
                <w:sz w:val="28"/>
                <w:szCs w:val="28"/>
              </w:rPr>
              <w:t xml:space="preserve"> </w:t>
            </w:r>
            <w:r w:rsidRPr="00840924">
              <w:rPr>
                <w:rFonts w:ascii="Arial" w:eastAsia="Arial" w:hAnsi="Arial"/>
                <w:color w:val="000000"/>
                <w:sz w:val="28"/>
                <w:szCs w:val="28"/>
              </w:rPr>
              <w:t>3</w:t>
            </w:r>
          </w:p>
        </w:tc>
        <w:tc>
          <w:tcPr>
            <w:tcW w:w="1313" w:type="dxa"/>
            <w:shd w:val="clear" w:color="auto" w:fill="DBE5F1"/>
            <w:vAlign w:val="center"/>
          </w:tcPr>
          <w:p w:rsidR="00DF0099" w:rsidRPr="00455F3C" w:rsidRDefault="00DF0099" w:rsidP="0000575A">
            <w:pPr>
              <w:autoSpaceDE w:val="0"/>
              <w:autoSpaceDN w:val="0"/>
              <w:adjustRightInd w:val="0"/>
              <w:spacing w:line="0" w:lineRule="atLeast"/>
              <w:jc w:val="center"/>
              <w:rPr>
                <w:rFonts w:ascii="Arial" w:eastAsia="Arial" w:hAnsi="Arial"/>
                <w:color w:val="000000"/>
                <w:w w:val="97"/>
                <w:sz w:val="28"/>
                <w:szCs w:val="28"/>
                <w:lang w:val="mk-MK"/>
              </w:rPr>
            </w:pPr>
            <w:r>
              <w:rPr>
                <w:rFonts w:ascii="Arial" w:eastAsia="Arial" w:hAnsi="Arial"/>
                <w:color w:val="000000"/>
                <w:w w:val="97"/>
                <w:sz w:val="28"/>
                <w:szCs w:val="28"/>
              </w:rPr>
              <w:t>2</w:t>
            </w:r>
            <w:r>
              <w:rPr>
                <w:rFonts w:ascii="Arial" w:eastAsia="Arial" w:hAnsi="Arial"/>
                <w:color w:val="000000"/>
                <w:w w:val="97"/>
                <w:sz w:val="28"/>
                <w:szCs w:val="28"/>
                <w:lang w:val="mk-MK"/>
              </w:rPr>
              <w:t>1</w:t>
            </w:r>
          </w:p>
        </w:tc>
        <w:tc>
          <w:tcPr>
            <w:tcW w:w="1313" w:type="dxa"/>
            <w:shd w:val="clear" w:color="auto" w:fill="DBE5F1"/>
            <w:vAlign w:val="center"/>
          </w:tcPr>
          <w:p w:rsidR="00DF0099" w:rsidRPr="00820477" w:rsidRDefault="00DF0099" w:rsidP="0000575A">
            <w:pPr>
              <w:autoSpaceDE w:val="0"/>
              <w:autoSpaceDN w:val="0"/>
              <w:adjustRightInd w:val="0"/>
              <w:spacing w:line="0" w:lineRule="atLeast"/>
              <w:jc w:val="center"/>
              <w:rPr>
                <w:rFonts w:ascii="Arial" w:eastAsia="Arial" w:hAnsi="Arial"/>
                <w:color w:val="000000"/>
                <w:w w:val="97"/>
                <w:sz w:val="28"/>
                <w:szCs w:val="28"/>
                <w:lang w:val="mk-MK"/>
              </w:rPr>
            </w:pPr>
            <w:r>
              <w:rPr>
                <w:rFonts w:ascii="Arial" w:eastAsia="Arial" w:hAnsi="Arial"/>
                <w:color w:val="000000"/>
                <w:w w:val="97"/>
                <w:sz w:val="28"/>
                <w:szCs w:val="28"/>
              </w:rPr>
              <w:t>3</w:t>
            </w:r>
            <w:r>
              <w:rPr>
                <w:rFonts w:ascii="Arial" w:eastAsia="Arial" w:hAnsi="Arial"/>
                <w:color w:val="000000"/>
                <w:w w:val="97"/>
                <w:sz w:val="28"/>
                <w:szCs w:val="28"/>
                <w:lang w:val="mk-MK"/>
              </w:rPr>
              <w:t>3</w:t>
            </w:r>
          </w:p>
        </w:tc>
      </w:tr>
      <w:tr w:rsidR="00DF0099" w:rsidRPr="00840924" w:rsidTr="0000575A">
        <w:trPr>
          <w:trHeight w:val="628"/>
        </w:trPr>
        <w:tc>
          <w:tcPr>
            <w:tcW w:w="2625" w:type="dxa"/>
            <w:shd w:val="clear" w:color="auto" w:fill="B8CCE4"/>
          </w:tcPr>
          <w:p w:rsidR="00DF0099" w:rsidRPr="00840924" w:rsidRDefault="00DF0099" w:rsidP="0000575A">
            <w:pPr>
              <w:autoSpaceDE w:val="0"/>
              <w:autoSpaceDN w:val="0"/>
              <w:adjustRightInd w:val="0"/>
              <w:rPr>
                <w:rFonts w:ascii="Arial" w:hAnsi="Arial"/>
                <w:color w:val="000000"/>
                <w:sz w:val="24"/>
                <w:szCs w:val="24"/>
                <w:lang w:val="mk-MK"/>
              </w:rPr>
            </w:pPr>
          </w:p>
          <w:p w:rsidR="00DF0099" w:rsidRPr="00840924" w:rsidRDefault="00DF0099" w:rsidP="0000575A">
            <w:pPr>
              <w:autoSpaceDE w:val="0"/>
              <w:autoSpaceDN w:val="0"/>
              <w:adjustRightInd w:val="0"/>
              <w:rPr>
                <w:rFonts w:ascii="Arial" w:hAnsi="Arial"/>
                <w:color w:val="000000"/>
                <w:sz w:val="24"/>
                <w:szCs w:val="24"/>
                <w:lang w:val="mk-MK"/>
              </w:rPr>
            </w:pPr>
            <w:r w:rsidRPr="00840924">
              <w:rPr>
                <w:rFonts w:ascii="Arial" w:eastAsia="Arial" w:hAnsi="Arial"/>
                <w:color w:val="000000"/>
                <w:szCs w:val="24"/>
              </w:rPr>
              <w:t>Албански</w:t>
            </w:r>
          </w:p>
        </w:tc>
        <w:tc>
          <w:tcPr>
            <w:tcW w:w="1031"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p>
        </w:tc>
        <w:tc>
          <w:tcPr>
            <w:tcW w:w="1126"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r w:rsidRPr="00840924">
              <w:rPr>
                <w:rFonts w:ascii="Arial" w:hAnsi="Arial"/>
                <w:color w:val="000000"/>
                <w:sz w:val="28"/>
                <w:szCs w:val="28"/>
                <w:lang w:val="mk-MK"/>
              </w:rPr>
              <w:t>1</w:t>
            </w:r>
          </w:p>
        </w:tc>
        <w:tc>
          <w:tcPr>
            <w:tcW w:w="1126"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p>
        </w:tc>
        <w:tc>
          <w:tcPr>
            <w:tcW w:w="1313"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r w:rsidRPr="00840924">
              <w:rPr>
                <w:rFonts w:ascii="Arial" w:hAnsi="Arial"/>
                <w:color w:val="000000"/>
                <w:sz w:val="28"/>
                <w:szCs w:val="28"/>
                <w:lang w:val="mk-MK"/>
              </w:rPr>
              <w:t>1</w:t>
            </w:r>
          </w:p>
        </w:tc>
        <w:tc>
          <w:tcPr>
            <w:tcW w:w="1219"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p>
        </w:tc>
        <w:tc>
          <w:tcPr>
            <w:tcW w:w="1313"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p>
        </w:tc>
        <w:tc>
          <w:tcPr>
            <w:tcW w:w="1126"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p>
        </w:tc>
        <w:tc>
          <w:tcPr>
            <w:tcW w:w="1313"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p>
        </w:tc>
        <w:tc>
          <w:tcPr>
            <w:tcW w:w="1313"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r w:rsidRPr="00840924">
              <w:rPr>
                <w:rFonts w:ascii="Arial" w:hAnsi="Arial"/>
                <w:color w:val="000000"/>
                <w:sz w:val="28"/>
                <w:szCs w:val="28"/>
                <w:lang w:val="mk-MK"/>
              </w:rPr>
              <w:t>1</w:t>
            </w:r>
          </w:p>
        </w:tc>
      </w:tr>
      <w:tr w:rsidR="00DF0099" w:rsidRPr="00840924" w:rsidTr="0000575A">
        <w:trPr>
          <w:trHeight w:val="709"/>
        </w:trPr>
        <w:tc>
          <w:tcPr>
            <w:tcW w:w="2625" w:type="dxa"/>
            <w:shd w:val="clear" w:color="auto" w:fill="B8CCE4"/>
          </w:tcPr>
          <w:p w:rsidR="00DF0099" w:rsidRPr="00840924" w:rsidRDefault="00DF0099" w:rsidP="0000575A">
            <w:pPr>
              <w:autoSpaceDE w:val="0"/>
              <w:autoSpaceDN w:val="0"/>
              <w:adjustRightInd w:val="0"/>
              <w:rPr>
                <w:rFonts w:ascii="Arial" w:hAnsi="Arial"/>
                <w:color w:val="000000"/>
                <w:sz w:val="24"/>
                <w:szCs w:val="24"/>
                <w:lang w:val="mk-MK"/>
              </w:rPr>
            </w:pPr>
          </w:p>
          <w:p w:rsidR="00DF0099" w:rsidRPr="00840924" w:rsidRDefault="00DF0099" w:rsidP="0000575A">
            <w:pPr>
              <w:autoSpaceDE w:val="0"/>
              <w:autoSpaceDN w:val="0"/>
              <w:adjustRightInd w:val="0"/>
              <w:rPr>
                <w:rFonts w:ascii="Arial" w:hAnsi="Arial"/>
                <w:color w:val="000000"/>
                <w:sz w:val="24"/>
                <w:szCs w:val="24"/>
                <w:lang w:val="mk-MK"/>
              </w:rPr>
            </w:pPr>
            <w:r w:rsidRPr="00840924">
              <w:rPr>
                <w:rFonts w:ascii="Arial" w:eastAsia="Arial" w:hAnsi="Arial"/>
                <w:color w:val="000000"/>
                <w:szCs w:val="24"/>
              </w:rPr>
              <w:t>Вкупно</w:t>
            </w:r>
          </w:p>
        </w:tc>
        <w:tc>
          <w:tcPr>
            <w:tcW w:w="1031" w:type="dxa"/>
            <w:shd w:val="clear" w:color="auto" w:fill="DBE5F1"/>
            <w:vAlign w:val="center"/>
          </w:tcPr>
          <w:p w:rsidR="00DF0099" w:rsidRPr="006A2005" w:rsidRDefault="00DF0099" w:rsidP="0000575A">
            <w:pPr>
              <w:autoSpaceDE w:val="0"/>
              <w:autoSpaceDN w:val="0"/>
              <w:adjustRightInd w:val="0"/>
              <w:jc w:val="center"/>
              <w:rPr>
                <w:rFonts w:ascii="Arial" w:hAnsi="Arial"/>
                <w:color w:val="000000"/>
                <w:sz w:val="28"/>
                <w:szCs w:val="28"/>
              </w:rPr>
            </w:pPr>
          </w:p>
        </w:tc>
        <w:tc>
          <w:tcPr>
            <w:tcW w:w="1126" w:type="dxa"/>
            <w:shd w:val="clear" w:color="auto" w:fill="DBE5F1"/>
            <w:vAlign w:val="center"/>
          </w:tcPr>
          <w:p w:rsidR="00DF0099" w:rsidRPr="006A2005" w:rsidRDefault="00DF0099" w:rsidP="0000575A">
            <w:pPr>
              <w:autoSpaceDE w:val="0"/>
              <w:autoSpaceDN w:val="0"/>
              <w:adjustRightInd w:val="0"/>
              <w:jc w:val="center"/>
              <w:rPr>
                <w:rFonts w:ascii="Arial" w:hAnsi="Arial"/>
                <w:color w:val="000000"/>
                <w:sz w:val="28"/>
                <w:szCs w:val="28"/>
              </w:rPr>
            </w:pPr>
            <w:r>
              <w:rPr>
                <w:rFonts w:ascii="Arial" w:hAnsi="Arial"/>
                <w:color w:val="000000"/>
                <w:sz w:val="28"/>
                <w:szCs w:val="28"/>
              </w:rPr>
              <w:t>9</w:t>
            </w:r>
          </w:p>
        </w:tc>
        <w:tc>
          <w:tcPr>
            <w:tcW w:w="1126" w:type="dxa"/>
            <w:shd w:val="clear" w:color="auto" w:fill="DBE5F1"/>
            <w:vAlign w:val="center"/>
          </w:tcPr>
          <w:p w:rsidR="00DF0099" w:rsidRPr="006A2005" w:rsidRDefault="00DF0099" w:rsidP="0000575A">
            <w:pPr>
              <w:autoSpaceDE w:val="0"/>
              <w:autoSpaceDN w:val="0"/>
              <w:adjustRightInd w:val="0"/>
              <w:jc w:val="center"/>
              <w:rPr>
                <w:rFonts w:ascii="Arial" w:hAnsi="Arial"/>
                <w:color w:val="000000"/>
                <w:sz w:val="28"/>
                <w:szCs w:val="28"/>
              </w:rPr>
            </w:pPr>
            <w:r w:rsidRPr="00840924">
              <w:rPr>
                <w:rFonts w:ascii="Arial" w:hAnsi="Arial"/>
                <w:color w:val="000000"/>
                <w:sz w:val="28"/>
                <w:szCs w:val="28"/>
                <w:lang w:val="mk-MK"/>
              </w:rPr>
              <w:t>4</w:t>
            </w:r>
          </w:p>
        </w:tc>
        <w:tc>
          <w:tcPr>
            <w:tcW w:w="1313"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r w:rsidRPr="00840924">
              <w:rPr>
                <w:rFonts w:ascii="Arial" w:hAnsi="Arial"/>
                <w:color w:val="000000"/>
                <w:sz w:val="28"/>
                <w:szCs w:val="28"/>
                <w:lang w:val="mk-MK"/>
              </w:rPr>
              <w:t>13</w:t>
            </w:r>
          </w:p>
        </w:tc>
        <w:tc>
          <w:tcPr>
            <w:tcW w:w="1219" w:type="dxa"/>
            <w:shd w:val="clear" w:color="auto" w:fill="DBE5F1"/>
            <w:vAlign w:val="center"/>
          </w:tcPr>
          <w:p w:rsidR="00DF0099" w:rsidRPr="006A2005" w:rsidRDefault="00DF0099" w:rsidP="0000575A">
            <w:pPr>
              <w:autoSpaceDE w:val="0"/>
              <w:autoSpaceDN w:val="0"/>
              <w:adjustRightInd w:val="0"/>
              <w:jc w:val="center"/>
              <w:rPr>
                <w:rFonts w:ascii="Arial" w:hAnsi="Arial"/>
                <w:color w:val="000000"/>
                <w:sz w:val="28"/>
                <w:szCs w:val="28"/>
              </w:rPr>
            </w:pPr>
            <w:r>
              <w:rPr>
                <w:rFonts w:ascii="Arial" w:hAnsi="Arial"/>
                <w:color w:val="000000"/>
                <w:sz w:val="28"/>
                <w:szCs w:val="28"/>
              </w:rPr>
              <w:t>1</w:t>
            </w:r>
          </w:p>
        </w:tc>
        <w:tc>
          <w:tcPr>
            <w:tcW w:w="1313" w:type="dxa"/>
            <w:shd w:val="clear" w:color="auto" w:fill="DBE5F1"/>
            <w:vAlign w:val="center"/>
          </w:tcPr>
          <w:p w:rsidR="00DF0099" w:rsidRPr="006A2005" w:rsidRDefault="00DF0099" w:rsidP="0000575A">
            <w:pPr>
              <w:autoSpaceDE w:val="0"/>
              <w:autoSpaceDN w:val="0"/>
              <w:adjustRightInd w:val="0"/>
              <w:jc w:val="center"/>
              <w:rPr>
                <w:rFonts w:ascii="Arial" w:hAnsi="Arial"/>
                <w:color w:val="000000"/>
                <w:sz w:val="28"/>
                <w:szCs w:val="28"/>
              </w:rPr>
            </w:pPr>
            <w:r>
              <w:rPr>
                <w:rFonts w:ascii="Arial" w:hAnsi="Arial"/>
                <w:color w:val="000000"/>
                <w:sz w:val="28"/>
                <w:szCs w:val="28"/>
                <w:lang w:val="mk-MK"/>
              </w:rPr>
              <w:t>1</w:t>
            </w:r>
            <w:r>
              <w:rPr>
                <w:rFonts w:ascii="Arial" w:hAnsi="Arial"/>
                <w:color w:val="000000"/>
                <w:sz w:val="28"/>
                <w:szCs w:val="28"/>
              </w:rPr>
              <w:t>7</w:t>
            </w:r>
          </w:p>
        </w:tc>
        <w:tc>
          <w:tcPr>
            <w:tcW w:w="1126"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r w:rsidRPr="00840924">
              <w:rPr>
                <w:rFonts w:ascii="Arial" w:hAnsi="Arial"/>
                <w:color w:val="000000"/>
                <w:sz w:val="28"/>
                <w:szCs w:val="28"/>
                <w:lang w:val="mk-MK"/>
              </w:rPr>
              <w:t>3</w:t>
            </w:r>
          </w:p>
        </w:tc>
        <w:tc>
          <w:tcPr>
            <w:tcW w:w="1313" w:type="dxa"/>
            <w:shd w:val="clear" w:color="auto" w:fill="DBE5F1"/>
            <w:vAlign w:val="center"/>
          </w:tcPr>
          <w:p w:rsidR="00DF0099" w:rsidRPr="00E33829" w:rsidRDefault="00DF0099" w:rsidP="0000575A">
            <w:pPr>
              <w:autoSpaceDE w:val="0"/>
              <w:autoSpaceDN w:val="0"/>
              <w:adjustRightInd w:val="0"/>
              <w:jc w:val="center"/>
              <w:rPr>
                <w:rFonts w:ascii="Arial" w:hAnsi="Arial"/>
                <w:color w:val="000000"/>
                <w:sz w:val="28"/>
                <w:szCs w:val="28"/>
              </w:rPr>
            </w:pPr>
            <w:r>
              <w:rPr>
                <w:rFonts w:ascii="Arial" w:hAnsi="Arial"/>
                <w:color w:val="000000"/>
                <w:sz w:val="28"/>
                <w:szCs w:val="28"/>
                <w:lang w:val="mk-MK"/>
              </w:rPr>
              <w:t>2</w:t>
            </w:r>
            <w:r>
              <w:rPr>
                <w:rFonts w:ascii="Arial" w:hAnsi="Arial"/>
                <w:color w:val="000000"/>
                <w:sz w:val="28"/>
                <w:szCs w:val="28"/>
              </w:rPr>
              <w:t>1</w:t>
            </w:r>
          </w:p>
        </w:tc>
        <w:tc>
          <w:tcPr>
            <w:tcW w:w="1313" w:type="dxa"/>
            <w:shd w:val="clear" w:color="auto" w:fill="DBE5F1"/>
            <w:vAlign w:val="center"/>
          </w:tcPr>
          <w:p w:rsidR="00DF0099" w:rsidRPr="00E33829" w:rsidRDefault="00DF0099" w:rsidP="0000575A">
            <w:pPr>
              <w:autoSpaceDE w:val="0"/>
              <w:autoSpaceDN w:val="0"/>
              <w:adjustRightInd w:val="0"/>
              <w:jc w:val="center"/>
              <w:rPr>
                <w:rFonts w:ascii="Arial" w:hAnsi="Arial"/>
                <w:color w:val="000000"/>
                <w:sz w:val="28"/>
                <w:szCs w:val="28"/>
              </w:rPr>
            </w:pPr>
            <w:r>
              <w:rPr>
                <w:rFonts w:ascii="Arial" w:hAnsi="Arial"/>
                <w:color w:val="000000"/>
                <w:sz w:val="28"/>
                <w:szCs w:val="28"/>
                <w:lang w:val="mk-MK"/>
              </w:rPr>
              <w:t>3</w:t>
            </w:r>
            <w:r>
              <w:rPr>
                <w:rFonts w:ascii="Arial" w:hAnsi="Arial"/>
                <w:color w:val="000000"/>
                <w:sz w:val="28"/>
                <w:szCs w:val="28"/>
              </w:rPr>
              <w:t>4</w:t>
            </w:r>
          </w:p>
        </w:tc>
      </w:tr>
      <w:tr w:rsidR="00DF0099" w:rsidRPr="00840924" w:rsidTr="0000575A">
        <w:trPr>
          <w:trHeight w:val="700"/>
        </w:trPr>
        <w:tc>
          <w:tcPr>
            <w:tcW w:w="2625" w:type="dxa"/>
            <w:shd w:val="clear" w:color="auto" w:fill="B8CCE4"/>
          </w:tcPr>
          <w:p w:rsidR="00DF0099" w:rsidRPr="00840924" w:rsidRDefault="00DF0099" w:rsidP="0000575A">
            <w:pPr>
              <w:autoSpaceDE w:val="0"/>
              <w:autoSpaceDN w:val="0"/>
              <w:adjustRightInd w:val="0"/>
              <w:rPr>
                <w:rFonts w:ascii="Arial" w:hAnsi="Arial"/>
                <w:color w:val="000000"/>
                <w:sz w:val="24"/>
                <w:szCs w:val="24"/>
                <w:lang w:val="mk-MK"/>
              </w:rPr>
            </w:pPr>
          </w:p>
          <w:p w:rsidR="00DF0099" w:rsidRPr="00840924" w:rsidRDefault="00DF0099" w:rsidP="0000575A">
            <w:pPr>
              <w:autoSpaceDE w:val="0"/>
              <w:autoSpaceDN w:val="0"/>
              <w:adjustRightInd w:val="0"/>
              <w:rPr>
                <w:rFonts w:ascii="Arial" w:hAnsi="Arial"/>
                <w:color w:val="000000"/>
                <w:sz w:val="24"/>
                <w:szCs w:val="24"/>
                <w:lang w:val="mk-MK"/>
              </w:rPr>
            </w:pPr>
            <w:r w:rsidRPr="00840924">
              <w:rPr>
                <w:rFonts w:ascii="Arial" w:eastAsia="Arial" w:hAnsi="Arial"/>
                <w:color w:val="000000"/>
                <w:szCs w:val="24"/>
              </w:rPr>
              <w:t>На определено време</w:t>
            </w:r>
          </w:p>
        </w:tc>
        <w:tc>
          <w:tcPr>
            <w:tcW w:w="1031"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p>
        </w:tc>
        <w:tc>
          <w:tcPr>
            <w:tcW w:w="1126"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r>
              <w:rPr>
                <w:rFonts w:ascii="Arial" w:hAnsi="Arial"/>
                <w:color w:val="000000"/>
                <w:sz w:val="28"/>
                <w:szCs w:val="28"/>
                <w:lang w:val="mk-MK"/>
              </w:rPr>
              <w:t>2</w:t>
            </w:r>
          </w:p>
        </w:tc>
        <w:tc>
          <w:tcPr>
            <w:tcW w:w="1126"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p>
        </w:tc>
        <w:tc>
          <w:tcPr>
            <w:tcW w:w="1313"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r>
              <w:rPr>
                <w:rFonts w:ascii="Arial" w:hAnsi="Arial"/>
                <w:color w:val="000000"/>
                <w:sz w:val="28"/>
                <w:szCs w:val="28"/>
                <w:lang w:val="mk-MK"/>
              </w:rPr>
              <w:t>2</w:t>
            </w:r>
          </w:p>
        </w:tc>
        <w:tc>
          <w:tcPr>
            <w:tcW w:w="1219"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p>
        </w:tc>
        <w:tc>
          <w:tcPr>
            <w:tcW w:w="1313"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r w:rsidRPr="00840924">
              <w:rPr>
                <w:rFonts w:ascii="Arial" w:hAnsi="Arial"/>
                <w:color w:val="000000"/>
                <w:sz w:val="28"/>
                <w:szCs w:val="28"/>
                <w:lang w:val="mk-MK"/>
              </w:rPr>
              <w:t>4</w:t>
            </w:r>
          </w:p>
        </w:tc>
        <w:tc>
          <w:tcPr>
            <w:tcW w:w="1126"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p>
        </w:tc>
        <w:tc>
          <w:tcPr>
            <w:tcW w:w="1313"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r w:rsidRPr="00840924">
              <w:rPr>
                <w:rFonts w:ascii="Arial" w:hAnsi="Arial"/>
                <w:color w:val="000000"/>
                <w:sz w:val="28"/>
                <w:szCs w:val="28"/>
                <w:lang w:val="mk-MK"/>
              </w:rPr>
              <w:t>4</w:t>
            </w:r>
          </w:p>
        </w:tc>
        <w:tc>
          <w:tcPr>
            <w:tcW w:w="1313" w:type="dxa"/>
            <w:shd w:val="clear" w:color="auto" w:fill="DBE5F1"/>
            <w:vAlign w:val="center"/>
          </w:tcPr>
          <w:p w:rsidR="00DF0099" w:rsidRPr="00840924" w:rsidRDefault="00DF0099" w:rsidP="0000575A">
            <w:pPr>
              <w:autoSpaceDE w:val="0"/>
              <w:autoSpaceDN w:val="0"/>
              <w:adjustRightInd w:val="0"/>
              <w:jc w:val="center"/>
              <w:rPr>
                <w:rFonts w:ascii="Arial" w:hAnsi="Arial"/>
                <w:color w:val="000000"/>
                <w:sz w:val="28"/>
                <w:szCs w:val="28"/>
                <w:lang w:val="mk-MK"/>
              </w:rPr>
            </w:pPr>
            <w:r>
              <w:rPr>
                <w:rFonts w:ascii="Arial" w:hAnsi="Arial"/>
                <w:color w:val="000000"/>
                <w:sz w:val="28"/>
                <w:szCs w:val="28"/>
                <w:lang w:val="mk-MK"/>
              </w:rPr>
              <w:t>6</w:t>
            </w:r>
          </w:p>
        </w:tc>
      </w:tr>
    </w:tbl>
    <w:p w:rsidR="00DF0099" w:rsidRDefault="00DF0099" w:rsidP="00DF0099">
      <w:pPr>
        <w:spacing w:line="200" w:lineRule="exact"/>
        <w:rPr>
          <w:rFonts w:ascii="Times New Roman" w:eastAsia="Times New Roman" w:hAnsi="Times New Roman"/>
        </w:rPr>
      </w:pPr>
    </w:p>
    <w:p w:rsidR="00DF0099" w:rsidRPr="00693E74" w:rsidRDefault="00DF0099" w:rsidP="006E4414">
      <w:pPr>
        <w:spacing w:line="254" w:lineRule="exact"/>
        <w:rPr>
          <w:rFonts w:ascii="Times New Roman" w:eastAsia="Times New Roman" w:hAnsi="Times New Roman"/>
        </w:rPr>
      </w:pPr>
    </w:p>
    <w:p w:rsidR="00DF0099" w:rsidRDefault="00DF0099" w:rsidP="006E4414">
      <w:pPr>
        <w:spacing w:line="346" w:lineRule="auto"/>
        <w:rPr>
          <w:rFonts w:ascii="Arial" w:eastAsia="Arial" w:hAnsi="Arial"/>
          <w:sz w:val="24"/>
        </w:rPr>
        <w:sectPr w:rsidR="00DF0099" w:rsidSect="00693E74">
          <w:pgSz w:w="16840" w:h="11911" w:orient="landscape"/>
          <w:pgMar w:top="703" w:right="1321" w:bottom="851" w:left="1440" w:header="0" w:footer="0" w:gutter="0"/>
          <w:cols w:space="0" w:equalWidth="0">
            <w:col w:w="14080"/>
          </w:cols>
          <w:docGrid w:linePitch="360"/>
        </w:sectPr>
      </w:pPr>
      <w:r>
        <w:rPr>
          <w:rFonts w:ascii="Arial" w:eastAsia="Arial" w:hAnsi="Arial"/>
          <w:sz w:val="24"/>
        </w:rPr>
        <w:t>Од горе прикажаните податоци јасно се гледа дека квалификационата структура на наставниот кадар е добра што дава гаранција за целосна стручна застапеност на наставните предмети. Оптовареноста на наставниот кадар со потребниот фонд на часови не задоволува кај повеќе наставници и тој се движи од 12 - 20 часови.</w:t>
      </w:r>
    </w:p>
    <w:p w:rsidR="00DF0099" w:rsidRPr="00AE353B" w:rsidRDefault="00911A75" w:rsidP="00DF0099">
      <w:pPr>
        <w:spacing w:line="20" w:lineRule="exact"/>
        <w:rPr>
          <w:rFonts w:ascii="Times New Roman" w:eastAsia="Times New Roman" w:hAnsi="Times New Roman"/>
          <w:color w:val="000000"/>
        </w:rPr>
      </w:pPr>
      <w:bookmarkStart w:id="9" w:name="page18"/>
      <w:bookmarkEnd w:id="9"/>
      <w:r>
        <w:rPr>
          <w:rFonts w:ascii="Arial" w:eastAsia="Arial" w:hAnsi="Arial"/>
          <w:b/>
          <w:noProof/>
          <w:color w:val="000000"/>
          <w:sz w:val="24"/>
        </w:rPr>
        <w:lastRenderedPageBreak/>
        <mc:AlternateContent>
          <mc:Choice Requires="wps">
            <w:drawing>
              <wp:anchor distT="0" distB="0" distL="114300" distR="114300" simplePos="0" relativeHeight="251674624" behindDoc="1" locked="0" layoutInCell="1" allowOverlap="1">
                <wp:simplePos x="0" y="0"/>
                <wp:positionH relativeFrom="column">
                  <wp:posOffset>8709660</wp:posOffset>
                </wp:positionH>
                <wp:positionV relativeFrom="paragraph">
                  <wp:posOffset>178435</wp:posOffset>
                </wp:positionV>
                <wp:extent cx="17780" cy="19685"/>
                <wp:effectExtent l="3810" t="3810" r="0" b="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287A6" id="Rectangle 30" o:spid="_x0000_s1026" style="position:absolute;margin-left:685.8pt;margin-top:14.05pt;width:1.4pt;height:1.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" fillcolor="black" strokecolor="white"/>
            </w:pict>
          </mc:Fallback>
        </mc:AlternateContent>
      </w:r>
    </w:p>
    <w:p w:rsidR="00693E74" w:rsidRPr="009833A8" w:rsidRDefault="00693E74" w:rsidP="00693E74">
      <w:pPr>
        <w:spacing w:before="65"/>
        <w:ind w:left="4150" w:right="5625"/>
        <w:jc w:val="center"/>
        <w:rPr>
          <w:b/>
          <w:i/>
          <w:sz w:val="28"/>
        </w:rPr>
      </w:pPr>
      <w:r>
        <w:rPr>
          <w:b/>
          <w:i/>
          <w:sz w:val="28"/>
          <w:lang w:val="mk-MK"/>
        </w:rPr>
        <w:t xml:space="preserve">       </w:t>
      </w:r>
      <w:r w:rsidRPr="009833A8">
        <w:rPr>
          <w:b/>
          <w:i/>
          <w:sz w:val="28"/>
        </w:rPr>
        <w:t>СТРУКТУРА НА УЧИЛИШТЕТО</w:t>
      </w:r>
    </w:p>
    <w:p w:rsidR="00693E74" w:rsidRPr="00E61CE4" w:rsidRDefault="00693E74" w:rsidP="00693E74">
      <w:pPr>
        <w:spacing w:before="248"/>
        <w:ind w:left="4149" w:right="5625"/>
        <w:jc w:val="center"/>
        <w:outlineLvl w:val="8"/>
        <w:rPr>
          <w:b/>
          <w:bCs/>
          <w:sz w:val="24"/>
          <w:szCs w:val="24"/>
        </w:rPr>
      </w:pPr>
      <w:r>
        <w:rPr>
          <w:b/>
          <w:bCs/>
          <w:sz w:val="24"/>
          <w:szCs w:val="24"/>
          <w:lang w:val="mk-MK"/>
        </w:rPr>
        <w:t xml:space="preserve">              </w:t>
      </w:r>
      <w:r w:rsidRPr="009833A8">
        <w:rPr>
          <w:b/>
          <w:bCs/>
          <w:sz w:val="24"/>
          <w:szCs w:val="24"/>
        </w:rPr>
        <w:t>Наставен</w:t>
      </w:r>
      <w:r>
        <w:rPr>
          <w:b/>
          <w:bCs/>
          <w:sz w:val="24"/>
          <w:szCs w:val="24"/>
        </w:rPr>
        <w:t xml:space="preserve"> </w:t>
      </w:r>
      <w:r w:rsidRPr="009833A8">
        <w:rPr>
          <w:b/>
          <w:bCs/>
          <w:sz w:val="24"/>
          <w:szCs w:val="24"/>
        </w:rPr>
        <w:t>кадар</w:t>
      </w:r>
    </w:p>
    <w:tbl>
      <w:tblPr>
        <w:tblW w:w="0" w:type="auto"/>
        <w:tblInd w:w="25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shd w:val="clear" w:color="auto" w:fill="E5B8B7"/>
        <w:tblLayout w:type="fixed"/>
        <w:tblCellMar>
          <w:left w:w="0" w:type="dxa"/>
          <w:right w:w="0" w:type="dxa"/>
        </w:tblCellMar>
        <w:tblLook w:val="01E0" w:firstRow="1" w:lastRow="1" w:firstColumn="1" w:lastColumn="1" w:noHBand="0" w:noVBand="0"/>
      </w:tblPr>
      <w:tblGrid>
        <w:gridCol w:w="3800"/>
        <w:gridCol w:w="1985"/>
        <w:gridCol w:w="852"/>
        <w:gridCol w:w="708"/>
        <w:gridCol w:w="566"/>
        <w:gridCol w:w="708"/>
        <w:gridCol w:w="710"/>
        <w:gridCol w:w="708"/>
        <w:gridCol w:w="710"/>
        <w:gridCol w:w="708"/>
        <w:gridCol w:w="1070"/>
        <w:gridCol w:w="970"/>
      </w:tblGrid>
      <w:tr w:rsidR="00693E74" w:rsidRPr="009833A8" w:rsidTr="00693E74">
        <w:trPr>
          <w:trHeight w:hRule="exact" w:val="338"/>
        </w:trPr>
        <w:tc>
          <w:tcPr>
            <w:tcW w:w="3800" w:type="dxa"/>
            <w:vMerge w:val="restart"/>
            <w:shd w:val="clear" w:color="auto" w:fill="E5B8B7"/>
          </w:tcPr>
          <w:p w:rsidR="00693E74" w:rsidRPr="009833A8" w:rsidRDefault="00693E74" w:rsidP="006B219E">
            <w:pPr>
              <w:spacing w:line="249" w:lineRule="exact"/>
              <w:ind w:left="104"/>
              <w:rPr>
                <w:b/>
              </w:rPr>
            </w:pPr>
            <w:r w:rsidRPr="009833A8">
              <w:rPr>
                <w:b/>
              </w:rPr>
              <w:t>Вработени</w:t>
            </w:r>
          </w:p>
        </w:tc>
        <w:tc>
          <w:tcPr>
            <w:tcW w:w="1985" w:type="dxa"/>
            <w:vMerge w:val="restart"/>
            <w:shd w:val="clear" w:color="auto" w:fill="E5B8B7"/>
          </w:tcPr>
          <w:p w:rsidR="00693E74" w:rsidRPr="009833A8" w:rsidRDefault="00693E74" w:rsidP="006B219E">
            <w:pPr>
              <w:spacing w:line="249" w:lineRule="exact"/>
              <w:ind w:left="592"/>
              <w:rPr>
                <w:b/>
              </w:rPr>
            </w:pPr>
            <w:r w:rsidRPr="009833A8">
              <w:rPr>
                <w:b/>
              </w:rPr>
              <w:t>Вкупно</w:t>
            </w:r>
          </w:p>
        </w:tc>
        <w:tc>
          <w:tcPr>
            <w:tcW w:w="7710" w:type="dxa"/>
            <w:gridSpan w:val="10"/>
            <w:shd w:val="clear" w:color="auto" w:fill="E5B8B7"/>
          </w:tcPr>
          <w:p w:rsidR="00693E74" w:rsidRPr="009833A8" w:rsidRDefault="00693E74" w:rsidP="006B219E">
            <w:pPr>
              <w:spacing w:line="249" w:lineRule="exact"/>
              <w:ind w:left="1427"/>
              <w:rPr>
                <w:b/>
              </w:rPr>
            </w:pPr>
            <w:r w:rsidRPr="009833A8">
              <w:rPr>
                <w:b/>
              </w:rPr>
              <w:t>Етничка и полова</w:t>
            </w:r>
            <w:r>
              <w:rPr>
                <w:b/>
              </w:rPr>
              <w:t xml:space="preserve"> </w:t>
            </w:r>
            <w:r w:rsidRPr="009833A8">
              <w:rPr>
                <w:b/>
              </w:rPr>
              <w:t>структура</w:t>
            </w:r>
            <w:r>
              <w:rPr>
                <w:b/>
              </w:rPr>
              <w:t xml:space="preserve"> </w:t>
            </w:r>
            <w:r w:rsidRPr="009833A8">
              <w:rPr>
                <w:b/>
              </w:rPr>
              <w:t>на</w:t>
            </w:r>
            <w:r>
              <w:rPr>
                <w:b/>
              </w:rPr>
              <w:t xml:space="preserve"> </w:t>
            </w:r>
            <w:r w:rsidRPr="009833A8">
              <w:rPr>
                <w:b/>
              </w:rPr>
              <w:t>вработените</w:t>
            </w:r>
          </w:p>
        </w:tc>
      </w:tr>
      <w:tr w:rsidR="00693E74" w:rsidRPr="009833A8" w:rsidTr="00693E74">
        <w:trPr>
          <w:trHeight w:hRule="exact" w:val="614"/>
        </w:trPr>
        <w:tc>
          <w:tcPr>
            <w:tcW w:w="3800" w:type="dxa"/>
            <w:vMerge/>
            <w:shd w:val="clear" w:color="auto" w:fill="E5B8B7"/>
          </w:tcPr>
          <w:p w:rsidR="00693E74" w:rsidRPr="009833A8" w:rsidRDefault="00693E74" w:rsidP="006B219E"/>
        </w:tc>
        <w:tc>
          <w:tcPr>
            <w:tcW w:w="1985" w:type="dxa"/>
            <w:vMerge/>
            <w:shd w:val="clear" w:color="auto" w:fill="E5B8B7"/>
          </w:tcPr>
          <w:p w:rsidR="00693E74" w:rsidRPr="009833A8" w:rsidRDefault="00693E74" w:rsidP="006B219E"/>
        </w:tc>
        <w:tc>
          <w:tcPr>
            <w:tcW w:w="1560" w:type="dxa"/>
            <w:gridSpan w:val="2"/>
            <w:shd w:val="clear" w:color="auto" w:fill="E5B8B7"/>
          </w:tcPr>
          <w:p w:rsidR="00693E74" w:rsidRPr="009833A8" w:rsidRDefault="00693E74" w:rsidP="006B219E">
            <w:pPr>
              <w:spacing w:line="252" w:lineRule="exact"/>
              <w:ind w:left="170" w:right="-13"/>
              <w:rPr>
                <w:b/>
              </w:rPr>
            </w:pPr>
            <w:r w:rsidRPr="009833A8">
              <w:rPr>
                <w:b/>
              </w:rPr>
              <w:t>Македонци</w:t>
            </w:r>
          </w:p>
        </w:tc>
        <w:tc>
          <w:tcPr>
            <w:tcW w:w="1274" w:type="dxa"/>
            <w:gridSpan w:val="2"/>
            <w:shd w:val="clear" w:color="auto" w:fill="E5B8B7"/>
          </w:tcPr>
          <w:p w:rsidR="00693E74" w:rsidRPr="009833A8" w:rsidRDefault="00693E74" w:rsidP="006B219E">
            <w:pPr>
              <w:spacing w:line="252" w:lineRule="exact"/>
              <w:ind w:left="153"/>
              <w:rPr>
                <w:b/>
              </w:rPr>
            </w:pPr>
            <w:r w:rsidRPr="009833A8">
              <w:rPr>
                <w:b/>
              </w:rPr>
              <w:t>Албанци</w:t>
            </w:r>
          </w:p>
        </w:tc>
        <w:tc>
          <w:tcPr>
            <w:tcW w:w="1418" w:type="dxa"/>
            <w:gridSpan w:val="2"/>
            <w:shd w:val="clear" w:color="auto" w:fill="E5B8B7"/>
          </w:tcPr>
          <w:p w:rsidR="00693E74" w:rsidRPr="009833A8" w:rsidRDefault="00693E74" w:rsidP="006B219E">
            <w:pPr>
              <w:spacing w:line="252" w:lineRule="exact"/>
              <w:ind w:left="374" w:right="231"/>
              <w:rPr>
                <w:b/>
              </w:rPr>
            </w:pPr>
            <w:r w:rsidRPr="009833A8">
              <w:rPr>
                <w:b/>
              </w:rPr>
              <w:t>Турци</w:t>
            </w:r>
          </w:p>
        </w:tc>
        <w:tc>
          <w:tcPr>
            <w:tcW w:w="1418" w:type="dxa"/>
            <w:gridSpan w:val="2"/>
            <w:shd w:val="clear" w:color="auto" w:fill="E5B8B7"/>
          </w:tcPr>
          <w:p w:rsidR="00693E74" w:rsidRPr="009833A8" w:rsidRDefault="00693E74" w:rsidP="006B219E">
            <w:pPr>
              <w:spacing w:line="252" w:lineRule="exact"/>
              <w:ind w:left="415" w:right="231"/>
              <w:rPr>
                <w:b/>
              </w:rPr>
            </w:pPr>
            <w:r w:rsidRPr="009833A8">
              <w:rPr>
                <w:b/>
              </w:rPr>
              <w:t>Роми</w:t>
            </w:r>
          </w:p>
        </w:tc>
        <w:tc>
          <w:tcPr>
            <w:tcW w:w="2040" w:type="dxa"/>
            <w:gridSpan w:val="2"/>
            <w:shd w:val="clear" w:color="auto" w:fill="E5B8B7"/>
          </w:tcPr>
          <w:p w:rsidR="00693E74" w:rsidRPr="009833A8" w:rsidRDefault="00693E74" w:rsidP="006B219E">
            <w:pPr>
              <w:ind w:left="410" w:right="387" w:firstLine="288"/>
              <w:rPr>
                <w:b/>
              </w:rPr>
            </w:pPr>
            <w:r w:rsidRPr="009833A8">
              <w:rPr>
                <w:b/>
              </w:rPr>
              <w:t>Други (Бошњаци)</w:t>
            </w:r>
          </w:p>
        </w:tc>
      </w:tr>
      <w:tr w:rsidR="00693E74" w:rsidRPr="009833A8" w:rsidTr="00693E74">
        <w:trPr>
          <w:trHeight w:hRule="exact" w:val="340"/>
        </w:trPr>
        <w:tc>
          <w:tcPr>
            <w:tcW w:w="3800" w:type="dxa"/>
            <w:vMerge/>
            <w:shd w:val="clear" w:color="auto" w:fill="E5B8B7"/>
          </w:tcPr>
          <w:p w:rsidR="00693E74" w:rsidRPr="009833A8" w:rsidRDefault="00693E74" w:rsidP="006B219E"/>
        </w:tc>
        <w:tc>
          <w:tcPr>
            <w:tcW w:w="1985" w:type="dxa"/>
            <w:vMerge/>
            <w:shd w:val="clear" w:color="auto" w:fill="E5B8B7"/>
          </w:tcPr>
          <w:p w:rsidR="00693E74" w:rsidRPr="009833A8" w:rsidRDefault="00693E74" w:rsidP="006B219E"/>
        </w:tc>
        <w:tc>
          <w:tcPr>
            <w:tcW w:w="852" w:type="dxa"/>
            <w:shd w:val="clear" w:color="auto" w:fill="E5B8B7"/>
          </w:tcPr>
          <w:p w:rsidR="00693E74" w:rsidRPr="009833A8" w:rsidRDefault="00693E74" w:rsidP="006B219E">
            <w:pPr>
              <w:spacing w:line="252" w:lineRule="exact"/>
              <w:jc w:val="center"/>
              <w:rPr>
                <w:b/>
              </w:rPr>
            </w:pPr>
            <w:r w:rsidRPr="009833A8">
              <w:rPr>
                <w:b/>
              </w:rPr>
              <w:t>м</w:t>
            </w:r>
          </w:p>
        </w:tc>
        <w:tc>
          <w:tcPr>
            <w:tcW w:w="708" w:type="dxa"/>
            <w:shd w:val="clear" w:color="auto" w:fill="E5B8B7"/>
          </w:tcPr>
          <w:p w:rsidR="00693E74" w:rsidRPr="009833A8" w:rsidRDefault="00693E74" w:rsidP="006B219E">
            <w:pPr>
              <w:spacing w:line="252" w:lineRule="exact"/>
              <w:ind w:left="273"/>
              <w:rPr>
                <w:b/>
              </w:rPr>
            </w:pPr>
            <w:r w:rsidRPr="009833A8">
              <w:rPr>
                <w:b/>
              </w:rPr>
              <w:t>ж</w:t>
            </w:r>
          </w:p>
        </w:tc>
        <w:tc>
          <w:tcPr>
            <w:tcW w:w="566" w:type="dxa"/>
            <w:shd w:val="clear" w:color="auto" w:fill="E5B8B7"/>
          </w:tcPr>
          <w:p w:rsidR="00693E74" w:rsidRPr="009833A8" w:rsidRDefault="00693E74" w:rsidP="006B219E">
            <w:pPr>
              <w:spacing w:line="252" w:lineRule="exact"/>
              <w:ind w:right="194"/>
              <w:jc w:val="right"/>
              <w:rPr>
                <w:b/>
              </w:rPr>
            </w:pPr>
            <w:r w:rsidRPr="009833A8">
              <w:rPr>
                <w:b/>
              </w:rPr>
              <w:t>м</w:t>
            </w:r>
          </w:p>
        </w:tc>
        <w:tc>
          <w:tcPr>
            <w:tcW w:w="708" w:type="dxa"/>
            <w:shd w:val="clear" w:color="auto" w:fill="E5B8B7"/>
          </w:tcPr>
          <w:p w:rsidR="00693E74" w:rsidRPr="009833A8" w:rsidRDefault="00693E74" w:rsidP="006B219E">
            <w:pPr>
              <w:spacing w:line="252" w:lineRule="exact"/>
              <w:ind w:left="273"/>
              <w:rPr>
                <w:b/>
              </w:rPr>
            </w:pPr>
            <w:r w:rsidRPr="009833A8">
              <w:rPr>
                <w:b/>
              </w:rPr>
              <w:t>ж</w:t>
            </w:r>
          </w:p>
        </w:tc>
        <w:tc>
          <w:tcPr>
            <w:tcW w:w="710" w:type="dxa"/>
            <w:shd w:val="clear" w:color="auto" w:fill="E5B8B7"/>
          </w:tcPr>
          <w:p w:rsidR="00693E74" w:rsidRPr="009833A8" w:rsidRDefault="00693E74" w:rsidP="006B219E">
            <w:pPr>
              <w:spacing w:line="252" w:lineRule="exact"/>
              <w:jc w:val="center"/>
              <w:rPr>
                <w:b/>
              </w:rPr>
            </w:pPr>
            <w:r w:rsidRPr="009833A8">
              <w:rPr>
                <w:b/>
              </w:rPr>
              <w:t>м</w:t>
            </w:r>
          </w:p>
        </w:tc>
        <w:tc>
          <w:tcPr>
            <w:tcW w:w="708" w:type="dxa"/>
            <w:shd w:val="clear" w:color="auto" w:fill="E5B8B7"/>
          </w:tcPr>
          <w:p w:rsidR="00693E74" w:rsidRPr="009833A8" w:rsidRDefault="00693E74" w:rsidP="006B219E">
            <w:pPr>
              <w:spacing w:line="252" w:lineRule="exact"/>
              <w:ind w:left="2"/>
              <w:jc w:val="center"/>
              <w:rPr>
                <w:b/>
              </w:rPr>
            </w:pPr>
            <w:r w:rsidRPr="009833A8">
              <w:rPr>
                <w:b/>
              </w:rPr>
              <w:t>ж</w:t>
            </w:r>
          </w:p>
        </w:tc>
        <w:tc>
          <w:tcPr>
            <w:tcW w:w="710" w:type="dxa"/>
            <w:shd w:val="clear" w:color="auto" w:fill="E5B8B7"/>
          </w:tcPr>
          <w:p w:rsidR="00693E74" w:rsidRPr="009833A8" w:rsidRDefault="00693E74" w:rsidP="006B219E">
            <w:pPr>
              <w:spacing w:line="252" w:lineRule="exact"/>
              <w:jc w:val="center"/>
              <w:rPr>
                <w:b/>
              </w:rPr>
            </w:pPr>
            <w:r w:rsidRPr="009833A8">
              <w:rPr>
                <w:b/>
              </w:rPr>
              <w:t>м</w:t>
            </w:r>
          </w:p>
        </w:tc>
        <w:tc>
          <w:tcPr>
            <w:tcW w:w="708" w:type="dxa"/>
            <w:shd w:val="clear" w:color="auto" w:fill="E5B8B7"/>
          </w:tcPr>
          <w:p w:rsidR="00693E74" w:rsidRPr="009833A8" w:rsidRDefault="00693E74" w:rsidP="006B219E">
            <w:pPr>
              <w:spacing w:line="252" w:lineRule="exact"/>
              <w:ind w:left="2"/>
              <w:jc w:val="center"/>
              <w:rPr>
                <w:b/>
              </w:rPr>
            </w:pPr>
            <w:r w:rsidRPr="009833A8">
              <w:rPr>
                <w:b/>
              </w:rPr>
              <w:t>ж</w:t>
            </w:r>
          </w:p>
        </w:tc>
        <w:tc>
          <w:tcPr>
            <w:tcW w:w="1070" w:type="dxa"/>
            <w:shd w:val="clear" w:color="auto" w:fill="E5B8B7"/>
          </w:tcPr>
          <w:p w:rsidR="00693E74" w:rsidRPr="009833A8" w:rsidRDefault="00693E74" w:rsidP="006B219E">
            <w:pPr>
              <w:spacing w:line="252" w:lineRule="exact"/>
              <w:ind w:right="446"/>
              <w:jc w:val="right"/>
              <w:rPr>
                <w:b/>
              </w:rPr>
            </w:pPr>
            <w:r w:rsidRPr="009833A8">
              <w:rPr>
                <w:b/>
              </w:rPr>
              <w:t>м</w:t>
            </w:r>
          </w:p>
        </w:tc>
        <w:tc>
          <w:tcPr>
            <w:tcW w:w="970" w:type="dxa"/>
            <w:shd w:val="clear" w:color="auto" w:fill="E5B8B7"/>
          </w:tcPr>
          <w:p w:rsidR="00693E74" w:rsidRPr="009833A8" w:rsidRDefault="00693E74" w:rsidP="006B219E">
            <w:pPr>
              <w:spacing w:line="252" w:lineRule="exact"/>
              <w:ind w:left="1"/>
              <w:jc w:val="center"/>
              <w:rPr>
                <w:b/>
              </w:rPr>
            </w:pPr>
            <w:r w:rsidRPr="009833A8">
              <w:rPr>
                <w:b/>
              </w:rPr>
              <w:t>ж</w:t>
            </w:r>
          </w:p>
        </w:tc>
      </w:tr>
      <w:tr w:rsidR="00693E74" w:rsidRPr="009833A8" w:rsidTr="00693E74">
        <w:trPr>
          <w:trHeight w:hRule="exact" w:val="264"/>
        </w:trPr>
        <w:tc>
          <w:tcPr>
            <w:tcW w:w="3800" w:type="dxa"/>
            <w:shd w:val="clear" w:color="auto" w:fill="E5B8B7"/>
          </w:tcPr>
          <w:p w:rsidR="00693E74" w:rsidRPr="009833A8" w:rsidRDefault="00693E74" w:rsidP="006B219E">
            <w:pPr>
              <w:spacing w:line="251" w:lineRule="exact"/>
              <w:ind w:left="104"/>
              <w:rPr>
                <w:b/>
              </w:rPr>
            </w:pPr>
            <w:r w:rsidRPr="009833A8">
              <w:rPr>
                <w:b/>
              </w:rPr>
              <w:t>Број</w:t>
            </w:r>
            <w:r>
              <w:rPr>
                <w:b/>
              </w:rPr>
              <w:t xml:space="preserve"> </w:t>
            </w:r>
            <w:r w:rsidRPr="009833A8">
              <w:rPr>
                <w:b/>
              </w:rPr>
              <w:t>на</w:t>
            </w:r>
            <w:r>
              <w:rPr>
                <w:b/>
              </w:rPr>
              <w:t xml:space="preserve"> </w:t>
            </w:r>
            <w:r w:rsidRPr="009833A8">
              <w:rPr>
                <w:b/>
              </w:rPr>
              <w:t>вработени</w:t>
            </w:r>
          </w:p>
        </w:tc>
        <w:tc>
          <w:tcPr>
            <w:tcW w:w="1985" w:type="dxa"/>
            <w:shd w:val="clear" w:color="auto" w:fill="E5B8B7"/>
          </w:tcPr>
          <w:p w:rsidR="00693E74" w:rsidRPr="009833A8" w:rsidRDefault="00693E74" w:rsidP="006B219E">
            <w:pPr>
              <w:spacing w:line="251" w:lineRule="exact"/>
              <w:ind w:left="254" w:right="254"/>
              <w:jc w:val="center"/>
              <w:rPr>
                <w:b/>
              </w:rPr>
            </w:pPr>
            <w:r>
              <w:rPr>
                <w:b/>
              </w:rPr>
              <w:t>50</w:t>
            </w:r>
          </w:p>
        </w:tc>
        <w:tc>
          <w:tcPr>
            <w:tcW w:w="852" w:type="dxa"/>
            <w:shd w:val="clear" w:color="auto" w:fill="E5B8B7"/>
          </w:tcPr>
          <w:p w:rsidR="00693E74" w:rsidRPr="009833A8" w:rsidRDefault="00693E74" w:rsidP="006B219E">
            <w:pPr>
              <w:spacing w:line="251" w:lineRule="exact"/>
              <w:ind w:left="280" w:right="280"/>
              <w:jc w:val="center"/>
              <w:rPr>
                <w:b/>
              </w:rPr>
            </w:pPr>
            <w:r>
              <w:rPr>
                <w:b/>
              </w:rPr>
              <w:t>14</w:t>
            </w:r>
          </w:p>
        </w:tc>
        <w:tc>
          <w:tcPr>
            <w:tcW w:w="708" w:type="dxa"/>
            <w:shd w:val="clear" w:color="auto" w:fill="E5B8B7"/>
          </w:tcPr>
          <w:p w:rsidR="00693E74" w:rsidRPr="009833A8" w:rsidRDefault="00693E74" w:rsidP="006B219E">
            <w:pPr>
              <w:spacing w:line="251" w:lineRule="exact"/>
              <w:ind w:left="227"/>
              <w:rPr>
                <w:b/>
              </w:rPr>
            </w:pPr>
            <w:r>
              <w:rPr>
                <w:b/>
              </w:rPr>
              <w:t>28</w:t>
            </w:r>
          </w:p>
        </w:tc>
        <w:tc>
          <w:tcPr>
            <w:tcW w:w="566" w:type="dxa"/>
            <w:shd w:val="clear" w:color="auto" w:fill="E5B8B7"/>
          </w:tcPr>
          <w:p w:rsidR="00693E74" w:rsidRPr="009833A8" w:rsidRDefault="00693E74" w:rsidP="006B219E">
            <w:pPr>
              <w:spacing w:line="251" w:lineRule="exact"/>
              <w:ind w:right="153"/>
              <w:jc w:val="center"/>
              <w:rPr>
                <w:b/>
              </w:rPr>
            </w:pPr>
            <w:r>
              <w:rPr>
                <w:b/>
              </w:rPr>
              <w:t xml:space="preserve">    1</w:t>
            </w:r>
          </w:p>
        </w:tc>
        <w:tc>
          <w:tcPr>
            <w:tcW w:w="708" w:type="dxa"/>
            <w:shd w:val="clear" w:color="auto" w:fill="E5B8B7"/>
          </w:tcPr>
          <w:p w:rsidR="00693E74" w:rsidRPr="009833A8" w:rsidRDefault="00693E74" w:rsidP="006B219E">
            <w:pPr>
              <w:spacing w:line="251" w:lineRule="exact"/>
              <w:ind w:left="280"/>
              <w:rPr>
                <w:b/>
              </w:rPr>
            </w:pPr>
            <w:r>
              <w:rPr>
                <w:b/>
              </w:rPr>
              <w:t>1</w:t>
            </w:r>
          </w:p>
        </w:tc>
        <w:tc>
          <w:tcPr>
            <w:tcW w:w="710" w:type="dxa"/>
            <w:shd w:val="clear" w:color="auto" w:fill="E5B8B7"/>
          </w:tcPr>
          <w:p w:rsidR="00693E74" w:rsidRPr="009833A8" w:rsidRDefault="00693E74" w:rsidP="006B219E"/>
        </w:tc>
        <w:tc>
          <w:tcPr>
            <w:tcW w:w="708" w:type="dxa"/>
            <w:shd w:val="clear" w:color="auto" w:fill="E5B8B7"/>
          </w:tcPr>
          <w:p w:rsidR="00693E74" w:rsidRPr="009833A8" w:rsidRDefault="00693E74" w:rsidP="006B219E"/>
        </w:tc>
        <w:tc>
          <w:tcPr>
            <w:tcW w:w="710" w:type="dxa"/>
            <w:shd w:val="clear" w:color="auto" w:fill="E5B8B7"/>
          </w:tcPr>
          <w:p w:rsidR="00693E74" w:rsidRPr="009833A8" w:rsidRDefault="00693E74" w:rsidP="006B219E"/>
        </w:tc>
        <w:tc>
          <w:tcPr>
            <w:tcW w:w="708" w:type="dxa"/>
            <w:shd w:val="clear" w:color="auto" w:fill="E5B8B7"/>
          </w:tcPr>
          <w:p w:rsidR="00693E74" w:rsidRPr="009833A8" w:rsidRDefault="00693E74" w:rsidP="006B219E"/>
        </w:tc>
        <w:tc>
          <w:tcPr>
            <w:tcW w:w="1070" w:type="dxa"/>
            <w:shd w:val="clear" w:color="auto" w:fill="E5B8B7"/>
          </w:tcPr>
          <w:p w:rsidR="00693E74" w:rsidRPr="009833A8" w:rsidRDefault="00693E74" w:rsidP="006B219E">
            <w:pPr>
              <w:spacing w:line="251" w:lineRule="exact"/>
              <w:ind w:right="465"/>
              <w:jc w:val="right"/>
              <w:rPr>
                <w:b/>
              </w:rPr>
            </w:pPr>
            <w:r>
              <w:rPr>
                <w:b/>
              </w:rPr>
              <w:t>5</w:t>
            </w:r>
          </w:p>
        </w:tc>
        <w:tc>
          <w:tcPr>
            <w:tcW w:w="970" w:type="dxa"/>
            <w:shd w:val="clear" w:color="auto" w:fill="E5B8B7"/>
          </w:tcPr>
          <w:p w:rsidR="00693E74" w:rsidRPr="009833A8" w:rsidRDefault="00693E74" w:rsidP="006B219E">
            <w:pPr>
              <w:spacing w:line="251" w:lineRule="exact"/>
              <w:ind w:left="1"/>
              <w:jc w:val="center"/>
              <w:rPr>
                <w:b/>
              </w:rPr>
            </w:pPr>
            <w:r>
              <w:rPr>
                <w:b/>
              </w:rPr>
              <w:t>1</w:t>
            </w:r>
          </w:p>
        </w:tc>
      </w:tr>
      <w:tr w:rsidR="00693E74" w:rsidRPr="009833A8" w:rsidTr="00693E74">
        <w:trPr>
          <w:trHeight w:hRule="exact" w:val="262"/>
        </w:trPr>
        <w:tc>
          <w:tcPr>
            <w:tcW w:w="3800" w:type="dxa"/>
            <w:shd w:val="clear" w:color="auto" w:fill="E5B8B7"/>
          </w:tcPr>
          <w:p w:rsidR="00693E74" w:rsidRPr="009833A8" w:rsidRDefault="00693E74" w:rsidP="006B219E">
            <w:pPr>
              <w:spacing w:line="251" w:lineRule="exact"/>
              <w:ind w:left="104"/>
              <w:rPr>
                <w:b/>
              </w:rPr>
            </w:pPr>
            <w:r w:rsidRPr="009833A8">
              <w:rPr>
                <w:b/>
              </w:rPr>
              <w:t>Број</w:t>
            </w:r>
            <w:r>
              <w:rPr>
                <w:b/>
              </w:rPr>
              <w:t xml:space="preserve"> </w:t>
            </w:r>
            <w:r w:rsidRPr="009833A8">
              <w:rPr>
                <w:b/>
              </w:rPr>
              <w:t>на</w:t>
            </w:r>
            <w:r>
              <w:rPr>
                <w:b/>
              </w:rPr>
              <w:t xml:space="preserve"> </w:t>
            </w:r>
            <w:r w:rsidRPr="009833A8">
              <w:rPr>
                <w:b/>
              </w:rPr>
              <w:t>наставен</w:t>
            </w:r>
            <w:r>
              <w:rPr>
                <w:b/>
              </w:rPr>
              <w:t xml:space="preserve"> </w:t>
            </w:r>
            <w:r w:rsidRPr="009833A8">
              <w:rPr>
                <w:b/>
              </w:rPr>
              <w:t>кадар</w:t>
            </w:r>
          </w:p>
        </w:tc>
        <w:tc>
          <w:tcPr>
            <w:tcW w:w="1985" w:type="dxa"/>
            <w:shd w:val="clear" w:color="auto" w:fill="E5B8B7"/>
          </w:tcPr>
          <w:p w:rsidR="00693E74" w:rsidRPr="009833A8" w:rsidRDefault="00693E74" w:rsidP="006B219E">
            <w:pPr>
              <w:spacing w:line="251" w:lineRule="exact"/>
              <w:ind w:left="254" w:right="254"/>
              <w:jc w:val="center"/>
              <w:rPr>
                <w:b/>
              </w:rPr>
            </w:pPr>
            <w:r>
              <w:rPr>
                <w:b/>
              </w:rPr>
              <w:t>35</w:t>
            </w:r>
          </w:p>
        </w:tc>
        <w:tc>
          <w:tcPr>
            <w:tcW w:w="852" w:type="dxa"/>
            <w:shd w:val="clear" w:color="auto" w:fill="E5B8B7"/>
          </w:tcPr>
          <w:p w:rsidR="00693E74" w:rsidRPr="009833A8" w:rsidRDefault="00693E74" w:rsidP="006B219E">
            <w:pPr>
              <w:spacing w:line="251" w:lineRule="exact"/>
              <w:ind w:left="2"/>
              <w:jc w:val="center"/>
              <w:rPr>
                <w:b/>
              </w:rPr>
            </w:pPr>
            <w:r>
              <w:rPr>
                <w:b/>
              </w:rPr>
              <w:t>7</w:t>
            </w:r>
          </w:p>
        </w:tc>
        <w:tc>
          <w:tcPr>
            <w:tcW w:w="708" w:type="dxa"/>
            <w:shd w:val="clear" w:color="auto" w:fill="E5B8B7"/>
          </w:tcPr>
          <w:p w:rsidR="00693E74" w:rsidRPr="009833A8" w:rsidRDefault="00693E74" w:rsidP="006B219E">
            <w:pPr>
              <w:spacing w:line="251" w:lineRule="exact"/>
              <w:ind w:left="227"/>
              <w:rPr>
                <w:b/>
              </w:rPr>
            </w:pPr>
            <w:r>
              <w:rPr>
                <w:b/>
              </w:rPr>
              <w:t xml:space="preserve"> 22</w:t>
            </w:r>
          </w:p>
        </w:tc>
        <w:tc>
          <w:tcPr>
            <w:tcW w:w="566" w:type="dxa"/>
            <w:shd w:val="clear" w:color="auto" w:fill="E5B8B7"/>
          </w:tcPr>
          <w:p w:rsidR="00693E74" w:rsidRPr="009833A8" w:rsidRDefault="00693E74" w:rsidP="006B219E">
            <w:pPr>
              <w:spacing w:line="251" w:lineRule="exact"/>
              <w:ind w:right="216"/>
              <w:jc w:val="right"/>
              <w:rPr>
                <w:b/>
              </w:rPr>
            </w:pPr>
            <w:r>
              <w:rPr>
                <w:b/>
              </w:rPr>
              <w:t>1</w:t>
            </w:r>
          </w:p>
        </w:tc>
        <w:tc>
          <w:tcPr>
            <w:tcW w:w="708" w:type="dxa"/>
            <w:shd w:val="clear" w:color="auto" w:fill="E5B8B7"/>
          </w:tcPr>
          <w:p w:rsidR="00693E74" w:rsidRPr="009833A8" w:rsidRDefault="00693E74" w:rsidP="006B219E"/>
        </w:tc>
        <w:tc>
          <w:tcPr>
            <w:tcW w:w="710" w:type="dxa"/>
            <w:shd w:val="clear" w:color="auto" w:fill="E5B8B7"/>
          </w:tcPr>
          <w:p w:rsidR="00693E74" w:rsidRPr="009833A8" w:rsidRDefault="00693E74" w:rsidP="006B219E"/>
        </w:tc>
        <w:tc>
          <w:tcPr>
            <w:tcW w:w="708" w:type="dxa"/>
            <w:shd w:val="clear" w:color="auto" w:fill="E5B8B7"/>
          </w:tcPr>
          <w:p w:rsidR="00693E74" w:rsidRPr="009833A8" w:rsidRDefault="00693E74" w:rsidP="006B219E"/>
        </w:tc>
        <w:tc>
          <w:tcPr>
            <w:tcW w:w="710" w:type="dxa"/>
            <w:shd w:val="clear" w:color="auto" w:fill="E5B8B7"/>
          </w:tcPr>
          <w:p w:rsidR="00693E74" w:rsidRPr="009833A8" w:rsidRDefault="00693E74" w:rsidP="006B219E"/>
        </w:tc>
        <w:tc>
          <w:tcPr>
            <w:tcW w:w="708" w:type="dxa"/>
            <w:shd w:val="clear" w:color="auto" w:fill="E5B8B7"/>
          </w:tcPr>
          <w:p w:rsidR="00693E74" w:rsidRPr="009833A8" w:rsidRDefault="00693E74" w:rsidP="006B219E"/>
        </w:tc>
        <w:tc>
          <w:tcPr>
            <w:tcW w:w="1070" w:type="dxa"/>
            <w:shd w:val="clear" w:color="auto" w:fill="E5B8B7"/>
          </w:tcPr>
          <w:p w:rsidR="00693E74" w:rsidRPr="009833A8" w:rsidRDefault="00693E74" w:rsidP="006B219E">
            <w:pPr>
              <w:spacing w:line="251" w:lineRule="exact"/>
              <w:ind w:right="465"/>
              <w:jc w:val="right"/>
              <w:rPr>
                <w:b/>
              </w:rPr>
            </w:pPr>
            <w:r>
              <w:rPr>
                <w:b/>
              </w:rPr>
              <w:t>4</w:t>
            </w:r>
          </w:p>
        </w:tc>
        <w:tc>
          <w:tcPr>
            <w:tcW w:w="970" w:type="dxa"/>
            <w:shd w:val="clear" w:color="auto" w:fill="E5B8B7"/>
          </w:tcPr>
          <w:p w:rsidR="00693E74" w:rsidRPr="009833A8" w:rsidRDefault="00693E74" w:rsidP="006B219E">
            <w:pPr>
              <w:spacing w:line="251" w:lineRule="exact"/>
              <w:ind w:left="1"/>
              <w:jc w:val="center"/>
              <w:rPr>
                <w:b/>
              </w:rPr>
            </w:pPr>
            <w:r>
              <w:rPr>
                <w:b/>
              </w:rPr>
              <w:t>1</w:t>
            </w:r>
          </w:p>
        </w:tc>
      </w:tr>
      <w:tr w:rsidR="00693E74" w:rsidRPr="009833A8" w:rsidTr="00693E74">
        <w:trPr>
          <w:trHeight w:hRule="exact" w:val="264"/>
        </w:trPr>
        <w:tc>
          <w:tcPr>
            <w:tcW w:w="3800" w:type="dxa"/>
            <w:shd w:val="clear" w:color="auto" w:fill="E5B8B7"/>
          </w:tcPr>
          <w:p w:rsidR="00693E74" w:rsidRPr="009833A8" w:rsidRDefault="00693E74" w:rsidP="006B219E">
            <w:pPr>
              <w:spacing w:line="251" w:lineRule="exact"/>
              <w:ind w:left="104"/>
              <w:rPr>
                <w:b/>
              </w:rPr>
            </w:pPr>
            <w:r w:rsidRPr="009833A8">
              <w:rPr>
                <w:b/>
              </w:rPr>
              <w:t>Број</w:t>
            </w:r>
            <w:r>
              <w:rPr>
                <w:b/>
              </w:rPr>
              <w:t xml:space="preserve"> </w:t>
            </w:r>
            <w:r w:rsidRPr="009833A8">
              <w:rPr>
                <w:b/>
              </w:rPr>
              <w:t>на</w:t>
            </w:r>
            <w:r>
              <w:rPr>
                <w:b/>
              </w:rPr>
              <w:t xml:space="preserve"> </w:t>
            </w:r>
            <w:r w:rsidRPr="009833A8">
              <w:rPr>
                <w:b/>
              </w:rPr>
              <w:t>стручни</w:t>
            </w:r>
            <w:r>
              <w:rPr>
                <w:b/>
              </w:rPr>
              <w:t xml:space="preserve"> </w:t>
            </w:r>
            <w:r w:rsidRPr="009833A8">
              <w:rPr>
                <w:b/>
              </w:rPr>
              <w:t>соработници</w:t>
            </w:r>
          </w:p>
        </w:tc>
        <w:tc>
          <w:tcPr>
            <w:tcW w:w="1985" w:type="dxa"/>
            <w:shd w:val="clear" w:color="auto" w:fill="E5B8B7"/>
          </w:tcPr>
          <w:p w:rsidR="00693E74" w:rsidRPr="00721E8F" w:rsidRDefault="00693E74" w:rsidP="006B219E">
            <w:pPr>
              <w:spacing w:line="251" w:lineRule="exact"/>
              <w:ind w:left="2"/>
              <w:jc w:val="center"/>
              <w:rPr>
                <w:b/>
              </w:rPr>
            </w:pPr>
            <w:r>
              <w:rPr>
                <w:b/>
              </w:rPr>
              <w:t>2</w:t>
            </w:r>
          </w:p>
        </w:tc>
        <w:tc>
          <w:tcPr>
            <w:tcW w:w="852" w:type="dxa"/>
            <w:shd w:val="clear" w:color="auto" w:fill="E5B8B7"/>
          </w:tcPr>
          <w:p w:rsidR="00693E74" w:rsidRPr="00721E8F" w:rsidRDefault="00693E74" w:rsidP="006B219E">
            <w:pPr>
              <w:jc w:val="center"/>
              <w:rPr>
                <w:b/>
              </w:rPr>
            </w:pPr>
            <w:r>
              <w:rPr>
                <w:b/>
              </w:rPr>
              <w:t>1</w:t>
            </w:r>
          </w:p>
        </w:tc>
        <w:tc>
          <w:tcPr>
            <w:tcW w:w="708" w:type="dxa"/>
            <w:shd w:val="clear" w:color="auto" w:fill="E5B8B7"/>
          </w:tcPr>
          <w:p w:rsidR="00693E74" w:rsidRPr="003A5ED9" w:rsidRDefault="00693E74" w:rsidP="006B219E">
            <w:pPr>
              <w:spacing w:line="251" w:lineRule="exact"/>
              <w:ind w:left="290"/>
              <w:rPr>
                <w:b/>
              </w:rPr>
            </w:pPr>
            <w:r>
              <w:rPr>
                <w:b/>
              </w:rPr>
              <w:t>1</w:t>
            </w:r>
          </w:p>
        </w:tc>
        <w:tc>
          <w:tcPr>
            <w:tcW w:w="566" w:type="dxa"/>
            <w:shd w:val="clear" w:color="auto" w:fill="E5B8B7"/>
          </w:tcPr>
          <w:p w:rsidR="00693E74" w:rsidRPr="003A5ED9" w:rsidRDefault="00693E74" w:rsidP="006B219E">
            <w:pPr>
              <w:jc w:val="center"/>
              <w:rPr>
                <w:b/>
              </w:rPr>
            </w:pPr>
          </w:p>
        </w:tc>
        <w:tc>
          <w:tcPr>
            <w:tcW w:w="708" w:type="dxa"/>
            <w:shd w:val="clear" w:color="auto" w:fill="E5B8B7"/>
          </w:tcPr>
          <w:p w:rsidR="00693E74" w:rsidRPr="009833A8" w:rsidRDefault="00693E74" w:rsidP="006B219E"/>
        </w:tc>
        <w:tc>
          <w:tcPr>
            <w:tcW w:w="710" w:type="dxa"/>
            <w:shd w:val="clear" w:color="auto" w:fill="E5B8B7"/>
          </w:tcPr>
          <w:p w:rsidR="00693E74" w:rsidRPr="009833A8" w:rsidRDefault="00693E74" w:rsidP="006B219E"/>
        </w:tc>
        <w:tc>
          <w:tcPr>
            <w:tcW w:w="708" w:type="dxa"/>
            <w:shd w:val="clear" w:color="auto" w:fill="E5B8B7"/>
          </w:tcPr>
          <w:p w:rsidR="00693E74" w:rsidRPr="009833A8" w:rsidRDefault="00693E74" w:rsidP="006B219E"/>
        </w:tc>
        <w:tc>
          <w:tcPr>
            <w:tcW w:w="710" w:type="dxa"/>
            <w:shd w:val="clear" w:color="auto" w:fill="E5B8B7"/>
          </w:tcPr>
          <w:p w:rsidR="00693E74" w:rsidRPr="009833A8" w:rsidRDefault="00693E74" w:rsidP="006B219E"/>
        </w:tc>
        <w:tc>
          <w:tcPr>
            <w:tcW w:w="708" w:type="dxa"/>
            <w:shd w:val="clear" w:color="auto" w:fill="E5B8B7"/>
          </w:tcPr>
          <w:p w:rsidR="00693E74" w:rsidRPr="009833A8" w:rsidRDefault="00693E74" w:rsidP="006B219E"/>
        </w:tc>
        <w:tc>
          <w:tcPr>
            <w:tcW w:w="1070" w:type="dxa"/>
            <w:shd w:val="clear" w:color="auto" w:fill="E5B8B7"/>
          </w:tcPr>
          <w:p w:rsidR="00693E74" w:rsidRPr="009833A8" w:rsidRDefault="00693E74" w:rsidP="006B219E"/>
        </w:tc>
        <w:tc>
          <w:tcPr>
            <w:tcW w:w="970" w:type="dxa"/>
            <w:shd w:val="clear" w:color="auto" w:fill="E5B8B7"/>
          </w:tcPr>
          <w:p w:rsidR="00693E74" w:rsidRPr="009833A8" w:rsidRDefault="00693E74" w:rsidP="006B219E"/>
        </w:tc>
      </w:tr>
      <w:tr w:rsidR="00693E74" w:rsidRPr="009833A8" w:rsidTr="00693E74">
        <w:trPr>
          <w:trHeight w:hRule="exact" w:val="263"/>
        </w:trPr>
        <w:tc>
          <w:tcPr>
            <w:tcW w:w="3800" w:type="dxa"/>
            <w:shd w:val="clear" w:color="auto" w:fill="E5B8B7"/>
          </w:tcPr>
          <w:p w:rsidR="00693E74" w:rsidRPr="009833A8" w:rsidRDefault="00693E74" w:rsidP="006B219E">
            <w:pPr>
              <w:spacing w:line="251" w:lineRule="exact"/>
              <w:ind w:left="104"/>
              <w:rPr>
                <w:b/>
              </w:rPr>
            </w:pPr>
            <w:r w:rsidRPr="009833A8">
              <w:rPr>
                <w:b/>
              </w:rPr>
              <w:t>Административни</w:t>
            </w:r>
            <w:r>
              <w:rPr>
                <w:b/>
              </w:rPr>
              <w:t xml:space="preserve"> </w:t>
            </w:r>
            <w:r w:rsidRPr="009833A8">
              <w:rPr>
                <w:b/>
              </w:rPr>
              <w:t>работници</w:t>
            </w:r>
          </w:p>
        </w:tc>
        <w:tc>
          <w:tcPr>
            <w:tcW w:w="1985" w:type="dxa"/>
            <w:shd w:val="clear" w:color="auto" w:fill="E5B8B7"/>
          </w:tcPr>
          <w:p w:rsidR="00693E74" w:rsidRPr="009833A8" w:rsidRDefault="00693E74" w:rsidP="006B219E">
            <w:pPr>
              <w:spacing w:line="251" w:lineRule="exact"/>
              <w:ind w:left="2"/>
              <w:jc w:val="center"/>
              <w:rPr>
                <w:b/>
              </w:rPr>
            </w:pPr>
            <w:r>
              <w:rPr>
                <w:b/>
              </w:rPr>
              <w:t>1</w:t>
            </w:r>
          </w:p>
        </w:tc>
        <w:tc>
          <w:tcPr>
            <w:tcW w:w="852" w:type="dxa"/>
            <w:shd w:val="clear" w:color="auto" w:fill="E5B8B7"/>
          </w:tcPr>
          <w:p w:rsidR="00693E74" w:rsidRPr="009833A8" w:rsidRDefault="00693E74" w:rsidP="006B219E">
            <w:pPr>
              <w:spacing w:line="251" w:lineRule="exact"/>
              <w:ind w:left="2"/>
              <w:jc w:val="center"/>
              <w:rPr>
                <w:b/>
              </w:rPr>
            </w:pPr>
            <w:r>
              <w:rPr>
                <w:b/>
              </w:rPr>
              <w:t>1</w:t>
            </w:r>
          </w:p>
        </w:tc>
        <w:tc>
          <w:tcPr>
            <w:tcW w:w="708" w:type="dxa"/>
            <w:shd w:val="clear" w:color="auto" w:fill="E5B8B7"/>
          </w:tcPr>
          <w:p w:rsidR="00693E74" w:rsidRPr="009833A8" w:rsidRDefault="00693E74" w:rsidP="006B219E"/>
        </w:tc>
        <w:tc>
          <w:tcPr>
            <w:tcW w:w="566" w:type="dxa"/>
            <w:shd w:val="clear" w:color="auto" w:fill="E5B8B7"/>
          </w:tcPr>
          <w:p w:rsidR="00693E74" w:rsidRPr="009833A8" w:rsidRDefault="00693E74" w:rsidP="006B219E"/>
        </w:tc>
        <w:tc>
          <w:tcPr>
            <w:tcW w:w="708" w:type="dxa"/>
            <w:shd w:val="clear" w:color="auto" w:fill="E5B8B7"/>
          </w:tcPr>
          <w:p w:rsidR="00693E74" w:rsidRPr="009833A8" w:rsidRDefault="00693E74" w:rsidP="006B219E"/>
        </w:tc>
        <w:tc>
          <w:tcPr>
            <w:tcW w:w="710" w:type="dxa"/>
            <w:shd w:val="clear" w:color="auto" w:fill="E5B8B7"/>
          </w:tcPr>
          <w:p w:rsidR="00693E74" w:rsidRPr="009833A8" w:rsidRDefault="00693E74" w:rsidP="006B219E"/>
        </w:tc>
        <w:tc>
          <w:tcPr>
            <w:tcW w:w="708" w:type="dxa"/>
            <w:shd w:val="clear" w:color="auto" w:fill="E5B8B7"/>
          </w:tcPr>
          <w:p w:rsidR="00693E74" w:rsidRPr="009833A8" w:rsidRDefault="00693E74" w:rsidP="006B219E"/>
        </w:tc>
        <w:tc>
          <w:tcPr>
            <w:tcW w:w="710" w:type="dxa"/>
            <w:shd w:val="clear" w:color="auto" w:fill="E5B8B7"/>
          </w:tcPr>
          <w:p w:rsidR="00693E74" w:rsidRPr="009833A8" w:rsidRDefault="00693E74" w:rsidP="006B219E"/>
        </w:tc>
        <w:tc>
          <w:tcPr>
            <w:tcW w:w="708" w:type="dxa"/>
            <w:shd w:val="clear" w:color="auto" w:fill="E5B8B7"/>
          </w:tcPr>
          <w:p w:rsidR="00693E74" w:rsidRPr="009833A8" w:rsidRDefault="00693E74" w:rsidP="006B219E"/>
        </w:tc>
        <w:tc>
          <w:tcPr>
            <w:tcW w:w="1070" w:type="dxa"/>
            <w:shd w:val="clear" w:color="auto" w:fill="E5B8B7"/>
          </w:tcPr>
          <w:p w:rsidR="00693E74" w:rsidRPr="009833A8" w:rsidRDefault="00693E74" w:rsidP="006B219E"/>
        </w:tc>
        <w:tc>
          <w:tcPr>
            <w:tcW w:w="970" w:type="dxa"/>
            <w:shd w:val="clear" w:color="auto" w:fill="E5B8B7"/>
          </w:tcPr>
          <w:p w:rsidR="00693E74" w:rsidRPr="009833A8" w:rsidRDefault="00693E74" w:rsidP="006B219E"/>
        </w:tc>
      </w:tr>
      <w:tr w:rsidR="00693E74" w:rsidRPr="009833A8" w:rsidTr="00693E74">
        <w:trPr>
          <w:trHeight w:hRule="exact" w:val="263"/>
        </w:trPr>
        <w:tc>
          <w:tcPr>
            <w:tcW w:w="3800" w:type="dxa"/>
            <w:shd w:val="clear" w:color="auto" w:fill="E5B8B7"/>
          </w:tcPr>
          <w:p w:rsidR="00693E74" w:rsidRPr="009833A8" w:rsidRDefault="00693E74" w:rsidP="006B219E">
            <w:pPr>
              <w:spacing w:line="252" w:lineRule="exact"/>
              <w:ind w:left="104"/>
              <w:rPr>
                <w:b/>
              </w:rPr>
            </w:pPr>
            <w:r w:rsidRPr="009833A8">
              <w:rPr>
                <w:b/>
              </w:rPr>
              <w:t>Техничка</w:t>
            </w:r>
            <w:r>
              <w:rPr>
                <w:b/>
              </w:rPr>
              <w:t xml:space="preserve"> с</w:t>
            </w:r>
            <w:r w:rsidRPr="009833A8">
              <w:rPr>
                <w:b/>
              </w:rPr>
              <w:t>лужба</w:t>
            </w:r>
          </w:p>
        </w:tc>
        <w:tc>
          <w:tcPr>
            <w:tcW w:w="1985" w:type="dxa"/>
            <w:shd w:val="clear" w:color="auto" w:fill="E5B8B7"/>
          </w:tcPr>
          <w:p w:rsidR="00693E74" w:rsidRPr="009833A8" w:rsidRDefault="00693E74" w:rsidP="006B219E">
            <w:pPr>
              <w:spacing w:line="252" w:lineRule="exact"/>
              <w:ind w:left="254" w:right="254"/>
              <w:jc w:val="center"/>
              <w:rPr>
                <w:b/>
              </w:rPr>
            </w:pPr>
            <w:r>
              <w:rPr>
                <w:b/>
              </w:rPr>
              <w:t>11</w:t>
            </w:r>
          </w:p>
        </w:tc>
        <w:tc>
          <w:tcPr>
            <w:tcW w:w="852" w:type="dxa"/>
            <w:shd w:val="clear" w:color="auto" w:fill="E5B8B7"/>
          </w:tcPr>
          <w:p w:rsidR="00693E74" w:rsidRPr="009833A8" w:rsidRDefault="00693E74" w:rsidP="006B219E">
            <w:pPr>
              <w:spacing w:line="252" w:lineRule="exact"/>
              <w:ind w:left="2"/>
              <w:jc w:val="center"/>
              <w:rPr>
                <w:b/>
              </w:rPr>
            </w:pPr>
            <w:r>
              <w:rPr>
                <w:b/>
              </w:rPr>
              <w:t>5</w:t>
            </w:r>
          </w:p>
        </w:tc>
        <w:tc>
          <w:tcPr>
            <w:tcW w:w="708" w:type="dxa"/>
            <w:shd w:val="clear" w:color="auto" w:fill="E5B8B7"/>
          </w:tcPr>
          <w:p w:rsidR="00693E74" w:rsidRPr="009833A8" w:rsidRDefault="00693E74" w:rsidP="006B219E">
            <w:pPr>
              <w:spacing w:line="252" w:lineRule="exact"/>
              <w:ind w:left="290"/>
              <w:rPr>
                <w:b/>
              </w:rPr>
            </w:pPr>
            <w:r>
              <w:rPr>
                <w:b/>
              </w:rPr>
              <w:t>4</w:t>
            </w:r>
          </w:p>
        </w:tc>
        <w:tc>
          <w:tcPr>
            <w:tcW w:w="566" w:type="dxa"/>
            <w:shd w:val="clear" w:color="auto" w:fill="E5B8B7"/>
          </w:tcPr>
          <w:p w:rsidR="00693E74" w:rsidRPr="009833A8" w:rsidRDefault="00693E74" w:rsidP="006B219E"/>
        </w:tc>
        <w:tc>
          <w:tcPr>
            <w:tcW w:w="708" w:type="dxa"/>
            <w:shd w:val="clear" w:color="auto" w:fill="E5B8B7"/>
          </w:tcPr>
          <w:p w:rsidR="00693E74" w:rsidRPr="009833A8" w:rsidRDefault="00693E74" w:rsidP="006B219E">
            <w:pPr>
              <w:spacing w:line="252" w:lineRule="exact"/>
              <w:ind w:left="290"/>
              <w:rPr>
                <w:b/>
              </w:rPr>
            </w:pPr>
            <w:r>
              <w:rPr>
                <w:b/>
              </w:rPr>
              <w:t>1</w:t>
            </w:r>
          </w:p>
        </w:tc>
        <w:tc>
          <w:tcPr>
            <w:tcW w:w="710" w:type="dxa"/>
            <w:shd w:val="clear" w:color="auto" w:fill="E5B8B7"/>
          </w:tcPr>
          <w:p w:rsidR="00693E74" w:rsidRPr="009833A8" w:rsidRDefault="00693E74" w:rsidP="006B219E"/>
        </w:tc>
        <w:tc>
          <w:tcPr>
            <w:tcW w:w="708" w:type="dxa"/>
            <w:shd w:val="clear" w:color="auto" w:fill="E5B8B7"/>
          </w:tcPr>
          <w:p w:rsidR="00693E74" w:rsidRPr="009833A8" w:rsidRDefault="00693E74" w:rsidP="006B219E"/>
        </w:tc>
        <w:tc>
          <w:tcPr>
            <w:tcW w:w="710" w:type="dxa"/>
            <w:shd w:val="clear" w:color="auto" w:fill="E5B8B7"/>
          </w:tcPr>
          <w:p w:rsidR="00693E74" w:rsidRPr="009833A8" w:rsidRDefault="00693E74" w:rsidP="006B219E"/>
        </w:tc>
        <w:tc>
          <w:tcPr>
            <w:tcW w:w="708" w:type="dxa"/>
            <w:shd w:val="clear" w:color="auto" w:fill="E5B8B7"/>
          </w:tcPr>
          <w:p w:rsidR="00693E74" w:rsidRPr="009833A8" w:rsidRDefault="00693E74" w:rsidP="006B219E"/>
        </w:tc>
        <w:tc>
          <w:tcPr>
            <w:tcW w:w="1070" w:type="dxa"/>
            <w:shd w:val="clear" w:color="auto" w:fill="E5B8B7"/>
          </w:tcPr>
          <w:p w:rsidR="00693E74" w:rsidRPr="009833A8" w:rsidRDefault="00693E74" w:rsidP="006B219E">
            <w:pPr>
              <w:spacing w:line="252" w:lineRule="exact"/>
              <w:ind w:right="465"/>
              <w:jc w:val="right"/>
              <w:rPr>
                <w:b/>
              </w:rPr>
            </w:pPr>
            <w:r>
              <w:rPr>
                <w:b/>
              </w:rPr>
              <w:t>1</w:t>
            </w:r>
          </w:p>
        </w:tc>
        <w:tc>
          <w:tcPr>
            <w:tcW w:w="970" w:type="dxa"/>
            <w:shd w:val="clear" w:color="auto" w:fill="E5B8B7"/>
          </w:tcPr>
          <w:p w:rsidR="00693E74" w:rsidRPr="009833A8" w:rsidRDefault="00693E74" w:rsidP="006B219E"/>
        </w:tc>
      </w:tr>
      <w:tr w:rsidR="00693E74" w:rsidRPr="009833A8" w:rsidTr="00693E74">
        <w:trPr>
          <w:trHeight w:hRule="exact" w:val="263"/>
        </w:trPr>
        <w:tc>
          <w:tcPr>
            <w:tcW w:w="3800" w:type="dxa"/>
            <w:shd w:val="clear" w:color="auto" w:fill="E5B8B7"/>
          </w:tcPr>
          <w:p w:rsidR="00693E74" w:rsidRPr="009833A8" w:rsidRDefault="00693E74" w:rsidP="006B219E">
            <w:pPr>
              <w:spacing w:line="251" w:lineRule="exact"/>
              <w:ind w:left="104"/>
              <w:rPr>
                <w:b/>
              </w:rPr>
            </w:pPr>
            <w:r w:rsidRPr="009833A8">
              <w:rPr>
                <w:b/>
              </w:rPr>
              <w:t>Директор</w:t>
            </w:r>
          </w:p>
        </w:tc>
        <w:tc>
          <w:tcPr>
            <w:tcW w:w="1985" w:type="dxa"/>
            <w:shd w:val="clear" w:color="auto" w:fill="E5B8B7"/>
          </w:tcPr>
          <w:p w:rsidR="00693E74" w:rsidRPr="009833A8" w:rsidRDefault="00693E74" w:rsidP="006B219E">
            <w:pPr>
              <w:spacing w:line="251" w:lineRule="exact"/>
              <w:ind w:left="2"/>
              <w:jc w:val="center"/>
              <w:rPr>
                <w:b/>
              </w:rPr>
            </w:pPr>
            <w:r>
              <w:rPr>
                <w:b/>
              </w:rPr>
              <w:t>1</w:t>
            </w:r>
          </w:p>
        </w:tc>
        <w:tc>
          <w:tcPr>
            <w:tcW w:w="852" w:type="dxa"/>
            <w:shd w:val="clear" w:color="auto" w:fill="E5B8B7"/>
          </w:tcPr>
          <w:p w:rsidR="00693E74" w:rsidRPr="00721E8F" w:rsidRDefault="00693E74" w:rsidP="006B219E">
            <w:pPr>
              <w:spacing w:line="251" w:lineRule="exact"/>
              <w:ind w:left="2"/>
              <w:jc w:val="center"/>
              <w:rPr>
                <w:b/>
              </w:rPr>
            </w:pPr>
          </w:p>
        </w:tc>
        <w:tc>
          <w:tcPr>
            <w:tcW w:w="708" w:type="dxa"/>
            <w:shd w:val="clear" w:color="auto" w:fill="E5B8B7"/>
          </w:tcPr>
          <w:p w:rsidR="00693E74" w:rsidRPr="00721E8F" w:rsidRDefault="00693E74" w:rsidP="006B219E">
            <w:pPr>
              <w:jc w:val="center"/>
              <w:rPr>
                <w:b/>
              </w:rPr>
            </w:pPr>
            <w:r w:rsidRPr="00721E8F">
              <w:rPr>
                <w:b/>
              </w:rPr>
              <w:t>1</w:t>
            </w:r>
          </w:p>
        </w:tc>
        <w:tc>
          <w:tcPr>
            <w:tcW w:w="566" w:type="dxa"/>
            <w:shd w:val="clear" w:color="auto" w:fill="E5B8B7"/>
          </w:tcPr>
          <w:p w:rsidR="00693E74" w:rsidRPr="009833A8" w:rsidRDefault="00693E74" w:rsidP="006B219E"/>
        </w:tc>
        <w:tc>
          <w:tcPr>
            <w:tcW w:w="708" w:type="dxa"/>
            <w:shd w:val="clear" w:color="auto" w:fill="E5B8B7"/>
          </w:tcPr>
          <w:p w:rsidR="00693E74" w:rsidRPr="009833A8" w:rsidRDefault="00693E74" w:rsidP="006B219E"/>
        </w:tc>
        <w:tc>
          <w:tcPr>
            <w:tcW w:w="710" w:type="dxa"/>
            <w:shd w:val="clear" w:color="auto" w:fill="E5B8B7"/>
          </w:tcPr>
          <w:p w:rsidR="00693E74" w:rsidRPr="009833A8" w:rsidRDefault="00693E74" w:rsidP="006B219E"/>
        </w:tc>
        <w:tc>
          <w:tcPr>
            <w:tcW w:w="708" w:type="dxa"/>
            <w:shd w:val="clear" w:color="auto" w:fill="E5B8B7"/>
          </w:tcPr>
          <w:p w:rsidR="00693E74" w:rsidRPr="009833A8" w:rsidRDefault="00693E74" w:rsidP="006B219E"/>
        </w:tc>
        <w:tc>
          <w:tcPr>
            <w:tcW w:w="710" w:type="dxa"/>
            <w:shd w:val="clear" w:color="auto" w:fill="E5B8B7"/>
          </w:tcPr>
          <w:p w:rsidR="00693E74" w:rsidRPr="009833A8" w:rsidRDefault="00693E74" w:rsidP="006B219E"/>
        </w:tc>
        <w:tc>
          <w:tcPr>
            <w:tcW w:w="708" w:type="dxa"/>
            <w:shd w:val="clear" w:color="auto" w:fill="E5B8B7"/>
          </w:tcPr>
          <w:p w:rsidR="00693E74" w:rsidRPr="009833A8" w:rsidRDefault="00693E74" w:rsidP="006B219E"/>
        </w:tc>
        <w:tc>
          <w:tcPr>
            <w:tcW w:w="1070" w:type="dxa"/>
            <w:shd w:val="clear" w:color="auto" w:fill="E5B8B7"/>
          </w:tcPr>
          <w:p w:rsidR="00693E74" w:rsidRPr="009833A8" w:rsidRDefault="00693E74" w:rsidP="006B219E"/>
        </w:tc>
        <w:tc>
          <w:tcPr>
            <w:tcW w:w="970" w:type="dxa"/>
            <w:shd w:val="clear" w:color="auto" w:fill="E5B8B7"/>
          </w:tcPr>
          <w:p w:rsidR="00693E74" w:rsidRPr="009833A8" w:rsidRDefault="00693E74" w:rsidP="006B219E"/>
        </w:tc>
      </w:tr>
    </w:tbl>
    <w:p w:rsidR="00693E74" w:rsidRPr="009833A8" w:rsidRDefault="00693E74" w:rsidP="00693E74">
      <w:pPr>
        <w:rPr>
          <w:b/>
          <w:sz w:val="20"/>
          <w:szCs w:val="24"/>
        </w:rPr>
      </w:pPr>
    </w:p>
    <w:p w:rsidR="00693E74" w:rsidRPr="009833A8" w:rsidRDefault="00693E74" w:rsidP="00693E74">
      <w:pPr>
        <w:spacing w:before="11"/>
        <w:rPr>
          <w:b/>
          <w:sz w:val="18"/>
          <w:szCs w:val="24"/>
        </w:rPr>
      </w:pPr>
    </w:p>
    <w:p w:rsidR="00693E74" w:rsidRPr="00E61CE4" w:rsidRDefault="00693E74" w:rsidP="00693E74">
      <w:pPr>
        <w:spacing w:before="69"/>
        <w:ind w:left="5032"/>
        <w:rPr>
          <w:b/>
          <w:sz w:val="24"/>
        </w:rPr>
      </w:pPr>
      <w:r>
        <w:rPr>
          <w:b/>
          <w:sz w:val="24"/>
          <w:lang w:val="mk-MK"/>
        </w:rPr>
        <w:t xml:space="preserve">            </w:t>
      </w:r>
      <w:r w:rsidRPr="009833A8">
        <w:rPr>
          <w:b/>
          <w:sz w:val="24"/>
        </w:rPr>
        <w:t>Степен</w:t>
      </w:r>
      <w:r>
        <w:rPr>
          <w:b/>
          <w:sz w:val="24"/>
        </w:rPr>
        <w:t xml:space="preserve"> </w:t>
      </w:r>
      <w:r w:rsidRPr="009833A8">
        <w:rPr>
          <w:b/>
          <w:sz w:val="24"/>
        </w:rPr>
        <w:t>на</w:t>
      </w:r>
      <w:r>
        <w:rPr>
          <w:b/>
          <w:sz w:val="24"/>
        </w:rPr>
        <w:t xml:space="preserve"> </w:t>
      </w:r>
      <w:r w:rsidRPr="009833A8">
        <w:rPr>
          <w:b/>
          <w:sz w:val="24"/>
        </w:rPr>
        <w:t>образование</w:t>
      </w:r>
      <w:r>
        <w:rPr>
          <w:b/>
          <w:sz w:val="24"/>
        </w:rPr>
        <w:t xml:space="preserve"> </w:t>
      </w:r>
      <w:r w:rsidRPr="009833A8">
        <w:rPr>
          <w:b/>
          <w:sz w:val="24"/>
        </w:rPr>
        <w:t>на</w:t>
      </w:r>
      <w:r>
        <w:rPr>
          <w:b/>
          <w:sz w:val="24"/>
        </w:rPr>
        <w:t xml:space="preserve"> </w:t>
      </w:r>
      <w:r w:rsidRPr="009833A8">
        <w:rPr>
          <w:b/>
          <w:sz w:val="24"/>
        </w:rPr>
        <w:t>вработените</w:t>
      </w:r>
    </w:p>
    <w:tbl>
      <w:tblPr>
        <w:tblW w:w="0" w:type="auto"/>
        <w:tblInd w:w="33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4537"/>
        <w:gridCol w:w="8790"/>
      </w:tblGrid>
      <w:tr w:rsidR="00693E74" w:rsidRPr="009833A8" w:rsidTr="00693E74">
        <w:trPr>
          <w:trHeight w:hRule="exact" w:val="277"/>
        </w:trPr>
        <w:tc>
          <w:tcPr>
            <w:tcW w:w="4537" w:type="dxa"/>
            <w:shd w:val="clear" w:color="auto" w:fill="D89593"/>
          </w:tcPr>
          <w:p w:rsidR="00693E74" w:rsidRPr="009833A8" w:rsidRDefault="00693E74" w:rsidP="006B219E">
            <w:pPr>
              <w:spacing w:line="249" w:lineRule="exact"/>
              <w:ind w:left="104"/>
              <w:rPr>
                <w:b/>
              </w:rPr>
            </w:pPr>
            <w:r w:rsidRPr="009833A8">
              <w:rPr>
                <w:b/>
              </w:rPr>
              <w:t>Образование</w:t>
            </w:r>
          </w:p>
        </w:tc>
        <w:tc>
          <w:tcPr>
            <w:tcW w:w="8790" w:type="dxa"/>
            <w:shd w:val="clear" w:color="auto" w:fill="D89593"/>
          </w:tcPr>
          <w:p w:rsidR="00693E74" w:rsidRPr="009833A8" w:rsidRDefault="00693E74" w:rsidP="006B219E">
            <w:pPr>
              <w:spacing w:line="249" w:lineRule="exact"/>
              <w:ind w:left="3360" w:right="3355"/>
              <w:jc w:val="center"/>
              <w:rPr>
                <w:b/>
              </w:rPr>
            </w:pPr>
            <w:r w:rsidRPr="009833A8">
              <w:rPr>
                <w:b/>
              </w:rPr>
              <w:t>Број</w:t>
            </w:r>
            <w:r>
              <w:rPr>
                <w:b/>
                <w:lang w:val="mk-MK"/>
              </w:rPr>
              <w:t xml:space="preserve"> </w:t>
            </w:r>
            <w:r w:rsidRPr="009833A8">
              <w:rPr>
                <w:b/>
              </w:rPr>
              <w:t>на</w:t>
            </w:r>
            <w:r>
              <w:rPr>
                <w:b/>
                <w:lang w:val="mk-MK"/>
              </w:rPr>
              <w:t xml:space="preserve"> </w:t>
            </w:r>
            <w:r w:rsidRPr="009833A8">
              <w:rPr>
                <w:b/>
              </w:rPr>
              <w:t>вработени</w:t>
            </w:r>
          </w:p>
        </w:tc>
      </w:tr>
      <w:tr w:rsidR="00693E74" w:rsidRPr="009833A8" w:rsidTr="00693E74">
        <w:trPr>
          <w:trHeight w:hRule="exact" w:val="264"/>
        </w:trPr>
        <w:tc>
          <w:tcPr>
            <w:tcW w:w="4537" w:type="dxa"/>
            <w:shd w:val="clear" w:color="auto" w:fill="auto"/>
          </w:tcPr>
          <w:p w:rsidR="00693E74" w:rsidRPr="009833A8" w:rsidRDefault="00693E74" w:rsidP="006B219E">
            <w:pPr>
              <w:spacing w:line="251" w:lineRule="exact"/>
              <w:ind w:left="104"/>
              <w:rPr>
                <w:b/>
              </w:rPr>
            </w:pPr>
            <w:r w:rsidRPr="009833A8">
              <w:rPr>
                <w:b/>
              </w:rPr>
              <w:t>Високо</w:t>
            </w:r>
            <w:r>
              <w:rPr>
                <w:b/>
                <w:lang w:val="mk-MK"/>
              </w:rPr>
              <w:t xml:space="preserve"> </w:t>
            </w:r>
            <w:r w:rsidRPr="009833A8">
              <w:rPr>
                <w:b/>
              </w:rPr>
              <w:t>бразование</w:t>
            </w:r>
          </w:p>
        </w:tc>
        <w:tc>
          <w:tcPr>
            <w:tcW w:w="8790" w:type="dxa"/>
            <w:shd w:val="clear" w:color="auto" w:fill="auto"/>
          </w:tcPr>
          <w:p w:rsidR="00693E74" w:rsidRPr="009833A8" w:rsidRDefault="00693E74" w:rsidP="006B219E">
            <w:pPr>
              <w:ind w:left="3360" w:right="3354"/>
              <w:jc w:val="center"/>
              <w:rPr>
                <w:b/>
              </w:rPr>
            </w:pPr>
            <w:r w:rsidRPr="009833A8">
              <w:rPr>
                <w:b/>
              </w:rPr>
              <w:t>32</w:t>
            </w:r>
          </w:p>
        </w:tc>
      </w:tr>
      <w:tr w:rsidR="00693E74" w:rsidRPr="009833A8" w:rsidTr="00693E74">
        <w:trPr>
          <w:trHeight w:hRule="exact" w:val="280"/>
        </w:trPr>
        <w:tc>
          <w:tcPr>
            <w:tcW w:w="4537" w:type="dxa"/>
            <w:shd w:val="clear" w:color="auto" w:fill="auto"/>
          </w:tcPr>
          <w:p w:rsidR="00693E74" w:rsidRPr="009833A8" w:rsidRDefault="00693E74" w:rsidP="006B219E">
            <w:pPr>
              <w:spacing w:line="251" w:lineRule="exact"/>
              <w:ind w:left="104"/>
              <w:rPr>
                <w:b/>
              </w:rPr>
            </w:pPr>
            <w:r w:rsidRPr="009833A8">
              <w:rPr>
                <w:b/>
              </w:rPr>
              <w:t>Виша</w:t>
            </w:r>
            <w:r>
              <w:rPr>
                <w:b/>
                <w:lang w:val="mk-MK"/>
              </w:rPr>
              <w:t xml:space="preserve"> </w:t>
            </w:r>
            <w:r w:rsidRPr="009833A8">
              <w:rPr>
                <w:b/>
              </w:rPr>
              <w:t>стручна</w:t>
            </w:r>
            <w:r>
              <w:rPr>
                <w:b/>
                <w:lang w:val="mk-MK"/>
              </w:rPr>
              <w:t xml:space="preserve"> </w:t>
            </w:r>
            <w:r w:rsidRPr="009833A8">
              <w:rPr>
                <w:b/>
              </w:rPr>
              <w:t>спрема</w:t>
            </w:r>
          </w:p>
        </w:tc>
        <w:tc>
          <w:tcPr>
            <w:tcW w:w="8790" w:type="dxa"/>
            <w:shd w:val="clear" w:color="auto" w:fill="auto"/>
          </w:tcPr>
          <w:p w:rsidR="00693E74" w:rsidRPr="009833A8" w:rsidRDefault="00693E74" w:rsidP="006B219E">
            <w:pPr>
              <w:ind w:left="3"/>
              <w:jc w:val="center"/>
              <w:rPr>
                <w:b/>
              </w:rPr>
            </w:pPr>
            <w:r>
              <w:rPr>
                <w:b/>
              </w:rPr>
              <w:t>7</w:t>
            </w:r>
          </w:p>
        </w:tc>
      </w:tr>
      <w:tr w:rsidR="00693E74" w:rsidRPr="009833A8" w:rsidTr="00693E74">
        <w:trPr>
          <w:trHeight w:hRule="exact" w:val="264"/>
        </w:trPr>
        <w:tc>
          <w:tcPr>
            <w:tcW w:w="4537" w:type="dxa"/>
            <w:shd w:val="clear" w:color="auto" w:fill="auto"/>
          </w:tcPr>
          <w:p w:rsidR="00693E74" w:rsidRPr="009833A8" w:rsidRDefault="00693E74" w:rsidP="006B219E">
            <w:pPr>
              <w:spacing w:line="252" w:lineRule="exact"/>
              <w:ind w:left="104"/>
              <w:rPr>
                <w:b/>
              </w:rPr>
            </w:pPr>
            <w:r w:rsidRPr="009833A8">
              <w:rPr>
                <w:b/>
              </w:rPr>
              <w:t>Средно</w:t>
            </w:r>
            <w:r>
              <w:rPr>
                <w:b/>
                <w:lang w:val="mk-MK"/>
              </w:rPr>
              <w:t xml:space="preserve"> </w:t>
            </w:r>
            <w:r w:rsidRPr="009833A8">
              <w:rPr>
                <w:b/>
              </w:rPr>
              <w:t>образование</w:t>
            </w:r>
          </w:p>
        </w:tc>
        <w:tc>
          <w:tcPr>
            <w:tcW w:w="8790" w:type="dxa"/>
            <w:shd w:val="clear" w:color="auto" w:fill="auto"/>
          </w:tcPr>
          <w:p w:rsidR="00693E74" w:rsidRPr="009833A8" w:rsidRDefault="00693E74" w:rsidP="006B219E">
            <w:pPr>
              <w:spacing w:before="1"/>
              <w:ind w:left="3"/>
              <w:jc w:val="center"/>
              <w:rPr>
                <w:b/>
              </w:rPr>
            </w:pPr>
            <w:r>
              <w:rPr>
                <w:b/>
              </w:rPr>
              <w:t>6</w:t>
            </w:r>
          </w:p>
        </w:tc>
      </w:tr>
      <w:tr w:rsidR="00693E74" w:rsidRPr="009833A8" w:rsidTr="00693E74">
        <w:trPr>
          <w:trHeight w:hRule="exact" w:val="293"/>
        </w:trPr>
        <w:tc>
          <w:tcPr>
            <w:tcW w:w="4537" w:type="dxa"/>
            <w:shd w:val="clear" w:color="auto" w:fill="auto"/>
          </w:tcPr>
          <w:p w:rsidR="00693E74" w:rsidRPr="009833A8" w:rsidRDefault="00693E74" w:rsidP="006B219E">
            <w:pPr>
              <w:spacing w:line="252" w:lineRule="exact"/>
              <w:ind w:left="104"/>
              <w:rPr>
                <w:b/>
              </w:rPr>
            </w:pPr>
            <w:r w:rsidRPr="009833A8">
              <w:rPr>
                <w:b/>
              </w:rPr>
              <w:t>Основно</w:t>
            </w:r>
            <w:r>
              <w:rPr>
                <w:b/>
                <w:lang w:val="mk-MK"/>
              </w:rPr>
              <w:t xml:space="preserve"> </w:t>
            </w:r>
            <w:r w:rsidRPr="009833A8">
              <w:rPr>
                <w:b/>
              </w:rPr>
              <w:t>образование</w:t>
            </w:r>
          </w:p>
        </w:tc>
        <w:tc>
          <w:tcPr>
            <w:tcW w:w="8790" w:type="dxa"/>
            <w:shd w:val="clear" w:color="auto" w:fill="auto"/>
          </w:tcPr>
          <w:p w:rsidR="00693E74" w:rsidRPr="009833A8" w:rsidRDefault="00693E74" w:rsidP="006B219E">
            <w:pPr>
              <w:tabs>
                <w:tab w:val="left" w:pos="4306"/>
                <w:tab w:val="center" w:pos="4393"/>
              </w:tabs>
              <w:spacing w:before="1"/>
              <w:ind w:left="3"/>
              <w:jc w:val="center"/>
              <w:rPr>
                <w:b/>
              </w:rPr>
            </w:pPr>
            <w:r>
              <w:rPr>
                <w:b/>
              </w:rPr>
              <w:t>5</w:t>
            </w:r>
          </w:p>
        </w:tc>
      </w:tr>
    </w:tbl>
    <w:p w:rsidR="00693E74" w:rsidRPr="009833A8" w:rsidRDefault="00693E74" w:rsidP="00693E74">
      <w:pPr>
        <w:spacing w:before="2"/>
        <w:rPr>
          <w:b/>
          <w:sz w:val="19"/>
          <w:szCs w:val="24"/>
        </w:rPr>
      </w:pPr>
    </w:p>
    <w:p w:rsidR="00693E74" w:rsidRPr="00E61CE4" w:rsidRDefault="00693E74" w:rsidP="00693E74">
      <w:pPr>
        <w:spacing w:before="69"/>
        <w:ind w:left="4724" w:right="5122"/>
        <w:jc w:val="center"/>
        <w:rPr>
          <w:b/>
          <w:sz w:val="24"/>
        </w:rPr>
      </w:pPr>
      <w:r w:rsidRPr="009833A8">
        <w:rPr>
          <w:b/>
          <w:sz w:val="24"/>
        </w:rPr>
        <w:t>Старосна</w:t>
      </w:r>
      <w:r>
        <w:rPr>
          <w:b/>
          <w:sz w:val="24"/>
        </w:rPr>
        <w:t xml:space="preserve"> </w:t>
      </w:r>
      <w:r w:rsidRPr="009833A8">
        <w:rPr>
          <w:b/>
          <w:sz w:val="24"/>
        </w:rPr>
        <w:t>структура</w:t>
      </w:r>
      <w:r>
        <w:rPr>
          <w:b/>
          <w:sz w:val="24"/>
        </w:rPr>
        <w:t xml:space="preserve"> </w:t>
      </w:r>
      <w:r w:rsidRPr="009833A8">
        <w:rPr>
          <w:b/>
          <w:sz w:val="24"/>
        </w:rPr>
        <w:t>на</w:t>
      </w:r>
      <w:r>
        <w:rPr>
          <w:b/>
          <w:sz w:val="24"/>
        </w:rPr>
        <w:t xml:space="preserve"> </w:t>
      </w:r>
      <w:r w:rsidRPr="009833A8">
        <w:rPr>
          <w:b/>
          <w:sz w:val="24"/>
        </w:rPr>
        <w:t>вработените</w:t>
      </w:r>
    </w:p>
    <w:tbl>
      <w:tblPr>
        <w:tblW w:w="0" w:type="auto"/>
        <w:tblInd w:w="42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4481"/>
        <w:gridCol w:w="8682"/>
      </w:tblGrid>
      <w:tr w:rsidR="00693E74" w:rsidRPr="009833A8" w:rsidTr="00693E74">
        <w:trPr>
          <w:trHeight w:hRule="exact" w:val="294"/>
        </w:trPr>
        <w:tc>
          <w:tcPr>
            <w:tcW w:w="4481" w:type="dxa"/>
            <w:shd w:val="clear" w:color="auto" w:fill="D89593"/>
          </w:tcPr>
          <w:p w:rsidR="00693E74" w:rsidRPr="009833A8" w:rsidRDefault="00693E74" w:rsidP="006B219E">
            <w:pPr>
              <w:spacing w:line="249" w:lineRule="exact"/>
              <w:ind w:left="103"/>
              <w:rPr>
                <w:b/>
              </w:rPr>
            </w:pPr>
            <w:r w:rsidRPr="009833A8">
              <w:rPr>
                <w:b/>
              </w:rPr>
              <w:t>Години</w:t>
            </w:r>
          </w:p>
        </w:tc>
        <w:tc>
          <w:tcPr>
            <w:tcW w:w="8682" w:type="dxa"/>
            <w:shd w:val="clear" w:color="auto" w:fill="D89593"/>
          </w:tcPr>
          <w:p w:rsidR="00693E74" w:rsidRPr="009833A8" w:rsidRDefault="00693E74" w:rsidP="006B219E">
            <w:pPr>
              <w:spacing w:line="249" w:lineRule="exact"/>
              <w:ind w:left="3303" w:right="3304"/>
              <w:jc w:val="center"/>
              <w:rPr>
                <w:b/>
              </w:rPr>
            </w:pPr>
            <w:r w:rsidRPr="009833A8">
              <w:rPr>
                <w:b/>
              </w:rPr>
              <w:t>Број</w:t>
            </w:r>
            <w:r>
              <w:rPr>
                <w:b/>
                <w:lang w:val="mk-MK"/>
              </w:rPr>
              <w:t xml:space="preserve"> </w:t>
            </w:r>
            <w:r w:rsidRPr="009833A8">
              <w:rPr>
                <w:b/>
              </w:rPr>
              <w:t>на</w:t>
            </w:r>
            <w:r>
              <w:rPr>
                <w:b/>
                <w:lang w:val="mk-MK"/>
              </w:rPr>
              <w:t xml:space="preserve"> </w:t>
            </w:r>
            <w:r w:rsidRPr="009833A8">
              <w:rPr>
                <w:b/>
              </w:rPr>
              <w:t>вработени</w:t>
            </w:r>
          </w:p>
        </w:tc>
      </w:tr>
      <w:tr w:rsidR="00693E74" w:rsidRPr="009833A8" w:rsidTr="00693E74">
        <w:trPr>
          <w:trHeight w:hRule="exact" w:val="314"/>
        </w:trPr>
        <w:tc>
          <w:tcPr>
            <w:tcW w:w="4481" w:type="dxa"/>
            <w:shd w:val="clear" w:color="auto" w:fill="auto"/>
          </w:tcPr>
          <w:p w:rsidR="00693E74" w:rsidRPr="009833A8" w:rsidRDefault="00693E74" w:rsidP="006B219E">
            <w:pPr>
              <w:spacing w:line="251" w:lineRule="exact"/>
              <w:ind w:left="103"/>
              <w:rPr>
                <w:b/>
              </w:rPr>
            </w:pPr>
            <w:r w:rsidRPr="009833A8">
              <w:rPr>
                <w:b/>
              </w:rPr>
              <w:t>20-30</w:t>
            </w:r>
          </w:p>
        </w:tc>
        <w:tc>
          <w:tcPr>
            <w:tcW w:w="8682" w:type="dxa"/>
            <w:shd w:val="clear" w:color="auto" w:fill="auto"/>
          </w:tcPr>
          <w:p w:rsidR="00693E74" w:rsidRPr="009833A8" w:rsidRDefault="00693E74" w:rsidP="006B219E">
            <w:pPr>
              <w:ind w:left="3303" w:right="3303"/>
              <w:jc w:val="center"/>
              <w:rPr>
                <w:b/>
              </w:rPr>
            </w:pPr>
            <w:r>
              <w:rPr>
                <w:b/>
              </w:rPr>
              <w:t>5</w:t>
            </w:r>
          </w:p>
        </w:tc>
      </w:tr>
      <w:tr w:rsidR="00693E74" w:rsidRPr="009833A8" w:rsidTr="00693E74">
        <w:trPr>
          <w:trHeight w:hRule="exact" w:val="295"/>
        </w:trPr>
        <w:tc>
          <w:tcPr>
            <w:tcW w:w="4481" w:type="dxa"/>
            <w:shd w:val="clear" w:color="auto" w:fill="auto"/>
          </w:tcPr>
          <w:p w:rsidR="00693E74" w:rsidRPr="009833A8" w:rsidRDefault="00693E74" w:rsidP="006B219E">
            <w:pPr>
              <w:spacing w:line="251" w:lineRule="exact"/>
              <w:ind w:left="103"/>
              <w:rPr>
                <w:b/>
              </w:rPr>
            </w:pPr>
            <w:r w:rsidRPr="009833A8">
              <w:rPr>
                <w:b/>
              </w:rPr>
              <w:t>31-40</w:t>
            </w:r>
          </w:p>
        </w:tc>
        <w:tc>
          <w:tcPr>
            <w:tcW w:w="8682" w:type="dxa"/>
            <w:shd w:val="clear" w:color="auto" w:fill="auto"/>
          </w:tcPr>
          <w:p w:rsidR="00693E74" w:rsidRPr="009833A8" w:rsidRDefault="00693E74" w:rsidP="006B219E">
            <w:pPr>
              <w:ind w:left="3303" w:right="3303"/>
              <w:jc w:val="center"/>
              <w:rPr>
                <w:b/>
              </w:rPr>
            </w:pPr>
            <w:r>
              <w:rPr>
                <w:b/>
              </w:rPr>
              <w:t>14</w:t>
            </w:r>
          </w:p>
        </w:tc>
      </w:tr>
      <w:tr w:rsidR="00693E74" w:rsidRPr="009833A8" w:rsidTr="00693E74">
        <w:trPr>
          <w:trHeight w:hRule="exact" w:val="314"/>
        </w:trPr>
        <w:tc>
          <w:tcPr>
            <w:tcW w:w="4481" w:type="dxa"/>
            <w:shd w:val="clear" w:color="auto" w:fill="auto"/>
          </w:tcPr>
          <w:p w:rsidR="00693E74" w:rsidRPr="009833A8" w:rsidRDefault="00693E74" w:rsidP="006B219E">
            <w:pPr>
              <w:spacing w:line="251" w:lineRule="exact"/>
              <w:ind w:left="103"/>
              <w:rPr>
                <w:b/>
              </w:rPr>
            </w:pPr>
            <w:r w:rsidRPr="009833A8">
              <w:rPr>
                <w:b/>
              </w:rPr>
              <w:t>41-50</w:t>
            </w:r>
          </w:p>
        </w:tc>
        <w:tc>
          <w:tcPr>
            <w:tcW w:w="8682" w:type="dxa"/>
            <w:shd w:val="clear" w:color="auto" w:fill="auto"/>
          </w:tcPr>
          <w:p w:rsidR="00693E74" w:rsidRPr="009833A8" w:rsidRDefault="00693E74" w:rsidP="006B219E">
            <w:pPr>
              <w:ind w:left="3303" w:right="3303"/>
              <w:jc w:val="center"/>
              <w:rPr>
                <w:b/>
              </w:rPr>
            </w:pPr>
            <w:r>
              <w:rPr>
                <w:b/>
              </w:rPr>
              <w:t>17</w:t>
            </w:r>
          </w:p>
        </w:tc>
      </w:tr>
      <w:tr w:rsidR="00693E74" w:rsidRPr="009833A8" w:rsidTr="00693E74">
        <w:trPr>
          <w:trHeight w:hRule="exact" w:val="294"/>
        </w:trPr>
        <w:tc>
          <w:tcPr>
            <w:tcW w:w="4481" w:type="dxa"/>
            <w:shd w:val="clear" w:color="auto" w:fill="auto"/>
          </w:tcPr>
          <w:p w:rsidR="00693E74" w:rsidRPr="009833A8" w:rsidRDefault="00693E74" w:rsidP="006B219E">
            <w:pPr>
              <w:spacing w:line="251" w:lineRule="exact"/>
              <w:ind w:left="103"/>
              <w:rPr>
                <w:b/>
              </w:rPr>
            </w:pPr>
            <w:r w:rsidRPr="009833A8">
              <w:rPr>
                <w:b/>
              </w:rPr>
              <w:t>51-60</w:t>
            </w:r>
          </w:p>
        </w:tc>
        <w:tc>
          <w:tcPr>
            <w:tcW w:w="8682" w:type="dxa"/>
            <w:shd w:val="clear" w:color="auto" w:fill="auto"/>
          </w:tcPr>
          <w:p w:rsidR="00693E74" w:rsidRPr="009833A8" w:rsidRDefault="00693E74" w:rsidP="006B219E">
            <w:pPr>
              <w:ind w:left="3303" w:right="3303"/>
              <w:jc w:val="center"/>
              <w:rPr>
                <w:b/>
              </w:rPr>
            </w:pPr>
            <w:r>
              <w:rPr>
                <w:b/>
              </w:rPr>
              <w:t>12</w:t>
            </w:r>
          </w:p>
        </w:tc>
      </w:tr>
      <w:tr w:rsidR="00693E74" w:rsidRPr="009833A8" w:rsidTr="00693E74">
        <w:trPr>
          <w:trHeight w:hRule="exact" w:val="294"/>
        </w:trPr>
        <w:tc>
          <w:tcPr>
            <w:tcW w:w="4481" w:type="dxa"/>
            <w:shd w:val="clear" w:color="auto" w:fill="auto"/>
          </w:tcPr>
          <w:p w:rsidR="00693E74" w:rsidRPr="009833A8" w:rsidRDefault="00693E74" w:rsidP="006B219E">
            <w:pPr>
              <w:spacing w:line="251" w:lineRule="exact"/>
              <w:ind w:left="103"/>
              <w:rPr>
                <w:b/>
                <w:lang w:val="mk-MK"/>
              </w:rPr>
            </w:pPr>
            <w:r w:rsidRPr="009833A8">
              <w:rPr>
                <w:b/>
                <w:lang w:val="mk-MK"/>
              </w:rPr>
              <w:t>61-64</w:t>
            </w:r>
          </w:p>
        </w:tc>
        <w:tc>
          <w:tcPr>
            <w:tcW w:w="8682" w:type="dxa"/>
            <w:shd w:val="clear" w:color="auto" w:fill="auto"/>
          </w:tcPr>
          <w:p w:rsidR="00693E74" w:rsidRPr="009833A8" w:rsidRDefault="00693E74" w:rsidP="006B219E">
            <w:pPr>
              <w:ind w:left="3303" w:right="3303"/>
              <w:jc w:val="center"/>
              <w:rPr>
                <w:b/>
              </w:rPr>
            </w:pPr>
            <w:r>
              <w:rPr>
                <w:b/>
              </w:rPr>
              <w:t>2</w:t>
            </w:r>
          </w:p>
        </w:tc>
      </w:tr>
    </w:tbl>
    <w:p w:rsidR="00DF0099" w:rsidRPr="00AE353B" w:rsidRDefault="00DF0099" w:rsidP="00DF0099">
      <w:pPr>
        <w:spacing w:line="241" w:lineRule="exact"/>
        <w:rPr>
          <w:rFonts w:ascii="Times New Roman" w:eastAsia="Times New Roman" w:hAnsi="Times New Roman"/>
          <w:color w:val="000000"/>
        </w:rPr>
      </w:pPr>
    </w:p>
    <w:p w:rsidR="00DF0099" w:rsidRPr="00AE353B" w:rsidRDefault="00911A75" w:rsidP="00DF0099">
      <w:pPr>
        <w:spacing w:line="20" w:lineRule="exact"/>
        <w:rPr>
          <w:rFonts w:ascii="Times New Roman" w:eastAsia="Times New Roman" w:hAnsi="Times New Roman"/>
          <w:color w:val="000000"/>
        </w:rPr>
      </w:pPr>
      <w:r>
        <w:rPr>
          <w:rFonts w:ascii="Times New Roman" w:eastAsia="Times New Roman" w:hAnsi="Times New Roman"/>
          <w:noProof/>
          <w:color w:val="000000"/>
          <w:sz w:val="19"/>
        </w:rPr>
        <mc:AlternateContent>
          <mc:Choice Requires="wps">
            <w:drawing>
              <wp:anchor distT="0" distB="0" distL="114300" distR="114300" simplePos="0" relativeHeight="251675648" behindDoc="1" locked="0" layoutInCell="1" allowOverlap="1">
                <wp:simplePos x="0" y="0"/>
                <wp:positionH relativeFrom="column">
                  <wp:posOffset>4352925</wp:posOffset>
                </wp:positionH>
                <wp:positionV relativeFrom="paragraph">
                  <wp:posOffset>-1218565</wp:posOffset>
                </wp:positionV>
                <wp:extent cx="18415" cy="0"/>
                <wp:effectExtent l="9525" t="13335" r="10160" b="5715"/>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7C30A" id="Line 3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5pt,-95.95pt" to="344.2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lOEgIAACg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" strokeweight=".04231mm"/>
            </w:pict>
          </mc:Fallback>
        </mc:AlternateContent>
      </w:r>
      <w:r>
        <w:rPr>
          <w:rFonts w:ascii="Times New Roman" w:eastAsia="Times New Roman" w:hAnsi="Times New Roman"/>
          <w:noProof/>
          <w:color w:val="000000"/>
          <w:sz w:val="19"/>
        </w:rPr>
        <mc:AlternateContent>
          <mc:Choice Requires="wps">
            <w:drawing>
              <wp:anchor distT="0" distB="0" distL="114300" distR="114300" simplePos="0" relativeHeight="251676672" behindDoc="1" locked="0" layoutInCell="1" allowOverlap="1">
                <wp:simplePos x="0" y="0"/>
                <wp:positionH relativeFrom="column">
                  <wp:posOffset>5162550</wp:posOffset>
                </wp:positionH>
                <wp:positionV relativeFrom="paragraph">
                  <wp:posOffset>-1218565</wp:posOffset>
                </wp:positionV>
                <wp:extent cx="18415" cy="0"/>
                <wp:effectExtent l="9525" t="13335" r="10160" b="5715"/>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6D94" id="Line 3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95.95pt" to="407.9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VW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" strokeweight=".04231mm"/>
            </w:pict>
          </mc:Fallback>
        </mc:AlternateContent>
      </w:r>
      <w:r>
        <w:rPr>
          <w:rFonts w:ascii="Times New Roman" w:eastAsia="Times New Roman" w:hAnsi="Times New Roman"/>
          <w:noProof/>
          <w:color w:val="000000"/>
          <w:sz w:val="19"/>
        </w:rPr>
        <mc:AlternateContent>
          <mc:Choice Requires="wps">
            <w:drawing>
              <wp:anchor distT="0" distB="0" distL="114300" distR="114300" simplePos="0" relativeHeight="251677696" behindDoc="1" locked="0" layoutInCell="1" allowOverlap="1">
                <wp:simplePos x="0" y="0"/>
                <wp:positionH relativeFrom="column">
                  <wp:posOffset>6062980</wp:posOffset>
                </wp:positionH>
                <wp:positionV relativeFrom="paragraph">
                  <wp:posOffset>-1218565</wp:posOffset>
                </wp:positionV>
                <wp:extent cx="18415" cy="0"/>
                <wp:effectExtent l="5080" t="13335" r="5080" b="571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9053" id="Line 3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4pt,-95.95pt" to="478.8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Q3EA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" strokeweight=".04231mm"/>
            </w:pict>
          </mc:Fallback>
        </mc:AlternateContent>
      </w:r>
      <w:r>
        <w:rPr>
          <w:rFonts w:ascii="Times New Roman" w:eastAsia="Times New Roman" w:hAnsi="Times New Roman"/>
          <w:noProof/>
          <w:color w:val="000000"/>
          <w:sz w:val="19"/>
        </w:rPr>
        <mc:AlternateContent>
          <mc:Choice Requires="wps">
            <w:drawing>
              <wp:anchor distT="0" distB="0" distL="114300" distR="114300" simplePos="0" relativeHeight="251678720" behindDoc="1" locked="0" layoutInCell="1" allowOverlap="1">
                <wp:simplePos x="0" y="0"/>
                <wp:positionH relativeFrom="column">
                  <wp:posOffset>6964045</wp:posOffset>
                </wp:positionH>
                <wp:positionV relativeFrom="paragraph">
                  <wp:posOffset>-1237615</wp:posOffset>
                </wp:positionV>
                <wp:extent cx="18415" cy="19685"/>
                <wp:effectExtent l="1270" t="3810" r="0" b="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97DDC" id="Rectangle 34" o:spid="_x0000_s1026" style="position:absolute;margin-left:548.35pt;margin-top:-97.45pt;width:1.45pt;height:1.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yIHgIAADo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" fillcolor="black" strokecolor="white"/>
            </w:pict>
          </mc:Fallback>
        </mc:AlternateContent>
      </w:r>
      <w:r>
        <w:rPr>
          <w:rFonts w:ascii="Times New Roman" w:eastAsia="Times New Roman" w:hAnsi="Times New Roman"/>
          <w:noProof/>
          <w:color w:val="000000"/>
          <w:sz w:val="19"/>
        </w:rPr>
        <mc:AlternateContent>
          <mc:Choice Requires="wps">
            <w:drawing>
              <wp:anchor distT="0" distB="0" distL="114300" distR="114300" simplePos="0" relativeHeight="251679744" behindDoc="1" locked="0" layoutInCell="1" allowOverlap="1">
                <wp:simplePos x="0" y="0"/>
                <wp:positionH relativeFrom="column">
                  <wp:posOffset>8091805</wp:posOffset>
                </wp:positionH>
                <wp:positionV relativeFrom="paragraph">
                  <wp:posOffset>-1218565</wp:posOffset>
                </wp:positionV>
                <wp:extent cx="18415" cy="0"/>
                <wp:effectExtent l="5080" t="13335" r="5080" b="5715"/>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6B596" id="Line 3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15pt,-95.95pt" to="638.6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MaEQ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" strokeweight=".04231mm"/>
            </w:pict>
          </mc:Fallback>
        </mc:AlternateContent>
      </w:r>
    </w:p>
    <w:p w:rsidR="00DF0099" w:rsidRPr="00AE353B" w:rsidRDefault="00DF0099" w:rsidP="00DF0099">
      <w:pPr>
        <w:spacing w:line="241" w:lineRule="exact"/>
        <w:rPr>
          <w:rFonts w:ascii="Times New Roman" w:eastAsia="Times New Roman" w:hAnsi="Times New Roman"/>
          <w:color w:val="000000"/>
        </w:rPr>
      </w:pPr>
    </w:p>
    <w:p w:rsidR="00693E74" w:rsidRPr="004F5E56" w:rsidRDefault="00693E74" w:rsidP="00693E74">
      <w:pPr>
        <w:pStyle w:val="BodyText"/>
        <w:spacing w:before="7"/>
        <w:rPr>
          <w:b/>
          <w:sz w:val="23"/>
        </w:rPr>
      </w:pPr>
    </w:p>
    <w:tbl>
      <w:tblPr>
        <w:tblW w:w="0" w:type="auto"/>
        <w:tblInd w:w="10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801"/>
        <w:gridCol w:w="1560"/>
        <w:gridCol w:w="1418"/>
        <w:gridCol w:w="850"/>
        <w:gridCol w:w="710"/>
        <w:gridCol w:w="566"/>
        <w:gridCol w:w="708"/>
        <w:gridCol w:w="710"/>
        <w:gridCol w:w="708"/>
        <w:gridCol w:w="708"/>
        <w:gridCol w:w="708"/>
        <w:gridCol w:w="994"/>
        <w:gridCol w:w="1431"/>
      </w:tblGrid>
      <w:tr w:rsidR="00693E74" w:rsidTr="006B219E">
        <w:trPr>
          <w:trHeight w:hRule="exact" w:val="578"/>
        </w:trPr>
        <w:tc>
          <w:tcPr>
            <w:tcW w:w="13872" w:type="dxa"/>
            <w:gridSpan w:val="13"/>
            <w:shd w:val="clear" w:color="auto" w:fill="BF0000"/>
          </w:tcPr>
          <w:p w:rsidR="00693E74" w:rsidRDefault="00693E74" w:rsidP="006B219E">
            <w:pPr>
              <w:pStyle w:val="TableParagraph"/>
              <w:spacing w:line="318" w:lineRule="exact"/>
              <w:ind w:left="861"/>
              <w:rPr>
                <w:b/>
                <w:sz w:val="28"/>
              </w:rPr>
            </w:pPr>
            <w:r>
              <w:rPr>
                <w:b/>
                <w:color w:val="FFFFFF"/>
                <w:sz w:val="28"/>
              </w:rPr>
              <w:t>Табеларен приказ на бројната состојба на учениците по пол и национална припадност</w:t>
            </w:r>
          </w:p>
        </w:tc>
      </w:tr>
      <w:tr w:rsidR="00693E74" w:rsidRPr="004F5E56" w:rsidTr="006B219E">
        <w:trPr>
          <w:trHeight w:hRule="exact" w:val="338"/>
        </w:trPr>
        <w:tc>
          <w:tcPr>
            <w:tcW w:w="2801" w:type="dxa"/>
            <w:vMerge w:val="restart"/>
            <w:shd w:val="clear" w:color="auto" w:fill="91CF4F"/>
          </w:tcPr>
          <w:p w:rsidR="00693E74" w:rsidRPr="004F5E56" w:rsidRDefault="00693E74" w:rsidP="006B219E">
            <w:pPr>
              <w:pStyle w:val="TableParagraph"/>
              <w:spacing w:before="117"/>
              <w:ind w:left="784"/>
              <w:rPr>
                <w:b/>
              </w:rPr>
            </w:pPr>
            <w:r w:rsidRPr="004F5E56">
              <w:rPr>
                <w:b/>
              </w:rPr>
              <w:t>Одделение</w:t>
            </w:r>
          </w:p>
        </w:tc>
        <w:tc>
          <w:tcPr>
            <w:tcW w:w="1560" w:type="dxa"/>
            <w:vMerge w:val="restart"/>
            <w:shd w:val="clear" w:color="auto" w:fill="91CF4F"/>
          </w:tcPr>
          <w:p w:rsidR="00693E74" w:rsidRPr="004F5E56" w:rsidRDefault="00693E74" w:rsidP="006B219E">
            <w:pPr>
              <w:pStyle w:val="TableParagraph"/>
              <w:spacing w:before="117"/>
              <w:ind w:left="196" w:right="177" w:firstLine="244"/>
              <w:rPr>
                <w:b/>
              </w:rPr>
            </w:pPr>
            <w:r w:rsidRPr="004F5E56">
              <w:rPr>
                <w:b/>
              </w:rPr>
              <w:t>Бр. на паралелки</w:t>
            </w:r>
          </w:p>
        </w:tc>
        <w:tc>
          <w:tcPr>
            <w:tcW w:w="1418" w:type="dxa"/>
            <w:vMerge w:val="restart"/>
            <w:shd w:val="clear" w:color="auto" w:fill="91CF4F"/>
          </w:tcPr>
          <w:p w:rsidR="00693E74" w:rsidRPr="004F5E56" w:rsidRDefault="00693E74" w:rsidP="006B219E">
            <w:pPr>
              <w:pStyle w:val="TableParagraph"/>
              <w:spacing w:before="117"/>
              <w:ind w:left="249" w:right="231" w:firstLine="120"/>
              <w:rPr>
                <w:b/>
              </w:rPr>
            </w:pPr>
            <w:r w:rsidRPr="004F5E56">
              <w:rPr>
                <w:b/>
              </w:rPr>
              <w:t>Бр. на ученици</w:t>
            </w:r>
          </w:p>
        </w:tc>
        <w:tc>
          <w:tcPr>
            <w:tcW w:w="8093" w:type="dxa"/>
            <w:gridSpan w:val="10"/>
            <w:shd w:val="clear" w:color="auto" w:fill="91CF4F"/>
          </w:tcPr>
          <w:p w:rsidR="00693E74" w:rsidRPr="004F5E56" w:rsidRDefault="00693E74" w:rsidP="006B219E">
            <w:pPr>
              <w:pStyle w:val="TableParagraph"/>
              <w:spacing w:line="226" w:lineRule="exact"/>
              <w:ind w:left="115"/>
              <w:rPr>
                <w:b/>
                <w:sz w:val="20"/>
              </w:rPr>
            </w:pPr>
            <w:r w:rsidRPr="004F5E56">
              <w:rPr>
                <w:b/>
                <w:sz w:val="20"/>
              </w:rPr>
              <w:t>Етничка и родова структура на ученицитепри ООУ „Даме Груев“- ЦОУ Градско</w:t>
            </w:r>
          </w:p>
        </w:tc>
      </w:tr>
      <w:tr w:rsidR="00693E74" w:rsidRPr="004F5E56" w:rsidTr="006B219E">
        <w:trPr>
          <w:trHeight w:hRule="exact" w:val="342"/>
        </w:trPr>
        <w:tc>
          <w:tcPr>
            <w:tcW w:w="2801" w:type="dxa"/>
            <w:vMerge/>
            <w:shd w:val="clear" w:color="auto" w:fill="91CF4F"/>
          </w:tcPr>
          <w:p w:rsidR="00693E74" w:rsidRPr="004F5E56" w:rsidRDefault="00693E74" w:rsidP="006B219E"/>
        </w:tc>
        <w:tc>
          <w:tcPr>
            <w:tcW w:w="1560" w:type="dxa"/>
            <w:vMerge/>
            <w:shd w:val="clear" w:color="auto" w:fill="91CF4F"/>
          </w:tcPr>
          <w:p w:rsidR="00693E74" w:rsidRPr="004F5E56" w:rsidRDefault="00693E74" w:rsidP="006B219E"/>
        </w:tc>
        <w:tc>
          <w:tcPr>
            <w:tcW w:w="1418" w:type="dxa"/>
            <w:vMerge/>
            <w:shd w:val="clear" w:color="auto" w:fill="91CF4F"/>
          </w:tcPr>
          <w:p w:rsidR="00693E74" w:rsidRPr="004F5E56" w:rsidRDefault="00693E74" w:rsidP="006B219E"/>
        </w:tc>
        <w:tc>
          <w:tcPr>
            <w:tcW w:w="1560" w:type="dxa"/>
            <w:gridSpan w:val="2"/>
          </w:tcPr>
          <w:p w:rsidR="00693E74" w:rsidRPr="004F5E56" w:rsidRDefault="00693E74" w:rsidP="006B219E">
            <w:pPr>
              <w:pStyle w:val="TableParagraph"/>
              <w:spacing w:line="252" w:lineRule="exact"/>
              <w:ind w:left="170" w:right="-13"/>
              <w:rPr>
                <w:b/>
              </w:rPr>
            </w:pPr>
            <w:r w:rsidRPr="004F5E56">
              <w:rPr>
                <w:b/>
              </w:rPr>
              <w:t>Македонци</w:t>
            </w:r>
          </w:p>
        </w:tc>
        <w:tc>
          <w:tcPr>
            <w:tcW w:w="1274" w:type="dxa"/>
            <w:gridSpan w:val="2"/>
          </w:tcPr>
          <w:p w:rsidR="00693E74" w:rsidRPr="004F5E56" w:rsidRDefault="00693E74" w:rsidP="006B219E">
            <w:pPr>
              <w:pStyle w:val="TableParagraph"/>
              <w:spacing w:line="252" w:lineRule="exact"/>
              <w:ind w:left="155"/>
              <w:rPr>
                <w:b/>
              </w:rPr>
            </w:pPr>
            <w:r w:rsidRPr="004F5E56">
              <w:rPr>
                <w:b/>
              </w:rPr>
              <w:t>Албанци</w:t>
            </w:r>
          </w:p>
        </w:tc>
        <w:tc>
          <w:tcPr>
            <w:tcW w:w="1418" w:type="dxa"/>
            <w:gridSpan w:val="2"/>
          </w:tcPr>
          <w:p w:rsidR="00693E74" w:rsidRPr="004F5E56" w:rsidRDefault="00693E74" w:rsidP="006B219E">
            <w:pPr>
              <w:pStyle w:val="TableParagraph"/>
              <w:spacing w:line="252" w:lineRule="exact"/>
              <w:ind w:left="374" w:right="231"/>
              <w:rPr>
                <w:b/>
              </w:rPr>
            </w:pPr>
            <w:r w:rsidRPr="004F5E56">
              <w:rPr>
                <w:b/>
              </w:rPr>
              <w:t>Турци</w:t>
            </w:r>
          </w:p>
        </w:tc>
        <w:tc>
          <w:tcPr>
            <w:tcW w:w="1416" w:type="dxa"/>
            <w:gridSpan w:val="2"/>
          </w:tcPr>
          <w:p w:rsidR="00693E74" w:rsidRPr="004F5E56" w:rsidRDefault="00693E74" w:rsidP="006B219E">
            <w:pPr>
              <w:pStyle w:val="TableParagraph"/>
              <w:spacing w:line="252" w:lineRule="exact"/>
              <w:ind w:left="417"/>
              <w:rPr>
                <w:b/>
              </w:rPr>
            </w:pPr>
            <w:r w:rsidRPr="004F5E56">
              <w:rPr>
                <w:b/>
              </w:rPr>
              <w:t>Роми</w:t>
            </w:r>
          </w:p>
        </w:tc>
        <w:tc>
          <w:tcPr>
            <w:tcW w:w="2425" w:type="dxa"/>
            <w:gridSpan w:val="2"/>
          </w:tcPr>
          <w:p w:rsidR="00693E74" w:rsidRPr="004F5E56" w:rsidRDefault="00693E74" w:rsidP="006B219E">
            <w:pPr>
              <w:pStyle w:val="TableParagraph"/>
              <w:spacing w:line="252" w:lineRule="exact"/>
              <w:ind w:left="676"/>
              <w:rPr>
                <w:b/>
              </w:rPr>
            </w:pPr>
            <w:r w:rsidRPr="004F5E56">
              <w:rPr>
                <w:b/>
              </w:rPr>
              <w:t>Бошњаци</w:t>
            </w:r>
          </w:p>
        </w:tc>
      </w:tr>
      <w:tr w:rsidR="00693E74" w:rsidRPr="004F5E56" w:rsidTr="006B219E">
        <w:trPr>
          <w:trHeight w:hRule="exact" w:val="264"/>
        </w:trPr>
        <w:tc>
          <w:tcPr>
            <w:tcW w:w="2801" w:type="dxa"/>
            <w:vMerge/>
            <w:shd w:val="clear" w:color="auto" w:fill="91CF4F"/>
          </w:tcPr>
          <w:p w:rsidR="00693E74" w:rsidRPr="004F5E56" w:rsidRDefault="00693E74" w:rsidP="006B219E"/>
        </w:tc>
        <w:tc>
          <w:tcPr>
            <w:tcW w:w="1560" w:type="dxa"/>
            <w:vMerge/>
            <w:shd w:val="clear" w:color="auto" w:fill="91CF4F"/>
          </w:tcPr>
          <w:p w:rsidR="00693E74" w:rsidRPr="004F5E56" w:rsidRDefault="00693E74" w:rsidP="006B219E"/>
        </w:tc>
        <w:tc>
          <w:tcPr>
            <w:tcW w:w="1418" w:type="dxa"/>
            <w:vMerge/>
            <w:shd w:val="clear" w:color="auto" w:fill="91CF4F"/>
          </w:tcPr>
          <w:p w:rsidR="00693E74" w:rsidRPr="004F5E56" w:rsidRDefault="00693E74" w:rsidP="006B219E"/>
        </w:tc>
        <w:tc>
          <w:tcPr>
            <w:tcW w:w="850" w:type="dxa"/>
          </w:tcPr>
          <w:p w:rsidR="00693E74" w:rsidRPr="004F5E56" w:rsidRDefault="00693E74" w:rsidP="006B219E">
            <w:pPr>
              <w:pStyle w:val="TableParagraph"/>
              <w:spacing w:line="249" w:lineRule="exact"/>
              <w:ind w:right="336"/>
              <w:jc w:val="right"/>
              <w:rPr>
                <w:b/>
              </w:rPr>
            </w:pPr>
            <w:r w:rsidRPr="004F5E56">
              <w:rPr>
                <w:b/>
              </w:rPr>
              <w:t>м</w:t>
            </w:r>
          </w:p>
        </w:tc>
        <w:tc>
          <w:tcPr>
            <w:tcW w:w="710" w:type="dxa"/>
          </w:tcPr>
          <w:p w:rsidR="00693E74" w:rsidRPr="004F5E56" w:rsidRDefault="00693E74" w:rsidP="006B219E">
            <w:pPr>
              <w:pStyle w:val="TableParagraph"/>
              <w:spacing w:line="249" w:lineRule="exact"/>
              <w:jc w:val="center"/>
              <w:rPr>
                <w:b/>
              </w:rPr>
            </w:pPr>
            <w:r w:rsidRPr="004F5E56">
              <w:rPr>
                <w:b/>
              </w:rPr>
              <w:t>ж</w:t>
            </w:r>
          </w:p>
        </w:tc>
        <w:tc>
          <w:tcPr>
            <w:tcW w:w="566" w:type="dxa"/>
          </w:tcPr>
          <w:p w:rsidR="00693E74" w:rsidRPr="004F5E56" w:rsidRDefault="00693E74" w:rsidP="006B219E">
            <w:pPr>
              <w:pStyle w:val="TableParagraph"/>
              <w:spacing w:line="249" w:lineRule="exact"/>
              <w:ind w:left="199"/>
              <w:rPr>
                <w:b/>
              </w:rPr>
            </w:pPr>
            <w:r w:rsidRPr="004F5E56">
              <w:rPr>
                <w:b/>
              </w:rPr>
              <w:t>м</w:t>
            </w:r>
          </w:p>
        </w:tc>
        <w:tc>
          <w:tcPr>
            <w:tcW w:w="708" w:type="dxa"/>
          </w:tcPr>
          <w:p w:rsidR="00693E74" w:rsidRPr="004F5E56" w:rsidRDefault="00693E74" w:rsidP="006B219E">
            <w:pPr>
              <w:pStyle w:val="TableParagraph"/>
              <w:spacing w:line="249" w:lineRule="exact"/>
              <w:ind w:left="273"/>
              <w:rPr>
                <w:b/>
              </w:rPr>
            </w:pPr>
            <w:r w:rsidRPr="004F5E56">
              <w:rPr>
                <w:b/>
              </w:rPr>
              <w:t>ж</w:t>
            </w:r>
          </w:p>
        </w:tc>
        <w:tc>
          <w:tcPr>
            <w:tcW w:w="710" w:type="dxa"/>
          </w:tcPr>
          <w:p w:rsidR="00693E74" w:rsidRPr="004F5E56" w:rsidRDefault="00693E74" w:rsidP="006B219E">
            <w:pPr>
              <w:pStyle w:val="TableParagraph"/>
              <w:spacing w:line="249" w:lineRule="exact"/>
              <w:ind w:right="269"/>
              <w:jc w:val="right"/>
              <w:rPr>
                <w:b/>
              </w:rPr>
            </w:pPr>
            <w:r w:rsidRPr="004F5E56">
              <w:rPr>
                <w:b/>
              </w:rPr>
              <w:t>м</w:t>
            </w:r>
          </w:p>
        </w:tc>
        <w:tc>
          <w:tcPr>
            <w:tcW w:w="708" w:type="dxa"/>
          </w:tcPr>
          <w:p w:rsidR="00693E74" w:rsidRPr="004F5E56" w:rsidRDefault="00693E74" w:rsidP="006B219E">
            <w:pPr>
              <w:pStyle w:val="TableParagraph"/>
              <w:spacing w:line="249" w:lineRule="exact"/>
              <w:ind w:left="273"/>
              <w:rPr>
                <w:b/>
              </w:rPr>
            </w:pPr>
            <w:r w:rsidRPr="004F5E56">
              <w:rPr>
                <w:b/>
              </w:rPr>
              <w:t>ж</w:t>
            </w:r>
          </w:p>
        </w:tc>
        <w:tc>
          <w:tcPr>
            <w:tcW w:w="708" w:type="dxa"/>
          </w:tcPr>
          <w:p w:rsidR="00693E74" w:rsidRPr="004F5E56" w:rsidRDefault="00693E74" w:rsidP="006B219E">
            <w:pPr>
              <w:pStyle w:val="TableParagraph"/>
              <w:spacing w:line="249" w:lineRule="exact"/>
              <w:ind w:left="268"/>
              <w:rPr>
                <w:b/>
              </w:rPr>
            </w:pPr>
            <w:r w:rsidRPr="004F5E56">
              <w:rPr>
                <w:b/>
              </w:rPr>
              <w:t>м</w:t>
            </w:r>
          </w:p>
        </w:tc>
        <w:tc>
          <w:tcPr>
            <w:tcW w:w="708" w:type="dxa"/>
          </w:tcPr>
          <w:p w:rsidR="00693E74" w:rsidRPr="004F5E56" w:rsidRDefault="00693E74" w:rsidP="006B219E">
            <w:pPr>
              <w:pStyle w:val="TableParagraph"/>
              <w:spacing w:line="249" w:lineRule="exact"/>
              <w:ind w:left="2"/>
              <w:jc w:val="center"/>
              <w:rPr>
                <w:b/>
              </w:rPr>
            </w:pPr>
            <w:r w:rsidRPr="004F5E56">
              <w:rPr>
                <w:b/>
              </w:rPr>
              <w:t>ж</w:t>
            </w:r>
          </w:p>
        </w:tc>
        <w:tc>
          <w:tcPr>
            <w:tcW w:w="994" w:type="dxa"/>
          </w:tcPr>
          <w:p w:rsidR="00693E74" w:rsidRPr="004F5E56" w:rsidRDefault="00693E74" w:rsidP="006B219E">
            <w:pPr>
              <w:pStyle w:val="TableParagraph"/>
              <w:spacing w:line="249" w:lineRule="exact"/>
              <w:ind w:left="2"/>
              <w:jc w:val="center"/>
              <w:rPr>
                <w:b/>
              </w:rPr>
            </w:pPr>
            <w:r w:rsidRPr="004F5E56">
              <w:rPr>
                <w:b/>
              </w:rPr>
              <w:t>м</w:t>
            </w:r>
          </w:p>
        </w:tc>
        <w:tc>
          <w:tcPr>
            <w:tcW w:w="1431" w:type="dxa"/>
          </w:tcPr>
          <w:p w:rsidR="00693E74" w:rsidRPr="004F5E56" w:rsidRDefault="00693E74" w:rsidP="006B219E">
            <w:pPr>
              <w:pStyle w:val="TableParagraph"/>
              <w:spacing w:line="249" w:lineRule="exact"/>
              <w:ind w:left="633"/>
              <w:rPr>
                <w:b/>
              </w:rPr>
            </w:pPr>
            <w:r w:rsidRPr="004F5E56">
              <w:rPr>
                <w:b/>
              </w:rPr>
              <w:t>ж</w:t>
            </w:r>
          </w:p>
        </w:tc>
      </w:tr>
      <w:tr w:rsidR="00693E74" w:rsidRPr="004F5E56" w:rsidTr="006B219E">
        <w:trPr>
          <w:trHeight w:hRule="exact" w:val="262"/>
        </w:trPr>
        <w:tc>
          <w:tcPr>
            <w:tcW w:w="2801" w:type="dxa"/>
          </w:tcPr>
          <w:p w:rsidR="00693E74" w:rsidRPr="004F5E56" w:rsidRDefault="00693E74" w:rsidP="006B219E">
            <w:pPr>
              <w:pStyle w:val="TableParagraph"/>
              <w:spacing w:line="249" w:lineRule="exact"/>
              <w:ind w:left="3"/>
              <w:jc w:val="center"/>
              <w:rPr>
                <w:b/>
              </w:rPr>
            </w:pPr>
            <w:r w:rsidRPr="004F5E56">
              <w:rPr>
                <w:b/>
              </w:rPr>
              <w:t>I</w:t>
            </w:r>
          </w:p>
        </w:tc>
        <w:tc>
          <w:tcPr>
            <w:tcW w:w="1560" w:type="dxa"/>
          </w:tcPr>
          <w:p w:rsidR="00693E74" w:rsidRPr="00B66DE9" w:rsidRDefault="00693E74" w:rsidP="006B219E">
            <w:pPr>
              <w:pStyle w:val="TableParagraph"/>
              <w:spacing w:line="251" w:lineRule="exact"/>
              <w:ind w:left="715"/>
            </w:pPr>
            <w:r w:rsidRPr="00B66DE9">
              <w:t>2</w:t>
            </w:r>
          </w:p>
        </w:tc>
        <w:tc>
          <w:tcPr>
            <w:tcW w:w="1418" w:type="dxa"/>
            <w:vAlign w:val="center"/>
          </w:tcPr>
          <w:p w:rsidR="00693E74" w:rsidRPr="00B66DE9" w:rsidRDefault="00693E74" w:rsidP="006B219E">
            <w:pPr>
              <w:pStyle w:val="TableParagraph"/>
              <w:spacing w:line="251" w:lineRule="exact"/>
              <w:ind w:left="116" w:right="116"/>
              <w:jc w:val="center"/>
              <w:rPr>
                <w:b/>
                <w:lang w:val="mk-MK"/>
              </w:rPr>
            </w:pPr>
            <w:r w:rsidRPr="00B66DE9">
              <w:rPr>
                <w:b/>
              </w:rPr>
              <w:t>4</w:t>
            </w:r>
            <w:r>
              <w:rPr>
                <w:b/>
                <w:lang w:val="mk-MK"/>
              </w:rPr>
              <w:t>8</w:t>
            </w:r>
          </w:p>
        </w:tc>
        <w:tc>
          <w:tcPr>
            <w:tcW w:w="850" w:type="dxa"/>
          </w:tcPr>
          <w:p w:rsidR="00693E74" w:rsidRPr="00B458EB" w:rsidRDefault="00693E74" w:rsidP="006B219E">
            <w:pPr>
              <w:pStyle w:val="TableParagraph"/>
              <w:spacing w:line="251" w:lineRule="exact"/>
              <w:ind w:right="295"/>
              <w:jc w:val="right"/>
              <w:rPr>
                <w:lang w:val="mk-MK"/>
              </w:rPr>
            </w:pPr>
            <w:r>
              <w:rPr>
                <w:lang w:val="mk-MK"/>
              </w:rPr>
              <w:t>20</w:t>
            </w:r>
          </w:p>
        </w:tc>
        <w:tc>
          <w:tcPr>
            <w:tcW w:w="710" w:type="dxa"/>
          </w:tcPr>
          <w:p w:rsidR="00693E74" w:rsidRPr="00B66DE9" w:rsidRDefault="00693E74" w:rsidP="006B219E">
            <w:pPr>
              <w:pStyle w:val="TableParagraph"/>
              <w:spacing w:line="251" w:lineRule="exact"/>
              <w:ind w:left="208" w:right="209"/>
              <w:jc w:val="center"/>
            </w:pPr>
            <w:r w:rsidRPr="00B66DE9">
              <w:t>12</w:t>
            </w:r>
          </w:p>
        </w:tc>
        <w:tc>
          <w:tcPr>
            <w:tcW w:w="566" w:type="dxa"/>
          </w:tcPr>
          <w:p w:rsidR="00693E74" w:rsidRPr="00B66DE9" w:rsidRDefault="00693E74" w:rsidP="006B219E">
            <w:pPr>
              <w:pStyle w:val="TableParagraph"/>
              <w:spacing w:line="251" w:lineRule="exact"/>
              <w:ind w:left="249"/>
            </w:pPr>
            <w:r w:rsidRPr="00B66DE9">
              <w:t>/</w:t>
            </w:r>
          </w:p>
        </w:tc>
        <w:tc>
          <w:tcPr>
            <w:tcW w:w="708" w:type="dxa"/>
          </w:tcPr>
          <w:p w:rsidR="00693E74" w:rsidRPr="00B66DE9" w:rsidRDefault="00693E74" w:rsidP="006B219E">
            <w:pPr>
              <w:pStyle w:val="TableParagraph"/>
              <w:spacing w:line="251" w:lineRule="exact"/>
              <w:ind w:left="321"/>
            </w:pPr>
            <w:r w:rsidRPr="00B66DE9">
              <w:t>/</w:t>
            </w:r>
          </w:p>
        </w:tc>
        <w:tc>
          <w:tcPr>
            <w:tcW w:w="710" w:type="dxa"/>
          </w:tcPr>
          <w:p w:rsidR="00693E74" w:rsidRPr="00B458EB" w:rsidRDefault="00693E74" w:rsidP="006B219E">
            <w:pPr>
              <w:pStyle w:val="TableParagraph"/>
              <w:spacing w:line="251" w:lineRule="exact"/>
              <w:ind w:right="318"/>
              <w:jc w:val="right"/>
              <w:rPr>
                <w:lang w:val="mk-MK"/>
              </w:rPr>
            </w:pPr>
            <w:r>
              <w:rPr>
                <w:lang w:val="mk-MK"/>
              </w:rPr>
              <w:t>2</w:t>
            </w:r>
          </w:p>
        </w:tc>
        <w:tc>
          <w:tcPr>
            <w:tcW w:w="708" w:type="dxa"/>
          </w:tcPr>
          <w:p w:rsidR="00693E74" w:rsidRPr="00B66DE9" w:rsidRDefault="00693E74" w:rsidP="006B219E">
            <w:pPr>
              <w:pStyle w:val="TableParagraph"/>
              <w:spacing w:line="251" w:lineRule="exact"/>
              <w:ind w:left="321"/>
            </w:pPr>
            <w:r w:rsidRPr="00B66DE9">
              <w:t>/</w:t>
            </w:r>
          </w:p>
        </w:tc>
        <w:tc>
          <w:tcPr>
            <w:tcW w:w="708" w:type="dxa"/>
          </w:tcPr>
          <w:p w:rsidR="00693E74" w:rsidRPr="00B66DE9" w:rsidRDefault="00693E74" w:rsidP="006B219E">
            <w:pPr>
              <w:pStyle w:val="TableParagraph"/>
              <w:spacing w:line="251" w:lineRule="exact"/>
              <w:ind w:left="290"/>
              <w:rPr>
                <w:lang w:val="mk-MK"/>
              </w:rPr>
            </w:pPr>
            <w:r>
              <w:rPr>
                <w:lang w:val="mk-MK"/>
              </w:rPr>
              <w:t>3</w:t>
            </w:r>
          </w:p>
        </w:tc>
        <w:tc>
          <w:tcPr>
            <w:tcW w:w="708" w:type="dxa"/>
          </w:tcPr>
          <w:p w:rsidR="00693E74" w:rsidRPr="00B66DE9" w:rsidRDefault="00693E74" w:rsidP="006B219E">
            <w:pPr>
              <w:pStyle w:val="TableParagraph"/>
              <w:spacing w:line="251" w:lineRule="exact"/>
              <w:ind w:left="2"/>
              <w:jc w:val="center"/>
            </w:pPr>
            <w:r w:rsidRPr="00B66DE9">
              <w:t>/</w:t>
            </w:r>
          </w:p>
        </w:tc>
        <w:tc>
          <w:tcPr>
            <w:tcW w:w="994" w:type="dxa"/>
          </w:tcPr>
          <w:p w:rsidR="00693E74" w:rsidRPr="00B458EB" w:rsidRDefault="00693E74" w:rsidP="006B219E">
            <w:pPr>
              <w:pStyle w:val="TableParagraph"/>
              <w:spacing w:line="251" w:lineRule="exact"/>
              <w:ind w:left="5"/>
              <w:jc w:val="center"/>
              <w:rPr>
                <w:lang w:val="mk-MK"/>
              </w:rPr>
            </w:pPr>
            <w:r>
              <w:rPr>
                <w:lang w:val="mk-MK"/>
              </w:rPr>
              <w:t>4</w:t>
            </w:r>
          </w:p>
        </w:tc>
        <w:tc>
          <w:tcPr>
            <w:tcW w:w="1431" w:type="dxa"/>
          </w:tcPr>
          <w:p w:rsidR="00693E74" w:rsidRPr="00B66DE9" w:rsidRDefault="00693E74" w:rsidP="006B219E">
            <w:pPr>
              <w:pStyle w:val="TableParagraph"/>
              <w:spacing w:line="249" w:lineRule="exact"/>
              <w:ind w:left="681"/>
              <w:rPr>
                <w:b/>
              </w:rPr>
            </w:pPr>
            <w:r w:rsidRPr="00B66DE9">
              <w:rPr>
                <w:b/>
              </w:rPr>
              <w:t>7</w:t>
            </w:r>
          </w:p>
        </w:tc>
      </w:tr>
      <w:tr w:rsidR="00693E74" w:rsidRPr="004F5E56" w:rsidTr="006B219E">
        <w:trPr>
          <w:trHeight w:hRule="exact" w:val="264"/>
        </w:trPr>
        <w:tc>
          <w:tcPr>
            <w:tcW w:w="2801" w:type="dxa"/>
          </w:tcPr>
          <w:p w:rsidR="00693E74" w:rsidRPr="004F5E56" w:rsidRDefault="00693E74" w:rsidP="006B219E">
            <w:pPr>
              <w:pStyle w:val="TableParagraph"/>
              <w:spacing w:line="249" w:lineRule="exact"/>
              <w:ind w:left="1041" w:right="1038"/>
              <w:jc w:val="center"/>
              <w:rPr>
                <w:b/>
              </w:rPr>
            </w:pPr>
            <w:r w:rsidRPr="004F5E56">
              <w:rPr>
                <w:b/>
              </w:rPr>
              <w:t>II</w:t>
            </w:r>
          </w:p>
        </w:tc>
        <w:tc>
          <w:tcPr>
            <w:tcW w:w="1560" w:type="dxa"/>
          </w:tcPr>
          <w:p w:rsidR="00693E74" w:rsidRPr="00B66DE9" w:rsidRDefault="00693E74" w:rsidP="006B219E">
            <w:pPr>
              <w:pStyle w:val="TableParagraph"/>
              <w:spacing w:line="251" w:lineRule="exact"/>
              <w:ind w:left="715"/>
            </w:pPr>
            <w:r w:rsidRPr="00B66DE9">
              <w:t>1</w:t>
            </w:r>
          </w:p>
        </w:tc>
        <w:tc>
          <w:tcPr>
            <w:tcW w:w="1418" w:type="dxa"/>
            <w:vAlign w:val="center"/>
          </w:tcPr>
          <w:p w:rsidR="00693E74" w:rsidRPr="00B66DE9" w:rsidRDefault="00693E74" w:rsidP="006B219E">
            <w:pPr>
              <w:pStyle w:val="TableParagraph"/>
              <w:spacing w:line="251" w:lineRule="exact"/>
              <w:ind w:left="116" w:right="116"/>
              <w:jc w:val="center"/>
              <w:rPr>
                <w:b/>
                <w:lang w:val="mk-MK"/>
              </w:rPr>
            </w:pPr>
            <w:r w:rsidRPr="00B66DE9">
              <w:rPr>
                <w:b/>
              </w:rPr>
              <w:t>2</w:t>
            </w:r>
            <w:r w:rsidRPr="00B66DE9">
              <w:rPr>
                <w:b/>
                <w:lang w:val="mk-MK"/>
              </w:rPr>
              <w:t>3</w:t>
            </w:r>
          </w:p>
        </w:tc>
        <w:tc>
          <w:tcPr>
            <w:tcW w:w="850" w:type="dxa"/>
          </w:tcPr>
          <w:p w:rsidR="00693E74" w:rsidRPr="00150E1F" w:rsidRDefault="00693E74" w:rsidP="006B219E">
            <w:pPr>
              <w:pStyle w:val="TableParagraph"/>
              <w:spacing w:line="251" w:lineRule="exact"/>
              <w:ind w:right="295"/>
              <w:jc w:val="right"/>
              <w:rPr>
                <w:lang w:val="mk-MK"/>
              </w:rPr>
            </w:pPr>
            <w:r>
              <w:rPr>
                <w:lang w:val="mk-MK"/>
              </w:rPr>
              <w:t>9</w:t>
            </w:r>
          </w:p>
        </w:tc>
        <w:tc>
          <w:tcPr>
            <w:tcW w:w="710" w:type="dxa"/>
          </w:tcPr>
          <w:p w:rsidR="00693E74" w:rsidRPr="00B66DE9" w:rsidRDefault="00693E74" w:rsidP="006B219E">
            <w:pPr>
              <w:pStyle w:val="TableParagraph"/>
              <w:spacing w:line="251" w:lineRule="exact"/>
              <w:jc w:val="center"/>
            </w:pPr>
            <w:r w:rsidRPr="00B66DE9">
              <w:t>11</w:t>
            </w:r>
          </w:p>
        </w:tc>
        <w:tc>
          <w:tcPr>
            <w:tcW w:w="566" w:type="dxa"/>
          </w:tcPr>
          <w:p w:rsidR="00693E74" w:rsidRPr="00B66DE9" w:rsidRDefault="00693E74" w:rsidP="006B219E">
            <w:pPr>
              <w:pStyle w:val="TableParagraph"/>
              <w:spacing w:line="251" w:lineRule="exact"/>
              <w:ind w:right="121"/>
              <w:jc w:val="right"/>
              <w:rPr>
                <w:lang w:val="mk-MK"/>
              </w:rPr>
            </w:pPr>
            <w:r w:rsidRPr="00B66DE9">
              <w:rPr>
                <w:lang w:val="mk-MK"/>
              </w:rPr>
              <w:t>/</w:t>
            </w:r>
          </w:p>
        </w:tc>
        <w:tc>
          <w:tcPr>
            <w:tcW w:w="708" w:type="dxa"/>
          </w:tcPr>
          <w:p w:rsidR="00693E74" w:rsidRPr="00B66DE9" w:rsidRDefault="00693E74" w:rsidP="006B219E">
            <w:pPr>
              <w:pStyle w:val="TableParagraph"/>
              <w:spacing w:line="251" w:lineRule="exact"/>
              <w:ind w:left="446"/>
              <w:rPr>
                <w:lang w:val="mk-MK"/>
              </w:rPr>
            </w:pPr>
            <w:r w:rsidRPr="00B66DE9">
              <w:rPr>
                <w:lang w:val="mk-MK"/>
              </w:rPr>
              <w:t>/</w:t>
            </w:r>
          </w:p>
        </w:tc>
        <w:tc>
          <w:tcPr>
            <w:tcW w:w="710" w:type="dxa"/>
          </w:tcPr>
          <w:p w:rsidR="00693E74" w:rsidRPr="00B66DE9" w:rsidRDefault="00693E74" w:rsidP="006B219E">
            <w:pPr>
              <w:pStyle w:val="TableParagraph"/>
              <w:spacing w:line="251" w:lineRule="exact"/>
              <w:ind w:right="288"/>
              <w:jc w:val="right"/>
            </w:pPr>
            <w:r w:rsidRPr="00B66DE9">
              <w:t>/</w:t>
            </w:r>
          </w:p>
        </w:tc>
        <w:tc>
          <w:tcPr>
            <w:tcW w:w="708" w:type="dxa"/>
          </w:tcPr>
          <w:p w:rsidR="00693E74" w:rsidRPr="00B66DE9" w:rsidRDefault="00693E74" w:rsidP="006B219E">
            <w:pPr>
              <w:pStyle w:val="TableParagraph"/>
              <w:spacing w:line="251" w:lineRule="exact"/>
              <w:ind w:left="321"/>
              <w:rPr>
                <w:lang w:val="mk-MK"/>
              </w:rPr>
            </w:pPr>
            <w:r w:rsidRPr="00B66DE9">
              <w:rPr>
                <w:lang w:val="mk-MK"/>
              </w:rPr>
              <w:t>/</w:t>
            </w:r>
          </w:p>
        </w:tc>
        <w:tc>
          <w:tcPr>
            <w:tcW w:w="708" w:type="dxa"/>
          </w:tcPr>
          <w:p w:rsidR="00693E74" w:rsidRPr="00B66DE9" w:rsidRDefault="00693E74" w:rsidP="006B219E">
            <w:pPr>
              <w:pStyle w:val="TableParagraph"/>
              <w:spacing w:line="251" w:lineRule="exact"/>
              <w:ind w:left="290"/>
            </w:pPr>
            <w:r w:rsidRPr="00B66DE9">
              <w:t>/</w:t>
            </w:r>
          </w:p>
        </w:tc>
        <w:tc>
          <w:tcPr>
            <w:tcW w:w="708" w:type="dxa"/>
          </w:tcPr>
          <w:p w:rsidR="00693E74" w:rsidRPr="00B66DE9" w:rsidRDefault="00693E74" w:rsidP="006B219E">
            <w:pPr>
              <w:pStyle w:val="TableParagraph"/>
              <w:spacing w:line="251" w:lineRule="exact"/>
              <w:ind w:left="2"/>
              <w:jc w:val="center"/>
            </w:pPr>
            <w:r w:rsidRPr="00B66DE9">
              <w:t>1</w:t>
            </w:r>
          </w:p>
        </w:tc>
        <w:tc>
          <w:tcPr>
            <w:tcW w:w="994" w:type="dxa"/>
          </w:tcPr>
          <w:p w:rsidR="00693E74" w:rsidRPr="00B66DE9" w:rsidRDefault="00693E74" w:rsidP="006B219E">
            <w:pPr>
              <w:pStyle w:val="TableParagraph"/>
              <w:spacing w:line="251" w:lineRule="exact"/>
              <w:ind w:left="5"/>
              <w:jc w:val="center"/>
            </w:pPr>
            <w:r w:rsidRPr="00B66DE9">
              <w:t>1</w:t>
            </w:r>
          </w:p>
        </w:tc>
        <w:tc>
          <w:tcPr>
            <w:tcW w:w="1431" w:type="dxa"/>
          </w:tcPr>
          <w:p w:rsidR="00693E74" w:rsidRPr="00B66DE9" w:rsidRDefault="00693E74" w:rsidP="006B219E">
            <w:pPr>
              <w:pStyle w:val="TableParagraph"/>
              <w:spacing w:line="251" w:lineRule="exact"/>
              <w:ind w:left="650"/>
            </w:pPr>
            <w:r w:rsidRPr="00B66DE9">
              <w:t>1</w:t>
            </w:r>
          </w:p>
        </w:tc>
      </w:tr>
      <w:tr w:rsidR="00693E74" w:rsidRPr="004F5E56" w:rsidTr="006B219E">
        <w:trPr>
          <w:trHeight w:hRule="exact" w:val="264"/>
        </w:trPr>
        <w:tc>
          <w:tcPr>
            <w:tcW w:w="2801" w:type="dxa"/>
          </w:tcPr>
          <w:p w:rsidR="00693E74" w:rsidRPr="004F5E56" w:rsidRDefault="00693E74" w:rsidP="006B219E">
            <w:pPr>
              <w:pStyle w:val="TableParagraph"/>
              <w:spacing w:line="249" w:lineRule="exact"/>
              <w:ind w:left="1039" w:right="1039"/>
              <w:jc w:val="center"/>
              <w:rPr>
                <w:b/>
              </w:rPr>
            </w:pPr>
            <w:r w:rsidRPr="004F5E56">
              <w:rPr>
                <w:b/>
              </w:rPr>
              <w:t>III</w:t>
            </w:r>
          </w:p>
        </w:tc>
        <w:tc>
          <w:tcPr>
            <w:tcW w:w="1560" w:type="dxa"/>
          </w:tcPr>
          <w:p w:rsidR="00693E74" w:rsidRPr="00B66DE9" w:rsidRDefault="00693E74" w:rsidP="006B219E">
            <w:pPr>
              <w:pStyle w:val="TableParagraph"/>
              <w:spacing w:line="251" w:lineRule="exact"/>
              <w:ind w:left="715"/>
            </w:pPr>
            <w:r w:rsidRPr="00B66DE9">
              <w:t>1</w:t>
            </w:r>
          </w:p>
        </w:tc>
        <w:tc>
          <w:tcPr>
            <w:tcW w:w="1418" w:type="dxa"/>
            <w:vAlign w:val="center"/>
          </w:tcPr>
          <w:p w:rsidR="00693E74" w:rsidRPr="00B66DE9" w:rsidRDefault="00693E74" w:rsidP="006B219E">
            <w:pPr>
              <w:pStyle w:val="TableParagraph"/>
              <w:spacing w:line="251" w:lineRule="exact"/>
              <w:ind w:left="116" w:right="116"/>
              <w:jc w:val="center"/>
              <w:rPr>
                <w:b/>
              </w:rPr>
            </w:pPr>
            <w:r w:rsidRPr="00B66DE9">
              <w:rPr>
                <w:b/>
              </w:rPr>
              <w:t>24</w:t>
            </w:r>
          </w:p>
        </w:tc>
        <w:tc>
          <w:tcPr>
            <w:tcW w:w="850" w:type="dxa"/>
          </w:tcPr>
          <w:p w:rsidR="00693E74" w:rsidRPr="00B66DE9" w:rsidRDefault="00693E74" w:rsidP="006B219E">
            <w:pPr>
              <w:pStyle w:val="TableParagraph"/>
              <w:spacing w:line="251" w:lineRule="exact"/>
              <w:ind w:right="295"/>
              <w:jc w:val="right"/>
            </w:pPr>
            <w:r w:rsidRPr="00B66DE9">
              <w:t>9</w:t>
            </w:r>
          </w:p>
        </w:tc>
        <w:tc>
          <w:tcPr>
            <w:tcW w:w="710" w:type="dxa"/>
          </w:tcPr>
          <w:p w:rsidR="00693E74" w:rsidRPr="00B66DE9" w:rsidRDefault="00693E74" w:rsidP="006B219E">
            <w:pPr>
              <w:pStyle w:val="TableParagraph"/>
              <w:spacing w:line="251" w:lineRule="exact"/>
              <w:jc w:val="center"/>
            </w:pPr>
            <w:r w:rsidRPr="00B66DE9">
              <w:t>7</w:t>
            </w:r>
          </w:p>
        </w:tc>
        <w:tc>
          <w:tcPr>
            <w:tcW w:w="566" w:type="dxa"/>
          </w:tcPr>
          <w:p w:rsidR="00693E74" w:rsidRPr="00B66DE9" w:rsidRDefault="00693E74" w:rsidP="006B219E">
            <w:pPr>
              <w:pStyle w:val="TableParagraph"/>
              <w:spacing w:line="251" w:lineRule="exact"/>
              <w:ind w:right="121"/>
              <w:jc w:val="right"/>
              <w:rPr>
                <w:lang w:val="mk-MK"/>
              </w:rPr>
            </w:pPr>
            <w:r w:rsidRPr="00B66DE9">
              <w:rPr>
                <w:lang w:val="mk-MK"/>
              </w:rPr>
              <w:t>/</w:t>
            </w:r>
          </w:p>
        </w:tc>
        <w:tc>
          <w:tcPr>
            <w:tcW w:w="708" w:type="dxa"/>
          </w:tcPr>
          <w:p w:rsidR="00693E74" w:rsidRPr="00B66DE9" w:rsidRDefault="00693E74" w:rsidP="006B219E">
            <w:pPr>
              <w:pStyle w:val="TableParagraph"/>
              <w:spacing w:line="251" w:lineRule="exact"/>
              <w:ind w:left="446"/>
              <w:rPr>
                <w:lang w:val="mk-MK"/>
              </w:rPr>
            </w:pPr>
            <w:r w:rsidRPr="00B66DE9">
              <w:rPr>
                <w:lang w:val="mk-MK"/>
              </w:rPr>
              <w:t>/</w:t>
            </w:r>
          </w:p>
        </w:tc>
        <w:tc>
          <w:tcPr>
            <w:tcW w:w="710" w:type="dxa"/>
          </w:tcPr>
          <w:p w:rsidR="00693E74" w:rsidRPr="00B66DE9" w:rsidRDefault="00693E74" w:rsidP="006B219E">
            <w:pPr>
              <w:pStyle w:val="TableParagraph"/>
              <w:spacing w:line="251" w:lineRule="exact"/>
              <w:ind w:right="288"/>
              <w:jc w:val="right"/>
            </w:pPr>
            <w:r w:rsidRPr="00B66DE9">
              <w:t>1</w:t>
            </w:r>
          </w:p>
        </w:tc>
        <w:tc>
          <w:tcPr>
            <w:tcW w:w="708" w:type="dxa"/>
          </w:tcPr>
          <w:p w:rsidR="00693E74" w:rsidRPr="00B66DE9" w:rsidRDefault="00693E74" w:rsidP="006B219E">
            <w:pPr>
              <w:pStyle w:val="TableParagraph"/>
              <w:spacing w:line="251" w:lineRule="exact"/>
              <w:ind w:left="321"/>
              <w:rPr>
                <w:lang w:val="mk-MK"/>
              </w:rPr>
            </w:pPr>
            <w:r w:rsidRPr="00B66DE9">
              <w:rPr>
                <w:lang w:val="mk-MK"/>
              </w:rPr>
              <w:t>/</w:t>
            </w:r>
          </w:p>
        </w:tc>
        <w:tc>
          <w:tcPr>
            <w:tcW w:w="708" w:type="dxa"/>
          </w:tcPr>
          <w:p w:rsidR="00693E74" w:rsidRPr="00B66DE9" w:rsidRDefault="00693E74" w:rsidP="006B219E">
            <w:pPr>
              <w:pStyle w:val="TableParagraph"/>
              <w:spacing w:line="251" w:lineRule="exact"/>
              <w:ind w:left="290"/>
              <w:rPr>
                <w:lang w:val="mk-MK"/>
              </w:rPr>
            </w:pPr>
            <w:r w:rsidRPr="00B66DE9">
              <w:rPr>
                <w:lang w:val="mk-MK"/>
              </w:rPr>
              <w:t>3</w:t>
            </w:r>
          </w:p>
        </w:tc>
        <w:tc>
          <w:tcPr>
            <w:tcW w:w="708" w:type="dxa"/>
          </w:tcPr>
          <w:p w:rsidR="00693E74" w:rsidRPr="00B66DE9" w:rsidRDefault="00693E74" w:rsidP="006B219E">
            <w:pPr>
              <w:pStyle w:val="TableParagraph"/>
              <w:spacing w:line="251" w:lineRule="exact"/>
              <w:ind w:left="2"/>
              <w:jc w:val="center"/>
            </w:pPr>
            <w:r w:rsidRPr="00B66DE9">
              <w:t>4</w:t>
            </w:r>
          </w:p>
        </w:tc>
        <w:tc>
          <w:tcPr>
            <w:tcW w:w="994" w:type="dxa"/>
          </w:tcPr>
          <w:p w:rsidR="00693E74" w:rsidRPr="00B66DE9" w:rsidRDefault="00693E74" w:rsidP="006B219E">
            <w:pPr>
              <w:pStyle w:val="TableParagraph"/>
              <w:spacing w:line="251" w:lineRule="exact"/>
              <w:ind w:left="5"/>
              <w:jc w:val="center"/>
            </w:pPr>
            <w:r w:rsidRPr="00B66DE9">
              <w:t>/</w:t>
            </w:r>
          </w:p>
        </w:tc>
        <w:tc>
          <w:tcPr>
            <w:tcW w:w="1431" w:type="dxa"/>
          </w:tcPr>
          <w:p w:rsidR="00693E74" w:rsidRPr="00B66DE9" w:rsidRDefault="00693E74" w:rsidP="006B219E">
            <w:pPr>
              <w:pStyle w:val="TableParagraph"/>
              <w:spacing w:line="251" w:lineRule="exact"/>
              <w:ind w:left="650"/>
              <w:rPr>
                <w:lang w:val="mk-MK"/>
              </w:rPr>
            </w:pPr>
            <w:r w:rsidRPr="00B66DE9">
              <w:rPr>
                <w:lang w:val="mk-MK"/>
              </w:rPr>
              <w:t>/</w:t>
            </w:r>
          </w:p>
        </w:tc>
      </w:tr>
      <w:tr w:rsidR="00693E74" w:rsidRPr="004F5E56" w:rsidTr="006B219E">
        <w:trPr>
          <w:trHeight w:hRule="exact" w:val="260"/>
        </w:trPr>
        <w:tc>
          <w:tcPr>
            <w:tcW w:w="2801" w:type="dxa"/>
            <w:shd w:val="clear" w:color="auto" w:fill="FFBF00"/>
          </w:tcPr>
          <w:p w:rsidR="00693E74" w:rsidRPr="004F5E56" w:rsidRDefault="00693E74" w:rsidP="006B219E">
            <w:pPr>
              <w:pStyle w:val="TableParagraph"/>
              <w:spacing w:line="249" w:lineRule="exact"/>
              <w:ind w:left="1041" w:right="1038"/>
              <w:jc w:val="center"/>
              <w:rPr>
                <w:b/>
              </w:rPr>
            </w:pPr>
            <w:r w:rsidRPr="004F5E56">
              <w:rPr>
                <w:b/>
              </w:rPr>
              <w:t xml:space="preserve">I </w:t>
            </w:r>
            <w:r w:rsidR="00A7255D">
              <w:rPr>
                <w:b/>
              </w:rPr>
              <w:t>–</w:t>
            </w:r>
            <w:r w:rsidRPr="004F5E56">
              <w:rPr>
                <w:b/>
              </w:rPr>
              <w:t xml:space="preserve"> III</w:t>
            </w:r>
          </w:p>
        </w:tc>
        <w:tc>
          <w:tcPr>
            <w:tcW w:w="1560" w:type="dxa"/>
            <w:shd w:val="clear" w:color="auto" w:fill="FFBF00"/>
          </w:tcPr>
          <w:p w:rsidR="00693E74" w:rsidRPr="00B66DE9" w:rsidRDefault="00693E74" w:rsidP="006B219E">
            <w:pPr>
              <w:pStyle w:val="TableParagraph"/>
              <w:spacing w:line="251" w:lineRule="exact"/>
              <w:ind w:left="715"/>
            </w:pPr>
            <w:r w:rsidRPr="00B66DE9">
              <w:t>4</w:t>
            </w:r>
          </w:p>
        </w:tc>
        <w:tc>
          <w:tcPr>
            <w:tcW w:w="1418" w:type="dxa"/>
            <w:shd w:val="clear" w:color="auto" w:fill="FFBF00"/>
            <w:vAlign w:val="center"/>
          </w:tcPr>
          <w:p w:rsidR="00693E74" w:rsidRPr="00B66DE9" w:rsidRDefault="00693E74" w:rsidP="006B219E">
            <w:pPr>
              <w:pStyle w:val="TableParagraph"/>
              <w:spacing w:line="251" w:lineRule="exact"/>
              <w:ind w:left="117" w:right="114"/>
              <w:jc w:val="center"/>
              <w:rPr>
                <w:b/>
                <w:lang w:val="mk-MK"/>
              </w:rPr>
            </w:pPr>
            <w:r w:rsidRPr="00B66DE9">
              <w:rPr>
                <w:b/>
              </w:rPr>
              <w:t>9</w:t>
            </w:r>
            <w:r w:rsidRPr="00B66DE9">
              <w:rPr>
                <w:b/>
                <w:lang w:val="mk-MK"/>
              </w:rPr>
              <w:t>5</w:t>
            </w:r>
          </w:p>
        </w:tc>
        <w:tc>
          <w:tcPr>
            <w:tcW w:w="850" w:type="dxa"/>
            <w:shd w:val="clear" w:color="auto" w:fill="FFBF00"/>
          </w:tcPr>
          <w:p w:rsidR="00693E74" w:rsidRPr="00B458EB" w:rsidRDefault="00693E74" w:rsidP="006B219E">
            <w:pPr>
              <w:pStyle w:val="TableParagraph"/>
              <w:spacing w:line="251" w:lineRule="exact"/>
              <w:ind w:right="295"/>
              <w:jc w:val="right"/>
              <w:rPr>
                <w:lang w:val="mk-MK"/>
              </w:rPr>
            </w:pPr>
            <w:r>
              <w:t>3</w:t>
            </w:r>
            <w:r>
              <w:rPr>
                <w:lang w:val="mk-MK"/>
              </w:rPr>
              <w:t>8</w:t>
            </w:r>
          </w:p>
        </w:tc>
        <w:tc>
          <w:tcPr>
            <w:tcW w:w="710" w:type="dxa"/>
            <w:shd w:val="clear" w:color="auto" w:fill="FFBF00"/>
          </w:tcPr>
          <w:p w:rsidR="00693E74" w:rsidRPr="00B66DE9" w:rsidRDefault="00693E74" w:rsidP="006B219E">
            <w:pPr>
              <w:pStyle w:val="TableParagraph"/>
              <w:spacing w:line="251" w:lineRule="exact"/>
              <w:ind w:left="208" w:right="209"/>
              <w:jc w:val="center"/>
            </w:pPr>
            <w:r w:rsidRPr="00B66DE9">
              <w:t>30</w:t>
            </w:r>
          </w:p>
        </w:tc>
        <w:tc>
          <w:tcPr>
            <w:tcW w:w="566" w:type="dxa"/>
            <w:shd w:val="clear" w:color="auto" w:fill="FFBF00"/>
          </w:tcPr>
          <w:p w:rsidR="00693E74" w:rsidRPr="00B66DE9" w:rsidRDefault="00693E74" w:rsidP="006B219E">
            <w:pPr>
              <w:pStyle w:val="TableParagraph"/>
              <w:spacing w:line="251" w:lineRule="exact"/>
              <w:ind w:left="249"/>
            </w:pPr>
            <w:r w:rsidRPr="00B66DE9">
              <w:t>/</w:t>
            </w:r>
          </w:p>
        </w:tc>
        <w:tc>
          <w:tcPr>
            <w:tcW w:w="708" w:type="dxa"/>
            <w:shd w:val="clear" w:color="auto" w:fill="FFBF00"/>
          </w:tcPr>
          <w:p w:rsidR="00693E74" w:rsidRPr="00B66DE9" w:rsidRDefault="00693E74" w:rsidP="006B219E">
            <w:pPr>
              <w:pStyle w:val="TableParagraph"/>
              <w:spacing w:line="251" w:lineRule="exact"/>
              <w:ind w:left="321"/>
            </w:pPr>
            <w:r w:rsidRPr="00B66DE9">
              <w:t>/</w:t>
            </w:r>
          </w:p>
        </w:tc>
        <w:tc>
          <w:tcPr>
            <w:tcW w:w="710" w:type="dxa"/>
            <w:shd w:val="clear" w:color="auto" w:fill="FFBF00"/>
          </w:tcPr>
          <w:p w:rsidR="00693E74" w:rsidRPr="00B458EB" w:rsidRDefault="00693E74" w:rsidP="006B219E">
            <w:pPr>
              <w:pStyle w:val="TableParagraph"/>
              <w:spacing w:line="251" w:lineRule="exact"/>
              <w:ind w:right="288"/>
              <w:jc w:val="right"/>
              <w:rPr>
                <w:lang w:val="mk-MK"/>
              </w:rPr>
            </w:pPr>
            <w:r>
              <w:rPr>
                <w:lang w:val="mk-MK"/>
              </w:rPr>
              <w:t>3</w:t>
            </w:r>
          </w:p>
        </w:tc>
        <w:tc>
          <w:tcPr>
            <w:tcW w:w="708" w:type="dxa"/>
            <w:shd w:val="clear" w:color="auto" w:fill="FFBF00"/>
          </w:tcPr>
          <w:p w:rsidR="00693E74" w:rsidRPr="00B66DE9" w:rsidRDefault="00693E74" w:rsidP="006B219E">
            <w:pPr>
              <w:pStyle w:val="TableParagraph"/>
              <w:spacing w:line="251" w:lineRule="exact"/>
              <w:ind w:left="321"/>
            </w:pPr>
            <w:r w:rsidRPr="00B66DE9">
              <w:t>/</w:t>
            </w:r>
          </w:p>
        </w:tc>
        <w:tc>
          <w:tcPr>
            <w:tcW w:w="708" w:type="dxa"/>
            <w:shd w:val="clear" w:color="auto" w:fill="FFBF00"/>
          </w:tcPr>
          <w:p w:rsidR="00693E74" w:rsidRPr="00B66DE9" w:rsidRDefault="00693E74" w:rsidP="006B219E">
            <w:pPr>
              <w:pStyle w:val="TableParagraph"/>
              <w:spacing w:line="251" w:lineRule="exact"/>
              <w:ind w:left="290"/>
              <w:rPr>
                <w:lang w:val="mk-MK"/>
              </w:rPr>
            </w:pPr>
            <w:r>
              <w:rPr>
                <w:lang w:val="mk-MK"/>
              </w:rPr>
              <w:t>6</w:t>
            </w:r>
          </w:p>
        </w:tc>
        <w:tc>
          <w:tcPr>
            <w:tcW w:w="708" w:type="dxa"/>
            <w:shd w:val="clear" w:color="auto" w:fill="FFBF00"/>
          </w:tcPr>
          <w:p w:rsidR="00693E74" w:rsidRPr="00B66DE9" w:rsidRDefault="00693E74" w:rsidP="006B219E">
            <w:pPr>
              <w:pStyle w:val="TableParagraph"/>
              <w:spacing w:line="251" w:lineRule="exact"/>
              <w:ind w:left="208" w:right="208"/>
              <w:jc w:val="center"/>
            </w:pPr>
            <w:r w:rsidRPr="00B66DE9">
              <w:t>5</w:t>
            </w:r>
          </w:p>
        </w:tc>
        <w:tc>
          <w:tcPr>
            <w:tcW w:w="994" w:type="dxa"/>
            <w:shd w:val="clear" w:color="auto" w:fill="FFBF00"/>
          </w:tcPr>
          <w:p w:rsidR="00693E74" w:rsidRPr="00B458EB" w:rsidRDefault="00693E74" w:rsidP="006B219E">
            <w:pPr>
              <w:pStyle w:val="TableParagraph"/>
              <w:spacing w:line="251" w:lineRule="exact"/>
              <w:ind w:left="5"/>
              <w:jc w:val="center"/>
              <w:rPr>
                <w:lang w:val="mk-MK"/>
              </w:rPr>
            </w:pPr>
            <w:r>
              <w:rPr>
                <w:lang w:val="mk-MK"/>
              </w:rPr>
              <w:t>5</w:t>
            </w:r>
          </w:p>
        </w:tc>
        <w:tc>
          <w:tcPr>
            <w:tcW w:w="1431" w:type="dxa"/>
            <w:shd w:val="clear" w:color="auto" w:fill="FFBF00"/>
          </w:tcPr>
          <w:p w:rsidR="00693E74" w:rsidRPr="00B66DE9" w:rsidRDefault="00693E74" w:rsidP="006B219E">
            <w:pPr>
              <w:pStyle w:val="TableParagraph"/>
              <w:spacing w:line="251" w:lineRule="exact"/>
              <w:ind w:left="650"/>
            </w:pPr>
            <w:r w:rsidRPr="00B66DE9">
              <w:t>8</w:t>
            </w:r>
          </w:p>
        </w:tc>
      </w:tr>
      <w:tr w:rsidR="00693E74" w:rsidRPr="004F5E56" w:rsidTr="006B219E">
        <w:trPr>
          <w:trHeight w:hRule="exact" w:val="263"/>
        </w:trPr>
        <w:tc>
          <w:tcPr>
            <w:tcW w:w="2801" w:type="dxa"/>
          </w:tcPr>
          <w:p w:rsidR="00693E74" w:rsidRPr="004F5E56" w:rsidRDefault="00693E74" w:rsidP="006B219E">
            <w:pPr>
              <w:pStyle w:val="TableParagraph"/>
              <w:spacing w:line="250" w:lineRule="exact"/>
              <w:ind w:left="1041" w:right="1039"/>
              <w:jc w:val="center"/>
              <w:rPr>
                <w:b/>
              </w:rPr>
            </w:pPr>
            <w:r w:rsidRPr="004F5E56">
              <w:rPr>
                <w:b/>
              </w:rPr>
              <w:t>IV</w:t>
            </w:r>
          </w:p>
        </w:tc>
        <w:tc>
          <w:tcPr>
            <w:tcW w:w="1560" w:type="dxa"/>
          </w:tcPr>
          <w:p w:rsidR="00693E74" w:rsidRPr="00B66DE9" w:rsidRDefault="00693E74" w:rsidP="006B219E">
            <w:pPr>
              <w:pStyle w:val="TableParagraph"/>
              <w:spacing w:line="251" w:lineRule="exact"/>
              <w:ind w:left="715"/>
            </w:pPr>
            <w:r w:rsidRPr="00B66DE9">
              <w:rPr>
                <w:lang w:val="mk-MK"/>
              </w:rPr>
              <w:t>2</w:t>
            </w:r>
          </w:p>
        </w:tc>
        <w:tc>
          <w:tcPr>
            <w:tcW w:w="1418" w:type="dxa"/>
            <w:vAlign w:val="center"/>
          </w:tcPr>
          <w:p w:rsidR="00693E74" w:rsidRPr="00B66DE9" w:rsidRDefault="00693E74" w:rsidP="006B219E">
            <w:pPr>
              <w:pStyle w:val="TableParagraph"/>
              <w:spacing w:line="251" w:lineRule="exact"/>
              <w:ind w:left="116" w:right="116"/>
              <w:jc w:val="center"/>
              <w:rPr>
                <w:b/>
              </w:rPr>
            </w:pPr>
            <w:r w:rsidRPr="00B66DE9">
              <w:rPr>
                <w:b/>
              </w:rPr>
              <w:t>29</w:t>
            </w:r>
          </w:p>
        </w:tc>
        <w:tc>
          <w:tcPr>
            <w:tcW w:w="850" w:type="dxa"/>
          </w:tcPr>
          <w:p w:rsidR="00693E74" w:rsidRPr="00B66DE9" w:rsidRDefault="00693E74" w:rsidP="006B219E">
            <w:pPr>
              <w:pStyle w:val="TableParagraph"/>
              <w:spacing w:line="251" w:lineRule="exact"/>
              <w:ind w:right="295"/>
              <w:jc w:val="center"/>
            </w:pPr>
            <w:r w:rsidRPr="00B66DE9">
              <w:t xml:space="preserve">  9</w:t>
            </w:r>
          </w:p>
        </w:tc>
        <w:tc>
          <w:tcPr>
            <w:tcW w:w="710" w:type="dxa"/>
          </w:tcPr>
          <w:p w:rsidR="00693E74" w:rsidRPr="00B66DE9" w:rsidRDefault="00693E74" w:rsidP="006B219E">
            <w:pPr>
              <w:pStyle w:val="TableParagraph"/>
              <w:spacing w:line="251" w:lineRule="exact"/>
              <w:jc w:val="center"/>
            </w:pPr>
            <w:r w:rsidRPr="00B66DE9">
              <w:t>11</w:t>
            </w:r>
          </w:p>
        </w:tc>
        <w:tc>
          <w:tcPr>
            <w:tcW w:w="566" w:type="dxa"/>
          </w:tcPr>
          <w:p w:rsidR="00693E74" w:rsidRPr="00B66DE9" w:rsidRDefault="00693E74" w:rsidP="006B219E">
            <w:pPr>
              <w:pStyle w:val="TableParagraph"/>
              <w:spacing w:line="251" w:lineRule="exact"/>
              <w:ind w:left="249"/>
              <w:rPr>
                <w:lang w:val="mk-MK"/>
              </w:rPr>
            </w:pPr>
            <w:r w:rsidRPr="00B66DE9">
              <w:rPr>
                <w:lang w:val="mk-MK"/>
              </w:rPr>
              <w:t>/</w:t>
            </w:r>
          </w:p>
        </w:tc>
        <w:tc>
          <w:tcPr>
            <w:tcW w:w="708" w:type="dxa"/>
          </w:tcPr>
          <w:p w:rsidR="00693E74" w:rsidRPr="00B66DE9" w:rsidRDefault="00693E74" w:rsidP="006B219E">
            <w:pPr>
              <w:pStyle w:val="TableParagraph"/>
              <w:spacing w:line="251" w:lineRule="exact"/>
              <w:ind w:left="321"/>
              <w:rPr>
                <w:lang w:val="mk-MK"/>
              </w:rPr>
            </w:pPr>
            <w:r w:rsidRPr="00B66DE9">
              <w:rPr>
                <w:lang w:val="mk-MK"/>
              </w:rPr>
              <w:t>/</w:t>
            </w:r>
          </w:p>
        </w:tc>
        <w:tc>
          <w:tcPr>
            <w:tcW w:w="710" w:type="dxa"/>
          </w:tcPr>
          <w:p w:rsidR="00693E74" w:rsidRPr="00B66DE9" w:rsidRDefault="00693E74" w:rsidP="006B219E">
            <w:pPr>
              <w:pStyle w:val="TableParagraph"/>
              <w:spacing w:line="251" w:lineRule="exact"/>
              <w:ind w:right="318"/>
              <w:jc w:val="right"/>
            </w:pPr>
            <w:r w:rsidRPr="00B66DE9">
              <w:t>/</w:t>
            </w:r>
          </w:p>
        </w:tc>
        <w:tc>
          <w:tcPr>
            <w:tcW w:w="708" w:type="dxa"/>
          </w:tcPr>
          <w:p w:rsidR="00693E74" w:rsidRPr="00B66DE9" w:rsidRDefault="00693E74" w:rsidP="006B219E">
            <w:pPr>
              <w:pStyle w:val="TableParagraph"/>
              <w:spacing w:line="251" w:lineRule="exact"/>
              <w:ind w:left="321"/>
            </w:pPr>
            <w:r w:rsidRPr="00B66DE9">
              <w:t>1</w:t>
            </w:r>
          </w:p>
        </w:tc>
        <w:tc>
          <w:tcPr>
            <w:tcW w:w="708" w:type="dxa"/>
          </w:tcPr>
          <w:p w:rsidR="00693E74" w:rsidRPr="00B66DE9" w:rsidRDefault="00693E74" w:rsidP="006B219E">
            <w:pPr>
              <w:pStyle w:val="TableParagraph"/>
              <w:spacing w:line="251" w:lineRule="exact"/>
              <w:ind w:left="290"/>
            </w:pPr>
            <w:r w:rsidRPr="00B66DE9">
              <w:t>4</w:t>
            </w:r>
          </w:p>
        </w:tc>
        <w:tc>
          <w:tcPr>
            <w:tcW w:w="708" w:type="dxa"/>
          </w:tcPr>
          <w:p w:rsidR="00693E74" w:rsidRPr="00150E1F" w:rsidRDefault="00693E74" w:rsidP="006B219E">
            <w:pPr>
              <w:pStyle w:val="TableParagraph"/>
              <w:spacing w:line="251" w:lineRule="exact"/>
              <w:ind w:left="2"/>
              <w:jc w:val="center"/>
              <w:rPr>
                <w:lang w:val="mk-MK"/>
              </w:rPr>
            </w:pPr>
            <w:r>
              <w:rPr>
                <w:lang w:val="mk-MK"/>
              </w:rPr>
              <w:t>4</w:t>
            </w:r>
          </w:p>
        </w:tc>
        <w:tc>
          <w:tcPr>
            <w:tcW w:w="994" w:type="dxa"/>
          </w:tcPr>
          <w:p w:rsidR="00693E74" w:rsidRPr="00B66DE9" w:rsidRDefault="00693E74" w:rsidP="006B219E">
            <w:pPr>
              <w:pStyle w:val="TableParagraph"/>
              <w:spacing w:line="251" w:lineRule="exact"/>
              <w:ind w:left="5"/>
              <w:jc w:val="center"/>
            </w:pPr>
            <w:r w:rsidRPr="00B66DE9">
              <w:t>/</w:t>
            </w:r>
          </w:p>
        </w:tc>
        <w:tc>
          <w:tcPr>
            <w:tcW w:w="1431" w:type="dxa"/>
          </w:tcPr>
          <w:p w:rsidR="00693E74" w:rsidRPr="00B66DE9" w:rsidRDefault="00693E74" w:rsidP="006B219E">
            <w:pPr>
              <w:pStyle w:val="TableParagraph"/>
              <w:spacing w:line="251" w:lineRule="exact"/>
              <w:ind w:left="650"/>
            </w:pPr>
            <w:r w:rsidRPr="00B66DE9">
              <w:t>/</w:t>
            </w:r>
          </w:p>
        </w:tc>
      </w:tr>
      <w:tr w:rsidR="00693E74" w:rsidRPr="004F5E56" w:rsidTr="006B219E">
        <w:trPr>
          <w:trHeight w:hRule="exact" w:val="264"/>
        </w:trPr>
        <w:tc>
          <w:tcPr>
            <w:tcW w:w="2801" w:type="dxa"/>
          </w:tcPr>
          <w:p w:rsidR="00693E74" w:rsidRPr="004F5E56" w:rsidRDefault="00693E74" w:rsidP="006B219E">
            <w:pPr>
              <w:pStyle w:val="TableParagraph"/>
              <w:spacing w:line="251" w:lineRule="exact"/>
              <w:ind w:left="3"/>
              <w:jc w:val="center"/>
              <w:rPr>
                <w:b/>
              </w:rPr>
            </w:pPr>
            <w:r w:rsidRPr="004F5E56">
              <w:rPr>
                <w:b/>
              </w:rPr>
              <w:t>V</w:t>
            </w:r>
          </w:p>
        </w:tc>
        <w:tc>
          <w:tcPr>
            <w:tcW w:w="1560" w:type="dxa"/>
          </w:tcPr>
          <w:p w:rsidR="00693E74" w:rsidRPr="00B66DE9" w:rsidRDefault="00693E74" w:rsidP="006B219E">
            <w:pPr>
              <w:pStyle w:val="TableParagraph"/>
              <w:ind w:left="715"/>
            </w:pPr>
            <w:r w:rsidRPr="00B66DE9">
              <w:t>2</w:t>
            </w:r>
          </w:p>
        </w:tc>
        <w:tc>
          <w:tcPr>
            <w:tcW w:w="1418" w:type="dxa"/>
            <w:vAlign w:val="center"/>
          </w:tcPr>
          <w:p w:rsidR="00693E74" w:rsidRPr="00B66DE9" w:rsidRDefault="00693E74" w:rsidP="006B219E">
            <w:pPr>
              <w:pStyle w:val="TableParagraph"/>
              <w:ind w:left="116" w:right="116"/>
              <w:jc w:val="center"/>
              <w:rPr>
                <w:b/>
              </w:rPr>
            </w:pPr>
            <w:r w:rsidRPr="00B66DE9">
              <w:rPr>
                <w:b/>
              </w:rPr>
              <w:t>35</w:t>
            </w:r>
          </w:p>
        </w:tc>
        <w:tc>
          <w:tcPr>
            <w:tcW w:w="850" w:type="dxa"/>
          </w:tcPr>
          <w:p w:rsidR="00693E74" w:rsidRPr="00B66DE9" w:rsidRDefault="00693E74" w:rsidP="006B219E">
            <w:pPr>
              <w:pStyle w:val="TableParagraph"/>
              <w:ind w:right="357"/>
              <w:jc w:val="right"/>
            </w:pPr>
            <w:r w:rsidRPr="00B66DE9">
              <w:t>14</w:t>
            </w:r>
          </w:p>
        </w:tc>
        <w:tc>
          <w:tcPr>
            <w:tcW w:w="710" w:type="dxa"/>
          </w:tcPr>
          <w:p w:rsidR="00693E74" w:rsidRPr="00B66DE9" w:rsidRDefault="00693E74" w:rsidP="006B219E">
            <w:pPr>
              <w:pStyle w:val="TableParagraph"/>
              <w:jc w:val="center"/>
            </w:pPr>
            <w:r w:rsidRPr="00B66DE9">
              <w:t>7</w:t>
            </w:r>
          </w:p>
        </w:tc>
        <w:tc>
          <w:tcPr>
            <w:tcW w:w="566" w:type="dxa"/>
          </w:tcPr>
          <w:p w:rsidR="00693E74" w:rsidRPr="00B66DE9" w:rsidRDefault="00693E74" w:rsidP="006B219E">
            <w:pPr>
              <w:pStyle w:val="TableParagraph"/>
              <w:ind w:left="249"/>
              <w:rPr>
                <w:lang w:val="mk-MK"/>
              </w:rPr>
            </w:pPr>
            <w:r w:rsidRPr="00B66DE9">
              <w:rPr>
                <w:lang w:val="mk-MK"/>
              </w:rPr>
              <w:t>/</w:t>
            </w:r>
          </w:p>
        </w:tc>
        <w:tc>
          <w:tcPr>
            <w:tcW w:w="708" w:type="dxa"/>
          </w:tcPr>
          <w:p w:rsidR="00693E74" w:rsidRPr="00B66DE9" w:rsidRDefault="00693E74" w:rsidP="006B219E">
            <w:pPr>
              <w:pStyle w:val="TableParagraph"/>
              <w:ind w:left="321"/>
              <w:rPr>
                <w:lang w:val="mk-MK"/>
              </w:rPr>
            </w:pPr>
            <w:r w:rsidRPr="00B66DE9">
              <w:rPr>
                <w:lang w:val="mk-MK"/>
              </w:rPr>
              <w:t>/</w:t>
            </w:r>
          </w:p>
        </w:tc>
        <w:tc>
          <w:tcPr>
            <w:tcW w:w="710" w:type="dxa"/>
          </w:tcPr>
          <w:p w:rsidR="00693E74" w:rsidRPr="00150E1F" w:rsidRDefault="00693E74" w:rsidP="006B219E">
            <w:pPr>
              <w:pStyle w:val="TableParagraph"/>
              <w:ind w:right="318"/>
              <w:jc w:val="right"/>
              <w:rPr>
                <w:lang w:val="mk-MK"/>
              </w:rPr>
            </w:pPr>
            <w:r>
              <w:rPr>
                <w:lang w:val="mk-MK"/>
              </w:rPr>
              <w:t>/</w:t>
            </w:r>
          </w:p>
        </w:tc>
        <w:tc>
          <w:tcPr>
            <w:tcW w:w="708" w:type="dxa"/>
          </w:tcPr>
          <w:p w:rsidR="00693E74" w:rsidRPr="00B66DE9" w:rsidRDefault="00693E74" w:rsidP="006B219E">
            <w:pPr>
              <w:pStyle w:val="TableParagraph"/>
              <w:ind w:left="321"/>
            </w:pPr>
            <w:r w:rsidRPr="00B66DE9">
              <w:t>/</w:t>
            </w:r>
          </w:p>
        </w:tc>
        <w:tc>
          <w:tcPr>
            <w:tcW w:w="708" w:type="dxa"/>
          </w:tcPr>
          <w:p w:rsidR="00693E74" w:rsidRPr="00150E1F" w:rsidRDefault="00693E74" w:rsidP="006B219E">
            <w:pPr>
              <w:pStyle w:val="TableParagraph"/>
              <w:ind w:left="290"/>
              <w:rPr>
                <w:lang w:val="mk-MK"/>
              </w:rPr>
            </w:pPr>
            <w:r>
              <w:rPr>
                <w:lang w:val="mk-MK"/>
              </w:rPr>
              <w:t>5</w:t>
            </w:r>
          </w:p>
        </w:tc>
        <w:tc>
          <w:tcPr>
            <w:tcW w:w="708" w:type="dxa"/>
          </w:tcPr>
          <w:p w:rsidR="00693E74" w:rsidRPr="00B66DE9" w:rsidRDefault="00693E74" w:rsidP="006B219E">
            <w:pPr>
              <w:pStyle w:val="TableParagraph"/>
              <w:ind w:left="3"/>
              <w:jc w:val="center"/>
            </w:pPr>
            <w:r w:rsidRPr="00B66DE9">
              <w:t>7</w:t>
            </w:r>
          </w:p>
        </w:tc>
        <w:tc>
          <w:tcPr>
            <w:tcW w:w="994" w:type="dxa"/>
          </w:tcPr>
          <w:p w:rsidR="00693E74" w:rsidRPr="00B66DE9" w:rsidRDefault="00693E74" w:rsidP="006B219E">
            <w:pPr>
              <w:pStyle w:val="TableParagraph"/>
              <w:ind w:left="5"/>
              <w:jc w:val="center"/>
            </w:pPr>
            <w:r w:rsidRPr="00B66DE9">
              <w:t>1</w:t>
            </w:r>
          </w:p>
        </w:tc>
        <w:tc>
          <w:tcPr>
            <w:tcW w:w="1431" w:type="dxa"/>
          </w:tcPr>
          <w:p w:rsidR="00693E74" w:rsidRPr="00B66DE9" w:rsidRDefault="00693E74" w:rsidP="006B219E">
            <w:pPr>
              <w:pStyle w:val="TableParagraph"/>
              <w:ind w:left="650"/>
            </w:pPr>
            <w:r w:rsidRPr="00B66DE9">
              <w:t>1</w:t>
            </w:r>
          </w:p>
        </w:tc>
      </w:tr>
      <w:tr w:rsidR="00693E74" w:rsidRPr="004F5E56" w:rsidTr="006B219E">
        <w:trPr>
          <w:trHeight w:hRule="exact" w:val="265"/>
        </w:trPr>
        <w:tc>
          <w:tcPr>
            <w:tcW w:w="2801" w:type="dxa"/>
          </w:tcPr>
          <w:p w:rsidR="00693E74" w:rsidRPr="004F5E56" w:rsidRDefault="00693E74" w:rsidP="006B219E">
            <w:pPr>
              <w:pStyle w:val="TableParagraph"/>
              <w:spacing w:line="249" w:lineRule="exact"/>
              <w:ind w:left="1040" w:right="1039"/>
              <w:jc w:val="center"/>
              <w:rPr>
                <w:b/>
              </w:rPr>
            </w:pPr>
            <w:r w:rsidRPr="004F5E56">
              <w:rPr>
                <w:b/>
              </w:rPr>
              <w:t>VI</w:t>
            </w:r>
          </w:p>
        </w:tc>
        <w:tc>
          <w:tcPr>
            <w:tcW w:w="1560" w:type="dxa"/>
          </w:tcPr>
          <w:p w:rsidR="00693E74" w:rsidRPr="00B66DE9" w:rsidRDefault="00693E74" w:rsidP="006B219E">
            <w:pPr>
              <w:pStyle w:val="TableParagraph"/>
              <w:spacing w:line="251" w:lineRule="exact"/>
              <w:ind w:left="715"/>
            </w:pPr>
            <w:r w:rsidRPr="00B66DE9">
              <w:t>2</w:t>
            </w:r>
          </w:p>
        </w:tc>
        <w:tc>
          <w:tcPr>
            <w:tcW w:w="1418" w:type="dxa"/>
            <w:vAlign w:val="center"/>
          </w:tcPr>
          <w:p w:rsidR="00693E74" w:rsidRPr="007C1C59" w:rsidRDefault="00693E74" w:rsidP="006B219E">
            <w:pPr>
              <w:pStyle w:val="TableParagraph"/>
              <w:spacing w:line="251" w:lineRule="exact"/>
              <w:ind w:left="116" w:right="116"/>
              <w:jc w:val="center"/>
              <w:rPr>
                <w:b/>
                <w:lang w:val="mk-MK"/>
              </w:rPr>
            </w:pPr>
            <w:r>
              <w:rPr>
                <w:b/>
              </w:rPr>
              <w:t>3</w:t>
            </w:r>
            <w:r>
              <w:rPr>
                <w:b/>
                <w:lang w:val="mk-MK"/>
              </w:rPr>
              <w:t>1</w:t>
            </w:r>
          </w:p>
        </w:tc>
        <w:tc>
          <w:tcPr>
            <w:tcW w:w="850" w:type="dxa"/>
          </w:tcPr>
          <w:p w:rsidR="00693E74" w:rsidRPr="00B66DE9" w:rsidRDefault="00693E74" w:rsidP="006B219E">
            <w:pPr>
              <w:pStyle w:val="TableParagraph"/>
              <w:spacing w:line="251" w:lineRule="exact"/>
              <w:ind w:right="357"/>
              <w:jc w:val="right"/>
            </w:pPr>
            <w:r w:rsidRPr="00B66DE9">
              <w:t>15</w:t>
            </w:r>
          </w:p>
        </w:tc>
        <w:tc>
          <w:tcPr>
            <w:tcW w:w="710" w:type="dxa"/>
          </w:tcPr>
          <w:p w:rsidR="00693E74" w:rsidRPr="00B66DE9" w:rsidRDefault="00693E74" w:rsidP="006B219E">
            <w:pPr>
              <w:pStyle w:val="TableParagraph"/>
              <w:spacing w:line="251" w:lineRule="exact"/>
              <w:jc w:val="center"/>
            </w:pPr>
            <w:r w:rsidRPr="00B66DE9">
              <w:t>5</w:t>
            </w:r>
          </w:p>
        </w:tc>
        <w:tc>
          <w:tcPr>
            <w:tcW w:w="566" w:type="dxa"/>
          </w:tcPr>
          <w:p w:rsidR="00693E74" w:rsidRPr="007C1C59" w:rsidRDefault="00693E74" w:rsidP="006B219E">
            <w:pPr>
              <w:pStyle w:val="TableParagraph"/>
              <w:spacing w:line="251" w:lineRule="exact"/>
              <w:ind w:left="218"/>
              <w:rPr>
                <w:lang w:val="mk-MK"/>
              </w:rPr>
            </w:pPr>
            <w:r>
              <w:rPr>
                <w:lang w:val="mk-MK"/>
              </w:rPr>
              <w:t>1</w:t>
            </w:r>
          </w:p>
        </w:tc>
        <w:tc>
          <w:tcPr>
            <w:tcW w:w="708" w:type="dxa"/>
          </w:tcPr>
          <w:p w:rsidR="00693E74" w:rsidRPr="00B66DE9" w:rsidRDefault="00693E74" w:rsidP="006B219E">
            <w:pPr>
              <w:pStyle w:val="TableParagraph"/>
              <w:spacing w:line="251" w:lineRule="exact"/>
              <w:ind w:left="321"/>
            </w:pPr>
            <w:r w:rsidRPr="00B66DE9">
              <w:t>1</w:t>
            </w:r>
          </w:p>
        </w:tc>
        <w:tc>
          <w:tcPr>
            <w:tcW w:w="710" w:type="dxa"/>
          </w:tcPr>
          <w:p w:rsidR="00693E74" w:rsidRPr="00B66DE9" w:rsidRDefault="00693E74" w:rsidP="006B219E">
            <w:pPr>
              <w:pStyle w:val="TableParagraph"/>
              <w:spacing w:line="251" w:lineRule="exact"/>
              <w:ind w:right="318"/>
              <w:jc w:val="right"/>
              <w:rPr>
                <w:lang w:val="mk-MK"/>
              </w:rPr>
            </w:pPr>
            <w:r w:rsidRPr="00B66DE9">
              <w:rPr>
                <w:lang w:val="mk-MK"/>
              </w:rPr>
              <w:t>/</w:t>
            </w:r>
          </w:p>
        </w:tc>
        <w:tc>
          <w:tcPr>
            <w:tcW w:w="708" w:type="dxa"/>
          </w:tcPr>
          <w:p w:rsidR="00693E74" w:rsidRPr="00B66DE9" w:rsidRDefault="00693E74" w:rsidP="006B219E">
            <w:pPr>
              <w:pStyle w:val="TableParagraph"/>
              <w:spacing w:line="251" w:lineRule="exact"/>
              <w:ind w:left="321"/>
            </w:pPr>
            <w:r w:rsidRPr="00B66DE9">
              <w:t>/</w:t>
            </w:r>
          </w:p>
        </w:tc>
        <w:tc>
          <w:tcPr>
            <w:tcW w:w="708" w:type="dxa"/>
          </w:tcPr>
          <w:p w:rsidR="00693E74" w:rsidRPr="00B66DE9" w:rsidRDefault="00693E74" w:rsidP="006B219E">
            <w:pPr>
              <w:pStyle w:val="TableParagraph"/>
              <w:spacing w:line="251" w:lineRule="exact"/>
              <w:ind w:left="290"/>
            </w:pPr>
            <w:r w:rsidRPr="00B66DE9">
              <w:t>1</w:t>
            </w:r>
          </w:p>
        </w:tc>
        <w:tc>
          <w:tcPr>
            <w:tcW w:w="708" w:type="dxa"/>
          </w:tcPr>
          <w:p w:rsidR="00693E74" w:rsidRPr="00B66DE9" w:rsidRDefault="00693E74" w:rsidP="006B219E">
            <w:pPr>
              <w:pStyle w:val="TableParagraph"/>
              <w:spacing w:line="251" w:lineRule="exact"/>
              <w:ind w:left="2"/>
              <w:jc w:val="center"/>
            </w:pPr>
            <w:r w:rsidRPr="00B66DE9">
              <w:t>1</w:t>
            </w:r>
          </w:p>
        </w:tc>
        <w:tc>
          <w:tcPr>
            <w:tcW w:w="994" w:type="dxa"/>
          </w:tcPr>
          <w:p w:rsidR="00693E74" w:rsidRPr="00B66DE9" w:rsidRDefault="00693E74" w:rsidP="006B219E">
            <w:pPr>
              <w:pStyle w:val="TableParagraph"/>
              <w:spacing w:line="251" w:lineRule="exact"/>
              <w:ind w:left="5"/>
              <w:jc w:val="center"/>
            </w:pPr>
            <w:r w:rsidRPr="00B66DE9">
              <w:t>2</w:t>
            </w:r>
          </w:p>
        </w:tc>
        <w:tc>
          <w:tcPr>
            <w:tcW w:w="1431" w:type="dxa"/>
          </w:tcPr>
          <w:p w:rsidR="00693E74" w:rsidRPr="007C1C59" w:rsidRDefault="00693E74" w:rsidP="006B219E">
            <w:pPr>
              <w:pStyle w:val="TableParagraph"/>
              <w:spacing w:line="251" w:lineRule="exact"/>
              <w:ind w:left="650"/>
              <w:rPr>
                <w:lang w:val="mk-MK"/>
              </w:rPr>
            </w:pPr>
            <w:r>
              <w:rPr>
                <w:lang w:val="mk-MK"/>
              </w:rPr>
              <w:t>5</w:t>
            </w:r>
          </w:p>
        </w:tc>
      </w:tr>
      <w:tr w:rsidR="00693E74" w:rsidRPr="004F5E56" w:rsidTr="006B219E">
        <w:trPr>
          <w:trHeight w:hRule="exact" w:val="259"/>
        </w:trPr>
        <w:tc>
          <w:tcPr>
            <w:tcW w:w="2801" w:type="dxa"/>
            <w:shd w:val="clear" w:color="auto" w:fill="FFBF00"/>
          </w:tcPr>
          <w:p w:rsidR="00693E74" w:rsidRPr="004F5E56" w:rsidRDefault="00693E74" w:rsidP="006B219E">
            <w:pPr>
              <w:pStyle w:val="TableParagraph"/>
              <w:spacing w:line="247" w:lineRule="exact"/>
              <w:ind w:left="1041" w:right="1038"/>
              <w:jc w:val="center"/>
              <w:rPr>
                <w:b/>
              </w:rPr>
            </w:pPr>
            <w:r w:rsidRPr="004F5E56">
              <w:rPr>
                <w:b/>
              </w:rPr>
              <w:t xml:space="preserve">IV </w:t>
            </w:r>
            <w:r w:rsidR="00A7255D">
              <w:rPr>
                <w:b/>
              </w:rPr>
              <w:t>–</w:t>
            </w:r>
            <w:r w:rsidRPr="004F5E56">
              <w:rPr>
                <w:b/>
              </w:rPr>
              <w:t xml:space="preserve"> VI</w:t>
            </w:r>
          </w:p>
        </w:tc>
        <w:tc>
          <w:tcPr>
            <w:tcW w:w="1560" w:type="dxa"/>
            <w:shd w:val="clear" w:color="auto" w:fill="FFBF00"/>
          </w:tcPr>
          <w:p w:rsidR="00693E74" w:rsidRPr="00B66DE9" w:rsidRDefault="00693E74" w:rsidP="006B219E">
            <w:pPr>
              <w:pStyle w:val="TableParagraph"/>
              <w:spacing w:line="250" w:lineRule="exact"/>
              <w:ind w:left="715"/>
            </w:pPr>
            <w:r w:rsidRPr="00B66DE9">
              <w:t>6</w:t>
            </w:r>
          </w:p>
        </w:tc>
        <w:tc>
          <w:tcPr>
            <w:tcW w:w="1418" w:type="dxa"/>
            <w:shd w:val="clear" w:color="auto" w:fill="FFBF00"/>
            <w:vAlign w:val="center"/>
          </w:tcPr>
          <w:p w:rsidR="00693E74" w:rsidRPr="00B66DE9" w:rsidRDefault="00693E74" w:rsidP="006B219E">
            <w:pPr>
              <w:pStyle w:val="TableParagraph"/>
              <w:spacing w:line="250" w:lineRule="exact"/>
              <w:ind w:left="116" w:right="116"/>
              <w:jc w:val="center"/>
              <w:rPr>
                <w:b/>
              </w:rPr>
            </w:pPr>
            <w:r>
              <w:rPr>
                <w:b/>
              </w:rPr>
              <w:t>95</w:t>
            </w:r>
          </w:p>
        </w:tc>
        <w:tc>
          <w:tcPr>
            <w:tcW w:w="850" w:type="dxa"/>
            <w:shd w:val="clear" w:color="auto" w:fill="FFBF00"/>
          </w:tcPr>
          <w:p w:rsidR="00693E74" w:rsidRPr="00B66DE9" w:rsidRDefault="00693E74" w:rsidP="006B219E">
            <w:pPr>
              <w:pStyle w:val="TableParagraph"/>
              <w:spacing w:line="250" w:lineRule="exact"/>
              <w:ind w:right="295"/>
              <w:jc w:val="right"/>
            </w:pPr>
            <w:r w:rsidRPr="00B66DE9">
              <w:t>38</w:t>
            </w:r>
          </w:p>
        </w:tc>
        <w:tc>
          <w:tcPr>
            <w:tcW w:w="710" w:type="dxa"/>
            <w:shd w:val="clear" w:color="auto" w:fill="FFBF00"/>
          </w:tcPr>
          <w:p w:rsidR="00693E74" w:rsidRPr="00B66DE9" w:rsidRDefault="00693E74" w:rsidP="006B219E">
            <w:pPr>
              <w:pStyle w:val="TableParagraph"/>
              <w:spacing w:line="250" w:lineRule="exact"/>
              <w:ind w:left="208" w:right="209"/>
              <w:jc w:val="center"/>
            </w:pPr>
            <w:r w:rsidRPr="00B66DE9">
              <w:t>23</w:t>
            </w:r>
          </w:p>
        </w:tc>
        <w:tc>
          <w:tcPr>
            <w:tcW w:w="566" w:type="dxa"/>
            <w:shd w:val="clear" w:color="auto" w:fill="FFBF00"/>
          </w:tcPr>
          <w:p w:rsidR="00693E74" w:rsidRPr="00B458EB" w:rsidRDefault="00693E74" w:rsidP="006B219E">
            <w:pPr>
              <w:pStyle w:val="TableParagraph"/>
              <w:spacing w:line="250" w:lineRule="exact"/>
              <w:ind w:left="218"/>
              <w:rPr>
                <w:lang w:val="mk-MK"/>
              </w:rPr>
            </w:pPr>
            <w:r>
              <w:rPr>
                <w:lang w:val="mk-MK"/>
              </w:rPr>
              <w:t>1</w:t>
            </w:r>
          </w:p>
        </w:tc>
        <w:tc>
          <w:tcPr>
            <w:tcW w:w="708" w:type="dxa"/>
            <w:shd w:val="clear" w:color="auto" w:fill="FFBF00"/>
          </w:tcPr>
          <w:p w:rsidR="00693E74" w:rsidRPr="00B66DE9" w:rsidRDefault="00693E74" w:rsidP="006B219E">
            <w:pPr>
              <w:pStyle w:val="TableParagraph"/>
              <w:spacing w:line="250" w:lineRule="exact"/>
              <w:ind w:left="321"/>
            </w:pPr>
            <w:r w:rsidRPr="00B66DE9">
              <w:t>1</w:t>
            </w:r>
          </w:p>
        </w:tc>
        <w:tc>
          <w:tcPr>
            <w:tcW w:w="710" w:type="dxa"/>
            <w:shd w:val="clear" w:color="auto" w:fill="FFBF00"/>
          </w:tcPr>
          <w:p w:rsidR="00693E74" w:rsidRPr="00B458EB" w:rsidRDefault="00693E74" w:rsidP="006B219E">
            <w:pPr>
              <w:pStyle w:val="TableParagraph"/>
              <w:spacing w:line="250" w:lineRule="exact"/>
              <w:ind w:right="318"/>
              <w:jc w:val="right"/>
              <w:rPr>
                <w:lang w:val="mk-MK"/>
              </w:rPr>
            </w:pPr>
            <w:r>
              <w:rPr>
                <w:lang w:val="mk-MK"/>
              </w:rPr>
              <w:t>/</w:t>
            </w:r>
          </w:p>
        </w:tc>
        <w:tc>
          <w:tcPr>
            <w:tcW w:w="708" w:type="dxa"/>
            <w:shd w:val="clear" w:color="auto" w:fill="FFBF00"/>
          </w:tcPr>
          <w:p w:rsidR="00693E74" w:rsidRPr="00B66DE9" w:rsidRDefault="00693E74" w:rsidP="006B219E">
            <w:pPr>
              <w:pStyle w:val="TableParagraph"/>
              <w:spacing w:line="250" w:lineRule="exact"/>
              <w:ind w:left="290"/>
            </w:pPr>
            <w:r w:rsidRPr="00B66DE9">
              <w:t>1</w:t>
            </w:r>
          </w:p>
        </w:tc>
        <w:tc>
          <w:tcPr>
            <w:tcW w:w="708" w:type="dxa"/>
            <w:shd w:val="clear" w:color="auto" w:fill="FFBF00"/>
          </w:tcPr>
          <w:p w:rsidR="00693E74" w:rsidRPr="00B458EB" w:rsidRDefault="00693E74" w:rsidP="006B219E">
            <w:pPr>
              <w:pStyle w:val="TableParagraph"/>
              <w:spacing w:line="250" w:lineRule="exact"/>
              <w:ind w:left="290"/>
              <w:rPr>
                <w:lang w:val="mk-MK"/>
              </w:rPr>
            </w:pPr>
            <w:r>
              <w:rPr>
                <w:lang w:val="mk-MK"/>
              </w:rPr>
              <w:t>10</w:t>
            </w:r>
          </w:p>
        </w:tc>
        <w:tc>
          <w:tcPr>
            <w:tcW w:w="708" w:type="dxa"/>
            <w:shd w:val="clear" w:color="auto" w:fill="FFBF00"/>
          </w:tcPr>
          <w:p w:rsidR="00693E74" w:rsidRPr="00B66DE9" w:rsidRDefault="00693E74" w:rsidP="006B219E">
            <w:pPr>
              <w:pStyle w:val="TableParagraph"/>
              <w:spacing w:line="250" w:lineRule="exact"/>
              <w:ind w:left="2"/>
              <w:jc w:val="center"/>
            </w:pPr>
            <w:r w:rsidRPr="00B66DE9">
              <w:t>12</w:t>
            </w:r>
          </w:p>
        </w:tc>
        <w:tc>
          <w:tcPr>
            <w:tcW w:w="994" w:type="dxa"/>
            <w:shd w:val="clear" w:color="auto" w:fill="FFBF00"/>
          </w:tcPr>
          <w:p w:rsidR="00693E74" w:rsidRPr="00B66DE9" w:rsidRDefault="00693E74" w:rsidP="006B219E">
            <w:pPr>
              <w:pStyle w:val="TableParagraph"/>
              <w:spacing w:line="250" w:lineRule="exact"/>
              <w:ind w:left="5"/>
              <w:jc w:val="center"/>
            </w:pPr>
            <w:r w:rsidRPr="00B66DE9">
              <w:t>3</w:t>
            </w:r>
          </w:p>
        </w:tc>
        <w:tc>
          <w:tcPr>
            <w:tcW w:w="1431" w:type="dxa"/>
            <w:shd w:val="clear" w:color="auto" w:fill="FFBF00"/>
          </w:tcPr>
          <w:p w:rsidR="00693E74" w:rsidRPr="00B66DE9" w:rsidRDefault="00693E74" w:rsidP="006B219E">
            <w:pPr>
              <w:pStyle w:val="TableParagraph"/>
              <w:spacing w:line="250" w:lineRule="exact"/>
              <w:ind w:left="650"/>
            </w:pPr>
            <w:r w:rsidRPr="00B66DE9">
              <w:t>6</w:t>
            </w:r>
          </w:p>
        </w:tc>
      </w:tr>
      <w:tr w:rsidR="00693E74" w:rsidRPr="004F5E56" w:rsidTr="006B219E">
        <w:trPr>
          <w:trHeight w:hRule="exact" w:val="265"/>
        </w:trPr>
        <w:tc>
          <w:tcPr>
            <w:tcW w:w="2801" w:type="dxa"/>
          </w:tcPr>
          <w:p w:rsidR="00693E74" w:rsidRPr="004F5E56" w:rsidRDefault="00693E74" w:rsidP="006B219E">
            <w:pPr>
              <w:pStyle w:val="TableParagraph"/>
              <w:spacing w:line="250" w:lineRule="exact"/>
              <w:ind w:left="1039" w:right="1039"/>
              <w:jc w:val="center"/>
              <w:rPr>
                <w:b/>
              </w:rPr>
            </w:pPr>
            <w:r w:rsidRPr="004F5E56">
              <w:rPr>
                <w:b/>
              </w:rPr>
              <w:t>VII</w:t>
            </w:r>
          </w:p>
        </w:tc>
        <w:tc>
          <w:tcPr>
            <w:tcW w:w="1560" w:type="dxa"/>
          </w:tcPr>
          <w:p w:rsidR="00693E74" w:rsidRPr="00B66DE9" w:rsidRDefault="00693E74" w:rsidP="006B219E">
            <w:pPr>
              <w:pStyle w:val="TableParagraph"/>
              <w:spacing w:line="250" w:lineRule="exact"/>
              <w:ind w:left="715"/>
            </w:pPr>
            <w:r w:rsidRPr="00B66DE9">
              <w:t>2</w:t>
            </w:r>
          </w:p>
        </w:tc>
        <w:tc>
          <w:tcPr>
            <w:tcW w:w="1418" w:type="dxa"/>
            <w:vAlign w:val="center"/>
          </w:tcPr>
          <w:p w:rsidR="00693E74" w:rsidRPr="00B66DE9" w:rsidRDefault="00693E74" w:rsidP="006B219E">
            <w:pPr>
              <w:pStyle w:val="TableParagraph"/>
              <w:spacing w:line="250" w:lineRule="exact"/>
              <w:ind w:left="116" w:right="116"/>
              <w:jc w:val="center"/>
              <w:rPr>
                <w:b/>
              </w:rPr>
            </w:pPr>
            <w:r w:rsidRPr="00B66DE9">
              <w:rPr>
                <w:b/>
              </w:rPr>
              <w:t>31</w:t>
            </w:r>
          </w:p>
        </w:tc>
        <w:tc>
          <w:tcPr>
            <w:tcW w:w="850" w:type="dxa"/>
          </w:tcPr>
          <w:p w:rsidR="00693E74" w:rsidRPr="00B66DE9" w:rsidRDefault="00693E74" w:rsidP="006B219E">
            <w:pPr>
              <w:pStyle w:val="TableParagraph"/>
              <w:spacing w:line="250" w:lineRule="exact"/>
              <w:ind w:right="295"/>
              <w:jc w:val="right"/>
            </w:pPr>
            <w:r w:rsidRPr="00B66DE9">
              <w:t>11</w:t>
            </w:r>
          </w:p>
        </w:tc>
        <w:tc>
          <w:tcPr>
            <w:tcW w:w="710" w:type="dxa"/>
          </w:tcPr>
          <w:p w:rsidR="00693E74" w:rsidRPr="00B66DE9" w:rsidRDefault="00693E74" w:rsidP="006B219E">
            <w:pPr>
              <w:pStyle w:val="TableParagraph"/>
              <w:spacing w:line="250" w:lineRule="exact"/>
              <w:ind w:left="208" w:right="209"/>
              <w:jc w:val="center"/>
            </w:pPr>
            <w:r w:rsidRPr="00B66DE9">
              <w:t>11</w:t>
            </w:r>
          </w:p>
        </w:tc>
        <w:tc>
          <w:tcPr>
            <w:tcW w:w="566" w:type="dxa"/>
          </w:tcPr>
          <w:p w:rsidR="00693E74" w:rsidRPr="00B66DE9" w:rsidRDefault="00693E74" w:rsidP="006B219E">
            <w:pPr>
              <w:pStyle w:val="TableParagraph"/>
              <w:spacing w:line="250" w:lineRule="exact"/>
              <w:ind w:left="218"/>
            </w:pPr>
            <w:r w:rsidRPr="00B66DE9">
              <w:t>1</w:t>
            </w:r>
          </w:p>
        </w:tc>
        <w:tc>
          <w:tcPr>
            <w:tcW w:w="708" w:type="dxa"/>
          </w:tcPr>
          <w:p w:rsidR="00693E74" w:rsidRPr="00B66DE9" w:rsidRDefault="00693E74" w:rsidP="006B219E">
            <w:pPr>
              <w:pStyle w:val="TableParagraph"/>
              <w:spacing w:line="250" w:lineRule="exact"/>
              <w:ind w:left="321"/>
            </w:pPr>
            <w:r w:rsidRPr="00B66DE9">
              <w:t>/</w:t>
            </w:r>
          </w:p>
        </w:tc>
        <w:tc>
          <w:tcPr>
            <w:tcW w:w="710" w:type="dxa"/>
          </w:tcPr>
          <w:p w:rsidR="00693E74" w:rsidRPr="00B66DE9" w:rsidRDefault="00693E74" w:rsidP="006B219E">
            <w:pPr>
              <w:pStyle w:val="TableParagraph"/>
              <w:spacing w:line="250" w:lineRule="exact"/>
              <w:ind w:right="318"/>
              <w:jc w:val="right"/>
            </w:pPr>
            <w:r w:rsidRPr="00B66DE9">
              <w:t>/</w:t>
            </w:r>
          </w:p>
        </w:tc>
        <w:tc>
          <w:tcPr>
            <w:tcW w:w="708" w:type="dxa"/>
          </w:tcPr>
          <w:p w:rsidR="00693E74" w:rsidRPr="00B66DE9" w:rsidRDefault="00693E74" w:rsidP="006B219E">
            <w:pPr>
              <w:pStyle w:val="TableParagraph"/>
              <w:spacing w:line="250" w:lineRule="exact"/>
              <w:ind w:left="290"/>
            </w:pPr>
            <w:r w:rsidRPr="00B66DE9">
              <w:t>1</w:t>
            </w:r>
          </w:p>
        </w:tc>
        <w:tc>
          <w:tcPr>
            <w:tcW w:w="708" w:type="dxa"/>
          </w:tcPr>
          <w:p w:rsidR="00693E74" w:rsidRPr="00B66DE9" w:rsidRDefault="00693E74" w:rsidP="006B219E">
            <w:pPr>
              <w:pStyle w:val="TableParagraph"/>
              <w:spacing w:line="250" w:lineRule="exact"/>
              <w:ind w:left="290"/>
            </w:pPr>
            <w:r w:rsidRPr="00B66DE9">
              <w:t>1</w:t>
            </w:r>
          </w:p>
        </w:tc>
        <w:tc>
          <w:tcPr>
            <w:tcW w:w="708" w:type="dxa"/>
          </w:tcPr>
          <w:p w:rsidR="00693E74" w:rsidRPr="00B66DE9" w:rsidRDefault="00693E74" w:rsidP="006B219E">
            <w:pPr>
              <w:pStyle w:val="TableParagraph"/>
              <w:spacing w:line="250" w:lineRule="exact"/>
              <w:ind w:left="2"/>
              <w:jc w:val="center"/>
            </w:pPr>
            <w:r w:rsidRPr="00B66DE9">
              <w:t>4</w:t>
            </w:r>
          </w:p>
        </w:tc>
        <w:tc>
          <w:tcPr>
            <w:tcW w:w="994" w:type="dxa"/>
          </w:tcPr>
          <w:p w:rsidR="00693E74" w:rsidRPr="00B66DE9" w:rsidRDefault="00693E74" w:rsidP="006B219E">
            <w:pPr>
              <w:pStyle w:val="TableParagraph"/>
              <w:spacing w:line="250" w:lineRule="exact"/>
              <w:ind w:left="5"/>
              <w:jc w:val="center"/>
            </w:pPr>
            <w:r w:rsidRPr="00B66DE9">
              <w:t>/</w:t>
            </w:r>
          </w:p>
        </w:tc>
        <w:tc>
          <w:tcPr>
            <w:tcW w:w="1431" w:type="dxa"/>
          </w:tcPr>
          <w:p w:rsidR="00693E74" w:rsidRPr="00B66DE9" w:rsidRDefault="00693E74" w:rsidP="006B219E">
            <w:pPr>
              <w:pStyle w:val="TableParagraph"/>
              <w:spacing w:line="250" w:lineRule="exact"/>
              <w:ind w:left="650"/>
            </w:pPr>
            <w:r w:rsidRPr="00B66DE9">
              <w:t>2</w:t>
            </w:r>
          </w:p>
        </w:tc>
      </w:tr>
      <w:tr w:rsidR="00693E74" w:rsidRPr="004F5E56" w:rsidTr="006B219E">
        <w:trPr>
          <w:trHeight w:hRule="exact" w:val="262"/>
        </w:trPr>
        <w:tc>
          <w:tcPr>
            <w:tcW w:w="2801" w:type="dxa"/>
          </w:tcPr>
          <w:p w:rsidR="00693E74" w:rsidRPr="004F5E56" w:rsidRDefault="00693E74" w:rsidP="006B219E">
            <w:pPr>
              <w:pStyle w:val="TableParagraph"/>
              <w:spacing w:line="249" w:lineRule="exact"/>
              <w:ind w:left="1039" w:right="1039"/>
              <w:jc w:val="center"/>
              <w:rPr>
                <w:b/>
              </w:rPr>
            </w:pPr>
            <w:r w:rsidRPr="004F5E56">
              <w:rPr>
                <w:b/>
              </w:rPr>
              <w:t>VIII</w:t>
            </w:r>
          </w:p>
        </w:tc>
        <w:tc>
          <w:tcPr>
            <w:tcW w:w="1560" w:type="dxa"/>
          </w:tcPr>
          <w:p w:rsidR="00693E74" w:rsidRPr="00B66DE9" w:rsidRDefault="00693E74" w:rsidP="006B219E">
            <w:pPr>
              <w:pStyle w:val="TableParagraph"/>
              <w:spacing w:line="252" w:lineRule="exact"/>
              <w:ind w:left="715"/>
            </w:pPr>
            <w:r w:rsidRPr="00B66DE9">
              <w:t>1</w:t>
            </w:r>
          </w:p>
        </w:tc>
        <w:tc>
          <w:tcPr>
            <w:tcW w:w="1418" w:type="dxa"/>
            <w:vAlign w:val="center"/>
          </w:tcPr>
          <w:p w:rsidR="00693E74" w:rsidRPr="00B66DE9" w:rsidRDefault="00693E74" w:rsidP="006B219E">
            <w:pPr>
              <w:pStyle w:val="TableParagraph"/>
              <w:spacing w:line="252" w:lineRule="exact"/>
              <w:ind w:left="116" w:right="116"/>
              <w:jc w:val="center"/>
              <w:rPr>
                <w:b/>
                <w:lang w:val="mk-MK"/>
              </w:rPr>
            </w:pPr>
            <w:r w:rsidRPr="00B66DE9">
              <w:rPr>
                <w:b/>
              </w:rPr>
              <w:t>1</w:t>
            </w:r>
            <w:r w:rsidRPr="00B66DE9">
              <w:rPr>
                <w:b/>
                <w:lang w:val="mk-MK"/>
              </w:rPr>
              <w:t>5</w:t>
            </w:r>
          </w:p>
        </w:tc>
        <w:tc>
          <w:tcPr>
            <w:tcW w:w="850" w:type="dxa"/>
          </w:tcPr>
          <w:p w:rsidR="00693E74" w:rsidRPr="007C1C59" w:rsidRDefault="00693E74" w:rsidP="006B219E">
            <w:pPr>
              <w:pStyle w:val="TableParagraph"/>
              <w:spacing w:line="252" w:lineRule="exact"/>
              <w:ind w:right="295"/>
              <w:jc w:val="right"/>
              <w:rPr>
                <w:lang w:val="mk-MK"/>
              </w:rPr>
            </w:pPr>
            <w:r>
              <w:rPr>
                <w:lang w:val="mk-MK"/>
              </w:rPr>
              <w:t>1</w:t>
            </w:r>
          </w:p>
        </w:tc>
        <w:tc>
          <w:tcPr>
            <w:tcW w:w="710" w:type="dxa"/>
          </w:tcPr>
          <w:p w:rsidR="00693E74" w:rsidRPr="00B66DE9" w:rsidRDefault="00693E74" w:rsidP="006B219E">
            <w:pPr>
              <w:pStyle w:val="TableParagraph"/>
              <w:spacing w:line="252" w:lineRule="exact"/>
              <w:jc w:val="center"/>
            </w:pPr>
            <w:r w:rsidRPr="00B66DE9">
              <w:t>6</w:t>
            </w:r>
          </w:p>
        </w:tc>
        <w:tc>
          <w:tcPr>
            <w:tcW w:w="566" w:type="dxa"/>
          </w:tcPr>
          <w:p w:rsidR="00693E74" w:rsidRPr="00B66DE9" w:rsidRDefault="00693E74" w:rsidP="006B219E">
            <w:pPr>
              <w:pStyle w:val="TableParagraph"/>
              <w:spacing w:line="252" w:lineRule="exact"/>
              <w:ind w:left="218"/>
            </w:pPr>
            <w:r w:rsidRPr="00B66DE9">
              <w:t>3</w:t>
            </w:r>
          </w:p>
        </w:tc>
        <w:tc>
          <w:tcPr>
            <w:tcW w:w="708" w:type="dxa"/>
          </w:tcPr>
          <w:p w:rsidR="00693E74" w:rsidRPr="00B66DE9" w:rsidRDefault="00693E74" w:rsidP="006B219E">
            <w:pPr>
              <w:pStyle w:val="TableParagraph"/>
              <w:spacing w:line="252" w:lineRule="exact"/>
              <w:ind w:left="290"/>
            </w:pPr>
            <w:r w:rsidRPr="00B66DE9">
              <w:t>/</w:t>
            </w:r>
          </w:p>
        </w:tc>
        <w:tc>
          <w:tcPr>
            <w:tcW w:w="710" w:type="dxa"/>
          </w:tcPr>
          <w:p w:rsidR="00693E74" w:rsidRPr="00B66DE9" w:rsidRDefault="00693E74" w:rsidP="006B219E">
            <w:pPr>
              <w:pStyle w:val="TableParagraph"/>
              <w:spacing w:line="252" w:lineRule="exact"/>
              <w:ind w:right="318"/>
              <w:jc w:val="right"/>
              <w:rPr>
                <w:lang w:val="mk-MK"/>
              </w:rPr>
            </w:pPr>
            <w:r w:rsidRPr="00B66DE9">
              <w:rPr>
                <w:lang w:val="mk-MK"/>
              </w:rPr>
              <w:t>/</w:t>
            </w:r>
          </w:p>
        </w:tc>
        <w:tc>
          <w:tcPr>
            <w:tcW w:w="708" w:type="dxa"/>
          </w:tcPr>
          <w:p w:rsidR="00693E74" w:rsidRPr="00B66DE9" w:rsidRDefault="00693E74" w:rsidP="006B219E">
            <w:pPr>
              <w:pStyle w:val="TableParagraph"/>
              <w:spacing w:line="252" w:lineRule="exact"/>
              <w:ind w:left="321"/>
            </w:pPr>
            <w:r w:rsidRPr="00B66DE9">
              <w:t>/</w:t>
            </w:r>
          </w:p>
        </w:tc>
        <w:tc>
          <w:tcPr>
            <w:tcW w:w="708" w:type="dxa"/>
          </w:tcPr>
          <w:p w:rsidR="00693E74" w:rsidRPr="00B66DE9" w:rsidRDefault="00693E74" w:rsidP="006B219E">
            <w:pPr>
              <w:pStyle w:val="TableParagraph"/>
              <w:spacing w:line="252" w:lineRule="exact"/>
              <w:ind w:left="290"/>
            </w:pPr>
            <w:r w:rsidRPr="00B66DE9">
              <w:t>1</w:t>
            </w:r>
          </w:p>
        </w:tc>
        <w:tc>
          <w:tcPr>
            <w:tcW w:w="708" w:type="dxa"/>
          </w:tcPr>
          <w:p w:rsidR="00693E74" w:rsidRPr="00B66DE9" w:rsidRDefault="00693E74" w:rsidP="006B219E">
            <w:pPr>
              <w:pStyle w:val="TableParagraph"/>
              <w:spacing w:line="252" w:lineRule="exact"/>
              <w:ind w:left="2"/>
              <w:jc w:val="center"/>
            </w:pPr>
            <w:r w:rsidRPr="00B66DE9">
              <w:t>/</w:t>
            </w:r>
          </w:p>
        </w:tc>
        <w:tc>
          <w:tcPr>
            <w:tcW w:w="994" w:type="dxa"/>
          </w:tcPr>
          <w:p w:rsidR="00693E74" w:rsidRPr="00B66DE9" w:rsidRDefault="00693E74" w:rsidP="006B219E">
            <w:pPr>
              <w:pStyle w:val="TableParagraph"/>
              <w:spacing w:line="252" w:lineRule="exact"/>
              <w:ind w:left="5"/>
              <w:jc w:val="center"/>
            </w:pPr>
            <w:r w:rsidRPr="00B66DE9">
              <w:t>3</w:t>
            </w:r>
          </w:p>
        </w:tc>
        <w:tc>
          <w:tcPr>
            <w:tcW w:w="1431" w:type="dxa"/>
          </w:tcPr>
          <w:p w:rsidR="00693E74" w:rsidRPr="00B66DE9" w:rsidRDefault="00693E74" w:rsidP="006B219E">
            <w:pPr>
              <w:pStyle w:val="TableParagraph"/>
              <w:spacing w:line="252" w:lineRule="exact"/>
              <w:ind w:left="681"/>
              <w:rPr>
                <w:lang w:val="mk-MK"/>
              </w:rPr>
            </w:pPr>
            <w:r w:rsidRPr="00B66DE9">
              <w:rPr>
                <w:lang w:val="mk-MK"/>
              </w:rPr>
              <w:t>1</w:t>
            </w:r>
          </w:p>
        </w:tc>
      </w:tr>
      <w:tr w:rsidR="00693E74" w:rsidRPr="004F5E56" w:rsidTr="006B219E">
        <w:trPr>
          <w:trHeight w:hRule="exact" w:val="265"/>
        </w:trPr>
        <w:tc>
          <w:tcPr>
            <w:tcW w:w="2801" w:type="dxa"/>
          </w:tcPr>
          <w:p w:rsidR="00693E74" w:rsidRPr="004F5E56" w:rsidRDefault="00693E74" w:rsidP="006B219E">
            <w:pPr>
              <w:pStyle w:val="TableParagraph"/>
              <w:spacing w:line="251" w:lineRule="exact"/>
              <w:ind w:left="1041" w:right="1039"/>
              <w:jc w:val="center"/>
              <w:rPr>
                <w:b/>
              </w:rPr>
            </w:pPr>
            <w:r w:rsidRPr="004F5E56">
              <w:rPr>
                <w:b/>
              </w:rPr>
              <w:t>IX</w:t>
            </w:r>
          </w:p>
        </w:tc>
        <w:tc>
          <w:tcPr>
            <w:tcW w:w="1560" w:type="dxa"/>
          </w:tcPr>
          <w:p w:rsidR="00693E74" w:rsidRPr="00B66DE9" w:rsidRDefault="00693E74" w:rsidP="006B219E">
            <w:pPr>
              <w:pStyle w:val="TableParagraph"/>
              <w:ind w:left="715"/>
            </w:pPr>
            <w:r w:rsidRPr="00B66DE9">
              <w:t>2</w:t>
            </w:r>
          </w:p>
        </w:tc>
        <w:tc>
          <w:tcPr>
            <w:tcW w:w="1418" w:type="dxa"/>
            <w:vAlign w:val="center"/>
          </w:tcPr>
          <w:p w:rsidR="00693E74" w:rsidRPr="00B66DE9" w:rsidRDefault="00693E74" w:rsidP="006B219E">
            <w:pPr>
              <w:pStyle w:val="TableParagraph"/>
              <w:ind w:left="116" w:right="116"/>
              <w:jc w:val="center"/>
              <w:rPr>
                <w:b/>
                <w:lang w:val="mk-MK"/>
              </w:rPr>
            </w:pPr>
            <w:r w:rsidRPr="00B66DE9">
              <w:rPr>
                <w:b/>
                <w:lang w:val="mk-MK"/>
              </w:rPr>
              <w:t>28</w:t>
            </w:r>
          </w:p>
        </w:tc>
        <w:tc>
          <w:tcPr>
            <w:tcW w:w="850" w:type="dxa"/>
          </w:tcPr>
          <w:p w:rsidR="00693E74" w:rsidRPr="00B66DE9" w:rsidRDefault="00693E74" w:rsidP="006B219E">
            <w:pPr>
              <w:pStyle w:val="TableParagraph"/>
              <w:ind w:right="357"/>
              <w:jc w:val="right"/>
            </w:pPr>
            <w:r w:rsidRPr="00B66DE9">
              <w:t>9</w:t>
            </w:r>
          </w:p>
        </w:tc>
        <w:tc>
          <w:tcPr>
            <w:tcW w:w="710" w:type="dxa"/>
          </w:tcPr>
          <w:p w:rsidR="00693E74" w:rsidRPr="00B66DE9" w:rsidRDefault="00693E74" w:rsidP="006B219E">
            <w:pPr>
              <w:pStyle w:val="TableParagraph"/>
              <w:ind w:left="208" w:right="209"/>
              <w:jc w:val="center"/>
              <w:rPr>
                <w:lang w:val="mk-MK"/>
              </w:rPr>
            </w:pPr>
            <w:r w:rsidRPr="00B66DE9">
              <w:rPr>
                <w:lang w:val="mk-MK"/>
              </w:rPr>
              <w:t>6</w:t>
            </w:r>
          </w:p>
        </w:tc>
        <w:tc>
          <w:tcPr>
            <w:tcW w:w="566" w:type="dxa"/>
          </w:tcPr>
          <w:p w:rsidR="00693E74" w:rsidRPr="00B66DE9" w:rsidRDefault="00693E74" w:rsidP="006B219E">
            <w:pPr>
              <w:pStyle w:val="TableParagraph"/>
              <w:ind w:left="249"/>
            </w:pPr>
            <w:r w:rsidRPr="00B66DE9">
              <w:t>1</w:t>
            </w:r>
          </w:p>
        </w:tc>
        <w:tc>
          <w:tcPr>
            <w:tcW w:w="708" w:type="dxa"/>
          </w:tcPr>
          <w:p w:rsidR="00693E74" w:rsidRPr="00B66DE9" w:rsidRDefault="00693E74" w:rsidP="006B219E">
            <w:pPr>
              <w:pStyle w:val="TableParagraph"/>
              <w:ind w:left="321"/>
            </w:pPr>
            <w:r w:rsidRPr="00B66DE9">
              <w:t>2</w:t>
            </w:r>
          </w:p>
        </w:tc>
        <w:tc>
          <w:tcPr>
            <w:tcW w:w="710" w:type="dxa"/>
          </w:tcPr>
          <w:p w:rsidR="00693E74" w:rsidRPr="00B66DE9" w:rsidRDefault="00693E74" w:rsidP="006B219E">
            <w:pPr>
              <w:pStyle w:val="TableParagraph"/>
              <w:ind w:right="318"/>
              <w:jc w:val="right"/>
              <w:rPr>
                <w:lang w:val="mk-MK"/>
              </w:rPr>
            </w:pPr>
            <w:r w:rsidRPr="00B66DE9">
              <w:rPr>
                <w:lang w:val="mk-MK"/>
              </w:rPr>
              <w:t>/</w:t>
            </w:r>
          </w:p>
        </w:tc>
        <w:tc>
          <w:tcPr>
            <w:tcW w:w="708" w:type="dxa"/>
          </w:tcPr>
          <w:p w:rsidR="00693E74" w:rsidRPr="00B66DE9" w:rsidRDefault="00693E74" w:rsidP="006B219E">
            <w:pPr>
              <w:pStyle w:val="TableParagraph"/>
              <w:ind w:left="321"/>
            </w:pPr>
            <w:r w:rsidRPr="00B66DE9">
              <w:t>1</w:t>
            </w:r>
          </w:p>
        </w:tc>
        <w:tc>
          <w:tcPr>
            <w:tcW w:w="708" w:type="dxa"/>
          </w:tcPr>
          <w:p w:rsidR="00693E74" w:rsidRPr="00B66DE9" w:rsidRDefault="00693E74" w:rsidP="006B219E">
            <w:pPr>
              <w:pStyle w:val="TableParagraph"/>
              <w:ind w:left="290"/>
            </w:pPr>
            <w:r w:rsidRPr="00B66DE9">
              <w:t>4</w:t>
            </w:r>
          </w:p>
        </w:tc>
        <w:tc>
          <w:tcPr>
            <w:tcW w:w="708" w:type="dxa"/>
          </w:tcPr>
          <w:p w:rsidR="00693E74" w:rsidRPr="00B66DE9" w:rsidRDefault="00693E74" w:rsidP="006B219E">
            <w:pPr>
              <w:pStyle w:val="TableParagraph"/>
              <w:ind w:left="2"/>
              <w:jc w:val="center"/>
            </w:pPr>
            <w:r w:rsidRPr="00B66DE9">
              <w:rPr>
                <w:lang w:val="mk-MK"/>
              </w:rPr>
              <w:t>3</w:t>
            </w:r>
          </w:p>
        </w:tc>
        <w:tc>
          <w:tcPr>
            <w:tcW w:w="994" w:type="dxa"/>
          </w:tcPr>
          <w:p w:rsidR="00693E74" w:rsidRPr="00B66DE9" w:rsidRDefault="00693E74" w:rsidP="006B219E">
            <w:pPr>
              <w:pStyle w:val="TableParagraph"/>
              <w:ind w:left="5"/>
              <w:jc w:val="center"/>
            </w:pPr>
            <w:r w:rsidRPr="00B66DE9">
              <w:t>1</w:t>
            </w:r>
          </w:p>
        </w:tc>
        <w:tc>
          <w:tcPr>
            <w:tcW w:w="1431" w:type="dxa"/>
          </w:tcPr>
          <w:p w:rsidR="00693E74" w:rsidRPr="00B66DE9" w:rsidRDefault="00693E74" w:rsidP="006B219E">
            <w:pPr>
              <w:pStyle w:val="TableParagraph"/>
              <w:ind w:left="650"/>
            </w:pPr>
            <w:r w:rsidRPr="00B66DE9">
              <w:t>1</w:t>
            </w:r>
          </w:p>
        </w:tc>
      </w:tr>
      <w:tr w:rsidR="00693E74" w:rsidRPr="004F5E56" w:rsidTr="006B219E">
        <w:trPr>
          <w:trHeight w:hRule="exact" w:val="263"/>
        </w:trPr>
        <w:tc>
          <w:tcPr>
            <w:tcW w:w="2801" w:type="dxa"/>
            <w:shd w:val="clear" w:color="auto" w:fill="FFBF00"/>
          </w:tcPr>
          <w:p w:rsidR="00693E74" w:rsidRPr="004F5E56" w:rsidRDefault="00693E74" w:rsidP="006B219E">
            <w:pPr>
              <w:pStyle w:val="TableParagraph"/>
              <w:spacing w:line="247" w:lineRule="exact"/>
              <w:ind w:left="1041" w:right="1039"/>
              <w:jc w:val="center"/>
              <w:rPr>
                <w:b/>
              </w:rPr>
            </w:pPr>
            <w:r w:rsidRPr="004F5E56">
              <w:rPr>
                <w:b/>
              </w:rPr>
              <w:t xml:space="preserve">VII </w:t>
            </w:r>
            <w:r w:rsidR="00A7255D">
              <w:rPr>
                <w:b/>
              </w:rPr>
              <w:t>–</w:t>
            </w:r>
            <w:r w:rsidRPr="004F5E56">
              <w:rPr>
                <w:b/>
              </w:rPr>
              <w:t xml:space="preserve"> IX</w:t>
            </w:r>
          </w:p>
        </w:tc>
        <w:tc>
          <w:tcPr>
            <w:tcW w:w="1560" w:type="dxa"/>
            <w:shd w:val="clear" w:color="auto" w:fill="FFBF00"/>
          </w:tcPr>
          <w:p w:rsidR="00693E74" w:rsidRPr="00B66DE9" w:rsidRDefault="00693E74" w:rsidP="006B219E">
            <w:pPr>
              <w:pStyle w:val="TableParagraph"/>
              <w:spacing w:line="250" w:lineRule="exact"/>
              <w:ind w:left="715"/>
            </w:pPr>
            <w:r w:rsidRPr="00B66DE9">
              <w:t>5</w:t>
            </w:r>
          </w:p>
        </w:tc>
        <w:tc>
          <w:tcPr>
            <w:tcW w:w="1418" w:type="dxa"/>
            <w:shd w:val="clear" w:color="auto" w:fill="FFBF00"/>
            <w:vAlign w:val="center"/>
          </w:tcPr>
          <w:p w:rsidR="00693E74" w:rsidRPr="00B66DE9" w:rsidRDefault="00693E74" w:rsidP="006B219E">
            <w:pPr>
              <w:pStyle w:val="TableParagraph"/>
              <w:spacing w:line="250" w:lineRule="exact"/>
              <w:ind w:left="116" w:right="116"/>
              <w:jc w:val="center"/>
              <w:rPr>
                <w:b/>
                <w:lang w:val="mk-MK"/>
              </w:rPr>
            </w:pPr>
            <w:r w:rsidRPr="00B66DE9">
              <w:rPr>
                <w:b/>
              </w:rPr>
              <w:t>7</w:t>
            </w:r>
            <w:r w:rsidRPr="00B66DE9">
              <w:rPr>
                <w:b/>
                <w:lang w:val="mk-MK"/>
              </w:rPr>
              <w:t>4</w:t>
            </w:r>
          </w:p>
        </w:tc>
        <w:tc>
          <w:tcPr>
            <w:tcW w:w="850" w:type="dxa"/>
            <w:shd w:val="clear" w:color="auto" w:fill="FFBF00"/>
          </w:tcPr>
          <w:p w:rsidR="00693E74" w:rsidRPr="00B458EB" w:rsidRDefault="00693E74" w:rsidP="006B219E">
            <w:pPr>
              <w:pStyle w:val="TableParagraph"/>
              <w:spacing w:line="250" w:lineRule="exact"/>
              <w:ind w:right="295"/>
              <w:jc w:val="right"/>
              <w:rPr>
                <w:lang w:val="mk-MK"/>
              </w:rPr>
            </w:pPr>
            <w:r>
              <w:t>2</w:t>
            </w:r>
            <w:r>
              <w:rPr>
                <w:lang w:val="mk-MK"/>
              </w:rPr>
              <w:t>1</w:t>
            </w:r>
          </w:p>
        </w:tc>
        <w:tc>
          <w:tcPr>
            <w:tcW w:w="710" w:type="dxa"/>
            <w:shd w:val="clear" w:color="auto" w:fill="FFBF00"/>
          </w:tcPr>
          <w:p w:rsidR="00693E74" w:rsidRPr="00B66DE9" w:rsidRDefault="00693E74" w:rsidP="006B219E">
            <w:pPr>
              <w:pStyle w:val="TableParagraph"/>
              <w:spacing w:line="250" w:lineRule="exact"/>
              <w:ind w:left="208" w:right="209"/>
              <w:jc w:val="center"/>
            </w:pPr>
            <w:r w:rsidRPr="00B66DE9">
              <w:t>23</w:t>
            </w:r>
          </w:p>
        </w:tc>
        <w:tc>
          <w:tcPr>
            <w:tcW w:w="566" w:type="dxa"/>
            <w:shd w:val="clear" w:color="auto" w:fill="FFBF00"/>
          </w:tcPr>
          <w:p w:rsidR="00693E74" w:rsidRPr="00B66DE9" w:rsidRDefault="00693E74" w:rsidP="006B219E">
            <w:pPr>
              <w:pStyle w:val="TableParagraph"/>
              <w:spacing w:line="250" w:lineRule="exact"/>
              <w:ind w:left="218"/>
            </w:pPr>
            <w:r w:rsidRPr="00B66DE9">
              <w:t>5</w:t>
            </w:r>
          </w:p>
        </w:tc>
        <w:tc>
          <w:tcPr>
            <w:tcW w:w="708" w:type="dxa"/>
            <w:shd w:val="clear" w:color="auto" w:fill="FFBF00"/>
          </w:tcPr>
          <w:p w:rsidR="00693E74" w:rsidRPr="00B66DE9" w:rsidRDefault="00693E74" w:rsidP="006B219E">
            <w:pPr>
              <w:pStyle w:val="TableParagraph"/>
              <w:spacing w:line="250" w:lineRule="exact"/>
              <w:ind w:left="290"/>
            </w:pPr>
            <w:r w:rsidRPr="00B66DE9">
              <w:t>2</w:t>
            </w:r>
          </w:p>
        </w:tc>
        <w:tc>
          <w:tcPr>
            <w:tcW w:w="710" w:type="dxa"/>
            <w:shd w:val="clear" w:color="auto" w:fill="FFBF00"/>
          </w:tcPr>
          <w:p w:rsidR="00693E74" w:rsidRPr="00B66DE9" w:rsidRDefault="00693E74" w:rsidP="006B219E">
            <w:pPr>
              <w:pStyle w:val="TableParagraph"/>
              <w:spacing w:line="250" w:lineRule="exact"/>
              <w:ind w:right="318"/>
              <w:jc w:val="right"/>
            </w:pPr>
            <w:r w:rsidRPr="00B66DE9">
              <w:t>/</w:t>
            </w:r>
          </w:p>
        </w:tc>
        <w:tc>
          <w:tcPr>
            <w:tcW w:w="708" w:type="dxa"/>
            <w:shd w:val="clear" w:color="auto" w:fill="FFBF00"/>
          </w:tcPr>
          <w:p w:rsidR="00693E74" w:rsidRPr="00B66DE9" w:rsidRDefault="00693E74" w:rsidP="006B219E">
            <w:pPr>
              <w:pStyle w:val="TableParagraph"/>
              <w:spacing w:line="250" w:lineRule="exact"/>
              <w:ind w:left="321"/>
            </w:pPr>
            <w:r w:rsidRPr="00B66DE9">
              <w:t>2</w:t>
            </w:r>
          </w:p>
        </w:tc>
        <w:tc>
          <w:tcPr>
            <w:tcW w:w="708" w:type="dxa"/>
            <w:shd w:val="clear" w:color="auto" w:fill="FFBF00"/>
          </w:tcPr>
          <w:p w:rsidR="00693E74" w:rsidRPr="00B66DE9" w:rsidRDefault="00693E74" w:rsidP="006B219E">
            <w:pPr>
              <w:pStyle w:val="TableParagraph"/>
              <w:spacing w:line="250" w:lineRule="exact"/>
              <w:ind w:left="290"/>
            </w:pPr>
            <w:r w:rsidRPr="00B66DE9">
              <w:t>6</w:t>
            </w:r>
          </w:p>
        </w:tc>
        <w:tc>
          <w:tcPr>
            <w:tcW w:w="708" w:type="dxa"/>
            <w:shd w:val="clear" w:color="auto" w:fill="FFBF00"/>
          </w:tcPr>
          <w:p w:rsidR="00693E74" w:rsidRPr="00B66DE9" w:rsidRDefault="00693E74" w:rsidP="006B219E">
            <w:pPr>
              <w:pStyle w:val="TableParagraph"/>
              <w:spacing w:line="250" w:lineRule="exact"/>
              <w:ind w:left="2"/>
              <w:jc w:val="center"/>
            </w:pPr>
            <w:r w:rsidRPr="00B66DE9">
              <w:t>7</w:t>
            </w:r>
          </w:p>
        </w:tc>
        <w:tc>
          <w:tcPr>
            <w:tcW w:w="994" w:type="dxa"/>
            <w:shd w:val="clear" w:color="auto" w:fill="FFBF00"/>
          </w:tcPr>
          <w:p w:rsidR="00693E74" w:rsidRPr="00B66DE9" w:rsidRDefault="00693E74" w:rsidP="006B219E">
            <w:pPr>
              <w:pStyle w:val="TableParagraph"/>
              <w:spacing w:line="250" w:lineRule="exact"/>
              <w:ind w:left="5"/>
              <w:jc w:val="center"/>
            </w:pPr>
            <w:r w:rsidRPr="00B66DE9">
              <w:t>4</w:t>
            </w:r>
          </w:p>
        </w:tc>
        <w:tc>
          <w:tcPr>
            <w:tcW w:w="1431" w:type="dxa"/>
            <w:shd w:val="clear" w:color="auto" w:fill="FFBF00"/>
          </w:tcPr>
          <w:p w:rsidR="00693E74" w:rsidRPr="00B66DE9" w:rsidRDefault="00693E74" w:rsidP="006B219E">
            <w:pPr>
              <w:pStyle w:val="TableParagraph"/>
              <w:spacing w:line="250" w:lineRule="exact"/>
              <w:ind w:left="650"/>
            </w:pPr>
            <w:r w:rsidRPr="00B66DE9">
              <w:t>4</w:t>
            </w:r>
          </w:p>
        </w:tc>
      </w:tr>
      <w:tr w:rsidR="00693E74" w:rsidRPr="004F5E56" w:rsidTr="006B219E">
        <w:trPr>
          <w:trHeight w:hRule="exact" w:val="260"/>
        </w:trPr>
        <w:tc>
          <w:tcPr>
            <w:tcW w:w="2801" w:type="dxa"/>
            <w:shd w:val="clear" w:color="auto" w:fill="91CF4F"/>
          </w:tcPr>
          <w:p w:rsidR="00693E74" w:rsidRPr="004F5E56" w:rsidRDefault="00693E74" w:rsidP="006B219E">
            <w:pPr>
              <w:pStyle w:val="TableParagraph"/>
              <w:spacing w:line="249" w:lineRule="exact"/>
              <w:ind w:left="1039" w:right="1039"/>
              <w:jc w:val="center"/>
              <w:rPr>
                <w:b/>
              </w:rPr>
            </w:pPr>
            <w:r w:rsidRPr="004F5E56">
              <w:rPr>
                <w:b/>
              </w:rPr>
              <w:t xml:space="preserve">I </w:t>
            </w:r>
            <w:r w:rsidR="00A7255D">
              <w:rPr>
                <w:b/>
              </w:rPr>
              <w:t>–</w:t>
            </w:r>
            <w:r w:rsidRPr="004F5E56">
              <w:rPr>
                <w:b/>
              </w:rPr>
              <w:t xml:space="preserve"> IX</w:t>
            </w:r>
          </w:p>
        </w:tc>
        <w:tc>
          <w:tcPr>
            <w:tcW w:w="1560" w:type="dxa"/>
            <w:shd w:val="clear" w:color="auto" w:fill="91CF4F"/>
          </w:tcPr>
          <w:p w:rsidR="00693E74" w:rsidRPr="00B66DE9" w:rsidRDefault="00693E74" w:rsidP="006B219E">
            <w:pPr>
              <w:pStyle w:val="TableParagraph"/>
              <w:spacing w:line="251" w:lineRule="exact"/>
              <w:ind w:left="655" w:right="-13"/>
              <w:rPr>
                <w:b/>
              </w:rPr>
            </w:pPr>
            <w:r w:rsidRPr="00B66DE9">
              <w:rPr>
                <w:b/>
              </w:rPr>
              <w:t>15</w:t>
            </w:r>
          </w:p>
        </w:tc>
        <w:tc>
          <w:tcPr>
            <w:tcW w:w="1418" w:type="dxa"/>
            <w:shd w:val="clear" w:color="auto" w:fill="91CF4F"/>
            <w:vAlign w:val="center"/>
          </w:tcPr>
          <w:p w:rsidR="00693E74" w:rsidRPr="00B66DE9" w:rsidRDefault="00693E74" w:rsidP="006B219E">
            <w:pPr>
              <w:pStyle w:val="TableParagraph"/>
              <w:spacing w:line="251" w:lineRule="exact"/>
              <w:ind w:left="117" w:right="114"/>
              <w:jc w:val="center"/>
              <w:rPr>
                <w:b/>
                <w:lang w:val="mk-MK"/>
              </w:rPr>
            </w:pPr>
            <w:r w:rsidRPr="00B66DE9">
              <w:rPr>
                <w:b/>
              </w:rPr>
              <w:t>26</w:t>
            </w:r>
            <w:r w:rsidRPr="00B66DE9">
              <w:rPr>
                <w:b/>
                <w:lang w:val="mk-MK"/>
              </w:rPr>
              <w:t>4</w:t>
            </w:r>
          </w:p>
        </w:tc>
        <w:tc>
          <w:tcPr>
            <w:tcW w:w="850" w:type="dxa"/>
            <w:shd w:val="clear" w:color="auto" w:fill="91CF4F"/>
          </w:tcPr>
          <w:p w:rsidR="00693E74" w:rsidRPr="00B458EB" w:rsidRDefault="00693E74" w:rsidP="006B219E">
            <w:pPr>
              <w:jc w:val="center"/>
              <w:rPr>
                <w:b/>
                <w:lang w:val="mk-MK"/>
              </w:rPr>
            </w:pPr>
            <w:r>
              <w:rPr>
                <w:b/>
              </w:rPr>
              <w:t>9</w:t>
            </w:r>
            <w:r>
              <w:rPr>
                <w:b/>
                <w:lang w:val="mk-MK"/>
              </w:rPr>
              <w:t>7</w:t>
            </w:r>
          </w:p>
        </w:tc>
        <w:tc>
          <w:tcPr>
            <w:tcW w:w="710" w:type="dxa"/>
            <w:shd w:val="clear" w:color="auto" w:fill="91CF4F"/>
          </w:tcPr>
          <w:p w:rsidR="00693E74" w:rsidRPr="00B66DE9" w:rsidRDefault="00693E74" w:rsidP="006B219E">
            <w:pPr>
              <w:jc w:val="center"/>
              <w:rPr>
                <w:b/>
              </w:rPr>
            </w:pPr>
            <w:r w:rsidRPr="00B66DE9">
              <w:rPr>
                <w:b/>
              </w:rPr>
              <w:t>76</w:t>
            </w:r>
          </w:p>
        </w:tc>
        <w:tc>
          <w:tcPr>
            <w:tcW w:w="566" w:type="dxa"/>
            <w:shd w:val="clear" w:color="auto" w:fill="91CF4F"/>
          </w:tcPr>
          <w:p w:rsidR="00693E74" w:rsidRPr="00B458EB" w:rsidRDefault="00693E74" w:rsidP="006B219E">
            <w:pPr>
              <w:jc w:val="center"/>
              <w:rPr>
                <w:b/>
                <w:lang w:val="mk-MK"/>
              </w:rPr>
            </w:pPr>
            <w:r>
              <w:rPr>
                <w:b/>
                <w:lang w:val="mk-MK"/>
              </w:rPr>
              <w:t>6</w:t>
            </w:r>
          </w:p>
        </w:tc>
        <w:tc>
          <w:tcPr>
            <w:tcW w:w="708" w:type="dxa"/>
            <w:shd w:val="clear" w:color="auto" w:fill="91CF4F"/>
          </w:tcPr>
          <w:p w:rsidR="00693E74" w:rsidRPr="00B66DE9" w:rsidRDefault="00693E74" w:rsidP="006B219E">
            <w:pPr>
              <w:jc w:val="center"/>
              <w:rPr>
                <w:b/>
              </w:rPr>
            </w:pPr>
            <w:r w:rsidRPr="00B66DE9">
              <w:rPr>
                <w:b/>
              </w:rPr>
              <w:t>3</w:t>
            </w:r>
          </w:p>
        </w:tc>
        <w:tc>
          <w:tcPr>
            <w:tcW w:w="710" w:type="dxa"/>
            <w:shd w:val="clear" w:color="auto" w:fill="91CF4F"/>
          </w:tcPr>
          <w:p w:rsidR="00693E74" w:rsidRPr="00B458EB" w:rsidRDefault="00693E74" w:rsidP="006B219E">
            <w:pPr>
              <w:jc w:val="center"/>
              <w:rPr>
                <w:b/>
                <w:lang w:val="mk-MK"/>
              </w:rPr>
            </w:pPr>
            <w:r>
              <w:rPr>
                <w:b/>
                <w:lang w:val="mk-MK"/>
              </w:rPr>
              <w:t>3</w:t>
            </w:r>
          </w:p>
        </w:tc>
        <w:tc>
          <w:tcPr>
            <w:tcW w:w="708" w:type="dxa"/>
            <w:shd w:val="clear" w:color="auto" w:fill="91CF4F"/>
          </w:tcPr>
          <w:p w:rsidR="00693E74" w:rsidRPr="00B66DE9" w:rsidRDefault="00693E74" w:rsidP="006B219E">
            <w:pPr>
              <w:jc w:val="center"/>
              <w:rPr>
                <w:b/>
              </w:rPr>
            </w:pPr>
            <w:r w:rsidRPr="00B66DE9">
              <w:rPr>
                <w:b/>
              </w:rPr>
              <w:t>3</w:t>
            </w:r>
          </w:p>
        </w:tc>
        <w:tc>
          <w:tcPr>
            <w:tcW w:w="708" w:type="dxa"/>
            <w:shd w:val="clear" w:color="auto" w:fill="91CF4F"/>
          </w:tcPr>
          <w:p w:rsidR="00693E74" w:rsidRPr="00B66DE9" w:rsidRDefault="00693E74" w:rsidP="006B219E">
            <w:pPr>
              <w:jc w:val="center"/>
              <w:rPr>
                <w:b/>
                <w:lang w:val="mk-MK"/>
              </w:rPr>
            </w:pPr>
            <w:r w:rsidRPr="00B66DE9">
              <w:rPr>
                <w:b/>
              </w:rPr>
              <w:t>2</w:t>
            </w:r>
            <w:r>
              <w:rPr>
                <w:b/>
                <w:lang w:val="mk-MK"/>
              </w:rPr>
              <w:t>2</w:t>
            </w:r>
          </w:p>
        </w:tc>
        <w:tc>
          <w:tcPr>
            <w:tcW w:w="708" w:type="dxa"/>
            <w:shd w:val="clear" w:color="auto" w:fill="91CF4F"/>
          </w:tcPr>
          <w:p w:rsidR="00693E74" w:rsidRPr="00B66DE9" w:rsidRDefault="00693E74" w:rsidP="006B219E">
            <w:pPr>
              <w:jc w:val="center"/>
              <w:rPr>
                <w:b/>
              </w:rPr>
            </w:pPr>
            <w:r w:rsidRPr="00B66DE9">
              <w:rPr>
                <w:b/>
              </w:rPr>
              <w:t>24</w:t>
            </w:r>
          </w:p>
        </w:tc>
        <w:tc>
          <w:tcPr>
            <w:tcW w:w="994" w:type="dxa"/>
            <w:shd w:val="clear" w:color="auto" w:fill="91CF4F"/>
          </w:tcPr>
          <w:p w:rsidR="00693E74" w:rsidRPr="00B458EB" w:rsidRDefault="00693E74" w:rsidP="006B219E">
            <w:pPr>
              <w:rPr>
                <w:b/>
                <w:lang w:val="mk-MK"/>
              </w:rPr>
            </w:pPr>
            <w:r>
              <w:rPr>
                <w:b/>
              </w:rPr>
              <w:t xml:space="preserve">     1</w:t>
            </w:r>
            <w:r>
              <w:rPr>
                <w:b/>
                <w:lang w:val="mk-MK"/>
              </w:rPr>
              <w:t>2</w:t>
            </w:r>
          </w:p>
        </w:tc>
        <w:tc>
          <w:tcPr>
            <w:tcW w:w="1431" w:type="dxa"/>
            <w:shd w:val="clear" w:color="auto" w:fill="91CF4F"/>
          </w:tcPr>
          <w:p w:rsidR="00693E74" w:rsidRPr="00B66DE9" w:rsidRDefault="00693E74" w:rsidP="006B219E">
            <w:pPr>
              <w:jc w:val="center"/>
              <w:rPr>
                <w:b/>
              </w:rPr>
            </w:pPr>
            <w:r w:rsidRPr="00B66DE9">
              <w:rPr>
                <w:b/>
              </w:rPr>
              <w:t>18</w:t>
            </w:r>
          </w:p>
        </w:tc>
      </w:tr>
    </w:tbl>
    <w:p w:rsidR="00693E74" w:rsidRPr="004F5E56" w:rsidRDefault="00693E74" w:rsidP="00693E74">
      <w:pPr>
        <w:pStyle w:val="BodyText"/>
        <w:spacing w:before="7"/>
        <w:rPr>
          <w:b/>
          <w:sz w:val="23"/>
        </w:rPr>
      </w:pPr>
    </w:p>
    <w:tbl>
      <w:tblPr>
        <w:tblW w:w="0" w:type="auto"/>
        <w:tblInd w:w="10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801"/>
        <w:gridCol w:w="1560"/>
        <w:gridCol w:w="1418"/>
        <w:gridCol w:w="850"/>
        <w:gridCol w:w="710"/>
        <w:gridCol w:w="566"/>
        <w:gridCol w:w="708"/>
        <w:gridCol w:w="710"/>
        <w:gridCol w:w="708"/>
        <w:gridCol w:w="708"/>
        <w:gridCol w:w="708"/>
        <w:gridCol w:w="1061"/>
        <w:gridCol w:w="1352"/>
      </w:tblGrid>
      <w:tr w:rsidR="00693E74" w:rsidRPr="004F5E56" w:rsidTr="006B219E">
        <w:trPr>
          <w:trHeight w:hRule="exact" w:val="338"/>
        </w:trPr>
        <w:tc>
          <w:tcPr>
            <w:tcW w:w="13860" w:type="dxa"/>
            <w:gridSpan w:val="13"/>
            <w:shd w:val="clear" w:color="auto" w:fill="BF0000"/>
          </w:tcPr>
          <w:p w:rsidR="00693E74" w:rsidRPr="004F5E56" w:rsidRDefault="00693E74" w:rsidP="006B219E">
            <w:pPr>
              <w:pStyle w:val="TableParagraph"/>
              <w:spacing w:line="320" w:lineRule="exact"/>
              <w:ind w:left="854"/>
              <w:rPr>
                <w:b/>
                <w:sz w:val="28"/>
              </w:rPr>
            </w:pPr>
            <w:r w:rsidRPr="004F5E56">
              <w:rPr>
                <w:b/>
                <w:sz w:val="28"/>
              </w:rPr>
              <w:t>Табеларен приказ на бројната состојба на учениците по пол и национална припадност</w:t>
            </w:r>
          </w:p>
        </w:tc>
      </w:tr>
      <w:tr w:rsidR="00693E74" w:rsidRPr="004F5E56" w:rsidTr="006B219E">
        <w:trPr>
          <w:trHeight w:hRule="exact" w:val="517"/>
        </w:trPr>
        <w:tc>
          <w:tcPr>
            <w:tcW w:w="2801" w:type="dxa"/>
            <w:vMerge w:val="restart"/>
            <w:shd w:val="clear" w:color="auto" w:fill="91CF4F"/>
          </w:tcPr>
          <w:p w:rsidR="00693E74" w:rsidRPr="004F5E56" w:rsidRDefault="00693E74" w:rsidP="006B219E">
            <w:pPr>
              <w:pStyle w:val="TableParagraph"/>
              <w:spacing w:before="119"/>
              <w:ind w:left="784"/>
              <w:rPr>
                <w:b/>
              </w:rPr>
            </w:pPr>
            <w:r w:rsidRPr="004F5E56">
              <w:rPr>
                <w:b/>
              </w:rPr>
              <w:t>Одделение</w:t>
            </w:r>
          </w:p>
        </w:tc>
        <w:tc>
          <w:tcPr>
            <w:tcW w:w="1560" w:type="dxa"/>
            <w:vMerge w:val="restart"/>
            <w:shd w:val="clear" w:color="auto" w:fill="91CF4F"/>
          </w:tcPr>
          <w:p w:rsidR="00693E74" w:rsidRPr="004F5E56" w:rsidRDefault="00693E74" w:rsidP="006B219E">
            <w:pPr>
              <w:pStyle w:val="TableParagraph"/>
              <w:spacing w:before="119"/>
              <w:ind w:left="196" w:right="177" w:firstLine="244"/>
              <w:rPr>
                <w:b/>
              </w:rPr>
            </w:pPr>
            <w:r w:rsidRPr="004F5E56">
              <w:rPr>
                <w:b/>
              </w:rPr>
              <w:t>Бр. на паралелки</w:t>
            </w:r>
          </w:p>
        </w:tc>
        <w:tc>
          <w:tcPr>
            <w:tcW w:w="1418" w:type="dxa"/>
            <w:vMerge w:val="restart"/>
            <w:shd w:val="clear" w:color="auto" w:fill="91CF4F"/>
          </w:tcPr>
          <w:p w:rsidR="00693E74" w:rsidRPr="004F5E56" w:rsidRDefault="00693E74" w:rsidP="006B219E">
            <w:pPr>
              <w:pStyle w:val="TableParagraph"/>
              <w:spacing w:before="119"/>
              <w:ind w:left="249" w:right="231" w:firstLine="120"/>
              <w:rPr>
                <w:b/>
              </w:rPr>
            </w:pPr>
            <w:r w:rsidRPr="004F5E56">
              <w:rPr>
                <w:b/>
              </w:rPr>
              <w:t>Бр. на ученици</w:t>
            </w:r>
          </w:p>
        </w:tc>
        <w:tc>
          <w:tcPr>
            <w:tcW w:w="8081" w:type="dxa"/>
            <w:gridSpan w:val="10"/>
            <w:shd w:val="clear" w:color="auto" w:fill="91CF4F"/>
          </w:tcPr>
          <w:p w:rsidR="00693E74" w:rsidRPr="004F5E56" w:rsidRDefault="00693E74" w:rsidP="006B219E">
            <w:pPr>
              <w:pStyle w:val="TableParagraph"/>
              <w:ind w:left="3110" w:right="68" w:hanging="2717"/>
              <w:rPr>
                <w:b/>
              </w:rPr>
            </w:pPr>
            <w:r w:rsidRPr="004F5E56">
              <w:rPr>
                <w:b/>
              </w:rPr>
              <w:t>Етничка и родова структура на ученицитепри ООУ „Даме Груев“- ПОУ с. Виничани</w:t>
            </w:r>
          </w:p>
        </w:tc>
      </w:tr>
      <w:tr w:rsidR="00693E74" w:rsidRPr="004F5E56" w:rsidTr="006B219E">
        <w:trPr>
          <w:trHeight w:hRule="exact" w:val="337"/>
        </w:trPr>
        <w:tc>
          <w:tcPr>
            <w:tcW w:w="2801" w:type="dxa"/>
            <w:vMerge/>
            <w:shd w:val="clear" w:color="auto" w:fill="91CF4F"/>
          </w:tcPr>
          <w:p w:rsidR="00693E74" w:rsidRPr="004F5E56" w:rsidRDefault="00693E74" w:rsidP="006B219E"/>
        </w:tc>
        <w:tc>
          <w:tcPr>
            <w:tcW w:w="1560" w:type="dxa"/>
            <w:vMerge/>
            <w:shd w:val="clear" w:color="auto" w:fill="91CF4F"/>
          </w:tcPr>
          <w:p w:rsidR="00693E74" w:rsidRPr="004F5E56" w:rsidRDefault="00693E74" w:rsidP="006B219E"/>
        </w:tc>
        <w:tc>
          <w:tcPr>
            <w:tcW w:w="1418" w:type="dxa"/>
            <w:vMerge/>
            <w:shd w:val="clear" w:color="auto" w:fill="91CF4F"/>
          </w:tcPr>
          <w:p w:rsidR="00693E74" w:rsidRPr="004F5E56" w:rsidRDefault="00693E74" w:rsidP="006B219E"/>
        </w:tc>
        <w:tc>
          <w:tcPr>
            <w:tcW w:w="1560" w:type="dxa"/>
            <w:gridSpan w:val="2"/>
            <w:shd w:val="clear" w:color="auto" w:fill="BF0000"/>
          </w:tcPr>
          <w:p w:rsidR="00693E74" w:rsidRPr="004F5E56" w:rsidRDefault="00693E74" w:rsidP="006B219E">
            <w:pPr>
              <w:pStyle w:val="TableParagraph"/>
              <w:spacing w:line="227" w:lineRule="exact"/>
              <w:ind w:left="225" w:right="-13"/>
              <w:rPr>
                <w:b/>
                <w:sz w:val="20"/>
              </w:rPr>
            </w:pPr>
            <w:r w:rsidRPr="004F5E56">
              <w:rPr>
                <w:b/>
                <w:sz w:val="20"/>
              </w:rPr>
              <w:t>Македонци</w:t>
            </w:r>
          </w:p>
        </w:tc>
        <w:tc>
          <w:tcPr>
            <w:tcW w:w="1274" w:type="dxa"/>
            <w:gridSpan w:val="2"/>
            <w:shd w:val="clear" w:color="auto" w:fill="BF0000"/>
          </w:tcPr>
          <w:p w:rsidR="00693E74" w:rsidRPr="004F5E56" w:rsidRDefault="00693E74" w:rsidP="006B219E">
            <w:pPr>
              <w:pStyle w:val="TableParagraph"/>
              <w:spacing w:line="227" w:lineRule="exact"/>
              <w:ind w:left="199"/>
              <w:rPr>
                <w:b/>
                <w:sz w:val="20"/>
              </w:rPr>
            </w:pPr>
            <w:r w:rsidRPr="004F5E56">
              <w:rPr>
                <w:b/>
                <w:sz w:val="20"/>
              </w:rPr>
              <w:t>Албанци</w:t>
            </w:r>
          </w:p>
        </w:tc>
        <w:tc>
          <w:tcPr>
            <w:tcW w:w="1418" w:type="dxa"/>
            <w:gridSpan w:val="2"/>
            <w:shd w:val="clear" w:color="auto" w:fill="BF0000"/>
          </w:tcPr>
          <w:p w:rsidR="00693E74" w:rsidRPr="004F5E56" w:rsidRDefault="00693E74" w:rsidP="006B219E">
            <w:pPr>
              <w:pStyle w:val="TableParagraph"/>
              <w:spacing w:line="227" w:lineRule="exact"/>
              <w:ind w:left="403" w:right="231"/>
              <w:rPr>
                <w:b/>
                <w:sz w:val="20"/>
              </w:rPr>
            </w:pPr>
            <w:r w:rsidRPr="004F5E56">
              <w:rPr>
                <w:b/>
                <w:sz w:val="20"/>
              </w:rPr>
              <w:t>Турци</w:t>
            </w:r>
          </w:p>
        </w:tc>
        <w:tc>
          <w:tcPr>
            <w:tcW w:w="1416" w:type="dxa"/>
            <w:gridSpan w:val="2"/>
            <w:shd w:val="clear" w:color="auto" w:fill="BF0000"/>
          </w:tcPr>
          <w:p w:rsidR="00693E74" w:rsidRPr="004F5E56" w:rsidRDefault="00693E74" w:rsidP="006B219E">
            <w:pPr>
              <w:pStyle w:val="TableParagraph"/>
              <w:spacing w:line="227" w:lineRule="exact"/>
              <w:ind w:left="444"/>
              <w:rPr>
                <w:b/>
                <w:sz w:val="20"/>
              </w:rPr>
            </w:pPr>
            <w:r w:rsidRPr="004F5E56">
              <w:rPr>
                <w:b/>
                <w:sz w:val="20"/>
              </w:rPr>
              <w:t>Роми</w:t>
            </w:r>
          </w:p>
        </w:tc>
        <w:tc>
          <w:tcPr>
            <w:tcW w:w="2413" w:type="dxa"/>
            <w:gridSpan w:val="2"/>
            <w:shd w:val="clear" w:color="auto" w:fill="BF0000"/>
          </w:tcPr>
          <w:p w:rsidR="00693E74" w:rsidRPr="004F5E56" w:rsidRDefault="00693E74" w:rsidP="006B219E">
            <w:pPr>
              <w:pStyle w:val="TableParagraph"/>
              <w:spacing w:line="227" w:lineRule="exact"/>
              <w:ind w:left="717"/>
              <w:rPr>
                <w:b/>
                <w:sz w:val="20"/>
              </w:rPr>
            </w:pPr>
            <w:r w:rsidRPr="004F5E56">
              <w:rPr>
                <w:b/>
                <w:sz w:val="20"/>
              </w:rPr>
              <w:t>Бошњаци</w:t>
            </w:r>
          </w:p>
        </w:tc>
      </w:tr>
      <w:tr w:rsidR="00693E74" w:rsidRPr="004F5E56" w:rsidTr="006B219E">
        <w:trPr>
          <w:trHeight w:hRule="exact" w:val="241"/>
        </w:trPr>
        <w:tc>
          <w:tcPr>
            <w:tcW w:w="2801" w:type="dxa"/>
            <w:vMerge/>
            <w:shd w:val="clear" w:color="auto" w:fill="91CF4F"/>
          </w:tcPr>
          <w:p w:rsidR="00693E74" w:rsidRPr="004F5E56" w:rsidRDefault="00693E74" w:rsidP="006B219E"/>
        </w:tc>
        <w:tc>
          <w:tcPr>
            <w:tcW w:w="1560" w:type="dxa"/>
            <w:vMerge/>
            <w:shd w:val="clear" w:color="auto" w:fill="91CF4F"/>
          </w:tcPr>
          <w:p w:rsidR="00693E74" w:rsidRPr="004F5E56" w:rsidRDefault="00693E74" w:rsidP="006B219E"/>
        </w:tc>
        <w:tc>
          <w:tcPr>
            <w:tcW w:w="1418" w:type="dxa"/>
            <w:vMerge/>
            <w:shd w:val="clear" w:color="auto" w:fill="91CF4F"/>
          </w:tcPr>
          <w:p w:rsidR="00693E74" w:rsidRPr="004F5E56" w:rsidRDefault="00693E74" w:rsidP="006B219E"/>
        </w:tc>
        <w:tc>
          <w:tcPr>
            <w:tcW w:w="850" w:type="dxa"/>
          </w:tcPr>
          <w:p w:rsidR="00693E74" w:rsidRPr="004F5E56" w:rsidRDefault="00693E74" w:rsidP="006B219E">
            <w:pPr>
              <w:pStyle w:val="TableParagraph"/>
              <w:spacing w:before="1"/>
              <w:ind w:right="345"/>
              <w:jc w:val="right"/>
              <w:rPr>
                <w:b/>
                <w:sz w:val="20"/>
              </w:rPr>
            </w:pPr>
            <w:r w:rsidRPr="004F5E56">
              <w:rPr>
                <w:b/>
                <w:w w:val="99"/>
                <w:sz w:val="20"/>
              </w:rPr>
              <w:t>м</w:t>
            </w:r>
          </w:p>
        </w:tc>
        <w:tc>
          <w:tcPr>
            <w:tcW w:w="710" w:type="dxa"/>
          </w:tcPr>
          <w:p w:rsidR="00693E74" w:rsidRPr="004F5E56" w:rsidRDefault="00693E74" w:rsidP="006B219E">
            <w:pPr>
              <w:pStyle w:val="TableParagraph"/>
              <w:spacing w:before="1"/>
              <w:jc w:val="center"/>
              <w:rPr>
                <w:b/>
                <w:sz w:val="20"/>
              </w:rPr>
            </w:pPr>
            <w:r w:rsidRPr="004F5E56">
              <w:rPr>
                <w:b/>
                <w:w w:val="99"/>
                <w:sz w:val="20"/>
              </w:rPr>
              <w:t>ж</w:t>
            </w:r>
          </w:p>
        </w:tc>
        <w:tc>
          <w:tcPr>
            <w:tcW w:w="566" w:type="dxa"/>
          </w:tcPr>
          <w:p w:rsidR="00693E74" w:rsidRPr="004F5E56" w:rsidRDefault="00693E74" w:rsidP="006B219E">
            <w:pPr>
              <w:pStyle w:val="TableParagraph"/>
              <w:spacing w:before="1"/>
              <w:jc w:val="center"/>
              <w:rPr>
                <w:b/>
                <w:sz w:val="20"/>
              </w:rPr>
            </w:pPr>
            <w:r w:rsidRPr="004F5E56">
              <w:rPr>
                <w:b/>
                <w:w w:val="99"/>
                <w:sz w:val="20"/>
              </w:rPr>
              <w:t>м</w:t>
            </w:r>
          </w:p>
        </w:tc>
        <w:tc>
          <w:tcPr>
            <w:tcW w:w="708" w:type="dxa"/>
          </w:tcPr>
          <w:p w:rsidR="00693E74" w:rsidRPr="004F5E56" w:rsidRDefault="00693E74" w:rsidP="006B219E">
            <w:pPr>
              <w:pStyle w:val="TableParagraph"/>
              <w:spacing w:before="1"/>
              <w:ind w:left="1"/>
              <w:jc w:val="center"/>
              <w:rPr>
                <w:b/>
                <w:sz w:val="20"/>
              </w:rPr>
            </w:pPr>
            <w:r w:rsidRPr="004F5E56">
              <w:rPr>
                <w:b/>
                <w:w w:val="99"/>
                <w:sz w:val="20"/>
              </w:rPr>
              <w:t>ж</w:t>
            </w:r>
          </w:p>
        </w:tc>
        <w:tc>
          <w:tcPr>
            <w:tcW w:w="710" w:type="dxa"/>
          </w:tcPr>
          <w:p w:rsidR="00693E74" w:rsidRPr="004F5E56" w:rsidRDefault="00693E74" w:rsidP="006B219E">
            <w:pPr>
              <w:pStyle w:val="TableParagraph"/>
              <w:spacing w:before="1"/>
              <w:ind w:right="3"/>
              <w:jc w:val="center"/>
              <w:rPr>
                <w:b/>
                <w:sz w:val="20"/>
              </w:rPr>
            </w:pPr>
            <w:r w:rsidRPr="004F5E56">
              <w:rPr>
                <w:b/>
                <w:w w:val="99"/>
                <w:sz w:val="20"/>
              </w:rPr>
              <w:t>м</w:t>
            </w:r>
          </w:p>
        </w:tc>
        <w:tc>
          <w:tcPr>
            <w:tcW w:w="708" w:type="dxa"/>
          </w:tcPr>
          <w:p w:rsidR="00693E74" w:rsidRPr="004F5E56" w:rsidRDefault="00693E74" w:rsidP="006B219E">
            <w:pPr>
              <w:pStyle w:val="TableParagraph"/>
              <w:spacing w:before="1"/>
              <w:ind w:left="280"/>
              <w:rPr>
                <w:b/>
                <w:sz w:val="20"/>
              </w:rPr>
            </w:pPr>
            <w:r w:rsidRPr="004F5E56">
              <w:rPr>
                <w:b/>
                <w:w w:val="99"/>
                <w:sz w:val="20"/>
              </w:rPr>
              <w:t>ж</w:t>
            </w:r>
          </w:p>
        </w:tc>
        <w:tc>
          <w:tcPr>
            <w:tcW w:w="708" w:type="dxa"/>
          </w:tcPr>
          <w:p w:rsidR="00693E74" w:rsidRPr="004F5E56" w:rsidRDefault="00693E74" w:rsidP="006B219E">
            <w:pPr>
              <w:pStyle w:val="TableParagraph"/>
              <w:spacing w:before="1"/>
              <w:ind w:left="275"/>
              <w:rPr>
                <w:b/>
                <w:sz w:val="20"/>
              </w:rPr>
            </w:pPr>
            <w:r w:rsidRPr="004F5E56">
              <w:rPr>
                <w:b/>
                <w:w w:val="99"/>
                <w:sz w:val="20"/>
              </w:rPr>
              <w:t>м</w:t>
            </w:r>
          </w:p>
        </w:tc>
        <w:tc>
          <w:tcPr>
            <w:tcW w:w="708" w:type="dxa"/>
          </w:tcPr>
          <w:p w:rsidR="00693E74" w:rsidRPr="004F5E56" w:rsidRDefault="00693E74" w:rsidP="006B219E">
            <w:pPr>
              <w:pStyle w:val="TableParagraph"/>
              <w:spacing w:before="1"/>
              <w:ind w:left="280"/>
              <w:rPr>
                <w:b/>
                <w:sz w:val="20"/>
              </w:rPr>
            </w:pPr>
            <w:r w:rsidRPr="004F5E56">
              <w:rPr>
                <w:b/>
                <w:w w:val="99"/>
                <w:sz w:val="20"/>
              </w:rPr>
              <w:t>ж</w:t>
            </w:r>
          </w:p>
        </w:tc>
        <w:tc>
          <w:tcPr>
            <w:tcW w:w="1061" w:type="dxa"/>
          </w:tcPr>
          <w:p w:rsidR="00693E74" w:rsidRPr="004F5E56" w:rsidRDefault="00693E74" w:rsidP="006B219E">
            <w:pPr>
              <w:pStyle w:val="TableParagraph"/>
              <w:spacing w:before="1"/>
              <w:ind w:left="5"/>
              <w:jc w:val="center"/>
              <w:rPr>
                <w:b/>
                <w:sz w:val="20"/>
              </w:rPr>
            </w:pPr>
            <w:r w:rsidRPr="004F5E56">
              <w:rPr>
                <w:b/>
                <w:w w:val="99"/>
                <w:sz w:val="20"/>
              </w:rPr>
              <w:t>м</w:t>
            </w:r>
          </w:p>
        </w:tc>
        <w:tc>
          <w:tcPr>
            <w:tcW w:w="1352" w:type="dxa"/>
          </w:tcPr>
          <w:p w:rsidR="00693E74" w:rsidRPr="004F5E56" w:rsidRDefault="00693E74" w:rsidP="006B219E">
            <w:pPr>
              <w:pStyle w:val="TableParagraph"/>
              <w:spacing w:before="1"/>
              <w:ind w:left="599"/>
              <w:rPr>
                <w:b/>
                <w:sz w:val="20"/>
              </w:rPr>
            </w:pPr>
            <w:r w:rsidRPr="004F5E56">
              <w:rPr>
                <w:b/>
                <w:w w:val="99"/>
                <w:sz w:val="20"/>
              </w:rPr>
              <w:t>ж</w:t>
            </w:r>
          </w:p>
        </w:tc>
      </w:tr>
      <w:tr w:rsidR="00693E74" w:rsidRPr="004F5E56" w:rsidTr="006B219E">
        <w:trPr>
          <w:trHeight w:hRule="exact" w:val="264"/>
        </w:trPr>
        <w:tc>
          <w:tcPr>
            <w:tcW w:w="2801" w:type="dxa"/>
          </w:tcPr>
          <w:p w:rsidR="00693E74" w:rsidRPr="004F5E56" w:rsidRDefault="00693E74" w:rsidP="006B219E">
            <w:pPr>
              <w:pStyle w:val="TableParagraph"/>
              <w:ind w:left="1041" w:right="1038"/>
              <w:jc w:val="center"/>
              <w:rPr>
                <w:b/>
              </w:rPr>
            </w:pPr>
            <w:r w:rsidRPr="004F5E56">
              <w:rPr>
                <w:b/>
              </w:rPr>
              <w:t>II</w:t>
            </w:r>
          </w:p>
        </w:tc>
        <w:tc>
          <w:tcPr>
            <w:tcW w:w="1560" w:type="dxa"/>
          </w:tcPr>
          <w:p w:rsidR="00693E74" w:rsidRPr="00B66DE9" w:rsidRDefault="00693E74" w:rsidP="006B219E">
            <w:pPr>
              <w:jc w:val="center"/>
              <w:rPr>
                <w:b/>
                <w:sz w:val="24"/>
              </w:rPr>
            </w:pPr>
          </w:p>
        </w:tc>
        <w:tc>
          <w:tcPr>
            <w:tcW w:w="1418" w:type="dxa"/>
          </w:tcPr>
          <w:p w:rsidR="00693E74" w:rsidRPr="00B66DE9" w:rsidRDefault="00693E74" w:rsidP="006B219E">
            <w:pPr>
              <w:jc w:val="center"/>
              <w:rPr>
                <w:b/>
                <w:sz w:val="24"/>
              </w:rPr>
            </w:pPr>
            <w:r w:rsidRPr="00B66DE9">
              <w:rPr>
                <w:b/>
                <w:sz w:val="24"/>
              </w:rPr>
              <w:t>7</w:t>
            </w:r>
          </w:p>
        </w:tc>
        <w:tc>
          <w:tcPr>
            <w:tcW w:w="850" w:type="dxa"/>
          </w:tcPr>
          <w:p w:rsidR="00693E74" w:rsidRPr="00B66DE9" w:rsidRDefault="00693E74" w:rsidP="006B219E">
            <w:pPr>
              <w:pStyle w:val="TableParagraph"/>
              <w:spacing w:before="1"/>
              <w:ind w:right="345"/>
              <w:jc w:val="center"/>
              <w:rPr>
                <w:b/>
                <w:w w:val="99"/>
                <w:sz w:val="24"/>
              </w:rPr>
            </w:pPr>
            <w:r w:rsidRPr="00B66DE9">
              <w:rPr>
                <w:b/>
                <w:w w:val="99"/>
                <w:sz w:val="24"/>
              </w:rPr>
              <w:t>3</w:t>
            </w:r>
          </w:p>
        </w:tc>
        <w:tc>
          <w:tcPr>
            <w:tcW w:w="710" w:type="dxa"/>
          </w:tcPr>
          <w:p w:rsidR="00693E74" w:rsidRPr="00B66DE9" w:rsidRDefault="00693E74" w:rsidP="006B219E">
            <w:pPr>
              <w:pStyle w:val="TableParagraph"/>
              <w:spacing w:before="1"/>
              <w:jc w:val="center"/>
              <w:rPr>
                <w:b/>
                <w:w w:val="99"/>
                <w:sz w:val="24"/>
              </w:rPr>
            </w:pPr>
            <w:r w:rsidRPr="00B66DE9">
              <w:rPr>
                <w:b/>
                <w:w w:val="99"/>
                <w:sz w:val="24"/>
              </w:rPr>
              <w:t>3</w:t>
            </w:r>
          </w:p>
        </w:tc>
        <w:tc>
          <w:tcPr>
            <w:tcW w:w="566" w:type="dxa"/>
          </w:tcPr>
          <w:p w:rsidR="00693E74" w:rsidRPr="00B66DE9" w:rsidRDefault="00693E74" w:rsidP="006B219E">
            <w:pPr>
              <w:pStyle w:val="TableParagraph"/>
              <w:spacing w:before="1"/>
              <w:jc w:val="center"/>
              <w:rPr>
                <w:b/>
                <w:w w:val="99"/>
                <w:sz w:val="24"/>
              </w:rPr>
            </w:pPr>
          </w:p>
        </w:tc>
        <w:tc>
          <w:tcPr>
            <w:tcW w:w="708" w:type="dxa"/>
          </w:tcPr>
          <w:p w:rsidR="00693E74" w:rsidRPr="00B66DE9" w:rsidRDefault="00693E74" w:rsidP="006B219E">
            <w:pPr>
              <w:pStyle w:val="TableParagraph"/>
              <w:spacing w:before="1"/>
              <w:ind w:left="1"/>
              <w:jc w:val="center"/>
              <w:rPr>
                <w:b/>
                <w:w w:val="99"/>
                <w:sz w:val="24"/>
              </w:rPr>
            </w:pPr>
          </w:p>
        </w:tc>
        <w:tc>
          <w:tcPr>
            <w:tcW w:w="710" w:type="dxa"/>
          </w:tcPr>
          <w:p w:rsidR="00693E74" w:rsidRPr="00B66DE9" w:rsidRDefault="00693E74" w:rsidP="006B219E">
            <w:pPr>
              <w:pStyle w:val="TableParagraph"/>
              <w:spacing w:before="1"/>
              <w:ind w:right="3"/>
              <w:jc w:val="center"/>
              <w:rPr>
                <w:b/>
                <w:w w:val="99"/>
                <w:sz w:val="24"/>
              </w:rPr>
            </w:pPr>
          </w:p>
        </w:tc>
        <w:tc>
          <w:tcPr>
            <w:tcW w:w="708" w:type="dxa"/>
          </w:tcPr>
          <w:p w:rsidR="00693E74" w:rsidRPr="00B66DE9" w:rsidRDefault="00693E74" w:rsidP="006B219E">
            <w:pPr>
              <w:pStyle w:val="TableParagraph"/>
              <w:spacing w:before="1"/>
              <w:ind w:left="280"/>
              <w:jc w:val="center"/>
              <w:rPr>
                <w:b/>
                <w:w w:val="99"/>
                <w:sz w:val="24"/>
              </w:rPr>
            </w:pPr>
          </w:p>
        </w:tc>
        <w:tc>
          <w:tcPr>
            <w:tcW w:w="708" w:type="dxa"/>
          </w:tcPr>
          <w:p w:rsidR="00693E74" w:rsidRPr="00B66DE9" w:rsidRDefault="00693E74" w:rsidP="006B219E">
            <w:pPr>
              <w:pStyle w:val="TableParagraph"/>
              <w:spacing w:before="1"/>
              <w:ind w:left="275"/>
              <w:jc w:val="center"/>
              <w:rPr>
                <w:b/>
                <w:w w:val="99"/>
                <w:sz w:val="24"/>
              </w:rPr>
            </w:pPr>
          </w:p>
        </w:tc>
        <w:tc>
          <w:tcPr>
            <w:tcW w:w="708" w:type="dxa"/>
          </w:tcPr>
          <w:p w:rsidR="00693E74" w:rsidRPr="00B66DE9" w:rsidRDefault="00693E74" w:rsidP="006B219E">
            <w:pPr>
              <w:pStyle w:val="TableParagraph"/>
              <w:spacing w:before="1"/>
              <w:ind w:left="280"/>
              <w:jc w:val="center"/>
              <w:rPr>
                <w:b/>
                <w:w w:val="99"/>
                <w:sz w:val="24"/>
              </w:rPr>
            </w:pPr>
          </w:p>
        </w:tc>
        <w:tc>
          <w:tcPr>
            <w:tcW w:w="1061" w:type="dxa"/>
          </w:tcPr>
          <w:p w:rsidR="00693E74" w:rsidRPr="00B66DE9" w:rsidRDefault="00693E74" w:rsidP="006B219E">
            <w:pPr>
              <w:pStyle w:val="TableParagraph"/>
              <w:spacing w:before="1"/>
              <w:ind w:left="5"/>
              <w:jc w:val="center"/>
              <w:rPr>
                <w:b/>
                <w:w w:val="99"/>
                <w:sz w:val="24"/>
              </w:rPr>
            </w:pPr>
          </w:p>
        </w:tc>
        <w:tc>
          <w:tcPr>
            <w:tcW w:w="1352" w:type="dxa"/>
          </w:tcPr>
          <w:p w:rsidR="00693E74" w:rsidRPr="00B66DE9" w:rsidRDefault="00693E74" w:rsidP="006B219E">
            <w:pPr>
              <w:pStyle w:val="TableParagraph"/>
              <w:spacing w:before="1"/>
              <w:ind w:left="599"/>
              <w:rPr>
                <w:b/>
                <w:w w:val="99"/>
                <w:sz w:val="24"/>
              </w:rPr>
            </w:pPr>
            <w:r w:rsidRPr="00B66DE9">
              <w:rPr>
                <w:b/>
                <w:w w:val="99"/>
                <w:sz w:val="24"/>
              </w:rPr>
              <w:t>1</w:t>
            </w:r>
          </w:p>
        </w:tc>
      </w:tr>
      <w:tr w:rsidR="00693E74" w:rsidRPr="004F5E56" w:rsidTr="006B219E">
        <w:trPr>
          <w:trHeight w:hRule="exact" w:val="265"/>
        </w:trPr>
        <w:tc>
          <w:tcPr>
            <w:tcW w:w="2801" w:type="dxa"/>
          </w:tcPr>
          <w:p w:rsidR="00693E74" w:rsidRPr="004F5E56" w:rsidRDefault="00693E74" w:rsidP="006B219E">
            <w:pPr>
              <w:pStyle w:val="TableParagraph"/>
              <w:spacing w:line="251" w:lineRule="exact"/>
              <w:ind w:left="1039" w:right="1039"/>
              <w:jc w:val="center"/>
              <w:rPr>
                <w:b/>
              </w:rPr>
            </w:pPr>
            <w:r w:rsidRPr="004F5E56">
              <w:rPr>
                <w:b/>
              </w:rPr>
              <w:t>III</w:t>
            </w:r>
          </w:p>
        </w:tc>
        <w:tc>
          <w:tcPr>
            <w:tcW w:w="1560" w:type="dxa"/>
          </w:tcPr>
          <w:p w:rsidR="00693E74" w:rsidRPr="00B66DE9" w:rsidRDefault="00693E74" w:rsidP="006B219E">
            <w:pPr>
              <w:pStyle w:val="TableParagraph"/>
              <w:spacing w:before="2"/>
              <w:jc w:val="center"/>
              <w:rPr>
                <w:sz w:val="24"/>
              </w:rPr>
            </w:pPr>
          </w:p>
        </w:tc>
        <w:tc>
          <w:tcPr>
            <w:tcW w:w="1418" w:type="dxa"/>
          </w:tcPr>
          <w:p w:rsidR="00693E74" w:rsidRPr="00B66DE9" w:rsidRDefault="00693E74" w:rsidP="006B219E">
            <w:pPr>
              <w:pStyle w:val="TableParagraph"/>
              <w:spacing w:before="2"/>
              <w:ind w:left="645"/>
              <w:rPr>
                <w:b/>
                <w:sz w:val="24"/>
              </w:rPr>
            </w:pPr>
            <w:r w:rsidRPr="00B66DE9">
              <w:rPr>
                <w:b/>
                <w:sz w:val="24"/>
              </w:rPr>
              <w:t>7</w:t>
            </w:r>
          </w:p>
        </w:tc>
        <w:tc>
          <w:tcPr>
            <w:tcW w:w="850" w:type="dxa"/>
          </w:tcPr>
          <w:p w:rsidR="00693E74" w:rsidRPr="00B66DE9" w:rsidRDefault="00693E74" w:rsidP="006B219E">
            <w:pPr>
              <w:pStyle w:val="TableParagraph"/>
              <w:spacing w:before="2"/>
              <w:ind w:right="357"/>
              <w:jc w:val="right"/>
              <w:rPr>
                <w:sz w:val="24"/>
              </w:rPr>
            </w:pPr>
            <w:r w:rsidRPr="00B66DE9">
              <w:rPr>
                <w:sz w:val="24"/>
              </w:rPr>
              <w:t>5</w:t>
            </w:r>
          </w:p>
        </w:tc>
        <w:tc>
          <w:tcPr>
            <w:tcW w:w="710" w:type="dxa"/>
          </w:tcPr>
          <w:p w:rsidR="00693E74" w:rsidRPr="00B66DE9" w:rsidRDefault="00693E74" w:rsidP="006B219E">
            <w:pPr>
              <w:pStyle w:val="TableParagraph"/>
              <w:spacing w:before="2"/>
              <w:jc w:val="center"/>
              <w:rPr>
                <w:sz w:val="24"/>
              </w:rPr>
            </w:pPr>
            <w:r w:rsidRPr="00B66DE9">
              <w:rPr>
                <w:sz w:val="24"/>
              </w:rPr>
              <w:t>2</w:t>
            </w:r>
          </w:p>
        </w:tc>
        <w:tc>
          <w:tcPr>
            <w:tcW w:w="566" w:type="dxa"/>
          </w:tcPr>
          <w:p w:rsidR="00693E74" w:rsidRPr="00B66DE9" w:rsidRDefault="00693E74" w:rsidP="006B219E">
            <w:pPr>
              <w:pStyle w:val="TableParagraph"/>
              <w:spacing w:before="2"/>
              <w:ind w:left="1"/>
              <w:jc w:val="center"/>
              <w:rPr>
                <w:sz w:val="24"/>
              </w:rPr>
            </w:pPr>
            <w:r w:rsidRPr="00B66DE9">
              <w:rPr>
                <w:sz w:val="24"/>
              </w:rPr>
              <w:t>/</w:t>
            </w:r>
          </w:p>
        </w:tc>
        <w:tc>
          <w:tcPr>
            <w:tcW w:w="708" w:type="dxa"/>
          </w:tcPr>
          <w:p w:rsidR="00693E74" w:rsidRPr="00B66DE9" w:rsidRDefault="00693E74" w:rsidP="006B219E">
            <w:pPr>
              <w:pStyle w:val="TableParagraph"/>
              <w:spacing w:before="2"/>
              <w:ind w:left="3"/>
              <w:jc w:val="center"/>
              <w:rPr>
                <w:sz w:val="24"/>
              </w:rPr>
            </w:pPr>
            <w:r w:rsidRPr="00B66DE9">
              <w:rPr>
                <w:sz w:val="24"/>
              </w:rPr>
              <w:t>/</w:t>
            </w:r>
          </w:p>
        </w:tc>
        <w:tc>
          <w:tcPr>
            <w:tcW w:w="710" w:type="dxa"/>
          </w:tcPr>
          <w:p w:rsidR="00693E74" w:rsidRPr="00B66DE9" w:rsidRDefault="00693E74" w:rsidP="006B219E">
            <w:pPr>
              <w:pStyle w:val="TableParagraph"/>
              <w:spacing w:before="2"/>
              <w:ind w:left="1"/>
              <w:jc w:val="center"/>
              <w:rPr>
                <w:sz w:val="24"/>
              </w:rPr>
            </w:pPr>
            <w:r w:rsidRPr="00B66DE9">
              <w:rPr>
                <w:sz w:val="24"/>
              </w:rPr>
              <w:t>/</w:t>
            </w:r>
          </w:p>
        </w:tc>
        <w:tc>
          <w:tcPr>
            <w:tcW w:w="708" w:type="dxa"/>
          </w:tcPr>
          <w:p w:rsidR="00693E74" w:rsidRPr="00B66DE9" w:rsidRDefault="00693E74" w:rsidP="006B219E">
            <w:pPr>
              <w:pStyle w:val="TableParagraph"/>
              <w:spacing w:before="2"/>
              <w:ind w:left="321"/>
              <w:rPr>
                <w:sz w:val="24"/>
              </w:rPr>
            </w:pPr>
            <w:r w:rsidRPr="00B66DE9">
              <w:rPr>
                <w:sz w:val="24"/>
              </w:rPr>
              <w:t>/</w:t>
            </w:r>
          </w:p>
        </w:tc>
        <w:tc>
          <w:tcPr>
            <w:tcW w:w="708" w:type="dxa"/>
          </w:tcPr>
          <w:p w:rsidR="00693E74" w:rsidRPr="00B66DE9" w:rsidRDefault="00693E74" w:rsidP="006B219E">
            <w:pPr>
              <w:pStyle w:val="TableParagraph"/>
              <w:spacing w:before="2"/>
              <w:ind w:left="321"/>
              <w:rPr>
                <w:sz w:val="24"/>
              </w:rPr>
            </w:pPr>
            <w:r w:rsidRPr="00B66DE9">
              <w:rPr>
                <w:sz w:val="24"/>
              </w:rPr>
              <w:t>/</w:t>
            </w:r>
          </w:p>
        </w:tc>
        <w:tc>
          <w:tcPr>
            <w:tcW w:w="708" w:type="dxa"/>
          </w:tcPr>
          <w:p w:rsidR="00693E74" w:rsidRPr="00B66DE9" w:rsidRDefault="00693E74" w:rsidP="006B219E">
            <w:pPr>
              <w:pStyle w:val="TableParagraph"/>
              <w:spacing w:before="2"/>
              <w:ind w:left="321"/>
              <w:rPr>
                <w:sz w:val="24"/>
              </w:rPr>
            </w:pPr>
            <w:r w:rsidRPr="00B66DE9">
              <w:rPr>
                <w:sz w:val="24"/>
              </w:rPr>
              <w:t>/</w:t>
            </w:r>
          </w:p>
        </w:tc>
        <w:tc>
          <w:tcPr>
            <w:tcW w:w="1061" w:type="dxa"/>
          </w:tcPr>
          <w:p w:rsidR="00693E74" w:rsidRPr="00B66DE9" w:rsidRDefault="00693E74" w:rsidP="006B219E">
            <w:pPr>
              <w:pStyle w:val="TableParagraph"/>
              <w:spacing w:before="2"/>
              <w:ind w:left="6"/>
              <w:jc w:val="center"/>
              <w:rPr>
                <w:sz w:val="24"/>
              </w:rPr>
            </w:pPr>
            <w:r w:rsidRPr="00B66DE9">
              <w:rPr>
                <w:sz w:val="24"/>
              </w:rPr>
              <w:t>/</w:t>
            </w:r>
          </w:p>
        </w:tc>
        <w:tc>
          <w:tcPr>
            <w:tcW w:w="1352" w:type="dxa"/>
          </w:tcPr>
          <w:p w:rsidR="00693E74" w:rsidRPr="00B66DE9" w:rsidRDefault="00693E74" w:rsidP="006B219E">
            <w:pPr>
              <w:pStyle w:val="TableParagraph"/>
              <w:spacing w:before="2"/>
              <w:ind w:left="640"/>
              <w:rPr>
                <w:sz w:val="24"/>
              </w:rPr>
            </w:pPr>
            <w:r w:rsidRPr="00B66DE9">
              <w:rPr>
                <w:sz w:val="24"/>
              </w:rPr>
              <w:t>/</w:t>
            </w:r>
          </w:p>
        </w:tc>
      </w:tr>
      <w:tr w:rsidR="00693E74" w:rsidRPr="004F5E56" w:rsidTr="006B219E">
        <w:trPr>
          <w:trHeight w:hRule="exact" w:val="259"/>
        </w:trPr>
        <w:tc>
          <w:tcPr>
            <w:tcW w:w="2801" w:type="dxa"/>
            <w:shd w:val="clear" w:color="auto" w:fill="FFBF00"/>
          </w:tcPr>
          <w:p w:rsidR="00693E74" w:rsidRPr="004F5E56" w:rsidRDefault="00693E74" w:rsidP="006B219E">
            <w:pPr>
              <w:pStyle w:val="TableParagraph"/>
              <w:spacing w:line="249" w:lineRule="exact"/>
              <w:ind w:left="1147"/>
              <w:rPr>
                <w:b/>
              </w:rPr>
            </w:pPr>
            <w:r w:rsidRPr="004F5E56">
              <w:rPr>
                <w:b/>
              </w:rPr>
              <w:t xml:space="preserve">II </w:t>
            </w:r>
            <w:r w:rsidR="00A7255D">
              <w:rPr>
                <w:b/>
              </w:rPr>
              <w:t>–</w:t>
            </w:r>
            <w:r w:rsidRPr="004F5E56">
              <w:rPr>
                <w:b/>
              </w:rPr>
              <w:t xml:space="preserve"> III</w:t>
            </w:r>
          </w:p>
        </w:tc>
        <w:tc>
          <w:tcPr>
            <w:tcW w:w="1560" w:type="dxa"/>
            <w:shd w:val="clear" w:color="auto" w:fill="FFBF00"/>
          </w:tcPr>
          <w:p w:rsidR="00693E74" w:rsidRPr="00B66DE9" w:rsidRDefault="00693E74" w:rsidP="006B219E">
            <w:pPr>
              <w:pStyle w:val="TableParagraph"/>
              <w:spacing w:line="252" w:lineRule="exact"/>
              <w:jc w:val="center"/>
              <w:rPr>
                <w:sz w:val="24"/>
              </w:rPr>
            </w:pPr>
            <w:r w:rsidRPr="00B66DE9">
              <w:rPr>
                <w:sz w:val="24"/>
              </w:rPr>
              <w:t>1</w:t>
            </w:r>
          </w:p>
        </w:tc>
        <w:tc>
          <w:tcPr>
            <w:tcW w:w="1418" w:type="dxa"/>
            <w:shd w:val="clear" w:color="auto" w:fill="FFBF00"/>
          </w:tcPr>
          <w:p w:rsidR="00693E74" w:rsidRPr="00B66DE9" w:rsidRDefault="00693E74" w:rsidP="006B219E">
            <w:pPr>
              <w:pStyle w:val="TableParagraph"/>
              <w:spacing w:line="252" w:lineRule="exact"/>
              <w:ind w:left="583" w:right="231"/>
              <w:rPr>
                <w:b/>
                <w:sz w:val="24"/>
              </w:rPr>
            </w:pPr>
            <w:r w:rsidRPr="00B66DE9">
              <w:rPr>
                <w:b/>
                <w:sz w:val="24"/>
              </w:rPr>
              <w:t>14</w:t>
            </w:r>
          </w:p>
        </w:tc>
        <w:tc>
          <w:tcPr>
            <w:tcW w:w="850" w:type="dxa"/>
            <w:shd w:val="clear" w:color="auto" w:fill="FFBF00"/>
          </w:tcPr>
          <w:p w:rsidR="00693E74" w:rsidRPr="00B66DE9" w:rsidRDefault="00693E74" w:rsidP="006B219E">
            <w:pPr>
              <w:pStyle w:val="TableParagraph"/>
              <w:spacing w:line="252" w:lineRule="exact"/>
              <w:ind w:right="357"/>
              <w:jc w:val="right"/>
              <w:rPr>
                <w:sz w:val="24"/>
              </w:rPr>
            </w:pPr>
            <w:r w:rsidRPr="00B66DE9">
              <w:rPr>
                <w:sz w:val="24"/>
              </w:rPr>
              <w:t>8</w:t>
            </w:r>
          </w:p>
        </w:tc>
        <w:tc>
          <w:tcPr>
            <w:tcW w:w="710" w:type="dxa"/>
            <w:shd w:val="clear" w:color="auto" w:fill="FFBF00"/>
          </w:tcPr>
          <w:p w:rsidR="00693E74" w:rsidRPr="00B66DE9" w:rsidRDefault="00693E74" w:rsidP="006B219E">
            <w:pPr>
              <w:pStyle w:val="TableParagraph"/>
              <w:spacing w:line="252" w:lineRule="exact"/>
              <w:jc w:val="center"/>
              <w:rPr>
                <w:sz w:val="24"/>
              </w:rPr>
            </w:pPr>
            <w:r w:rsidRPr="00B66DE9">
              <w:rPr>
                <w:sz w:val="24"/>
              </w:rPr>
              <w:t>5</w:t>
            </w:r>
          </w:p>
        </w:tc>
        <w:tc>
          <w:tcPr>
            <w:tcW w:w="566" w:type="dxa"/>
            <w:shd w:val="clear" w:color="auto" w:fill="FFBF00"/>
          </w:tcPr>
          <w:p w:rsidR="00693E74" w:rsidRPr="00B66DE9" w:rsidRDefault="00693E74" w:rsidP="006B219E">
            <w:pPr>
              <w:pStyle w:val="TableParagraph"/>
              <w:spacing w:line="252" w:lineRule="exact"/>
              <w:ind w:left="1"/>
              <w:jc w:val="center"/>
              <w:rPr>
                <w:sz w:val="24"/>
              </w:rPr>
            </w:pPr>
            <w:r w:rsidRPr="00B66DE9">
              <w:rPr>
                <w:sz w:val="24"/>
              </w:rPr>
              <w:t>/</w:t>
            </w:r>
          </w:p>
        </w:tc>
        <w:tc>
          <w:tcPr>
            <w:tcW w:w="708" w:type="dxa"/>
            <w:shd w:val="clear" w:color="auto" w:fill="FFBF00"/>
          </w:tcPr>
          <w:p w:rsidR="00693E74" w:rsidRPr="00B66DE9" w:rsidRDefault="00693E74" w:rsidP="006B219E">
            <w:pPr>
              <w:pStyle w:val="TableParagraph"/>
              <w:spacing w:line="252" w:lineRule="exact"/>
              <w:ind w:left="3"/>
              <w:jc w:val="center"/>
              <w:rPr>
                <w:sz w:val="24"/>
              </w:rPr>
            </w:pPr>
            <w:r w:rsidRPr="00B66DE9">
              <w:rPr>
                <w:sz w:val="24"/>
              </w:rPr>
              <w:t>/</w:t>
            </w:r>
          </w:p>
        </w:tc>
        <w:tc>
          <w:tcPr>
            <w:tcW w:w="710" w:type="dxa"/>
            <w:shd w:val="clear" w:color="auto" w:fill="FFBF00"/>
          </w:tcPr>
          <w:p w:rsidR="00693E74" w:rsidRPr="00B66DE9" w:rsidRDefault="00693E74" w:rsidP="006B219E">
            <w:pPr>
              <w:pStyle w:val="TableParagraph"/>
              <w:spacing w:line="252" w:lineRule="exact"/>
              <w:ind w:left="1"/>
              <w:jc w:val="center"/>
              <w:rPr>
                <w:sz w:val="24"/>
              </w:rPr>
            </w:pPr>
            <w:r w:rsidRPr="00B66DE9">
              <w:rPr>
                <w:sz w:val="24"/>
              </w:rPr>
              <w:t>/</w:t>
            </w:r>
          </w:p>
        </w:tc>
        <w:tc>
          <w:tcPr>
            <w:tcW w:w="708" w:type="dxa"/>
            <w:shd w:val="clear" w:color="auto" w:fill="FFBF00"/>
          </w:tcPr>
          <w:p w:rsidR="00693E74" w:rsidRPr="00B66DE9" w:rsidRDefault="00693E74" w:rsidP="006B219E">
            <w:pPr>
              <w:pStyle w:val="TableParagraph"/>
              <w:spacing w:line="252" w:lineRule="exact"/>
              <w:ind w:left="290"/>
              <w:rPr>
                <w:sz w:val="24"/>
              </w:rPr>
            </w:pPr>
            <w:r w:rsidRPr="00B66DE9">
              <w:rPr>
                <w:sz w:val="24"/>
              </w:rPr>
              <w:t>/</w:t>
            </w:r>
          </w:p>
        </w:tc>
        <w:tc>
          <w:tcPr>
            <w:tcW w:w="708" w:type="dxa"/>
            <w:shd w:val="clear" w:color="auto" w:fill="FFBF00"/>
          </w:tcPr>
          <w:p w:rsidR="00693E74" w:rsidRPr="00B66DE9" w:rsidRDefault="00693E74" w:rsidP="006B219E">
            <w:pPr>
              <w:pStyle w:val="TableParagraph"/>
              <w:spacing w:line="252" w:lineRule="exact"/>
              <w:ind w:left="321"/>
              <w:rPr>
                <w:sz w:val="24"/>
              </w:rPr>
            </w:pPr>
            <w:r w:rsidRPr="00B66DE9">
              <w:rPr>
                <w:sz w:val="24"/>
              </w:rPr>
              <w:t>/</w:t>
            </w:r>
          </w:p>
        </w:tc>
        <w:tc>
          <w:tcPr>
            <w:tcW w:w="708" w:type="dxa"/>
            <w:shd w:val="clear" w:color="auto" w:fill="FFBF00"/>
          </w:tcPr>
          <w:p w:rsidR="00693E74" w:rsidRPr="00B66DE9" w:rsidRDefault="00693E74" w:rsidP="006B219E">
            <w:pPr>
              <w:pStyle w:val="TableParagraph"/>
              <w:spacing w:line="252" w:lineRule="exact"/>
              <w:ind w:left="321"/>
              <w:rPr>
                <w:sz w:val="24"/>
              </w:rPr>
            </w:pPr>
            <w:r w:rsidRPr="00B66DE9">
              <w:rPr>
                <w:sz w:val="24"/>
              </w:rPr>
              <w:t>/</w:t>
            </w:r>
          </w:p>
        </w:tc>
        <w:tc>
          <w:tcPr>
            <w:tcW w:w="1061" w:type="dxa"/>
            <w:shd w:val="clear" w:color="auto" w:fill="FFBF00"/>
          </w:tcPr>
          <w:p w:rsidR="00693E74" w:rsidRPr="00B66DE9" w:rsidRDefault="00693E74" w:rsidP="006B219E">
            <w:pPr>
              <w:pStyle w:val="TableParagraph"/>
              <w:spacing w:line="252" w:lineRule="exact"/>
              <w:ind w:left="5"/>
              <w:jc w:val="center"/>
              <w:rPr>
                <w:sz w:val="24"/>
              </w:rPr>
            </w:pPr>
            <w:r w:rsidRPr="00B66DE9">
              <w:rPr>
                <w:sz w:val="24"/>
              </w:rPr>
              <w:t>/</w:t>
            </w:r>
          </w:p>
        </w:tc>
        <w:tc>
          <w:tcPr>
            <w:tcW w:w="1352" w:type="dxa"/>
            <w:shd w:val="clear" w:color="auto" w:fill="FFBF00"/>
          </w:tcPr>
          <w:p w:rsidR="00693E74" w:rsidRPr="00B66DE9" w:rsidRDefault="00693E74" w:rsidP="006B219E">
            <w:pPr>
              <w:pStyle w:val="TableParagraph"/>
              <w:spacing w:line="252" w:lineRule="exact"/>
              <w:ind w:left="640"/>
              <w:rPr>
                <w:sz w:val="24"/>
              </w:rPr>
            </w:pPr>
            <w:r w:rsidRPr="00B66DE9">
              <w:rPr>
                <w:sz w:val="24"/>
              </w:rPr>
              <w:t>/</w:t>
            </w:r>
          </w:p>
        </w:tc>
      </w:tr>
      <w:tr w:rsidR="00693E74" w:rsidRPr="004F5E56" w:rsidTr="006B219E">
        <w:trPr>
          <w:trHeight w:hRule="exact" w:val="265"/>
        </w:trPr>
        <w:tc>
          <w:tcPr>
            <w:tcW w:w="2801" w:type="dxa"/>
          </w:tcPr>
          <w:p w:rsidR="00693E74" w:rsidRPr="004F5E56" w:rsidRDefault="00693E74" w:rsidP="006B219E">
            <w:pPr>
              <w:pStyle w:val="TableParagraph"/>
              <w:spacing w:line="252" w:lineRule="exact"/>
              <w:ind w:left="1041" w:right="1039"/>
              <w:jc w:val="center"/>
              <w:rPr>
                <w:b/>
              </w:rPr>
            </w:pPr>
            <w:r w:rsidRPr="004F5E56">
              <w:rPr>
                <w:b/>
              </w:rPr>
              <w:t>IV</w:t>
            </w:r>
          </w:p>
        </w:tc>
        <w:tc>
          <w:tcPr>
            <w:tcW w:w="1560" w:type="dxa"/>
          </w:tcPr>
          <w:p w:rsidR="00693E74" w:rsidRPr="00B66DE9" w:rsidRDefault="00693E74" w:rsidP="006B219E">
            <w:pPr>
              <w:pStyle w:val="TableParagraph"/>
              <w:jc w:val="center"/>
              <w:rPr>
                <w:sz w:val="24"/>
              </w:rPr>
            </w:pPr>
          </w:p>
        </w:tc>
        <w:tc>
          <w:tcPr>
            <w:tcW w:w="1418" w:type="dxa"/>
          </w:tcPr>
          <w:p w:rsidR="00693E74" w:rsidRPr="00B66DE9" w:rsidRDefault="00693E74" w:rsidP="006B219E">
            <w:pPr>
              <w:pStyle w:val="TableParagraph"/>
              <w:ind w:left="645"/>
              <w:rPr>
                <w:b/>
                <w:sz w:val="24"/>
              </w:rPr>
            </w:pPr>
            <w:r w:rsidRPr="00B66DE9">
              <w:rPr>
                <w:b/>
                <w:sz w:val="24"/>
              </w:rPr>
              <w:t>8</w:t>
            </w:r>
          </w:p>
        </w:tc>
        <w:tc>
          <w:tcPr>
            <w:tcW w:w="850" w:type="dxa"/>
          </w:tcPr>
          <w:p w:rsidR="00693E74" w:rsidRPr="00B66DE9" w:rsidRDefault="00693E74" w:rsidP="006B219E">
            <w:pPr>
              <w:pStyle w:val="TableParagraph"/>
              <w:ind w:right="357"/>
              <w:jc w:val="right"/>
              <w:rPr>
                <w:sz w:val="24"/>
              </w:rPr>
            </w:pPr>
            <w:r w:rsidRPr="00B66DE9">
              <w:rPr>
                <w:sz w:val="24"/>
              </w:rPr>
              <w:t>4</w:t>
            </w:r>
          </w:p>
        </w:tc>
        <w:tc>
          <w:tcPr>
            <w:tcW w:w="710" w:type="dxa"/>
          </w:tcPr>
          <w:p w:rsidR="00693E74" w:rsidRPr="00B66DE9" w:rsidRDefault="00693E74" w:rsidP="006B219E">
            <w:pPr>
              <w:pStyle w:val="TableParagraph"/>
              <w:jc w:val="center"/>
              <w:rPr>
                <w:sz w:val="24"/>
              </w:rPr>
            </w:pPr>
            <w:r w:rsidRPr="00B66DE9">
              <w:rPr>
                <w:sz w:val="24"/>
              </w:rPr>
              <w:t>4</w:t>
            </w:r>
          </w:p>
        </w:tc>
        <w:tc>
          <w:tcPr>
            <w:tcW w:w="566" w:type="dxa"/>
          </w:tcPr>
          <w:p w:rsidR="00693E74" w:rsidRPr="00B66DE9" w:rsidRDefault="00693E74" w:rsidP="006B219E">
            <w:pPr>
              <w:pStyle w:val="TableParagraph"/>
              <w:ind w:left="1"/>
              <w:jc w:val="center"/>
              <w:rPr>
                <w:sz w:val="24"/>
              </w:rPr>
            </w:pPr>
            <w:r w:rsidRPr="00B66DE9">
              <w:rPr>
                <w:sz w:val="24"/>
              </w:rPr>
              <w:t>/</w:t>
            </w:r>
          </w:p>
        </w:tc>
        <w:tc>
          <w:tcPr>
            <w:tcW w:w="708" w:type="dxa"/>
          </w:tcPr>
          <w:p w:rsidR="00693E74" w:rsidRPr="00B66DE9" w:rsidRDefault="00693E74" w:rsidP="006B219E">
            <w:pPr>
              <w:pStyle w:val="TableParagraph"/>
              <w:ind w:left="3"/>
              <w:jc w:val="center"/>
              <w:rPr>
                <w:sz w:val="24"/>
              </w:rPr>
            </w:pPr>
            <w:r w:rsidRPr="00B66DE9">
              <w:rPr>
                <w:sz w:val="24"/>
              </w:rPr>
              <w:t>/</w:t>
            </w:r>
          </w:p>
        </w:tc>
        <w:tc>
          <w:tcPr>
            <w:tcW w:w="710" w:type="dxa"/>
          </w:tcPr>
          <w:p w:rsidR="00693E74" w:rsidRPr="00B66DE9" w:rsidRDefault="00693E74" w:rsidP="006B219E">
            <w:pPr>
              <w:pStyle w:val="TableParagraph"/>
              <w:ind w:left="1"/>
              <w:jc w:val="center"/>
              <w:rPr>
                <w:sz w:val="24"/>
              </w:rPr>
            </w:pPr>
            <w:r w:rsidRPr="00B66DE9">
              <w:rPr>
                <w:sz w:val="24"/>
              </w:rPr>
              <w:t>/</w:t>
            </w:r>
          </w:p>
        </w:tc>
        <w:tc>
          <w:tcPr>
            <w:tcW w:w="708" w:type="dxa"/>
          </w:tcPr>
          <w:p w:rsidR="00693E74" w:rsidRPr="00B66DE9" w:rsidRDefault="00693E74" w:rsidP="006B219E">
            <w:pPr>
              <w:pStyle w:val="TableParagraph"/>
              <w:ind w:left="321"/>
              <w:rPr>
                <w:sz w:val="24"/>
              </w:rPr>
            </w:pPr>
            <w:r w:rsidRPr="00B66DE9">
              <w:rPr>
                <w:sz w:val="24"/>
              </w:rPr>
              <w:t>/</w:t>
            </w:r>
          </w:p>
        </w:tc>
        <w:tc>
          <w:tcPr>
            <w:tcW w:w="708" w:type="dxa"/>
          </w:tcPr>
          <w:p w:rsidR="00693E74" w:rsidRPr="00B66DE9" w:rsidRDefault="00693E74" w:rsidP="006B219E">
            <w:pPr>
              <w:pStyle w:val="TableParagraph"/>
              <w:ind w:left="321"/>
              <w:rPr>
                <w:sz w:val="24"/>
              </w:rPr>
            </w:pPr>
            <w:r w:rsidRPr="00B66DE9">
              <w:rPr>
                <w:sz w:val="24"/>
              </w:rPr>
              <w:t>/</w:t>
            </w:r>
          </w:p>
        </w:tc>
        <w:tc>
          <w:tcPr>
            <w:tcW w:w="708" w:type="dxa"/>
          </w:tcPr>
          <w:p w:rsidR="00693E74" w:rsidRPr="00B66DE9" w:rsidRDefault="00693E74" w:rsidP="006B219E">
            <w:pPr>
              <w:pStyle w:val="TableParagraph"/>
              <w:ind w:left="321"/>
              <w:rPr>
                <w:sz w:val="24"/>
              </w:rPr>
            </w:pPr>
            <w:r w:rsidRPr="00B66DE9">
              <w:rPr>
                <w:sz w:val="24"/>
              </w:rPr>
              <w:t>/</w:t>
            </w:r>
          </w:p>
        </w:tc>
        <w:tc>
          <w:tcPr>
            <w:tcW w:w="1061" w:type="dxa"/>
          </w:tcPr>
          <w:p w:rsidR="00693E74" w:rsidRPr="00B66DE9" w:rsidRDefault="00693E74" w:rsidP="006B219E">
            <w:pPr>
              <w:pStyle w:val="TableParagraph"/>
              <w:ind w:left="5"/>
              <w:jc w:val="center"/>
              <w:rPr>
                <w:sz w:val="24"/>
              </w:rPr>
            </w:pPr>
            <w:r w:rsidRPr="00B66DE9">
              <w:rPr>
                <w:sz w:val="24"/>
              </w:rPr>
              <w:t>/</w:t>
            </w:r>
          </w:p>
        </w:tc>
        <w:tc>
          <w:tcPr>
            <w:tcW w:w="1352" w:type="dxa"/>
          </w:tcPr>
          <w:p w:rsidR="00693E74" w:rsidRPr="00B66DE9" w:rsidRDefault="00693E74" w:rsidP="006B219E">
            <w:pPr>
              <w:rPr>
                <w:sz w:val="24"/>
              </w:rPr>
            </w:pPr>
          </w:p>
        </w:tc>
      </w:tr>
      <w:tr w:rsidR="00693E74" w:rsidRPr="004F5E56" w:rsidTr="006B219E">
        <w:trPr>
          <w:trHeight w:hRule="exact" w:val="262"/>
        </w:trPr>
        <w:tc>
          <w:tcPr>
            <w:tcW w:w="2801" w:type="dxa"/>
          </w:tcPr>
          <w:p w:rsidR="00693E74" w:rsidRPr="004F5E56" w:rsidRDefault="00693E74" w:rsidP="006B219E">
            <w:pPr>
              <w:pStyle w:val="TableParagraph"/>
              <w:spacing w:line="251" w:lineRule="exact"/>
              <w:ind w:left="3"/>
              <w:jc w:val="center"/>
              <w:rPr>
                <w:b/>
              </w:rPr>
            </w:pPr>
            <w:r w:rsidRPr="004F5E56">
              <w:rPr>
                <w:b/>
              </w:rPr>
              <w:t>V</w:t>
            </w:r>
          </w:p>
        </w:tc>
        <w:tc>
          <w:tcPr>
            <w:tcW w:w="1560" w:type="dxa"/>
          </w:tcPr>
          <w:p w:rsidR="00693E74" w:rsidRPr="00B66DE9" w:rsidRDefault="00693E74" w:rsidP="006B219E">
            <w:pPr>
              <w:pStyle w:val="TableParagraph"/>
              <w:spacing w:before="1"/>
              <w:jc w:val="center"/>
              <w:rPr>
                <w:sz w:val="24"/>
              </w:rPr>
            </w:pPr>
          </w:p>
        </w:tc>
        <w:tc>
          <w:tcPr>
            <w:tcW w:w="1418" w:type="dxa"/>
          </w:tcPr>
          <w:p w:rsidR="00693E74" w:rsidRPr="00B66DE9" w:rsidRDefault="00693E74" w:rsidP="006B219E">
            <w:pPr>
              <w:pStyle w:val="TableParagraph"/>
              <w:spacing w:before="1"/>
              <w:ind w:left="645"/>
              <w:rPr>
                <w:b/>
                <w:sz w:val="24"/>
              </w:rPr>
            </w:pPr>
            <w:r w:rsidRPr="00B66DE9">
              <w:rPr>
                <w:b/>
                <w:sz w:val="24"/>
              </w:rPr>
              <w:t>3</w:t>
            </w:r>
          </w:p>
        </w:tc>
        <w:tc>
          <w:tcPr>
            <w:tcW w:w="850" w:type="dxa"/>
          </w:tcPr>
          <w:p w:rsidR="00693E74" w:rsidRPr="00B66DE9" w:rsidRDefault="00693E74" w:rsidP="006B219E">
            <w:pPr>
              <w:pStyle w:val="TableParagraph"/>
              <w:spacing w:before="1"/>
              <w:ind w:right="357"/>
              <w:jc w:val="right"/>
              <w:rPr>
                <w:sz w:val="24"/>
              </w:rPr>
            </w:pPr>
            <w:r w:rsidRPr="00B66DE9">
              <w:rPr>
                <w:sz w:val="24"/>
              </w:rPr>
              <w:t>2</w:t>
            </w:r>
          </w:p>
        </w:tc>
        <w:tc>
          <w:tcPr>
            <w:tcW w:w="710" w:type="dxa"/>
          </w:tcPr>
          <w:p w:rsidR="00693E74" w:rsidRPr="00B66DE9" w:rsidRDefault="00693E74" w:rsidP="006B219E">
            <w:pPr>
              <w:pStyle w:val="TableParagraph"/>
              <w:spacing w:before="1"/>
              <w:jc w:val="center"/>
              <w:rPr>
                <w:sz w:val="24"/>
              </w:rPr>
            </w:pPr>
            <w:r w:rsidRPr="00B66DE9">
              <w:rPr>
                <w:sz w:val="24"/>
              </w:rPr>
              <w:t>1</w:t>
            </w:r>
          </w:p>
        </w:tc>
        <w:tc>
          <w:tcPr>
            <w:tcW w:w="566" w:type="dxa"/>
          </w:tcPr>
          <w:p w:rsidR="00693E74" w:rsidRPr="00B66DE9" w:rsidRDefault="00693E74" w:rsidP="006B219E">
            <w:pPr>
              <w:pStyle w:val="TableParagraph"/>
              <w:spacing w:before="1"/>
              <w:ind w:left="1"/>
              <w:jc w:val="center"/>
              <w:rPr>
                <w:sz w:val="24"/>
              </w:rPr>
            </w:pPr>
            <w:r w:rsidRPr="00B66DE9">
              <w:rPr>
                <w:sz w:val="24"/>
              </w:rPr>
              <w:t>/</w:t>
            </w:r>
          </w:p>
        </w:tc>
        <w:tc>
          <w:tcPr>
            <w:tcW w:w="708" w:type="dxa"/>
          </w:tcPr>
          <w:p w:rsidR="00693E74" w:rsidRPr="00B66DE9" w:rsidRDefault="00693E74" w:rsidP="006B219E">
            <w:pPr>
              <w:pStyle w:val="TableParagraph"/>
              <w:spacing w:before="1"/>
              <w:ind w:left="3"/>
              <w:jc w:val="center"/>
              <w:rPr>
                <w:sz w:val="24"/>
              </w:rPr>
            </w:pPr>
            <w:r w:rsidRPr="00B66DE9">
              <w:rPr>
                <w:sz w:val="24"/>
              </w:rPr>
              <w:t>/</w:t>
            </w:r>
          </w:p>
        </w:tc>
        <w:tc>
          <w:tcPr>
            <w:tcW w:w="710" w:type="dxa"/>
          </w:tcPr>
          <w:p w:rsidR="00693E74" w:rsidRPr="00B66DE9" w:rsidRDefault="00693E74" w:rsidP="006B219E">
            <w:pPr>
              <w:pStyle w:val="TableParagraph"/>
              <w:spacing w:before="1"/>
              <w:ind w:left="1"/>
              <w:jc w:val="center"/>
              <w:rPr>
                <w:sz w:val="24"/>
              </w:rPr>
            </w:pPr>
            <w:r w:rsidRPr="00B66DE9">
              <w:rPr>
                <w:sz w:val="24"/>
              </w:rPr>
              <w:t>/</w:t>
            </w:r>
          </w:p>
        </w:tc>
        <w:tc>
          <w:tcPr>
            <w:tcW w:w="708" w:type="dxa"/>
          </w:tcPr>
          <w:p w:rsidR="00693E74" w:rsidRPr="00B66DE9" w:rsidRDefault="00693E74" w:rsidP="006B219E">
            <w:pPr>
              <w:pStyle w:val="TableParagraph"/>
              <w:spacing w:before="1"/>
              <w:ind w:left="290"/>
              <w:rPr>
                <w:sz w:val="24"/>
              </w:rPr>
            </w:pPr>
            <w:r w:rsidRPr="00B66DE9">
              <w:rPr>
                <w:sz w:val="24"/>
              </w:rPr>
              <w:t>/</w:t>
            </w:r>
          </w:p>
        </w:tc>
        <w:tc>
          <w:tcPr>
            <w:tcW w:w="708" w:type="dxa"/>
          </w:tcPr>
          <w:p w:rsidR="00693E74" w:rsidRPr="00B66DE9" w:rsidRDefault="00693E74" w:rsidP="006B219E">
            <w:pPr>
              <w:pStyle w:val="TableParagraph"/>
              <w:spacing w:before="1"/>
              <w:ind w:left="321"/>
              <w:rPr>
                <w:sz w:val="24"/>
              </w:rPr>
            </w:pPr>
            <w:r w:rsidRPr="00B66DE9">
              <w:rPr>
                <w:sz w:val="24"/>
              </w:rPr>
              <w:t>/</w:t>
            </w:r>
          </w:p>
        </w:tc>
        <w:tc>
          <w:tcPr>
            <w:tcW w:w="708" w:type="dxa"/>
          </w:tcPr>
          <w:p w:rsidR="00693E74" w:rsidRPr="00B66DE9" w:rsidRDefault="00693E74" w:rsidP="006B219E">
            <w:pPr>
              <w:pStyle w:val="TableParagraph"/>
              <w:spacing w:before="1"/>
              <w:ind w:left="321"/>
              <w:rPr>
                <w:sz w:val="24"/>
              </w:rPr>
            </w:pPr>
            <w:r w:rsidRPr="00B66DE9">
              <w:rPr>
                <w:sz w:val="24"/>
              </w:rPr>
              <w:t>/</w:t>
            </w:r>
          </w:p>
        </w:tc>
        <w:tc>
          <w:tcPr>
            <w:tcW w:w="1061" w:type="dxa"/>
          </w:tcPr>
          <w:p w:rsidR="00693E74" w:rsidRPr="00B66DE9" w:rsidRDefault="00693E74" w:rsidP="006B219E">
            <w:pPr>
              <w:pStyle w:val="TableParagraph"/>
              <w:spacing w:before="1"/>
              <w:ind w:left="5"/>
              <w:jc w:val="center"/>
              <w:rPr>
                <w:sz w:val="24"/>
              </w:rPr>
            </w:pPr>
            <w:r w:rsidRPr="00B66DE9">
              <w:rPr>
                <w:sz w:val="24"/>
              </w:rPr>
              <w:t>/</w:t>
            </w:r>
          </w:p>
        </w:tc>
        <w:tc>
          <w:tcPr>
            <w:tcW w:w="1352" w:type="dxa"/>
          </w:tcPr>
          <w:p w:rsidR="00693E74" w:rsidRPr="00B66DE9" w:rsidRDefault="00693E74" w:rsidP="006B219E">
            <w:pPr>
              <w:pStyle w:val="TableParagraph"/>
              <w:spacing w:before="1"/>
              <w:ind w:left="640"/>
              <w:rPr>
                <w:sz w:val="24"/>
              </w:rPr>
            </w:pPr>
            <w:r w:rsidRPr="00B66DE9">
              <w:rPr>
                <w:sz w:val="24"/>
              </w:rPr>
              <w:t>/</w:t>
            </w:r>
          </w:p>
        </w:tc>
      </w:tr>
      <w:tr w:rsidR="00693E74" w:rsidRPr="004F5E56" w:rsidTr="006B219E">
        <w:trPr>
          <w:trHeight w:hRule="exact" w:val="265"/>
        </w:trPr>
        <w:tc>
          <w:tcPr>
            <w:tcW w:w="2801" w:type="dxa"/>
          </w:tcPr>
          <w:p w:rsidR="00693E74" w:rsidRPr="004F5E56" w:rsidRDefault="00693E74" w:rsidP="006B219E">
            <w:pPr>
              <w:pStyle w:val="TableParagraph"/>
              <w:spacing w:line="251" w:lineRule="exact"/>
              <w:ind w:left="1040" w:right="1039"/>
              <w:jc w:val="center"/>
              <w:rPr>
                <w:b/>
              </w:rPr>
            </w:pPr>
            <w:r w:rsidRPr="004F5E56">
              <w:rPr>
                <w:b/>
              </w:rPr>
              <w:t>VI</w:t>
            </w:r>
          </w:p>
        </w:tc>
        <w:tc>
          <w:tcPr>
            <w:tcW w:w="1560" w:type="dxa"/>
          </w:tcPr>
          <w:p w:rsidR="00693E74" w:rsidRPr="00B66DE9" w:rsidRDefault="00693E74" w:rsidP="006B219E">
            <w:pPr>
              <w:pStyle w:val="TableParagraph"/>
              <w:jc w:val="center"/>
              <w:rPr>
                <w:sz w:val="24"/>
                <w:lang w:val="mk-MK"/>
              </w:rPr>
            </w:pPr>
            <w:r w:rsidRPr="00B66DE9">
              <w:rPr>
                <w:sz w:val="24"/>
                <w:lang w:val="mk-MK"/>
              </w:rPr>
              <w:t>1</w:t>
            </w:r>
          </w:p>
        </w:tc>
        <w:tc>
          <w:tcPr>
            <w:tcW w:w="1418" w:type="dxa"/>
          </w:tcPr>
          <w:p w:rsidR="00693E74" w:rsidRPr="00B66DE9" w:rsidRDefault="00693E74" w:rsidP="006B219E">
            <w:pPr>
              <w:pStyle w:val="TableParagraph"/>
              <w:ind w:left="645"/>
              <w:rPr>
                <w:b/>
                <w:sz w:val="24"/>
              </w:rPr>
            </w:pPr>
            <w:r w:rsidRPr="00B66DE9">
              <w:rPr>
                <w:b/>
                <w:sz w:val="24"/>
              </w:rPr>
              <w:t>8</w:t>
            </w:r>
          </w:p>
        </w:tc>
        <w:tc>
          <w:tcPr>
            <w:tcW w:w="850" w:type="dxa"/>
          </w:tcPr>
          <w:p w:rsidR="00693E74" w:rsidRPr="00B66DE9" w:rsidRDefault="00693E74" w:rsidP="006B219E">
            <w:pPr>
              <w:pStyle w:val="TableParagraph"/>
              <w:ind w:right="357"/>
              <w:jc w:val="right"/>
              <w:rPr>
                <w:sz w:val="24"/>
              </w:rPr>
            </w:pPr>
            <w:r w:rsidRPr="00B66DE9">
              <w:rPr>
                <w:sz w:val="24"/>
              </w:rPr>
              <w:t>4</w:t>
            </w:r>
          </w:p>
        </w:tc>
        <w:tc>
          <w:tcPr>
            <w:tcW w:w="710" w:type="dxa"/>
          </w:tcPr>
          <w:p w:rsidR="00693E74" w:rsidRPr="00B66DE9" w:rsidRDefault="00693E74" w:rsidP="006B219E">
            <w:pPr>
              <w:pStyle w:val="TableParagraph"/>
              <w:jc w:val="center"/>
              <w:rPr>
                <w:sz w:val="24"/>
              </w:rPr>
            </w:pPr>
            <w:r w:rsidRPr="00B66DE9">
              <w:rPr>
                <w:sz w:val="24"/>
              </w:rPr>
              <w:t>2</w:t>
            </w:r>
          </w:p>
        </w:tc>
        <w:tc>
          <w:tcPr>
            <w:tcW w:w="566" w:type="dxa"/>
          </w:tcPr>
          <w:p w:rsidR="00693E74" w:rsidRPr="00B66DE9" w:rsidRDefault="00693E74" w:rsidP="006B219E">
            <w:pPr>
              <w:pStyle w:val="TableParagraph"/>
              <w:ind w:left="1"/>
              <w:jc w:val="center"/>
              <w:rPr>
                <w:sz w:val="24"/>
              </w:rPr>
            </w:pPr>
            <w:r w:rsidRPr="00B66DE9">
              <w:rPr>
                <w:sz w:val="24"/>
              </w:rPr>
              <w:t>/</w:t>
            </w:r>
          </w:p>
        </w:tc>
        <w:tc>
          <w:tcPr>
            <w:tcW w:w="708" w:type="dxa"/>
          </w:tcPr>
          <w:p w:rsidR="00693E74" w:rsidRPr="00B66DE9" w:rsidRDefault="00693E74" w:rsidP="006B219E">
            <w:pPr>
              <w:pStyle w:val="TableParagraph"/>
              <w:ind w:left="3"/>
              <w:jc w:val="center"/>
              <w:rPr>
                <w:sz w:val="24"/>
              </w:rPr>
            </w:pPr>
            <w:r w:rsidRPr="00B66DE9">
              <w:rPr>
                <w:sz w:val="24"/>
              </w:rPr>
              <w:t>/</w:t>
            </w:r>
          </w:p>
        </w:tc>
        <w:tc>
          <w:tcPr>
            <w:tcW w:w="710" w:type="dxa"/>
          </w:tcPr>
          <w:p w:rsidR="00693E74" w:rsidRPr="00B66DE9" w:rsidRDefault="00693E74" w:rsidP="006B219E">
            <w:pPr>
              <w:pStyle w:val="TableParagraph"/>
              <w:jc w:val="center"/>
              <w:rPr>
                <w:sz w:val="24"/>
              </w:rPr>
            </w:pPr>
            <w:r w:rsidRPr="00B66DE9">
              <w:rPr>
                <w:sz w:val="24"/>
              </w:rPr>
              <w:t>/</w:t>
            </w:r>
          </w:p>
        </w:tc>
        <w:tc>
          <w:tcPr>
            <w:tcW w:w="708" w:type="dxa"/>
          </w:tcPr>
          <w:p w:rsidR="00693E74" w:rsidRPr="00B66DE9" w:rsidRDefault="00693E74" w:rsidP="006B219E">
            <w:pPr>
              <w:pStyle w:val="TableParagraph"/>
              <w:ind w:left="321"/>
              <w:rPr>
                <w:sz w:val="24"/>
              </w:rPr>
            </w:pPr>
            <w:r w:rsidRPr="00B66DE9">
              <w:rPr>
                <w:sz w:val="24"/>
              </w:rPr>
              <w:t>/</w:t>
            </w:r>
          </w:p>
        </w:tc>
        <w:tc>
          <w:tcPr>
            <w:tcW w:w="708" w:type="dxa"/>
          </w:tcPr>
          <w:p w:rsidR="00693E74" w:rsidRPr="00B66DE9" w:rsidRDefault="00693E74" w:rsidP="006B219E">
            <w:pPr>
              <w:pStyle w:val="TableParagraph"/>
              <w:ind w:left="321"/>
              <w:rPr>
                <w:sz w:val="24"/>
              </w:rPr>
            </w:pPr>
            <w:r w:rsidRPr="00B66DE9">
              <w:rPr>
                <w:sz w:val="24"/>
              </w:rPr>
              <w:t>/</w:t>
            </w:r>
          </w:p>
        </w:tc>
        <w:tc>
          <w:tcPr>
            <w:tcW w:w="708" w:type="dxa"/>
          </w:tcPr>
          <w:p w:rsidR="00693E74" w:rsidRPr="00B66DE9" w:rsidRDefault="00693E74" w:rsidP="006B219E">
            <w:pPr>
              <w:pStyle w:val="TableParagraph"/>
              <w:ind w:left="321"/>
              <w:rPr>
                <w:sz w:val="24"/>
              </w:rPr>
            </w:pPr>
            <w:r w:rsidRPr="00B66DE9">
              <w:rPr>
                <w:sz w:val="24"/>
              </w:rPr>
              <w:t>/</w:t>
            </w:r>
          </w:p>
        </w:tc>
        <w:tc>
          <w:tcPr>
            <w:tcW w:w="1061" w:type="dxa"/>
          </w:tcPr>
          <w:p w:rsidR="00693E74" w:rsidRPr="00B66DE9" w:rsidRDefault="00693E74" w:rsidP="006B219E">
            <w:pPr>
              <w:pStyle w:val="TableParagraph"/>
              <w:ind w:left="5"/>
              <w:jc w:val="center"/>
              <w:rPr>
                <w:sz w:val="24"/>
              </w:rPr>
            </w:pPr>
            <w:r w:rsidRPr="00B66DE9">
              <w:rPr>
                <w:sz w:val="24"/>
              </w:rPr>
              <w:t>2</w:t>
            </w:r>
          </w:p>
        </w:tc>
        <w:tc>
          <w:tcPr>
            <w:tcW w:w="1352" w:type="dxa"/>
          </w:tcPr>
          <w:p w:rsidR="00693E74" w:rsidRPr="00B66DE9" w:rsidRDefault="00693E74" w:rsidP="006B219E">
            <w:pPr>
              <w:pStyle w:val="TableParagraph"/>
              <w:ind w:left="609"/>
              <w:rPr>
                <w:sz w:val="24"/>
              </w:rPr>
            </w:pPr>
            <w:r w:rsidRPr="00B66DE9">
              <w:rPr>
                <w:sz w:val="24"/>
              </w:rPr>
              <w:t>/</w:t>
            </w:r>
          </w:p>
        </w:tc>
      </w:tr>
      <w:tr w:rsidR="00693E74" w:rsidRPr="004F5E56" w:rsidTr="006B219E">
        <w:trPr>
          <w:trHeight w:hRule="exact" w:val="259"/>
        </w:trPr>
        <w:tc>
          <w:tcPr>
            <w:tcW w:w="2801" w:type="dxa"/>
            <w:shd w:val="clear" w:color="auto" w:fill="FFBF00"/>
          </w:tcPr>
          <w:p w:rsidR="00693E74" w:rsidRPr="004F5E56" w:rsidRDefault="00693E74" w:rsidP="006B219E">
            <w:pPr>
              <w:pStyle w:val="TableParagraph"/>
              <w:spacing w:line="249" w:lineRule="exact"/>
              <w:ind w:left="1091"/>
              <w:rPr>
                <w:b/>
              </w:rPr>
            </w:pPr>
            <w:r w:rsidRPr="004F5E56">
              <w:rPr>
                <w:b/>
              </w:rPr>
              <w:t xml:space="preserve">IV </w:t>
            </w:r>
            <w:r w:rsidR="00A7255D">
              <w:rPr>
                <w:b/>
              </w:rPr>
              <w:t>–</w:t>
            </w:r>
            <w:r w:rsidRPr="004F5E56">
              <w:rPr>
                <w:b/>
              </w:rPr>
              <w:t xml:space="preserve"> VI</w:t>
            </w:r>
          </w:p>
        </w:tc>
        <w:tc>
          <w:tcPr>
            <w:tcW w:w="1560" w:type="dxa"/>
            <w:shd w:val="clear" w:color="auto" w:fill="FFBF00"/>
          </w:tcPr>
          <w:p w:rsidR="00693E74" w:rsidRPr="00B66DE9" w:rsidRDefault="00693E74" w:rsidP="006B219E">
            <w:pPr>
              <w:pStyle w:val="TableParagraph"/>
              <w:spacing w:line="252" w:lineRule="exact"/>
              <w:jc w:val="center"/>
              <w:rPr>
                <w:sz w:val="24"/>
              </w:rPr>
            </w:pPr>
            <w:r w:rsidRPr="00B66DE9">
              <w:rPr>
                <w:sz w:val="24"/>
              </w:rPr>
              <w:t>2</w:t>
            </w:r>
          </w:p>
        </w:tc>
        <w:tc>
          <w:tcPr>
            <w:tcW w:w="1418" w:type="dxa"/>
            <w:shd w:val="clear" w:color="auto" w:fill="FFBF00"/>
          </w:tcPr>
          <w:p w:rsidR="00693E74" w:rsidRPr="00B66DE9" w:rsidRDefault="00693E74" w:rsidP="006B219E">
            <w:pPr>
              <w:pStyle w:val="TableParagraph"/>
              <w:spacing w:line="252" w:lineRule="exact"/>
              <w:ind w:left="583" w:right="231"/>
              <w:rPr>
                <w:b/>
                <w:sz w:val="24"/>
              </w:rPr>
            </w:pPr>
            <w:r w:rsidRPr="00B66DE9">
              <w:rPr>
                <w:b/>
                <w:sz w:val="24"/>
              </w:rPr>
              <w:t>19</w:t>
            </w:r>
          </w:p>
        </w:tc>
        <w:tc>
          <w:tcPr>
            <w:tcW w:w="850" w:type="dxa"/>
            <w:shd w:val="clear" w:color="auto" w:fill="FFBF00"/>
          </w:tcPr>
          <w:p w:rsidR="00693E74" w:rsidRPr="00B66DE9" w:rsidRDefault="00693E74" w:rsidP="006B219E">
            <w:pPr>
              <w:pStyle w:val="TableParagraph"/>
              <w:spacing w:line="252" w:lineRule="exact"/>
              <w:ind w:right="357"/>
              <w:jc w:val="right"/>
              <w:rPr>
                <w:sz w:val="24"/>
              </w:rPr>
            </w:pPr>
            <w:r w:rsidRPr="00B66DE9">
              <w:rPr>
                <w:sz w:val="24"/>
              </w:rPr>
              <w:t>10</w:t>
            </w:r>
          </w:p>
        </w:tc>
        <w:tc>
          <w:tcPr>
            <w:tcW w:w="710" w:type="dxa"/>
            <w:shd w:val="clear" w:color="auto" w:fill="FFBF00"/>
          </w:tcPr>
          <w:p w:rsidR="00693E74" w:rsidRPr="00B66DE9" w:rsidRDefault="00693E74" w:rsidP="006B219E">
            <w:pPr>
              <w:pStyle w:val="TableParagraph"/>
              <w:spacing w:line="252" w:lineRule="exact"/>
              <w:ind w:left="208" w:right="209"/>
              <w:jc w:val="center"/>
              <w:rPr>
                <w:sz w:val="24"/>
              </w:rPr>
            </w:pPr>
            <w:r w:rsidRPr="00B66DE9">
              <w:rPr>
                <w:sz w:val="24"/>
              </w:rPr>
              <w:t>7</w:t>
            </w:r>
          </w:p>
        </w:tc>
        <w:tc>
          <w:tcPr>
            <w:tcW w:w="566" w:type="dxa"/>
            <w:shd w:val="clear" w:color="auto" w:fill="FFBF00"/>
          </w:tcPr>
          <w:p w:rsidR="00693E74" w:rsidRPr="00B66DE9" w:rsidRDefault="00693E74" w:rsidP="006B219E">
            <w:pPr>
              <w:pStyle w:val="TableParagraph"/>
              <w:spacing w:line="252" w:lineRule="exact"/>
              <w:ind w:left="1"/>
              <w:jc w:val="center"/>
              <w:rPr>
                <w:sz w:val="24"/>
              </w:rPr>
            </w:pPr>
            <w:r w:rsidRPr="00B66DE9">
              <w:rPr>
                <w:sz w:val="24"/>
              </w:rPr>
              <w:t>/</w:t>
            </w:r>
          </w:p>
        </w:tc>
        <w:tc>
          <w:tcPr>
            <w:tcW w:w="708" w:type="dxa"/>
            <w:shd w:val="clear" w:color="auto" w:fill="FFBF00"/>
          </w:tcPr>
          <w:p w:rsidR="00693E74" w:rsidRPr="00B66DE9" w:rsidRDefault="00693E74" w:rsidP="006B219E">
            <w:pPr>
              <w:pStyle w:val="TableParagraph"/>
              <w:spacing w:line="252" w:lineRule="exact"/>
              <w:ind w:left="3"/>
              <w:jc w:val="center"/>
              <w:rPr>
                <w:sz w:val="24"/>
              </w:rPr>
            </w:pPr>
            <w:r w:rsidRPr="00B66DE9">
              <w:rPr>
                <w:sz w:val="24"/>
              </w:rPr>
              <w:t>/</w:t>
            </w:r>
          </w:p>
        </w:tc>
        <w:tc>
          <w:tcPr>
            <w:tcW w:w="710" w:type="dxa"/>
            <w:shd w:val="clear" w:color="auto" w:fill="FFBF00"/>
          </w:tcPr>
          <w:p w:rsidR="00693E74" w:rsidRPr="00B66DE9" w:rsidRDefault="00693E74" w:rsidP="006B219E">
            <w:pPr>
              <w:pStyle w:val="TableParagraph"/>
              <w:spacing w:line="252" w:lineRule="exact"/>
              <w:jc w:val="center"/>
              <w:rPr>
                <w:sz w:val="24"/>
              </w:rPr>
            </w:pPr>
            <w:r w:rsidRPr="00B66DE9">
              <w:rPr>
                <w:sz w:val="24"/>
              </w:rPr>
              <w:t>/</w:t>
            </w:r>
          </w:p>
        </w:tc>
        <w:tc>
          <w:tcPr>
            <w:tcW w:w="708" w:type="dxa"/>
            <w:shd w:val="clear" w:color="auto" w:fill="FFBF00"/>
          </w:tcPr>
          <w:p w:rsidR="00693E74" w:rsidRPr="00B66DE9" w:rsidRDefault="00693E74" w:rsidP="006B219E">
            <w:pPr>
              <w:pStyle w:val="TableParagraph"/>
              <w:spacing w:line="252" w:lineRule="exact"/>
              <w:ind w:left="290"/>
              <w:rPr>
                <w:sz w:val="24"/>
              </w:rPr>
            </w:pPr>
            <w:r w:rsidRPr="00B66DE9">
              <w:rPr>
                <w:sz w:val="24"/>
              </w:rPr>
              <w:t>/</w:t>
            </w:r>
          </w:p>
        </w:tc>
        <w:tc>
          <w:tcPr>
            <w:tcW w:w="708" w:type="dxa"/>
            <w:shd w:val="clear" w:color="auto" w:fill="FFBF00"/>
          </w:tcPr>
          <w:p w:rsidR="00693E74" w:rsidRPr="00B66DE9" w:rsidRDefault="00693E74" w:rsidP="006B219E">
            <w:pPr>
              <w:pStyle w:val="TableParagraph"/>
              <w:spacing w:line="252" w:lineRule="exact"/>
              <w:ind w:left="321"/>
              <w:rPr>
                <w:sz w:val="24"/>
              </w:rPr>
            </w:pPr>
            <w:r w:rsidRPr="00B66DE9">
              <w:rPr>
                <w:sz w:val="24"/>
              </w:rPr>
              <w:t>/</w:t>
            </w:r>
          </w:p>
        </w:tc>
        <w:tc>
          <w:tcPr>
            <w:tcW w:w="708" w:type="dxa"/>
            <w:shd w:val="clear" w:color="auto" w:fill="FFBF00"/>
          </w:tcPr>
          <w:p w:rsidR="00693E74" w:rsidRPr="00B66DE9" w:rsidRDefault="00693E74" w:rsidP="006B219E">
            <w:pPr>
              <w:pStyle w:val="TableParagraph"/>
              <w:spacing w:line="252" w:lineRule="exact"/>
              <w:ind w:left="321"/>
              <w:rPr>
                <w:sz w:val="24"/>
              </w:rPr>
            </w:pPr>
            <w:r w:rsidRPr="00B66DE9">
              <w:rPr>
                <w:sz w:val="24"/>
              </w:rPr>
              <w:t>/</w:t>
            </w:r>
          </w:p>
        </w:tc>
        <w:tc>
          <w:tcPr>
            <w:tcW w:w="1061" w:type="dxa"/>
            <w:shd w:val="clear" w:color="auto" w:fill="FFBF00"/>
          </w:tcPr>
          <w:p w:rsidR="00693E74" w:rsidRPr="00B66DE9" w:rsidRDefault="00693E74" w:rsidP="006B219E">
            <w:pPr>
              <w:pStyle w:val="TableParagraph"/>
              <w:spacing w:line="252" w:lineRule="exact"/>
              <w:ind w:left="5"/>
              <w:jc w:val="center"/>
              <w:rPr>
                <w:sz w:val="24"/>
              </w:rPr>
            </w:pPr>
            <w:r w:rsidRPr="00B66DE9">
              <w:rPr>
                <w:sz w:val="24"/>
              </w:rPr>
              <w:t>2</w:t>
            </w:r>
          </w:p>
        </w:tc>
        <w:tc>
          <w:tcPr>
            <w:tcW w:w="1352" w:type="dxa"/>
            <w:shd w:val="clear" w:color="auto" w:fill="FFBF00"/>
          </w:tcPr>
          <w:p w:rsidR="00693E74" w:rsidRPr="00B66DE9" w:rsidRDefault="00693E74" w:rsidP="006B219E">
            <w:pPr>
              <w:pStyle w:val="TableParagraph"/>
              <w:spacing w:line="252" w:lineRule="exact"/>
              <w:ind w:left="609"/>
              <w:rPr>
                <w:sz w:val="24"/>
              </w:rPr>
            </w:pPr>
            <w:r w:rsidRPr="00B66DE9">
              <w:rPr>
                <w:sz w:val="24"/>
              </w:rPr>
              <w:t>/</w:t>
            </w:r>
          </w:p>
        </w:tc>
      </w:tr>
      <w:tr w:rsidR="00693E74" w:rsidRPr="004F5E56" w:rsidTr="006B219E">
        <w:trPr>
          <w:trHeight w:hRule="exact" w:val="265"/>
        </w:trPr>
        <w:tc>
          <w:tcPr>
            <w:tcW w:w="2801" w:type="dxa"/>
          </w:tcPr>
          <w:p w:rsidR="00693E74" w:rsidRPr="004F5E56" w:rsidRDefault="00693E74" w:rsidP="006B219E">
            <w:pPr>
              <w:pStyle w:val="TableParagraph"/>
              <w:spacing w:before="1"/>
              <w:ind w:left="1039" w:right="1039"/>
              <w:jc w:val="center"/>
              <w:rPr>
                <w:b/>
              </w:rPr>
            </w:pPr>
            <w:r w:rsidRPr="004F5E56">
              <w:rPr>
                <w:b/>
              </w:rPr>
              <w:t>VII</w:t>
            </w:r>
          </w:p>
        </w:tc>
        <w:tc>
          <w:tcPr>
            <w:tcW w:w="1560" w:type="dxa"/>
          </w:tcPr>
          <w:p w:rsidR="00693E74" w:rsidRPr="00B66DE9" w:rsidRDefault="00693E74" w:rsidP="006B219E">
            <w:pPr>
              <w:pStyle w:val="TableParagraph"/>
              <w:jc w:val="center"/>
              <w:rPr>
                <w:sz w:val="24"/>
                <w:lang w:val="mk-MK"/>
              </w:rPr>
            </w:pPr>
            <w:r w:rsidRPr="00B66DE9">
              <w:rPr>
                <w:sz w:val="24"/>
                <w:lang w:val="mk-MK"/>
              </w:rPr>
              <w:t>1</w:t>
            </w:r>
          </w:p>
        </w:tc>
        <w:tc>
          <w:tcPr>
            <w:tcW w:w="1418" w:type="dxa"/>
          </w:tcPr>
          <w:p w:rsidR="00693E74" w:rsidRPr="00B66DE9" w:rsidRDefault="00693E74" w:rsidP="006B219E">
            <w:pPr>
              <w:pStyle w:val="TableParagraph"/>
              <w:ind w:left="583" w:right="231"/>
              <w:rPr>
                <w:b/>
                <w:sz w:val="24"/>
              </w:rPr>
            </w:pPr>
            <w:r w:rsidRPr="00B66DE9">
              <w:rPr>
                <w:b/>
                <w:sz w:val="24"/>
              </w:rPr>
              <w:t>7</w:t>
            </w:r>
          </w:p>
        </w:tc>
        <w:tc>
          <w:tcPr>
            <w:tcW w:w="850" w:type="dxa"/>
          </w:tcPr>
          <w:p w:rsidR="00693E74" w:rsidRPr="00B66DE9" w:rsidRDefault="00693E74" w:rsidP="006B219E">
            <w:pPr>
              <w:pStyle w:val="TableParagraph"/>
              <w:ind w:right="357"/>
              <w:jc w:val="right"/>
              <w:rPr>
                <w:sz w:val="24"/>
              </w:rPr>
            </w:pPr>
            <w:r w:rsidRPr="00B66DE9">
              <w:rPr>
                <w:sz w:val="24"/>
              </w:rPr>
              <w:t>2</w:t>
            </w:r>
          </w:p>
        </w:tc>
        <w:tc>
          <w:tcPr>
            <w:tcW w:w="710" w:type="dxa"/>
          </w:tcPr>
          <w:p w:rsidR="00693E74" w:rsidRPr="00B66DE9" w:rsidRDefault="00693E74" w:rsidP="006B219E">
            <w:pPr>
              <w:pStyle w:val="TableParagraph"/>
              <w:jc w:val="center"/>
              <w:rPr>
                <w:sz w:val="24"/>
              </w:rPr>
            </w:pPr>
            <w:r w:rsidRPr="00B66DE9">
              <w:rPr>
                <w:sz w:val="24"/>
              </w:rPr>
              <w:t>3</w:t>
            </w:r>
          </w:p>
        </w:tc>
        <w:tc>
          <w:tcPr>
            <w:tcW w:w="566" w:type="dxa"/>
          </w:tcPr>
          <w:p w:rsidR="00693E74" w:rsidRPr="00B66DE9" w:rsidRDefault="00693E74" w:rsidP="006B219E">
            <w:pPr>
              <w:pStyle w:val="TableParagraph"/>
              <w:ind w:left="1"/>
              <w:jc w:val="center"/>
              <w:rPr>
                <w:sz w:val="24"/>
                <w:lang w:val="mk-MK"/>
              </w:rPr>
            </w:pPr>
            <w:r w:rsidRPr="00B66DE9">
              <w:rPr>
                <w:sz w:val="24"/>
                <w:lang w:val="mk-MK"/>
              </w:rPr>
              <w:t>/</w:t>
            </w:r>
          </w:p>
        </w:tc>
        <w:tc>
          <w:tcPr>
            <w:tcW w:w="708" w:type="dxa"/>
          </w:tcPr>
          <w:p w:rsidR="00693E74" w:rsidRPr="00B66DE9" w:rsidRDefault="00693E74" w:rsidP="006B219E">
            <w:pPr>
              <w:pStyle w:val="TableParagraph"/>
              <w:ind w:left="3"/>
              <w:jc w:val="center"/>
              <w:rPr>
                <w:sz w:val="24"/>
                <w:lang w:val="mk-MK"/>
              </w:rPr>
            </w:pPr>
            <w:r w:rsidRPr="00B66DE9">
              <w:rPr>
                <w:sz w:val="24"/>
                <w:lang w:val="mk-MK"/>
              </w:rPr>
              <w:t>/</w:t>
            </w:r>
          </w:p>
        </w:tc>
        <w:tc>
          <w:tcPr>
            <w:tcW w:w="710" w:type="dxa"/>
          </w:tcPr>
          <w:p w:rsidR="00693E74" w:rsidRPr="00B41120" w:rsidRDefault="00693E74" w:rsidP="006B219E">
            <w:pPr>
              <w:pStyle w:val="TableParagraph"/>
              <w:ind w:left="1"/>
              <w:jc w:val="center"/>
              <w:rPr>
                <w:sz w:val="24"/>
                <w:lang w:val="mk-MK"/>
              </w:rPr>
            </w:pPr>
            <w:r>
              <w:rPr>
                <w:sz w:val="24"/>
                <w:lang w:val="mk-MK"/>
              </w:rPr>
              <w:t>/</w:t>
            </w:r>
          </w:p>
        </w:tc>
        <w:tc>
          <w:tcPr>
            <w:tcW w:w="708" w:type="dxa"/>
          </w:tcPr>
          <w:p w:rsidR="00693E74" w:rsidRPr="00B41120" w:rsidRDefault="00693E74" w:rsidP="006B219E">
            <w:pPr>
              <w:pStyle w:val="TableParagraph"/>
              <w:ind w:left="321"/>
              <w:rPr>
                <w:sz w:val="24"/>
                <w:lang w:val="mk-MK"/>
              </w:rPr>
            </w:pPr>
            <w:r>
              <w:rPr>
                <w:sz w:val="24"/>
                <w:lang w:val="mk-MK"/>
              </w:rPr>
              <w:t>1</w:t>
            </w:r>
          </w:p>
        </w:tc>
        <w:tc>
          <w:tcPr>
            <w:tcW w:w="708" w:type="dxa"/>
          </w:tcPr>
          <w:p w:rsidR="00693E74" w:rsidRPr="00B66DE9" w:rsidRDefault="00693E74" w:rsidP="006B219E">
            <w:pPr>
              <w:pStyle w:val="TableParagraph"/>
              <w:ind w:left="321"/>
              <w:rPr>
                <w:sz w:val="24"/>
                <w:lang w:val="mk-MK"/>
              </w:rPr>
            </w:pPr>
            <w:r w:rsidRPr="00B66DE9">
              <w:rPr>
                <w:sz w:val="24"/>
                <w:lang w:val="mk-MK"/>
              </w:rPr>
              <w:t>/</w:t>
            </w:r>
          </w:p>
        </w:tc>
        <w:tc>
          <w:tcPr>
            <w:tcW w:w="708" w:type="dxa"/>
          </w:tcPr>
          <w:p w:rsidR="00693E74" w:rsidRPr="00B66DE9" w:rsidRDefault="00693E74" w:rsidP="006B219E">
            <w:pPr>
              <w:pStyle w:val="TableParagraph"/>
              <w:ind w:left="321"/>
              <w:rPr>
                <w:sz w:val="24"/>
                <w:lang w:val="mk-MK"/>
              </w:rPr>
            </w:pPr>
            <w:r w:rsidRPr="00B66DE9">
              <w:rPr>
                <w:sz w:val="24"/>
                <w:lang w:val="mk-MK"/>
              </w:rPr>
              <w:t>/</w:t>
            </w:r>
          </w:p>
        </w:tc>
        <w:tc>
          <w:tcPr>
            <w:tcW w:w="1061" w:type="dxa"/>
          </w:tcPr>
          <w:p w:rsidR="00693E74" w:rsidRPr="00B66DE9" w:rsidRDefault="00693E74" w:rsidP="006B219E">
            <w:pPr>
              <w:pStyle w:val="TableParagraph"/>
              <w:ind w:left="6"/>
              <w:jc w:val="center"/>
              <w:rPr>
                <w:sz w:val="24"/>
                <w:lang w:val="mk-MK"/>
              </w:rPr>
            </w:pPr>
            <w:r w:rsidRPr="00B66DE9">
              <w:rPr>
                <w:sz w:val="24"/>
                <w:lang w:val="mk-MK"/>
              </w:rPr>
              <w:t>1</w:t>
            </w:r>
          </w:p>
        </w:tc>
        <w:tc>
          <w:tcPr>
            <w:tcW w:w="1352" w:type="dxa"/>
          </w:tcPr>
          <w:p w:rsidR="00693E74" w:rsidRPr="00B66DE9" w:rsidRDefault="00693E74" w:rsidP="006B219E">
            <w:pPr>
              <w:pStyle w:val="TableParagraph"/>
              <w:ind w:left="609"/>
              <w:rPr>
                <w:sz w:val="24"/>
              </w:rPr>
            </w:pPr>
            <w:r w:rsidRPr="00B66DE9">
              <w:rPr>
                <w:sz w:val="24"/>
              </w:rPr>
              <w:t>/</w:t>
            </w:r>
          </w:p>
        </w:tc>
      </w:tr>
      <w:tr w:rsidR="00693E74" w:rsidRPr="004F5E56" w:rsidTr="006B219E">
        <w:trPr>
          <w:trHeight w:hRule="exact" w:val="264"/>
        </w:trPr>
        <w:tc>
          <w:tcPr>
            <w:tcW w:w="2801" w:type="dxa"/>
          </w:tcPr>
          <w:p w:rsidR="00693E74" w:rsidRPr="004F5E56" w:rsidRDefault="00693E74" w:rsidP="006B219E">
            <w:pPr>
              <w:pStyle w:val="TableParagraph"/>
              <w:spacing w:line="251" w:lineRule="exact"/>
              <w:ind w:left="1039" w:right="1039"/>
              <w:jc w:val="center"/>
              <w:rPr>
                <w:b/>
              </w:rPr>
            </w:pPr>
            <w:r w:rsidRPr="004F5E56">
              <w:rPr>
                <w:b/>
              </w:rPr>
              <w:t>VIII</w:t>
            </w:r>
          </w:p>
        </w:tc>
        <w:tc>
          <w:tcPr>
            <w:tcW w:w="1560" w:type="dxa"/>
          </w:tcPr>
          <w:p w:rsidR="00693E74" w:rsidRPr="00B66DE9" w:rsidRDefault="00693E74" w:rsidP="006B219E">
            <w:pPr>
              <w:pStyle w:val="TableParagraph"/>
              <w:spacing w:before="3"/>
              <w:jc w:val="center"/>
              <w:rPr>
                <w:sz w:val="24"/>
                <w:lang w:val="mk-MK"/>
              </w:rPr>
            </w:pPr>
            <w:r w:rsidRPr="00B66DE9">
              <w:rPr>
                <w:sz w:val="24"/>
                <w:lang w:val="mk-MK"/>
              </w:rPr>
              <w:t>1</w:t>
            </w:r>
          </w:p>
        </w:tc>
        <w:tc>
          <w:tcPr>
            <w:tcW w:w="1418" w:type="dxa"/>
          </w:tcPr>
          <w:p w:rsidR="00693E74" w:rsidRPr="00B66DE9" w:rsidRDefault="00693E74" w:rsidP="006B219E">
            <w:pPr>
              <w:pStyle w:val="TableParagraph"/>
              <w:spacing w:before="3"/>
              <w:ind w:left="645"/>
              <w:rPr>
                <w:b/>
                <w:sz w:val="24"/>
              </w:rPr>
            </w:pPr>
            <w:r w:rsidRPr="00B66DE9">
              <w:rPr>
                <w:b/>
                <w:sz w:val="24"/>
              </w:rPr>
              <w:t>6</w:t>
            </w:r>
          </w:p>
        </w:tc>
        <w:tc>
          <w:tcPr>
            <w:tcW w:w="850" w:type="dxa"/>
          </w:tcPr>
          <w:p w:rsidR="00693E74" w:rsidRPr="00B66DE9" w:rsidRDefault="00693E74" w:rsidP="006B219E">
            <w:pPr>
              <w:pStyle w:val="TableParagraph"/>
              <w:spacing w:before="3"/>
              <w:ind w:right="357"/>
              <w:jc w:val="right"/>
              <w:rPr>
                <w:sz w:val="24"/>
              </w:rPr>
            </w:pPr>
            <w:r w:rsidRPr="00B66DE9">
              <w:rPr>
                <w:sz w:val="24"/>
              </w:rPr>
              <w:t>2</w:t>
            </w:r>
          </w:p>
        </w:tc>
        <w:tc>
          <w:tcPr>
            <w:tcW w:w="710" w:type="dxa"/>
          </w:tcPr>
          <w:p w:rsidR="00693E74" w:rsidRPr="00B66DE9" w:rsidRDefault="00693E74" w:rsidP="006B219E">
            <w:pPr>
              <w:pStyle w:val="TableParagraph"/>
              <w:spacing w:before="3"/>
              <w:jc w:val="center"/>
              <w:rPr>
                <w:sz w:val="24"/>
              </w:rPr>
            </w:pPr>
            <w:r w:rsidRPr="00B66DE9">
              <w:rPr>
                <w:sz w:val="24"/>
              </w:rPr>
              <w:t>1</w:t>
            </w:r>
          </w:p>
        </w:tc>
        <w:tc>
          <w:tcPr>
            <w:tcW w:w="566" w:type="dxa"/>
          </w:tcPr>
          <w:p w:rsidR="00693E74" w:rsidRPr="00B66DE9" w:rsidRDefault="00693E74" w:rsidP="006B219E">
            <w:pPr>
              <w:pStyle w:val="TableParagraph"/>
              <w:spacing w:before="3"/>
              <w:ind w:left="1"/>
              <w:jc w:val="center"/>
              <w:rPr>
                <w:sz w:val="24"/>
                <w:lang w:val="mk-MK"/>
              </w:rPr>
            </w:pPr>
            <w:r w:rsidRPr="00B66DE9">
              <w:rPr>
                <w:sz w:val="24"/>
                <w:lang w:val="mk-MK"/>
              </w:rPr>
              <w:t>/</w:t>
            </w:r>
          </w:p>
        </w:tc>
        <w:tc>
          <w:tcPr>
            <w:tcW w:w="708" w:type="dxa"/>
          </w:tcPr>
          <w:p w:rsidR="00693E74" w:rsidRPr="00B66DE9" w:rsidRDefault="00693E74" w:rsidP="006B219E">
            <w:pPr>
              <w:pStyle w:val="TableParagraph"/>
              <w:spacing w:before="3"/>
              <w:ind w:left="3"/>
              <w:jc w:val="center"/>
              <w:rPr>
                <w:sz w:val="24"/>
                <w:lang w:val="mk-MK"/>
              </w:rPr>
            </w:pPr>
            <w:r w:rsidRPr="00B66DE9">
              <w:rPr>
                <w:sz w:val="24"/>
                <w:lang w:val="mk-MK"/>
              </w:rPr>
              <w:t>/</w:t>
            </w:r>
          </w:p>
        </w:tc>
        <w:tc>
          <w:tcPr>
            <w:tcW w:w="710" w:type="dxa"/>
          </w:tcPr>
          <w:p w:rsidR="00693E74" w:rsidRPr="00B66DE9" w:rsidRDefault="00693E74" w:rsidP="006B219E">
            <w:pPr>
              <w:pStyle w:val="TableParagraph"/>
              <w:spacing w:before="3"/>
              <w:ind w:left="1"/>
              <w:jc w:val="center"/>
              <w:rPr>
                <w:sz w:val="24"/>
                <w:lang w:val="mk-MK"/>
              </w:rPr>
            </w:pPr>
            <w:r>
              <w:rPr>
                <w:sz w:val="24"/>
                <w:lang w:val="mk-MK"/>
              </w:rPr>
              <w:t>1</w:t>
            </w:r>
          </w:p>
        </w:tc>
        <w:tc>
          <w:tcPr>
            <w:tcW w:w="708" w:type="dxa"/>
          </w:tcPr>
          <w:p w:rsidR="00693E74" w:rsidRPr="00B66DE9" w:rsidRDefault="00693E74" w:rsidP="006B219E">
            <w:pPr>
              <w:pStyle w:val="TableParagraph"/>
              <w:spacing w:before="3"/>
              <w:ind w:left="321"/>
              <w:rPr>
                <w:sz w:val="24"/>
                <w:lang w:val="mk-MK"/>
              </w:rPr>
            </w:pPr>
            <w:r w:rsidRPr="00B66DE9">
              <w:rPr>
                <w:sz w:val="24"/>
                <w:lang w:val="mk-MK"/>
              </w:rPr>
              <w:t>/</w:t>
            </w:r>
          </w:p>
        </w:tc>
        <w:tc>
          <w:tcPr>
            <w:tcW w:w="708" w:type="dxa"/>
          </w:tcPr>
          <w:p w:rsidR="00693E74" w:rsidRPr="00B66DE9" w:rsidRDefault="00693E74" w:rsidP="006B219E">
            <w:pPr>
              <w:pStyle w:val="TableParagraph"/>
              <w:spacing w:before="3"/>
              <w:ind w:left="321"/>
              <w:rPr>
                <w:sz w:val="24"/>
                <w:lang w:val="mk-MK"/>
              </w:rPr>
            </w:pPr>
            <w:r w:rsidRPr="00B66DE9">
              <w:rPr>
                <w:sz w:val="24"/>
                <w:lang w:val="mk-MK"/>
              </w:rPr>
              <w:t>/</w:t>
            </w:r>
          </w:p>
        </w:tc>
        <w:tc>
          <w:tcPr>
            <w:tcW w:w="708" w:type="dxa"/>
          </w:tcPr>
          <w:p w:rsidR="00693E74" w:rsidRPr="00B66DE9" w:rsidRDefault="00693E74" w:rsidP="006B219E">
            <w:pPr>
              <w:pStyle w:val="TableParagraph"/>
              <w:spacing w:before="3"/>
              <w:ind w:left="321"/>
              <w:rPr>
                <w:sz w:val="24"/>
                <w:lang w:val="mk-MK"/>
              </w:rPr>
            </w:pPr>
            <w:r w:rsidRPr="00B66DE9">
              <w:rPr>
                <w:sz w:val="24"/>
                <w:lang w:val="mk-MK"/>
              </w:rPr>
              <w:t>/</w:t>
            </w:r>
          </w:p>
        </w:tc>
        <w:tc>
          <w:tcPr>
            <w:tcW w:w="1061" w:type="dxa"/>
          </w:tcPr>
          <w:p w:rsidR="00693E74" w:rsidRPr="00B41120" w:rsidRDefault="00693E74" w:rsidP="006B219E">
            <w:pPr>
              <w:pStyle w:val="TableParagraph"/>
              <w:spacing w:before="3"/>
              <w:ind w:left="6"/>
              <w:jc w:val="center"/>
              <w:rPr>
                <w:sz w:val="24"/>
                <w:lang w:val="mk-MK"/>
              </w:rPr>
            </w:pPr>
            <w:r>
              <w:rPr>
                <w:sz w:val="24"/>
                <w:lang w:val="mk-MK"/>
              </w:rPr>
              <w:t>1</w:t>
            </w:r>
          </w:p>
        </w:tc>
        <w:tc>
          <w:tcPr>
            <w:tcW w:w="1352" w:type="dxa"/>
          </w:tcPr>
          <w:p w:rsidR="00693E74" w:rsidRPr="00B66DE9" w:rsidRDefault="00693E74" w:rsidP="006B219E">
            <w:pPr>
              <w:pStyle w:val="TableParagraph"/>
              <w:spacing w:before="3"/>
              <w:ind w:left="609"/>
              <w:rPr>
                <w:sz w:val="24"/>
                <w:lang w:val="mk-MK"/>
              </w:rPr>
            </w:pPr>
            <w:r w:rsidRPr="00B66DE9">
              <w:rPr>
                <w:sz w:val="24"/>
                <w:lang w:val="mk-MK"/>
              </w:rPr>
              <w:t>1</w:t>
            </w:r>
          </w:p>
        </w:tc>
      </w:tr>
      <w:tr w:rsidR="00693E74" w:rsidRPr="004F5E56" w:rsidTr="006B219E">
        <w:trPr>
          <w:trHeight w:hRule="exact" w:val="263"/>
        </w:trPr>
        <w:tc>
          <w:tcPr>
            <w:tcW w:w="2801" w:type="dxa"/>
          </w:tcPr>
          <w:p w:rsidR="00693E74" w:rsidRPr="004F5E56" w:rsidRDefault="00693E74" w:rsidP="006B219E">
            <w:pPr>
              <w:pStyle w:val="TableParagraph"/>
              <w:spacing w:line="251" w:lineRule="exact"/>
              <w:ind w:left="1041" w:right="1038"/>
              <w:jc w:val="center"/>
              <w:rPr>
                <w:b/>
              </w:rPr>
            </w:pPr>
            <w:r w:rsidRPr="004F5E56">
              <w:rPr>
                <w:b/>
              </w:rPr>
              <w:t>IX</w:t>
            </w:r>
          </w:p>
        </w:tc>
        <w:tc>
          <w:tcPr>
            <w:tcW w:w="1560" w:type="dxa"/>
          </w:tcPr>
          <w:p w:rsidR="00693E74" w:rsidRPr="00B66DE9" w:rsidRDefault="00693E74" w:rsidP="006B219E">
            <w:pPr>
              <w:pStyle w:val="TableParagraph"/>
              <w:jc w:val="center"/>
              <w:rPr>
                <w:sz w:val="24"/>
                <w:lang w:val="mk-MK"/>
              </w:rPr>
            </w:pPr>
            <w:r w:rsidRPr="00B66DE9">
              <w:rPr>
                <w:sz w:val="24"/>
                <w:lang w:val="mk-MK"/>
              </w:rPr>
              <w:t>1</w:t>
            </w:r>
          </w:p>
        </w:tc>
        <w:tc>
          <w:tcPr>
            <w:tcW w:w="1418" w:type="dxa"/>
          </w:tcPr>
          <w:p w:rsidR="00693E74" w:rsidRPr="00B66DE9" w:rsidRDefault="00693E74" w:rsidP="006B219E">
            <w:pPr>
              <w:pStyle w:val="TableParagraph"/>
              <w:ind w:left="645"/>
              <w:rPr>
                <w:b/>
                <w:sz w:val="24"/>
              </w:rPr>
            </w:pPr>
            <w:r w:rsidRPr="00B66DE9">
              <w:rPr>
                <w:b/>
                <w:sz w:val="24"/>
              </w:rPr>
              <w:t>10</w:t>
            </w:r>
          </w:p>
        </w:tc>
        <w:tc>
          <w:tcPr>
            <w:tcW w:w="850" w:type="dxa"/>
          </w:tcPr>
          <w:p w:rsidR="00693E74" w:rsidRPr="00B66DE9" w:rsidRDefault="00693E74" w:rsidP="006B219E">
            <w:pPr>
              <w:pStyle w:val="TableParagraph"/>
              <w:ind w:right="357"/>
              <w:jc w:val="right"/>
              <w:rPr>
                <w:sz w:val="24"/>
              </w:rPr>
            </w:pPr>
            <w:r w:rsidRPr="00B66DE9">
              <w:rPr>
                <w:sz w:val="24"/>
              </w:rPr>
              <w:t>4</w:t>
            </w:r>
          </w:p>
        </w:tc>
        <w:tc>
          <w:tcPr>
            <w:tcW w:w="710" w:type="dxa"/>
          </w:tcPr>
          <w:p w:rsidR="00693E74" w:rsidRPr="00B66DE9" w:rsidRDefault="00693E74" w:rsidP="006B219E">
            <w:pPr>
              <w:pStyle w:val="TableParagraph"/>
              <w:jc w:val="center"/>
              <w:rPr>
                <w:sz w:val="24"/>
              </w:rPr>
            </w:pPr>
            <w:r w:rsidRPr="00B66DE9">
              <w:rPr>
                <w:sz w:val="24"/>
              </w:rPr>
              <w:t>5</w:t>
            </w:r>
          </w:p>
        </w:tc>
        <w:tc>
          <w:tcPr>
            <w:tcW w:w="566" w:type="dxa"/>
          </w:tcPr>
          <w:p w:rsidR="00693E74" w:rsidRPr="00B66DE9" w:rsidRDefault="00693E74" w:rsidP="006B219E">
            <w:pPr>
              <w:pStyle w:val="TableParagraph"/>
              <w:ind w:left="1"/>
              <w:jc w:val="center"/>
              <w:rPr>
                <w:sz w:val="24"/>
                <w:lang w:val="mk-MK"/>
              </w:rPr>
            </w:pPr>
            <w:r w:rsidRPr="00B66DE9">
              <w:rPr>
                <w:sz w:val="24"/>
                <w:lang w:val="mk-MK"/>
              </w:rPr>
              <w:t>/</w:t>
            </w:r>
          </w:p>
        </w:tc>
        <w:tc>
          <w:tcPr>
            <w:tcW w:w="708" w:type="dxa"/>
          </w:tcPr>
          <w:p w:rsidR="00693E74" w:rsidRPr="00B66DE9" w:rsidRDefault="00693E74" w:rsidP="006B219E">
            <w:pPr>
              <w:pStyle w:val="TableParagraph"/>
              <w:ind w:left="3"/>
              <w:jc w:val="center"/>
              <w:rPr>
                <w:sz w:val="24"/>
                <w:lang w:val="mk-MK"/>
              </w:rPr>
            </w:pPr>
            <w:r w:rsidRPr="00B66DE9">
              <w:rPr>
                <w:sz w:val="24"/>
                <w:lang w:val="mk-MK"/>
              </w:rPr>
              <w:t>/</w:t>
            </w:r>
          </w:p>
        </w:tc>
        <w:tc>
          <w:tcPr>
            <w:tcW w:w="710" w:type="dxa"/>
          </w:tcPr>
          <w:p w:rsidR="00693E74" w:rsidRPr="00B66DE9" w:rsidRDefault="00693E74" w:rsidP="006B219E">
            <w:pPr>
              <w:pStyle w:val="TableParagraph"/>
              <w:ind w:left="1"/>
              <w:jc w:val="center"/>
              <w:rPr>
                <w:sz w:val="24"/>
                <w:lang w:val="mk-MK"/>
              </w:rPr>
            </w:pPr>
            <w:r w:rsidRPr="00B66DE9">
              <w:rPr>
                <w:sz w:val="24"/>
                <w:lang w:val="mk-MK"/>
              </w:rPr>
              <w:t>/</w:t>
            </w:r>
          </w:p>
        </w:tc>
        <w:tc>
          <w:tcPr>
            <w:tcW w:w="708" w:type="dxa"/>
          </w:tcPr>
          <w:p w:rsidR="00693E74" w:rsidRPr="00B66DE9" w:rsidRDefault="00693E74" w:rsidP="006B219E">
            <w:pPr>
              <w:pStyle w:val="TableParagraph"/>
              <w:ind w:left="321"/>
              <w:rPr>
                <w:sz w:val="24"/>
                <w:lang w:val="mk-MK"/>
              </w:rPr>
            </w:pPr>
            <w:r w:rsidRPr="00B66DE9">
              <w:rPr>
                <w:sz w:val="24"/>
                <w:lang w:val="mk-MK"/>
              </w:rPr>
              <w:t>/</w:t>
            </w:r>
          </w:p>
        </w:tc>
        <w:tc>
          <w:tcPr>
            <w:tcW w:w="708" w:type="dxa"/>
          </w:tcPr>
          <w:p w:rsidR="00693E74" w:rsidRPr="00B66DE9" w:rsidRDefault="00693E74" w:rsidP="006B219E">
            <w:pPr>
              <w:pStyle w:val="TableParagraph"/>
              <w:ind w:left="321"/>
              <w:rPr>
                <w:sz w:val="24"/>
                <w:lang w:val="mk-MK"/>
              </w:rPr>
            </w:pPr>
            <w:r w:rsidRPr="00B66DE9">
              <w:rPr>
                <w:sz w:val="24"/>
                <w:lang w:val="mk-MK"/>
              </w:rPr>
              <w:t>/</w:t>
            </w:r>
          </w:p>
        </w:tc>
        <w:tc>
          <w:tcPr>
            <w:tcW w:w="708" w:type="dxa"/>
          </w:tcPr>
          <w:p w:rsidR="00693E74" w:rsidRPr="00B66DE9" w:rsidRDefault="00693E74" w:rsidP="006B219E">
            <w:pPr>
              <w:pStyle w:val="TableParagraph"/>
              <w:ind w:left="321"/>
              <w:rPr>
                <w:sz w:val="24"/>
                <w:lang w:val="mk-MK"/>
              </w:rPr>
            </w:pPr>
            <w:r w:rsidRPr="00B66DE9">
              <w:rPr>
                <w:sz w:val="24"/>
                <w:lang w:val="mk-MK"/>
              </w:rPr>
              <w:t>/</w:t>
            </w:r>
          </w:p>
        </w:tc>
        <w:tc>
          <w:tcPr>
            <w:tcW w:w="1061" w:type="dxa"/>
          </w:tcPr>
          <w:p w:rsidR="00693E74" w:rsidRPr="00B66DE9" w:rsidRDefault="00693E74" w:rsidP="006B219E">
            <w:pPr>
              <w:pStyle w:val="TableParagraph"/>
              <w:ind w:left="6"/>
              <w:jc w:val="center"/>
              <w:rPr>
                <w:sz w:val="24"/>
                <w:lang w:val="mk-MK"/>
              </w:rPr>
            </w:pPr>
            <w:r w:rsidRPr="00B66DE9">
              <w:rPr>
                <w:sz w:val="24"/>
                <w:lang w:val="mk-MK"/>
              </w:rPr>
              <w:t>/</w:t>
            </w:r>
          </w:p>
        </w:tc>
        <w:tc>
          <w:tcPr>
            <w:tcW w:w="1352" w:type="dxa"/>
          </w:tcPr>
          <w:p w:rsidR="00693E74" w:rsidRPr="00B66DE9" w:rsidRDefault="00693E74" w:rsidP="006B219E">
            <w:pPr>
              <w:pStyle w:val="TableParagraph"/>
              <w:ind w:left="640"/>
              <w:rPr>
                <w:sz w:val="24"/>
                <w:lang w:val="mk-MK"/>
              </w:rPr>
            </w:pPr>
            <w:r w:rsidRPr="00B66DE9">
              <w:rPr>
                <w:sz w:val="24"/>
                <w:lang w:val="mk-MK"/>
              </w:rPr>
              <w:t>1</w:t>
            </w:r>
          </w:p>
        </w:tc>
      </w:tr>
      <w:tr w:rsidR="00693E74" w:rsidRPr="004F5E56" w:rsidTr="006B219E">
        <w:trPr>
          <w:trHeight w:hRule="exact" w:val="263"/>
        </w:trPr>
        <w:tc>
          <w:tcPr>
            <w:tcW w:w="2801" w:type="dxa"/>
            <w:shd w:val="clear" w:color="auto" w:fill="FFBF00"/>
          </w:tcPr>
          <w:p w:rsidR="00693E74" w:rsidRPr="004F5E56" w:rsidRDefault="00693E74" w:rsidP="006B219E">
            <w:pPr>
              <w:pStyle w:val="TableParagraph"/>
              <w:spacing w:line="249" w:lineRule="exact"/>
              <w:ind w:left="1060"/>
              <w:rPr>
                <w:b/>
              </w:rPr>
            </w:pPr>
            <w:r w:rsidRPr="004F5E56">
              <w:rPr>
                <w:b/>
              </w:rPr>
              <w:t xml:space="preserve">VII </w:t>
            </w:r>
            <w:r w:rsidR="00A7255D">
              <w:rPr>
                <w:b/>
              </w:rPr>
              <w:t>–</w:t>
            </w:r>
            <w:r w:rsidRPr="004F5E56">
              <w:rPr>
                <w:b/>
              </w:rPr>
              <w:t xml:space="preserve"> IX</w:t>
            </w:r>
          </w:p>
        </w:tc>
        <w:tc>
          <w:tcPr>
            <w:tcW w:w="1560" w:type="dxa"/>
            <w:shd w:val="clear" w:color="auto" w:fill="FFBF00"/>
          </w:tcPr>
          <w:p w:rsidR="00693E74" w:rsidRPr="00B66DE9" w:rsidRDefault="00693E74" w:rsidP="006B219E">
            <w:pPr>
              <w:pStyle w:val="TableParagraph"/>
              <w:spacing w:line="252" w:lineRule="exact"/>
              <w:jc w:val="center"/>
              <w:rPr>
                <w:sz w:val="24"/>
              </w:rPr>
            </w:pPr>
            <w:r w:rsidRPr="00B66DE9">
              <w:rPr>
                <w:sz w:val="24"/>
              </w:rPr>
              <w:t>3</w:t>
            </w:r>
          </w:p>
        </w:tc>
        <w:tc>
          <w:tcPr>
            <w:tcW w:w="1418" w:type="dxa"/>
            <w:shd w:val="clear" w:color="auto" w:fill="FFBF00"/>
          </w:tcPr>
          <w:p w:rsidR="00693E74" w:rsidRPr="00B66DE9" w:rsidRDefault="00693E74" w:rsidP="006B219E">
            <w:pPr>
              <w:pStyle w:val="TableParagraph"/>
              <w:spacing w:line="252" w:lineRule="exact"/>
              <w:ind w:left="583" w:right="231"/>
              <w:rPr>
                <w:b/>
                <w:sz w:val="24"/>
              </w:rPr>
            </w:pPr>
            <w:r w:rsidRPr="00B66DE9">
              <w:rPr>
                <w:b/>
                <w:sz w:val="24"/>
                <w:lang w:val="mk-MK"/>
              </w:rPr>
              <w:t>2</w:t>
            </w:r>
            <w:r w:rsidRPr="00B66DE9">
              <w:rPr>
                <w:b/>
                <w:sz w:val="24"/>
              </w:rPr>
              <w:t>3</w:t>
            </w:r>
          </w:p>
        </w:tc>
        <w:tc>
          <w:tcPr>
            <w:tcW w:w="850" w:type="dxa"/>
            <w:shd w:val="clear" w:color="auto" w:fill="FFBF00"/>
          </w:tcPr>
          <w:p w:rsidR="00693E74" w:rsidRPr="00B66DE9" w:rsidRDefault="00693E74" w:rsidP="006B219E">
            <w:pPr>
              <w:pStyle w:val="TableParagraph"/>
              <w:spacing w:line="252" w:lineRule="exact"/>
              <w:ind w:right="357"/>
              <w:jc w:val="right"/>
              <w:rPr>
                <w:sz w:val="24"/>
              </w:rPr>
            </w:pPr>
            <w:r w:rsidRPr="00B66DE9">
              <w:rPr>
                <w:sz w:val="24"/>
              </w:rPr>
              <w:t>8</w:t>
            </w:r>
          </w:p>
        </w:tc>
        <w:tc>
          <w:tcPr>
            <w:tcW w:w="710" w:type="dxa"/>
            <w:shd w:val="clear" w:color="auto" w:fill="FFBF00"/>
          </w:tcPr>
          <w:p w:rsidR="00693E74" w:rsidRPr="00B66DE9" w:rsidRDefault="00693E74" w:rsidP="006B219E">
            <w:pPr>
              <w:pStyle w:val="TableParagraph"/>
              <w:spacing w:line="252" w:lineRule="exact"/>
              <w:ind w:left="208" w:right="209"/>
              <w:jc w:val="center"/>
              <w:rPr>
                <w:sz w:val="24"/>
              </w:rPr>
            </w:pPr>
            <w:r w:rsidRPr="00B66DE9">
              <w:rPr>
                <w:sz w:val="24"/>
              </w:rPr>
              <w:t>9</w:t>
            </w:r>
          </w:p>
        </w:tc>
        <w:tc>
          <w:tcPr>
            <w:tcW w:w="566" w:type="dxa"/>
            <w:shd w:val="clear" w:color="auto" w:fill="FFBF00"/>
          </w:tcPr>
          <w:p w:rsidR="00693E74" w:rsidRPr="00B66DE9" w:rsidRDefault="00693E74" w:rsidP="006B219E">
            <w:pPr>
              <w:pStyle w:val="TableParagraph"/>
              <w:spacing w:line="252" w:lineRule="exact"/>
              <w:ind w:left="1"/>
              <w:jc w:val="center"/>
              <w:rPr>
                <w:sz w:val="24"/>
              </w:rPr>
            </w:pPr>
            <w:r w:rsidRPr="00B66DE9">
              <w:rPr>
                <w:sz w:val="24"/>
              </w:rPr>
              <w:t>/</w:t>
            </w:r>
          </w:p>
        </w:tc>
        <w:tc>
          <w:tcPr>
            <w:tcW w:w="708" w:type="dxa"/>
            <w:shd w:val="clear" w:color="auto" w:fill="FFBF00"/>
          </w:tcPr>
          <w:p w:rsidR="00693E74" w:rsidRPr="00B66DE9" w:rsidRDefault="00693E74" w:rsidP="006B219E">
            <w:pPr>
              <w:pStyle w:val="TableParagraph"/>
              <w:spacing w:line="252" w:lineRule="exact"/>
              <w:ind w:left="3"/>
              <w:jc w:val="center"/>
              <w:rPr>
                <w:sz w:val="24"/>
              </w:rPr>
            </w:pPr>
            <w:r w:rsidRPr="00B66DE9">
              <w:rPr>
                <w:sz w:val="24"/>
              </w:rPr>
              <w:t>/</w:t>
            </w:r>
          </w:p>
        </w:tc>
        <w:tc>
          <w:tcPr>
            <w:tcW w:w="710" w:type="dxa"/>
            <w:shd w:val="clear" w:color="auto" w:fill="FFBF00"/>
          </w:tcPr>
          <w:p w:rsidR="00693E74" w:rsidRPr="00B41120" w:rsidRDefault="00693E74" w:rsidP="006B219E">
            <w:pPr>
              <w:pStyle w:val="TableParagraph"/>
              <w:spacing w:line="252" w:lineRule="exact"/>
              <w:ind w:left="1"/>
              <w:jc w:val="center"/>
              <w:rPr>
                <w:sz w:val="24"/>
                <w:lang w:val="mk-MK"/>
              </w:rPr>
            </w:pPr>
            <w:r>
              <w:rPr>
                <w:sz w:val="24"/>
                <w:lang w:val="mk-MK"/>
              </w:rPr>
              <w:t>1</w:t>
            </w:r>
          </w:p>
        </w:tc>
        <w:tc>
          <w:tcPr>
            <w:tcW w:w="708" w:type="dxa"/>
            <w:shd w:val="clear" w:color="auto" w:fill="FFBF00"/>
          </w:tcPr>
          <w:p w:rsidR="00693E74" w:rsidRPr="007C1C59" w:rsidRDefault="00693E74" w:rsidP="006B219E">
            <w:pPr>
              <w:pStyle w:val="TableParagraph"/>
              <w:spacing w:line="252" w:lineRule="exact"/>
              <w:ind w:left="321"/>
              <w:rPr>
                <w:sz w:val="24"/>
                <w:lang w:val="mk-MK"/>
              </w:rPr>
            </w:pPr>
            <w:r>
              <w:rPr>
                <w:sz w:val="24"/>
                <w:lang w:val="mk-MK"/>
              </w:rPr>
              <w:t>1</w:t>
            </w:r>
          </w:p>
        </w:tc>
        <w:tc>
          <w:tcPr>
            <w:tcW w:w="708" w:type="dxa"/>
            <w:shd w:val="clear" w:color="auto" w:fill="FFBF00"/>
          </w:tcPr>
          <w:p w:rsidR="00693E74" w:rsidRPr="00B66DE9" w:rsidRDefault="00693E74" w:rsidP="006B219E">
            <w:pPr>
              <w:pStyle w:val="TableParagraph"/>
              <w:spacing w:line="252" w:lineRule="exact"/>
              <w:ind w:left="321"/>
              <w:rPr>
                <w:sz w:val="24"/>
              </w:rPr>
            </w:pPr>
            <w:r w:rsidRPr="00B66DE9">
              <w:rPr>
                <w:sz w:val="24"/>
              </w:rPr>
              <w:t>/</w:t>
            </w:r>
          </w:p>
        </w:tc>
        <w:tc>
          <w:tcPr>
            <w:tcW w:w="708" w:type="dxa"/>
            <w:shd w:val="clear" w:color="auto" w:fill="FFBF00"/>
          </w:tcPr>
          <w:p w:rsidR="00693E74" w:rsidRPr="00B66DE9" w:rsidRDefault="00693E74" w:rsidP="006B219E">
            <w:pPr>
              <w:pStyle w:val="TableParagraph"/>
              <w:spacing w:line="252" w:lineRule="exact"/>
              <w:ind w:left="321"/>
              <w:rPr>
                <w:sz w:val="24"/>
              </w:rPr>
            </w:pPr>
            <w:r w:rsidRPr="00B66DE9">
              <w:rPr>
                <w:sz w:val="24"/>
              </w:rPr>
              <w:t>/</w:t>
            </w:r>
          </w:p>
        </w:tc>
        <w:tc>
          <w:tcPr>
            <w:tcW w:w="1061" w:type="dxa"/>
            <w:shd w:val="clear" w:color="auto" w:fill="FFBF00"/>
          </w:tcPr>
          <w:p w:rsidR="00693E74" w:rsidRPr="007C1C59" w:rsidRDefault="00693E74" w:rsidP="006B219E">
            <w:pPr>
              <w:pStyle w:val="TableParagraph"/>
              <w:spacing w:line="252" w:lineRule="exact"/>
              <w:ind w:left="6"/>
              <w:jc w:val="center"/>
              <w:rPr>
                <w:sz w:val="24"/>
                <w:lang w:val="mk-MK"/>
              </w:rPr>
            </w:pPr>
            <w:r>
              <w:rPr>
                <w:sz w:val="24"/>
                <w:lang w:val="mk-MK"/>
              </w:rPr>
              <w:t>2</w:t>
            </w:r>
          </w:p>
        </w:tc>
        <w:tc>
          <w:tcPr>
            <w:tcW w:w="1352" w:type="dxa"/>
            <w:shd w:val="clear" w:color="auto" w:fill="FFBF00"/>
          </w:tcPr>
          <w:p w:rsidR="00693E74" w:rsidRPr="00B66DE9" w:rsidRDefault="00693E74" w:rsidP="006B219E">
            <w:pPr>
              <w:pStyle w:val="TableParagraph"/>
              <w:spacing w:line="252" w:lineRule="exact"/>
              <w:ind w:left="609"/>
              <w:rPr>
                <w:sz w:val="24"/>
              </w:rPr>
            </w:pPr>
            <w:r w:rsidRPr="00B66DE9">
              <w:rPr>
                <w:sz w:val="24"/>
              </w:rPr>
              <w:t>2</w:t>
            </w:r>
          </w:p>
        </w:tc>
      </w:tr>
      <w:tr w:rsidR="00693E74" w:rsidRPr="004F5E56" w:rsidTr="006B219E">
        <w:trPr>
          <w:trHeight w:hRule="exact" w:val="262"/>
        </w:trPr>
        <w:tc>
          <w:tcPr>
            <w:tcW w:w="2801" w:type="dxa"/>
            <w:shd w:val="clear" w:color="auto" w:fill="91CF4F"/>
          </w:tcPr>
          <w:p w:rsidR="00693E74" w:rsidRPr="004F5E56" w:rsidRDefault="00693E74" w:rsidP="006B219E">
            <w:pPr>
              <w:pStyle w:val="TableParagraph"/>
              <w:spacing w:line="251" w:lineRule="exact"/>
              <w:ind w:left="1103"/>
              <w:rPr>
                <w:b/>
              </w:rPr>
            </w:pPr>
            <w:r w:rsidRPr="004F5E56">
              <w:rPr>
                <w:b/>
              </w:rPr>
              <w:t xml:space="preserve">I I </w:t>
            </w:r>
            <w:r w:rsidR="00A7255D">
              <w:rPr>
                <w:b/>
              </w:rPr>
              <w:t>–</w:t>
            </w:r>
            <w:r w:rsidRPr="004F5E56">
              <w:rPr>
                <w:b/>
              </w:rPr>
              <w:t xml:space="preserve"> IX</w:t>
            </w:r>
          </w:p>
        </w:tc>
        <w:tc>
          <w:tcPr>
            <w:tcW w:w="1560" w:type="dxa"/>
            <w:shd w:val="clear" w:color="auto" w:fill="91CF4F"/>
          </w:tcPr>
          <w:p w:rsidR="00693E74" w:rsidRPr="00B66DE9" w:rsidRDefault="00693E74" w:rsidP="006B219E">
            <w:pPr>
              <w:pStyle w:val="TableParagraph"/>
              <w:jc w:val="center"/>
              <w:rPr>
                <w:sz w:val="24"/>
              </w:rPr>
            </w:pPr>
            <w:r w:rsidRPr="00B66DE9">
              <w:rPr>
                <w:sz w:val="24"/>
              </w:rPr>
              <w:t>6</w:t>
            </w:r>
          </w:p>
        </w:tc>
        <w:tc>
          <w:tcPr>
            <w:tcW w:w="1418" w:type="dxa"/>
            <w:shd w:val="clear" w:color="auto" w:fill="91CF4F"/>
          </w:tcPr>
          <w:p w:rsidR="00693E74" w:rsidRPr="00B66DE9" w:rsidRDefault="00693E74" w:rsidP="006B219E">
            <w:pPr>
              <w:pStyle w:val="TableParagraph"/>
              <w:ind w:left="583" w:right="231"/>
              <w:rPr>
                <w:b/>
                <w:sz w:val="24"/>
              </w:rPr>
            </w:pPr>
            <w:r w:rsidRPr="00B66DE9">
              <w:rPr>
                <w:b/>
                <w:sz w:val="24"/>
              </w:rPr>
              <w:t>56</w:t>
            </w:r>
          </w:p>
        </w:tc>
        <w:tc>
          <w:tcPr>
            <w:tcW w:w="850" w:type="dxa"/>
            <w:shd w:val="clear" w:color="auto" w:fill="91CF4F"/>
          </w:tcPr>
          <w:p w:rsidR="00693E74" w:rsidRPr="00B66DE9" w:rsidRDefault="00693E74" w:rsidP="006B219E">
            <w:pPr>
              <w:pStyle w:val="TableParagraph"/>
              <w:ind w:right="295"/>
              <w:jc w:val="right"/>
              <w:rPr>
                <w:sz w:val="24"/>
              </w:rPr>
            </w:pPr>
            <w:r w:rsidRPr="00B66DE9">
              <w:rPr>
                <w:sz w:val="24"/>
              </w:rPr>
              <w:t>26</w:t>
            </w:r>
          </w:p>
        </w:tc>
        <w:tc>
          <w:tcPr>
            <w:tcW w:w="710" w:type="dxa"/>
            <w:shd w:val="clear" w:color="auto" w:fill="91CF4F"/>
          </w:tcPr>
          <w:p w:rsidR="00693E74" w:rsidRPr="00B66DE9" w:rsidRDefault="00693E74" w:rsidP="006B219E">
            <w:pPr>
              <w:jc w:val="center"/>
              <w:rPr>
                <w:sz w:val="24"/>
                <w:lang w:val="mk-MK"/>
              </w:rPr>
            </w:pPr>
            <w:r w:rsidRPr="00B66DE9">
              <w:rPr>
                <w:sz w:val="24"/>
                <w:lang w:val="mk-MK"/>
              </w:rPr>
              <w:t>21</w:t>
            </w:r>
          </w:p>
        </w:tc>
        <w:tc>
          <w:tcPr>
            <w:tcW w:w="566" w:type="dxa"/>
            <w:shd w:val="clear" w:color="auto" w:fill="91CF4F"/>
          </w:tcPr>
          <w:p w:rsidR="00693E74" w:rsidRPr="00B66DE9" w:rsidRDefault="00693E74" w:rsidP="006B219E">
            <w:pPr>
              <w:jc w:val="center"/>
              <w:rPr>
                <w:sz w:val="24"/>
              </w:rPr>
            </w:pPr>
          </w:p>
        </w:tc>
        <w:tc>
          <w:tcPr>
            <w:tcW w:w="708" w:type="dxa"/>
            <w:shd w:val="clear" w:color="auto" w:fill="91CF4F"/>
          </w:tcPr>
          <w:p w:rsidR="00693E74" w:rsidRPr="00B66DE9" w:rsidRDefault="00693E74" w:rsidP="006B219E">
            <w:pPr>
              <w:jc w:val="center"/>
              <w:rPr>
                <w:sz w:val="24"/>
              </w:rPr>
            </w:pPr>
          </w:p>
        </w:tc>
        <w:tc>
          <w:tcPr>
            <w:tcW w:w="710" w:type="dxa"/>
            <w:shd w:val="clear" w:color="auto" w:fill="91CF4F"/>
          </w:tcPr>
          <w:p w:rsidR="00693E74" w:rsidRPr="007C1C59" w:rsidRDefault="00693E74" w:rsidP="006B219E">
            <w:pPr>
              <w:jc w:val="center"/>
              <w:rPr>
                <w:sz w:val="24"/>
                <w:lang w:val="mk-MK"/>
              </w:rPr>
            </w:pPr>
            <w:r>
              <w:rPr>
                <w:sz w:val="24"/>
                <w:lang w:val="mk-MK"/>
              </w:rPr>
              <w:t>1</w:t>
            </w:r>
          </w:p>
        </w:tc>
        <w:tc>
          <w:tcPr>
            <w:tcW w:w="708" w:type="dxa"/>
            <w:shd w:val="clear" w:color="auto" w:fill="91CF4F"/>
          </w:tcPr>
          <w:p w:rsidR="00693E74" w:rsidRPr="00B66DE9" w:rsidRDefault="00693E74" w:rsidP="006B219E">
            <w:pPr>
              <w:jc w:val="center"/>
              <w:rPr>
                <w:sz w:val="24"/>
              </w:rPr>
            </w:pPr>
            <w:r w:rsidRPr="00B66DE9">
              <w:rPr>
                <w:sz w:val="24"/>
              </w:rPr>
              <w:t>1</w:t>
            </w:r>
          </w:p>
        </w:tc>
        <w:tc>
          <w:tcPr>
            <w:tcW w:w="708" w:type="dxa"/>
            <w:shd w:val="clear" w:color="auto" w:fill="91CF4F"/>
          </w:tcPr>
          <w:p w:rsidR="00693E74" w:rsidRPr="00B66DE9" w:rsidRDefault="00693E74" w:rsidP="006B219E">
            <w:pPr>
              <w:jc w:val="center"/>
              <w:rPr>
                <w:sz w:val="24"/>
              </w:rPr>
            </w:pPr>
          </w:p>
        </w:tc>
        <w:tc>
          <w:tcPr>
            <w:tcW w:w="708" w:type="dxa"/>
            <w:shd w:val="clear" w:color="auto" w:fill="91CF4F"/>
          </w:tcPr>
          <w:p w:rsidR="00693E74" w:rsidRPr="00B66DE9" w:rsidRDefault="00693E74" w:rsidP="006B219E">
            <w:pPr>
              <w:jc w:val="center"/>
              <w:rPr>
                <w:sz w:val="24"/>
              </w:rPr>
            </w:pPr>
          </w:p>
        </w:tc>
        <w:tc>
          <w:tcPr>
            <w:tcW w:w="1061" w:type="dxa"/>
            <w:shd w:val="clear" w:color="auto" w:fill="91CF4F"/>
          </w:tcPr>
          <w:p w:rsidR="00693E74" w:rsidRPr="007C1C59" w:rsidRDefault="00693E74" w:rsidP="006B219E">
            <w:pPr>
              <w:rPr>
                <w:sz w:val="24"/>
                <w:lang w:val="mk-MK"/>
              </w:rPr>
            </w:pPr>
            <w:r>
              <w:rPr>
                <w:sz w:val="24"/>
              </w:rPr>
              <w:t xml:space="preserve">        </w:t>
            </w:r>
            <w:r>
              <w:rPr>
                <w:sz w:val="24"/>
                <w:lang w:val="mk-MK"/>
              </w:rPr>
              <w:t>4</w:t>
            </w:r>
          </w:p>
        </w:tc>
        <w:tc>
          <w:tcPr>
            <w:tcW w:w="1352" w:type="dxa"/>
            <w:shd w:val="clear" w:color="auto" w:fill="91CF4F"/>
          </w:tcPr>
          <w:p w:rsidR="00693E74" w:rsidRPr="00B66DE9" w:rsidRDefault="00693E74" w:rsidP="006B219E">
            <w:pPr>
              <w:jc w:val="center"/>
              <w:rPr>
                <w:sz w:val="24"/>
                <w:lang w:val="mk-MK"/>
              </w:rPr>
            </w:pPr>
            <w:r w:rsidRPr="00B66DE9">
              <w:rPr>
                <w:sz w:val="24"/>
                <w:lang w:val="mk-MK"/>
              </w:rPr>
              <w:t>3</w:t>
            </w:r>
          </w:p>
        </w:tc>
      </w:tr>
    </w:tbl>
    <w:p w:rsidR="00693E74" w:rsidRPr="004F5E56" w:rsidRDefault="00693E74" w:rsidP="00693E74">
      <w:pPr>
        <w:sectPr w:rsidR="00693E74" w:rsidRPr="004F5E56">
          <w:pgSz w:w="16840" w:h="11910" w:orient="landscape"/>
          <w:pgMar w:top="580" w:right="80" w:bottom="420" w:left="1440" w:header="0" w:footer="230" w:gutter="0"/>
          <w:cols w:space="720"/>
        </w:sectPr>
      </w:pPr>
    </w:p>
    <w:p w:rsidR="00693E74" w:rsidRDefault="00693E74" w:rsidP="00693E74">
      <w:pPr>
        <w:pStyle w:val="BodyText"/>
        <w:spacing w:before="8"/>
        <w:rPr>
          <w:b/>
          <w:lang w:val="mk-MK"/>
        </w:rPr>
      </w:pPr>
    </w:p>
    <w:p w:rsidR="00693E74" w:rsidRDefault="00693E74" w:rsidP="00693E74">
      <w:pPr>
        <w:pStyle w:val="BodyText"/>
        <w:spacing w:before="8"/>
        <w:rPr>
          <w:b/>
          <w:lang w:val="mk-MK"/>
        </w:rPr>
      </w:pPr>
    </w:p>
    <w:p w:rsidR="00693E74" w:rsidRDefault="00693E74" w:rsidP="00693E74">
      <w:pPr>
        <w:pStyle w:val="BodyText"/>
        <w:spacing w:before="8"/>
        <w:rPr>
          <w:b/>
          <w:lang w:val="mk-MK"/>
        </w:rPr>
      </w:pPr>
    </w:p>
    <w:tbl>
      <w:tblPr>
        <w:tblpPr w:leftFromText="180" w:rightFromText="180" w:horzAnchor="margin" w:tblpY="851"/>
        <w:tblW w:w="1416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935"/>
        <w:gridCol w:w="1560"/>
        <w:gridCol w:w="1418"/>
        <w:gridCol w:w="850"/>
        <w:gridCol w:w="710"/>
        <w:gridCol w:w="566"/>
        <w:gridCol w:w="708"/>
        <w:gridCol w:w="710"/>
        <w:gridCol w:w="708"/>
        <w:gridCol w:w="708"/>
        <w:gridCol w:w="710"/>
        <w:gridCol w:w="1058"/>
        <w:gridCol w:w="1524"/>
      </w:tblGrid>
      <w:tr w:rsidR="00693E74" w:rsidRPr="004F5E56" w:rsidTr="00693E74">
        <w:trPr>
          <w:trHeight w:hRule="exact" w:val="340"/>
        </w:trPr>
        <w:tc>
          <w:tcPr>
            <w:tcW w:w="14165" w:type="dxa"/>
            <w:gridSpan w:val="13"/>
            <w:shd w:val="clear" w:color="auto" w:fill="BF0000"/>
          </w:tcPr>
          <w:p w:rsidR="00693E74" w:rsidRPr="004F5E56" w:rsidRDefault="00693E74" w:rsidP="00693E74">
            <w:pPr>
              <w:pStyle w:val="TableParagraph"/>
              <w:spacing w:line="320" w:lineRule="exact"/>
              <w:ind w:left="1022"/>
              <w:rPr>
                <w:b/>
                <w:sz w:val="28"/>
              </w:rPr>
            </w:pPr>
            <w:r w:rsidRPr="004F5E56">
              <w:rPr>
                <w:b/>
                <w:sz w:val="28"/>
              </w:rPr>
              <w:t>Табеларен приказ на бројната состојба на учениците по пол и национална припадност</w:t>
            </w:r>
          </w:p>
        </w:tc>
      </w:tr>
      <w:tr w:rsidR="00693E74" w:rsidRPr="004F5E56" w:rsidTr="00693E74">
        <w:trPr>
          <w:trHeight w:hRule="exact" w:val="516"/>
        </w:trPr>
        <w:tc>
          <w:tcPr>
            <w:tcW w:w="2935" w:type="dxa"/>
            <w:vMerge w:val="restart"/>
            <w:shd w:val="clear" w:color="auto" w:fill="91CF4F"/>
          </w:tcPr>
          <w:p w:rsidR="00693E74" w:rsidRPr="004F5E56" w:rsidRDefault="00693E74" w:rsidP="00693E74">
            <w:pPr>
              <w:pStyle w:val="TableParagraph"/>
              <w:spacing w:before="117"/>
              <w:ind w:left="851"/>
              <w:rPr>
                <w:b/>
              </w:rPr>
            </w:pPr>
            <w:r w:rsidRPr="004F5E56">
              <w:rPr>
                <w:b/>
              </w:rPr>
              <w:t>Одделение</w:t>
            </w:r>
          </w:p>
        </w:tc>
        <w:tc>
          <w:tcPr>
            <w:tcW w:w="1560" w:type="dxa"/>
            <w:vMerge w:val="restart"/>
            <w:shd w:val="clear" w:color="auto" w:fill="91CF4F"/>
          </w:tcPr>
          <w:p w:rsidR="00693E74" w:rsidRPr="004F5E56" w:rsidRDefault="00693E74" w:rsidP="00693E74">
            <w:pPr>
              <w:pStyle w:val="TableParagraph"/>
              <w:spacing w:before="117"/>
              <w:ind w:left="196" w:right="177" w:firstLine="244"/>
              <w:rPr>
                <w:b/>
              </w:rPr>
            </w:pPr>
            <w:r w:rsidRPr="004F5E56">
              <w:rPr>
                <w:b/>
              </w:rPr>
              <w:t>Бр. на паралелки</w:t>
            </w:r>
          </w:p>
        </w:tc>
        <w:tc>
          <w:tcPr>
            <w:tcW w:w="1418" w:type="dxa"/>
            <w:vMerge w:val="restart"/>
            <w:shd w:val="clear" w:color="auto" w:fill="91CF4F"/>
          </w:tcPr>
          <w:p w:rsidR="00693E74" w:rsidRPr="004F5E56" w:rsidRDefault="00693E74" w:rsidP="00693E74">
            <w:pPr>
              <w:pStyle w:val="TableParagraph"/>
              <w:spacing w:before="117"/>
              <w:ind w:left="249" w:right="231" w:firstLine="120"/>
              <w:rPr>
                <w:b/>
              </w:rPr>
            </w:pPr>
            <w:r w:rsidRPr="004F5E56">
              <w:rPr>
                <w:b/>
              </w:rPr>
              <w:t>Бр. на ученици</w:t>
            </w:r>
          </w:p>
        </w:tc>
        <w:tc>
          <w:tcPr>
            <w:tcW w:w="8252" w:type="dxa"/>
            <w:gridSpan w:val="10"/>
            <w:shd w:val="clear" w:color="auto" w:fill="91CF4F"/>
          </w:tcPr>
          <w:p w:rsidR="00693E74" w:rsidRPr="004F5E56" w:rsidRDefault="00693E74" w:rsidP="00693E74">
            <w:pPr>
              <w:pStyle w:val="TableParagraph"/>
              <w:spacing w:before="2" w:line="252" w:lineRule="exact"/>
              <w:ind w:left="3218" w:right="519" w:hanging="2679"/>
              <w:rPr>
                <w:b/>
              </w:rPr>
            </w:pPr>
            <w:r w:rsidRPr="004F5E56">
              <w:rPr>
                <w:b/>
              </w:rPr>
              <w:t>Етничка и родова структура на ученицитепри ООУ „Даме Груев“- ПОУ с. Ногаевци</w:t>
            </w:r>
          </w:p>
        </w:tc>
      </w:tr>
      <w:tr w:rsidR="00693E74" w:rsidRPr="004F5E56" w:rsidTr="00693E74">
        <w:trPr>
          <w:trHeight w:hRule="exact" w:val="340"/>
        </w:trPr>
        <w:tc>
          <w:tcPr>
            <w:tcW w:w="2935" w:type="dxa"/>
            <w:vMerge/>
            <w:shd w:val="clear" w:color="auto" w:fill="91CF4F"/>
          </w:tcPr>
          <w:p w:rsidR="00693E74" w:rsidRPr="004F5E56" w:rsidRDefault="00693E74" w:rsidP="00693E74"/>
        </w:tc>
        <w:tc>
          <w:tcPr>
            <w:tcW w:w="1560" w:type="dxa"/>
            <w:vMerge/>
            <w:shd w:val="clear" w:color="auto" w:fill="91CF4F"/>
          </w:tcPr>
          <w:p w:rsidR="00693E74" w:rsidRPr="004F5E56" w:rsidRDefault="00693E74" w:rsidP="00693E74"/>
        </w:tc>
        <w:tc>
          <w:tcPr>
            <w:tcW w:w="1418" w:type="dxa"/>
            <w:vMerge/>
            <w:shd w:val="clear" w:color="auto" w:fill="91CF4F"/>
          </w:tcPr>
          <w:p w:rsidR="00693E74" w:rsidRPr="004F5E56" w:rsidRDefault="00693E74" w:rsidP="00693E74"/>
        </w:tc>
        <w:tc>
          <w:tcPr>
            <w:tcW w:w="1560" w:type="dxa"/>
            <w:gridSpan w:val="2"/>
            <w:shd w:val="clear" w:color="auto" w:fill="BF0000"/>
          </w:tcPr>
          <w:p w:rsidR="00693E74" w:rsidRPr="004F5E56" w:rsidRDefault="00693E74" w:rsidP="00693E74">
            <w:pPr>
              <w:pStyle w:val="TableParagraph"/>
              <w:spacing w:line="227" w:lineRule="exact"/>
              <w:ind w:left="225" w:right="-13"/>
              <w:rPr>
                <w:b/>
                <w:sz w:val="20"/>
              </w:rPr>
            </w:pPr>
            <w:r w:rsidRPr="004F5E56">
              <w:rPr>
                <w:b/>
                <w:sz w:val="20"/>
              </w:rPr>
              <w:t>Македонци</w:t>
            </w:r>
          </w:p>
        </w:tc>
        <w:tc>
          <w:tcPr>
            <w:tcW w:w="1274" w:type="dxa"/>
            <w:gridSpan w:val="2"/>
            <w:shd w:val="clear" w:color="auto" w:fill="BF0000"/>
          </w:tcPr>
          <w:p w:rsidR="00693E74" w:rsidRPr="004F5E56" w:rsidRDefault="00693E74" w:rsidP="00693E74">
            <w:pPr>
              <w:pStyle w:val="TableParagraph"/>
              <w:spacing w:line="227" w:lineRule="exact"/>
              <w:ind w:left="196"/>
              <w:rPr>
                <w:b/>
                <w:sz w:val="20"/>
              </w:rPr>
            </w:pPr>
            <w:r w:rsidRPr="004F5E56">
              <w:rPr>
                <w:b/>
                <w:sz w:val="20"/>
              </w:rPr>
              <w:t>Албанци</w:t>
            </w:r>
          </w:p>
        </w:tc>
        <w:tc>
          <w:tcPr>
            <w:tcW w:w="1418" w:type="dxa"/>
            <w:gridSpan w:val="2"/>
            <w:shd w:val="clear" w:color="auto" w:fill="BF0000"/>
          </w:tcPr>
          <w:p w:rsidR="00693E74" w:rsidRPr="004F5E56" w:rsidRDefault="00693E74" w:rsidP="00693E74">
            <w:pPr>
              <w:pStyle w:val="TableParagraph"/>
              <w:spacing w:line="227" w:lineRule="exact"/>
              <w:ind w:left="403" w:right="231"/>
              <w:rPr>
                <w:b/>
                <w:sz w:val="20"/>
              </w:rPr>
            </w:pPr>
            <w:r w:rsidRPr="004F5E56">
              <w:rPr>
                <w:b/>
                <w:sz w:val="20"/>
              </w:rPr>
              <w:t>Турци</w:t>
            </w:r>
          </w:p>
        </w:tc>
        <w:tc>
          <w:tcPr>
            <w:tcW w:w="1418" w:type="dxa"/>
            <w:gridSpan w:val="2"/>
            <w:shd w:val="clear" w:color="auto" w:fill="BF0000"/>
          </w:tcPr>
          <w:p w:rsidR="00693E74" w:rsidRPr="004F5E56" w:rsidRDefault="00693E74" w:rsidP="00693E74">
            <w:pPr>
              <w:pStyle w:val="TableParagraph"/>
              <w:spacing w:line="227" w:lineRule="exact"/>
              <w:ind w:left="444" w:right="231"/>
              <w:rPr>
                <w:b/>
                <w:sz w:val="20"/>
              </w:rPr>
            </w:pPr>
            <w:r w:rsidRPr="004F5E56">
              <w:rPr>
                <w:b/>
                <w:sz w:val="20"/>
              </w:rPr>
              <w:t>Роми</w:t>
            </w:r>
          </w:p>
        </w:tc>
        <w:tc>
          <w:tcPr>
            <w:tcW w:w="2582" w:type="dxa"/>
            <w:gridSpan w:val="2"/>
            <w:shd w:val="clear" w:color="auto" w:fill="BF0000"/>
          </w:tcPr>
          <w:p w:rsidR="00693E74" w:rsidRPr="004F5E56" w:rsidRDefault="00693E74" w:rsidP="00693E74">
            <w:pPr>
              <w:pStyle w:val="TableParagraph"/>
              <w:spacing w:line="227" w:lineRule="exact"/>
              <w:ind w:left="799"/>
              <w:rPr>
                <w:b/>
                <w:sz w:val="20"/>
              </w:rPr>
            </w:pPr>
            <w:r w:rsidRPr="004F5E56">
              <w:rPr>
                <w:b/>
                <w:sz w:val="20"/>
              </w:rPr>
              <w:t>Бошњаци</w:t>
            </w:r>
          </w:p>
        </w:tc>
      </w:tr>
      <w:tr w:rsidR="00693E74" w:rsidRPr="004F5E56" w:rsidTr="00693E74">
        <w:trPr>
          <w:trHeight w:hRule="exact" w:val="241"/>
        </w:trPr>
        <w:tc>
          <w:tcPr>
            <w:tcW w:w="2935" w:type="dxa"/>
            <w:vMerge/>
            <w:shd w:val="clear" w:color="auto" w:fill="91CF4F"/>
          </w:tcPr>
          <w:p w:rsidR="00693E74" w:rsidRPr="004F5E56" w:rsidRDefault="00693E74" w:rsidP="00693E74"/>
        </w:tc>
        <w:tc>
          <w:tcPr>
            <w:tcW w:w="1560" w:type="dxa"/>
            <w:vMerge/>
            <w:shd w:val="clear" w:color="auto" w:fill="91CF4F"/>
          </w:tcPr>
          <w:p w:rsidR="00693E74" w:rsidRPr="004F5E56" w:rsidRDefault="00693E74" w:rsidP="00693E74"/>
        </w:tc>
        <w:tc>
          <w:tcPr>
            <w:tcW w:w="1418" w:type="dxa"/>
            <w:vMerge/>
            <w:shd w:val="clear" w:color="auto" w:fill="91CF4F"/>
          </w:tcPr>
          <w:p w:rsidR="00693E74" w:rsidRPr="004F5E56" w:rsidRDefault="00693E74" w:rsidP="00693E74"/>
        </w:tc>
        <w:tc>
          <w:tcPr>
            <w:tcW w:w="850" w:type="dxa"/>
          </w:tcPr>
          <w:p w:rsidR="00693E74" w:rsidRPr="004F5E56" w:rsidRDefault="00693E74" w:rsidP="00693E74">
            <w:pPr>
              <w:pStyle w:val="TableParagraph"/>
              <w:spacing w:line="228" w:lineRule="exact"/>
              <w:jc w:val="center"/>
              <w:rPr>
                <w:b/>
                <w:sz w:val="20"/>
              </w:rPr>
            </w:pPr>
            <w:r w:rsidRPr="004F5E56">
              <w:rPr>
                <w:b/>
                <w:w w:val="99"/>
                <w:sz w:val="20"/>
              </w:rPr>
              <w:t>м</w:t>
            </w:r>
          </w:p>
        </w:tc>
        <w:tc>
          <w:tcPr>
            <w:tcW w:w="710" w:type="dxa"/>
          </w:tcPr>
          <w:p w:rsidR="00693E74" w:rsidRPr="004F5E56" w:rsidRDefault="00693E74" w:rsidP="00693E74">
            <w:pPr>
              <w:pStyle w:val="TableParagraph"/>
              <w:spacing w:line="228" w:lineRule="exact"/>
              <w:jc w:val="center"/>
              <w:rPr>
                <w:b/>
                <w:sz w:val="20"/>
              </w:rPr>
            </w:pPr>
            <w:r w:rsidRPr="004F5E56">
              <w:rPr>
                <w:b/>
                <w:w w:val="99"/>
                <w:sz w:val="20"/>
              </w:rPr>
              <w:t>ж</w:t>
            </w:r>
          </w:p>
        </w:tc>
        <w:tc>
          <w:tcPr>
            <w:tcW w:w="566" w:type="dxa"/>
          </w:tcPr>
          <w:p w:rsidR="00693E74" w:rsidRPr="004F5E56" w:rsidRDefault="00693E74" w:rsidP="00693E74">
            <w:pPr>
              <w:pStyle w:val="TableParagraph"/>
              <w:spacing w:line="228" w:lineRule="exact"/>
              <w:ind w:right="3"/>
              <w:jc w:val="center"/>
              <w:rPr>
                <w:b/>
                <w:sz w:val="20"/>
              </w:rPr>
            </w:pPr>
            <w:r w:rsidRPr="004F5E56">
              <w:rPr>
                <w:b/>
                <w:w w:val="99"/>
                <w:sz w:val="20"/>
              </w:rPr>
              <w:t>м</w:t>
            </w:r>
          </w:p>
        </w:tc>
        <w:tc>
          <w:tcPr>
            <w:tcW w:w="708" w:type="dxa"/>
          </w:tcPr>
          <w:p w:rsidR="00693E74" w:rsidRPr="004F5E56" w:rsidRDefault="00693E74" w:rsidP="00693E74">
            <w:pPr>
              <w:pStyle w:val="TableParagraph"/>
              <w:spacing w:line="228" w:lineRule="exact"/>
              <w:ind w:left="1"/>
              <w:jc w:val="center"/>
              <w:rPr>
                <w:b/>
                <w:sz w:val="20"/>
              </w:rPr>
            </w:pPr>
            <w:r w:rsidRPr="004F5E56">
              <w:rPr>
                <w:b/>
                <w:w w:val="99"/>
                <w:sz w:val="20"/>
              </w:rPr>
              <w:t>ж</w:t>
            </w:r>
          </w:p>
        </w:tc>
        <w:tc>
          <w:tcPr>
            <w:tcW w:w="710" w:type="dxa"/>
          </w:tcPr>
          <w:p w:rsidR="00693E74" w:rsidRPr="004F5E56" w:rsidRDefault="00693E74" w:rsidP="00693E74">
            <w:pPr>
              <w:pStyle w:val="TableParagraph"/>
              <w:spacing w:line="228" w:lineRule="exact"/>
              <w:ind w:right="3"/>
              <w:jc w:val="center"/>
              <w:rPr>
                <w:b/>
                <w:sz w:val="20"/>
              </w:rPr>
            </w:pPr>
            <w:r w:rsidRPr="004F5E56">
              <w:rPr>
                <w:b/>
                <w:w w:val="99"/>
                <w:sz w:val="20"/>
              </w:rPr>
              <w:t>м</w:t>
            </w:r>
          </w:p>
        </w:tc>
        <w:tc>
          <w:tcPr>
            <w:tcW w:w="708" w:type="dxa"/>
          </w:tcPr>
          <w:p w:rsidR="00693E74" w:rsidRPr="004F5E56" w:rsidRDefault="00693E74" w:rsidP="00693E74">
            <w:pPr>
              <w:pStyle w:val="TableParagraph"/>
              <w:spacing w:line="228" w:lineRule="exact"/>
              <w:ind w:left="1"/>
              <w:jc w:val="center"/>
              <w:rPr>
                <w:b/>
                <w:sz w:val="20"/>
              </w:rPr>
            </w:pPr>
            <w:r w:rsidRPr="004F5E56">
              <w:rPr>
                <w:b/>
                <w:w w:val="99"/>
                <w:sz w:val="20"/>
              </w:rPr>
              <w:t>ж</w:t>
            </w:r>
          </w:p>
        </w:tc>
        <w:tc>
          <w:tcPr>
            <w:tcW w:w="708" w:type="dxa"/>
          </w:tcPr>
          <w:p w:rsidR="00693E74" w:rsidRPr="004F5E56" w:rsidRDefault="00693E74" w:rsidP="00693E74">
            <w:pPr>
              <w:pStyle w:val="TableParagraph"/>
              <w:spacing w:line="228" w:lineRule="exact"/>
              <w:ind w:right="1"/>
              <w:jc w:val="center"/>
              <w:rPr>
                <w:b/>
                <w:sz w:val="20"/>
              </w:rPr>
            </w:pPr>
            <w:r w:rsidRPr="004F5E56">
              <w:rPr>
                <w:b/>
                <w:w w:val="99"/>
                <w:sz w:val="20"/>
              </w:rPr>
              <w:t>м</w:t>
            </w:r>
          </w:p>
        </w:tc>
        <w:tc>
          <w:tcPr>
            <w:tcW w:w="710" w:type="dxa"/>
          </w:tcPr>
          <w:p w:rsidR="00693E74" w:rsidRPr="004F5E56" w:rsidRDefault="00693E74" w:rsidP="00693E74">
            <w:pPr>
              <w:pStyle w:val="TableParagraph"/>
              <w:spacing w:line="228" w:lineRule="exact"/>
              <w:jc w:val="center"/>
              <w:rPr>
                <w:b/>
                <w:sz w:val="20"/>
              </w:rPr>
            </w:pPr>
            <w:r w:rsidRPr="004F5E56">
              <w:rPr>
                <w:b/>
                <w:w w:val="99"/>
                <w:sz w:val="20"/>
              </w:rPr>
              <w:t>ж</w:t>
            </w:r>
          </w:p>
        </w:tc>
        <w:tc>
          <w:tcPr>
            <w:tcW w:w="1058" w:type="dxa"/>
          </w:tcPr>
          <w:p w:rsidR="00693E74" w:rsidRPr="004F5E56" w:rsidRDefault="00693E74" w:rsidP="00693E74">
            <w:pPr>
              <w:pStyle w:val="TableParagraph"/>
              <w:spacing w:line="228" w:lineRule="exact"/>
              <w:ind w:right="1"/>
              <w:jc w:val="center"/>
              <w:rPr>
                <w:b/>
                <w:sz w:val="20"/>
              </w:rPr>
            </w:pPr>
            <w:r w:rsidRPr="004F5E56">
              <w:rPr>
                <w:b/>
                <w:w w:val="99"/>
                <w:sz w:val="20"/>
              </w:rPr>
              <w:t>м</w:t>
            </w:r>
          </w:p>
        </w:tc>
        <w:tc>
          <w:tcPr>
            <w:tcW w:w="1524" w:type="dxa"/>
          </w:tcPr>
          <w:p w:rsidR="00693E74" w:rsidRPr="004F5E56" w:rsidRDefault="00693E74" w:rsidP="00693E74">
            <w:pPr>
              <w:pStyle w:val="TableParagraph"/>
              <w:spacing w:line="228" w:lineRule="exact"/>
              <w:jc w:val="center"/>
              <w:rPr>
                <w:b/>
                <w:sz w:val="20"/>
              </w:rPr>
            </w:pPr>
            <w:r w:rsidRPr="004F5E56">
              <w:rPr>
                <w:b/>
                <w:w w:val="99"/>
                <w:sz w:val="20"/>
              </w:rPr>
              <w:t>ж</w:t>
            </w:r>
          </w:p>
        </w:tc>
      </w:tr>
      <w:tr w:rsidR="00693E74" w:rsidRPr="004F5E56" w:rsidTr="00693E74">
        <w:trPr>
          <w:trHeight w:hRule="exact" w:val="262"/>
        </w:trPr>
        <w:tc>
          <w:tcPr>
            <w:tcW w:w="2935" w:type="dxa"/>
          </w:tcPr>
          <w:p w:rsidR="00693E74" w:rsidRPr="004F5E56" w:rsidRDefault="00693E74" w:rsidP="00693E74">
            <w:pPr>
              <w:pStyle w:val="TableParagraph"/>
              <w:spacing w:line="251" w:lineRule="exact"/>
              <w:ind w:left="1403"/>
              <w:rPr>
                <w:b/>
              </w:rPr>
            </w:pPr>
            <w:r w:rsidRPr="004F5E56">
              <w:rPr>
                <w:b/>
              </w:rPr>
              <w:t>II</w:t>
            </w:r>
          </w:p>
        </w:tc>
        <w:tc>
          <w:tcPr>
            <w:tcW w:w="1560" w:type="dxa"/>
            <w:vAlign w:val="center"/>
          </w:tcPr>
          <w:p w:rsidR="00693E74" w:rsidRPr="00B41120" w:rsidRDefault="00693E74" w:rsidP="00693E74">
            <w:pPr>
              <w:pStyle w:val="TableParagraph"/>
              <w:ind w:left="105"/>
              <w:jc w:val="center"/>
              <w:rPr>
                <w:sz w:val="24"/>
                <w:szCs w:val="24"/>
              </w:rPr>
            </w:pPr>
          </w:p>
        </w:tc>
        <w:tc>
          <w:tcPr>
            <w:tcW w:w="1418" w:type="dxa"/>
            <w:vAlign w:val="center"/>
          </w:tcPr>
          <w:p w:rsidR="00693E74" w:rsidRPr="00B41120" w:rsidRDefault="00693E74" w:rsidP="00693E74">
            <w:pPr>
              <w:pStyle w:val="TableParagraph"/>
              <w:ind w:left="105"/>
              <w:jc w:val="center"/>
              <w:rPr>
                <w:b/>
                <w:sz w:val="24"/>
                <w:szCs w:val="24"/>
              </w:rPr>
            </w:pPr>
            <w:r w:rsidRPr="00B41120">
              <w:rPr>
                <w:b/>
                <w:sz w:val="24"/>
                <w:szCs w:val="24"/>
              </w:rPr>
              <w:t>/</w:t>
            </w:r>
          </w:p>
        </w:tc>
        <w:tc>
          <w:tcPr>
            <w:tcW w:w="850" w:type="dxa"/>
            <w:vAlign w:val="center"/>
          </w:tcPr>
          <w:p w:rsidR="00693E74" w:rsidRPr="00B41120" w:rsidRDefault="00693E74" w:rsidP="00693E74">
            <w:pPr>
              <w:pStyle w:val="TableParagraph"/>
              <w:ind w:left="105"/>
              <w:jc w:val="center"/>
              <w:rPr>
                <w:sz w:val="24"/>
                <w:szCs w:val="24"/>
              </w:rPr>
            </w:pPr>
          </w:p>
        </w:tc>
        <w:tc>
          <w:tcPr>
            <w:tcW w:w="710" w:type="dxa"/>
            <w:vAlign w:val="center"/>
          </w:tcPr>
          <w:p w:rsidR="00693E74" w:rsidRPr="00B41120" w:rsidRDefault="00693E74" w:rsidP="00693E74">
            <w:pPr>
              <w:jc w:val="center"/>
              <w:rPr>
                <w:rFonts w:ascii="Arial" w:hAnsi="Arial" w:cs="Arial"/>
                <w:sz w:val="24"/>
                <w:szCs w:val="24"/>
              </w:rPr>
            </w:pPr>
          </w:p>
        </w:tc>
        <w:tc>
          <w:tcPr>
            <w:tcW w:w="566" w:type="dxa"/>
            <w:vAlign w:val="center"/>
          </w:tcPr>
          <w:p w:rsidR="00693E74" w:rsidRPr="00B41120" w:rsidRDefault="00693E74" w:rsidP="00693E74">
            <w:pPr>
              <w:jc w:val="center"/>
              <w:rPr>
                <w:rFonts w:ascii="Arial" w:hAnsi="Arial" w:cs="Arial"/>
                <w:sz w:val="24"/>
                <w:szCs w:val="24"/>
              </w:rPr>
            </w:pPr>
          </w:p>
        </w:tc>
        <w:tc>
          <w:tcPr>
            <w:tcW w:w="708" w:type="dxa"/>
          </w:tcPr>
          <w:p w:rsidR="00693E74" w:rsidRPr="00B66DE9" w:rsidRDefault="00693E74" w:rsidP="00693E74"/>
        </w:tc>
        <w:tc>
          <w:tcPr>
            <w:tcW w:w="710" w:type="dxa"/>
          </w:tcPr>
          <w:p w:rsidR="00693E74" w:rsidRPr="00B66DE9" w:rsidRDefault="00693E74" w:rsidP="00693E74"/>
        </w:tc>
        <w:tc>
          <w:tcPr>
            <w:tcW w:w="708" w:type="dxa"/>
          </w:tcPr>
          <w:p w:rsidR="00693E74" w:rsidRPr="00B66DE9" w:rsidRDefault="00693E74" w:rsidP="00693E74"/>
        </w:tc>
        <w:tc>
          <w:tcPr>
            <w:tcW w:w="708" w:type="dxa"/>
          </w:tcPr>
          <w:p w:rsidR="00693E74" w:rsidRPr="00B66DE9" w:rsidRDefault="00693E74" w:rsidP="00693E74"/>
        </w:tc>
        <w:tc>
          <w:tcPr>
            <w:tcW w:w="710" w:type="dxa"/>
          </w:tcPr>
          <w:p w:rsidR="00693E74" w:rsidRPr="00B66DE9" w:rsidRDefault="00693E74" w:rsidP="00693E74"/>
        </w:tc>
        <w:tc>
          <w:tcPr>
            <w:tcW w:w="1058" w:type="dxa"/>
          </w:tcPr>
          <w:p w:rsidR="00693E74" w:rsidRPr="00B66DE9" w:rsidRDefault="00693E74" w:rsidP="00693E74"/>
        </w:tc>
        <w:tc>
          <w:tcPr>
            <w:tcW w:w="1524" w:type="dxa"/>
          </w:tcPr>
          <w:p w:rsidR="00693E74" w:rsidRPr="00B66DE9" w:rsidRDefault="00693E74" w:rsidP="00693E74"/>
        </w:tc>
      </w:tr>
      <w:tr w:rsidR="00693E74" w:rsidRPr="004F5E56" w:rsidTr="00693E74">
        <w:trPr>
          <w:trHeight w:hRule="exact" w:val="264"/>
        </w:trPr>
        <w:tc>
          <w:tcPr>
            <w:tcW w:w="2935" w:type="dxa"/>
          </w:tcPr>
          <w:p w:rsidR="00693E74" w:rsidRPr="004F5E56" w:rsidRDefault="00693E74" w:rsidP="00693E74">
            <w:pPr>
              <w:pStyle w:val="TableParagraph"/>
              <w:spacing w:line="251" w:lineRule="exact"/>
              <w:ind w:left="1372"/>
              <w:rPr>
                <w:b/>
              </w:rPr>
            </w:pPr>
            <w:r w:rsidRPr="004F5E56">
              <w:rPr>
                <w:b/>
              </w:rPr>
              <w:t>III</w:t>
            </w:r>
          </w:p>
        </w:tc>
        <w:tc>
          <w:tcPr>
            <w:tcW w:w="1560" w:type="dxa"/>
            <w:vAlign w:val="center"/>
          </w:tcPr>
          <w:p w:rsidR="00693E74" w:rsidRPr="00B41120" w:rsidRDefault="00693E74" w:rsidP="00693E74">
            <w:pPr>
              <w:jc w:val="center"/>
              <w:rPr>
                <w:rFonts w:ascii="Arial" w:hAnsi="Arial" w:cs="Arial"/>
                <w:sz w:val="24"/>
                <w:szCs w:val="24"/>
              </w:rPr>
            </w:pPr>
          </w:p>
        </w:tc>
        <w:tc>
          <w:tcPr>
            <w:tcW w:w="1418" w:type="dxa"/>
            <w:vAlign w:val="center"/>
          </w:tcPr>
          <w:p w:rsidR="00693E74" w:rsidRPr="00B41120" w:rsidRDefault="00693E74" w:rsidP="00693E74">
            <w:pPr>
              <w:jc w:val="center"/>
              <w:rPr>
                <w:rFonts w:ascii="Arial" w:hAnsi="Arial" w:cs="Arial"/>
                <w:b/>
                <w:sz w:val="24"/>
                <w:szCs w:val="24"/>
              </w:rPr>
            </w:pPr>
            <w:r w:rsidRPr="00B41120">
              <w:rPr>
                <w:rFonts w:ascii="Arial" w:hAnsi="Arial" w:cs="Arial"/>
                <w:b/>
                <w:sz w:val="24"/>
                <w:szCs w:val="24"/>
              </w:rPr>
              <w:t>1</w:t>
            </w:r>
          </w:p>
        </w:tc>
        <w:tc>
          <w:tcPr>
            <w:tcW w:w="850" w:type="dxa"/>
            <w:vAlign w:val="center"/>
          </w:tcPr>
          <w:p w:rsidR="00693E74" w:rsidRPr="00B41120" w:rsidRDefault="00693E74" w:rsidP="00693E74">
            <w:pPr>
              <w:jc w:val="center"/>
              <w:rPr>
                <w:rFonts w:ascii="Arial" w:hAnsi="Arial" w:cs="Arial"/>
                <w:sz w:val="24"/>
                <w:szCs w:val="24"/>
                <w:lang w:val="mk-MK"/>
              </w:rPr>
            </w:pPr>
            <w:r w:rsidRPr="00B41120">
              <w:rPr>
                <w:rFonts w:ascii="Arial" w:hAnsi="Arial" w:cs="Arial"/>
                <w:sz w:val="24"/>
                <w:szCs w:val="24"/>
                <w:lang w:val="mk-MK"/>
              </w:rPr>
              <w:t>1</w:t>
            </w:r>
          </w:p>
        </w:tc>
        <w:tc>
          <w:tcPr>
            <w:tcW w:w="710" w:type="dxa"/>
            <w:vAlign w:val="center"/>
          </w:tcPr>
          <w:p w:rsidR="00693E74" w:rsidRPr="00B41120" w:rsidRDefault="00693E74" w:rsidP="00693E74">
            <w:pPr>
              <w:jc w:val="center"/>
              <w:rPr>
                <w:rFonts w:ascii="Arial" w:hAnsi="Arial" w:cs="Arial"/>
                <w:sz w:val="24"/>
                <w:szCs w:val="24"/>
              </w:rPr>
            </w:pPr>
          </w:p>
        </w:tc>
        <w:tc>
          <w:tcPr>
            <w:tcW w:w="566" w:type="dxa"/>
            <w:vAlign w:val="center"/>
          </w:tcPr>
          <w:p w:rsidR="00693E74" w:rsidRPr="00B41120" w:rsidRDefault="00693E74" w:rsidP="00693E74">
            <w:pPr>
              <w:jc w:val="center"/>
              <w:rPr>
                <w:rFonts w:ascii="Arial" w:hAnsi="Arial" w:cs="Arial"/>
                <w:sz w:val="24"/>
                <w:szCs w:val="24"/>
              </w:rPr>
            </w:pPr>
          </w:p>
        </w:tc>
        <w:tc>
          <w:tcPr>
            <w:tcW w:w="708" w:type="dxa"/>
          </w:tcPr>
          <w:p w:rsidR="00693E74" w:rsidRPr="00B66DE9" w:rsidRDefault="00693E74" w:rsidP="00693E74"/>
        </w:tc>
        <w:tc>
          <w:tcPr>
            <w:tcW w:w="710" w:type="dxa"/>
          </w:tcPr>
          <w:p w:rsidR="00693E74" w:rsidRPr="00B66DE9" w:rsidRDefault="00693E74" w:rsidP="00693E74"/>
        </w:tc>
        <w:tc>
          <w:tcPr>
            <w:tcW w:w="708" w:type="dxa"/>
          </w:tcPr>
          <w:p w:rsidR="00693E74" w:rsidRPr="00B66DE9" w:rsidRDefault="00693E74" w:rsidP="00693E74"/>
        </w:tc>
        <w:tc>
          <w:tcPr>
            <w:tcW w:w="708" w:type="dxa"/>
          </w:tcPr>
          <w:p w:rsidR="00693E74" w:rsidRPr="00B66DE9" w:rsidRDefault="00693E74" w:rsidP="00693E74"/>
        </w:tc>
        <w:tc>
          <w:tcPr>
            <w:tcW w:w="710" w:type="dxa"/>
          </w:tcPr>
          <w:p w:rsidR="00693E74" w:rsidRPr="00B66DE9" w:rsidRDefault="00693E74" w:rsidP="00693E74"/>
        </w:tc>
        <w:tc>
          <w:tcPr>
            <w:tcW w:w="1058" w:type="dxa"/>
          </w:tcPr>
          <w:p w:rsidR="00693E74" w:rsidRPr="00B66DE9" w:rsidRDefault="00693E74" w:rsidP="00693E74"/>
        </w:tc>
        <w:tc>
          <w:tcPr>
            <w:tcW w:w="1524" w:type="dxa"/>
          </w:tcPr>
          <w:p w:rsidR="00693E74" w:rsidRPr="00B66DE9" w:rsidRDefault="00693E74" w:rsidP="00693E74"/>
        </w:tc>
      </w:tr>
      <w:tr w:rsidR="00693E74" w:rsidRPr="004F5E56" w:rsidTr="00693E74">
        <w:trPr>
          <w:trHeight w:hRule="exact" w:val="262"/>
        </w:trPr>
        <w:tc>
          <w:tcPr>
            <w:tcW w:w="2935" w:type="dxa"/>
          </w:tcPr>
          <w:p w:rsidR="00693E74" w:rsidRPr="004F5E56" w:rsidRDefault="00693E74" w:rsidP="00693E74">
            <w:pPr>
              <w:pStyle w:val="TableParagraph"/>
              <w:spacing w:line="251" w:lineRule="exact"/>
              <w:ind w:left="1360"/>
              <w:rPr>
                <w:b/>
              </w:rPr>
            </w:pPr>
            <w:r w:rsidRPr="004F5E56">
              <w:rPr>
                <w:b/>
              </w:rPr>
              <w:t>IV</w:t>
            </w:r>
          </w:p>
        </w:tc>
        <w:tc>
          <w:tcPr>
            <w:tcW w:w="1560" w:type="dxa"/>
            <w:vAlign w:val="center"/>
          </w:tcPr>
          <w:p w:rsidR="00693E74" w:rsidRPr="00B41120" w:rsidRDefault="00693E74" w:rsidP="00693E74">
            <w:pPr>
              <w:pStyle w:val="TableParagraph"/>
              <w:ind w:left="105"/>
              <w:jc w:val="center"/>
              <w:rPr>
                <w:sz w:val="24"/>
                <w:szCs w:val="24"/>
              </w:rPr>
            </w:pPr>
          </w:p>
        </w:tc>
        <w:tc>
          <w:tcPr>
            <w:tcW w:w="1418" w:type="dxa"/>
            <w:vAlign w:val="center"/>
          </w:tcPr>
          <w:p w:rsidR="00693E74" w:rsidRPr="00B41120" w:rsidRDefault="00693E74" w:rsidP="00693E74">
            <w:pPr>
              <w:pStyle w:val="TableParagraph"/>
              <w:ind w:left="105"/>
              <w:rPr>
                <w:b/>
                <w:sz w:val="24"/>
                <w:szCs w:val="24"/>
              </w:rPr>
            </w:pPr>
            <w:r>
              <w:rPr>
                <w:b/>
                <w:sz w:val="24"/>
                <w:szCs w:val="24"/>
                <w:lang w:val="mk-MK"/>
              </w:rPr>
              <w:t xml:space="preserve">        </w:t>
            </w:r>
            <w:r w:rsidRPr="00B41120">
              <w:rPr>
                <w:b/>
                <w:sz w:val="24"/>
                <w:szCs w:val="24"/>
              </w:rPr>
              <w:t>2</w:t>
            </w:r>
          </w:p>
        </w:tc>
        <w:tc>
          <w:tcPr>
            <w:tcW w:w="850" w:type="dxa"/>
            <w:vAlign w:val="center"/>
          </w:tcPr>
          <w:p w:rsidR="00693E74" w:rsidRPr="00B41120" w:rsidRDefault="00693E74" w:rsidP="00693E74">
            <w:pPr>
              <w:pStyle w:val="TableParagraph"/>
              <w:ind w:left="105"/>
              <w:rPr>
                <w:sz w:val="24"/>
                <w:szCs w:val="24"/>
              </w:rPr>
            </w:pPr>
            <w:r>
              <w:rPr>
                <w:sz w:val="24"/>
                <w:szCs w:val="24"/>
                <w:lang w:val="mk-MK"/>
              </w:rPr>
              <w:t xml:space="preserve">    </w:t>
            </w:r>
            <w:r w:rsidRPr="00B41120">
              <w:rPr>
                <w:sz w:val="24"/>
                <w:szCs w:val="24"/>
              </w:rPr>
              <w:t>1</w:t>
            </w:r>
          </w:p>
        </w:tc>
        <w:tc>
          <w:tcPr>
            <w:tcW w:w="710" w:type="dxa"/>
            <w:vAlign w:val="center"/>
          </w:tcPr>
          <w:p w:rsidR="00693E74" w:rsidRPr="00B41120" w:rsidRDefault="00693E74" w:rsidP="00693E74">
            <w:pPr>
              <w:pStyle w:val="TableParagraph"/>
              <w:ind w:left="105"/>
              <w:jc w:val="center"/>
              <w:rPr>
                <w:sz w:val="24"/>
                <w:szCs w:val="24"/>
              </w:rPr>
            </w:pPr>
            <w:r w:rsidRPr="00B41120">
              <w:rPr>
                <w:sz w:val="24"/>
                <w:szCs w:val="24"/>
              </w:rPr>
              <w:t>1</w:t>
            </w:r>
          </w:p>
        </w:tc>
        <w:tc>
          <w:tcPr>
            <w:tcW w:w="566" w:type="dxa"/>
            <w:vAlign w:val="center"/>
          </w:tcPr>
          <w:p w:rsidR="00693E74" w:rsidRPr="00B41120" w:rsidRDefault="00693E74" w:rsidP="00693E74">
            <w:pPr>
              <w:jc w:val="center"/>
              <w:rPr>
                <w:rFonts w:ascii="Arial" w:hAnsi="Arial" w:cs="Arial"/>
                <w:sz w:val="24"/>
                <w:szCs w:val="24"/>
              </w:rPr>
            </w:pPr>
          </w:p>
        </w:tc>
        <w:tc>
          <w:tcPr>
            <w:tcW w:w="708" w:type="dxa"/>
          </w:tcPr>
          <w:p w:rsidR="00693E74" w:rsidRPr="00B66DE9" w:rsidRDefault="00693E74" w:rsidP="00693E74"/>
        </w:tc>
        <w:tc>
          <w:tcPr>
            <w:tcW w:w="710" w:type="dxa"/>
          </w:tcPr>
          <w:p w:rsidR="00693E74" w:rsidRPr="00B66DE9" w:rsidRDefault="00693E74" w:rsidP="00693E74"/>
        </w:tc>
        <w:tc>
          <w:tcPr>
            <w:tcW w:w="708" w:type="dxa"/>
          </w:tcPr>
          <w:p w:rsidR="00693E74" w:rsidRPr="00B66DE9" w:rsidRDefault="00693E74" w:rsidP="00693E74"/>
        </w:tc>
        <w:tc>
          <w:tcPr>
            <w:tcW w:w="708" w:type="dxa"/>
          </w:tcPr>
          <w:p w:rsidR="00693E74" w:rsidRPr="00B66DE9" w:rsidRDefault="00693E74" w:rsidP="00693E74"/>
        </w:tc>
        <w:tc>
          <w:tcPr>
            <w:tcW w:w="710" w:type="dxa"/>
          </w:tcPr>
          <w:p w:rsidR="00693E74" w:rsidRPr="00B66DE9" w:rsidRDefault="00693E74" w:rsidP="00693E74"/>
        </w:tc>
        <w:tc>
          <w:tcPr>
            <w:tcW w:w="1058" w:type="dxa"/>
          </w:tcPr>
          <w:p w:rsidR="00693E74" w:rsidRPr="00B66DE9" w:rsidRDefault="00693E74" w:rsidP="00693E74"/>
        </w:tc>
        <w:tc>
          <w:tcPr>
            <w:tcW w:w="1524" w:type="dxa"/>
          </w:tcPr>
          <w:p w:rsidR="00693E74" w:rsidRPr="00B66DE9" w:rsidRDefault="00693E74" w:rsidP="00693E74"/>
        </w:tc>
      </w:tr>
      <w:tr w:rsidR="00693E74" w:rsidRPr="004F5E56" w:rsidTr="00693E74">
        <w:trPr>
          <w:trHeight w:hRule="exact" w:val="264"/>
        </w:trPr>
        <w:tc>
          <w:tcPr>
            <w:tcW w:w="2935" w:type="dxa"/>
          </w:tcPr>
          <w:p w:rsidR="00693E74" w:rsidRPr="004F5E56" w:rsidRDefault="00693E74" w:rsidP="00693E74">
            <w:pPr>
              <w:pStyle w:val="TableParagraph"/>
              <w:spacing w:line="251" w:lineRule="exact"/>
              <w:ind w:left="1392"/>
              <w:rPr>
                <w:b/>
              </w:rPr>
            </w:pPr>
            <w:r w:rsidRPr="004F5E56">
              <w:rPr>
                <w:b/>
              </w:rPr>
              <w:t>V</w:t>
            </w:r>
          </w:p>
        </w:tc>
        <w:tc>
          <w:tcPr>
            <w:tcW w:w="1560" w:type="dxa"/>
            <w:vAlign w:val="center"/>
          </w:tcPr>
          <w:p w:rsidR="00693E74" w:rsidRPr="00B41120" w:rsidRDefault="00693E74" w:rsidP="00693E74">
            <w:pPr>
              <w:jc w:val="center"/>
              <w:rPr>
                <w:rFonts w:ascii="Arial" w:hAnsi="Arial" w:cs="Arial"/>
                <w:sz w:val="24"/>
                <w:szCs w:val="24"/>
              </w:rPr>
            </w:pPr>
          </w:p>
        </w:tc>
        <w:tc>
          <w:tcPr>
            <w:tcW w:w="1418" w:type="dxa"/>
            <w:vAlign w:val="center"/>
          </w:tcPr>
          <w:p w:rsidR="00693E74" w:rsidRPr="00B41120" w:rsidRDefault="00693E74" w:rsidP="00693E74">
            <w:pPr>
              <w:jc w:val="center"/>
              <w:rPr>
                <w:rFonts w:ascii="Arial" w:hAnsi="Arial" w:cs="Arial"/>
                <w:b/>
                <w:sz w:val="24"/>
                <w:szCs w:val="24"/>
              </w:rPr>
            </w:pPr>
            <w:r w:rsidRPr="00B41120">
              <w:rPr>
                <w:rFonts w:ascii="Arial" w:hAnsi="Arial" w:cs="Arial"/>
                <w:b/>
                <w:sz w:val="24"/>
                <w:szCs w:val="24"/>
              </w:rPr>
              <w:t>2</w:t>
            </w:r>
          </w:p>
        </w:tc>
        <w:tc>
          <w:tcPr>
            <w:tcW w:w="850" w:type="dxa"/>
            <w:vAlign w:val="center"/>
          </w:tcPr>
          <w:p w:rsidR="00693E74" w:rsidRPr="00B41120" w:rsidRDefault="00693E74" w:rsidP="00693E74">
            <w:pPr>
              <w:jc w:val="center"/>
              <w:rPr>
                <w:rFonts w:ascii="Arial" w:hAnsi="Arial" w:cs="Arial"/>
                <w:sz w:val="24"/>
                <w:szCs w:val="24"/>
              </w:rPr>
            </w:pPr>
            <w:r w:rsidRPr="00B41120">
              <w:rPr>
                <w:rFonts w:ascii="Arial" w:hAnsi="Arial" w:cs="Arial"/>
                <w:sz w:val="24"/>
                <w:szCs w:val="24"/>
              </w:rPr>
              <w:t>2</w:t>
            </w:r>
          </w:p>
        </w:tc>
        <w:tc>
          <w:tcPr>
            <w:tcW w:w="710" w:type="dxa"/>
            <w:vAlign w:val="center"/>
          </w:tcPr>
          <w:p w:rsidR="00693E74" w:rsidRPr="00B41120" w:rsidRDefault="00693E74" w:rsidP="00693E74">
            <w:pPr>
              <w:jc w:val="center"/>
              <w:rPr>
                <w:rFonts w:ascii="Arial" w:hAnsi="Arial" w:cs="Arial"/>
                <w:sz w:val="24"/>
                <w:szCs w:val="24"/>
              </w:rPr>
            </w:pPr>
          </w:p>
        </w:tc>
        <w:tc>
          <w:tcPr>
            <w:tcW w:w="566" w:type="dxa"/>
            <w:vAlign w:val="center"/>
          </w:tcPr>
          <w:p w:rsidR="00693E74" w:rsidRPr="00B41120" w:rsidRDefault="00693E74" w:rsidP="00693E74">
            <w:pPr>
              <w:jc w:val="center"/>
              <w:rPr>
                <w:rFonts w:ascii="Arial" w:hAnsi="Arial" w:cs="Arial"/>
                <w:sz w:val="24"/>
                <w:szCs w:val="24"/>
              </w:rPr>
            </w:pPr>
          </w:p>
        </w:tc>
        <w:tc>
          <w:tcPr>
            <w:tcW w:w="708" w:type="dxa"/>
          </w:tcPr>
          <w:p w:rsidR="00693E74" w:rsidRPr="00B66DE9" w:rsidRDefault="00693E74" w:rsidP="00693E74"/>
        </w:tc>
        <w:tc>
          <w:tcPr>
            <w:tcW w:w="710" w:type="dxa"/>
          </w:tcPr>
          <w:p w:rsidR="00693E74" w:rsidRPr="00B66DE9" w:rsidRDefault="00693E74" w:rsidP="00693E74"/>
        </w:tc>
        <w:tc>
          <w:tcPr>
            <w:tcW w:w="708" w:type="dxa"/>
          </w:tcPr>
          <w:p w:rsidR="00693E74" w:rsidRPr="00B66DE9" w:rsidRDefault="00693E74" w:rsidP="00693E74"/>
        </w:tc>
        <w:tc>
          <w:tcPr>
            <w:tcW w:w="708" w:type="dxa"/>
          </w:tcPr>
          <w:p w:rsidR="00693E74" w:rsidRPr="00B66DE9" w:rsidRDefault="00693E74" w:rsidP="00693E74"/>
        </w:tc>
        <w:tc>
          <w:tcPr>
            <w:tcW w:w="710" w:type="dxa"/>
          </w:tcPr>
          <w:p w:rsidR="00693E74" w:rsidRPr="00B66DE9" w:rsidRDefault="00693E74" w:rsidP="00693E74"/>
        </w:tc>
        <w:tc>
          <w:tcPr>
            <w:tcW w:w="1058" w:type="dxa"/>
          </w:tcPr>
          <w:p w:rsidR="00693E74" w:rsidRPr="00B66DE9" w:rsidRDefault="00693E74" w:rsidP="00693E74"/>
        </w:tc>
        <w:tc>
          <w:tcPr>
            <w:tcW w:w="1524" w:type="dxa"/>
          </w:tcPr>
          <w:p w:rsidR="00693E74" w:rsidRPr="00B66DE9" w:rsidRDefault="00693E74" w:rsidP="00693E74"/>
        </w:tc>
      </w:tr>
      <w:tr w:rsidR="00693E74" w:rsidRPr="004F5E56" w:rsidTr="00693E74">
        <w:trPr>
          <w:trHeight w:hRule="exact" w:val="264"/>
        </w:trPr>
        <w:tc>
          <w:tcPr>
            <w:tcW w:w="2935" w:type="dxa"/>
            <w:shd w:val="clear" w:color="auto" w:fill="FFC000"/>
          </w:tcPr>
          <w:p w:rsidR="00693E74" w:rsidRPr="007A533D" w:rsidRDefault="00693E74" w:rsidP="00693E74">
            <w:pPr>
              <w:pStyle w:val="TableParagraph"/>
              <w:spacing w:line="251" w:lineRule="exact"/>
              <w:ind w:left="1392"/>
              <w:rPr>
                <w:b/>
                <w:lang w:val="mk-MK"/>
              </w:rPr>
            </w:pPr>
            <w:r>
              <w:rPr>
                <w:b/>
                <w:lang w:val="mk-MK"/>
              </w:rPr>
              <w:t>Вкупно</w:t>
            </w:r>
          </w:p>
        </w:tc>
        <w:tc>
          <w:tcPr>
            <w:tcW w:w="1560" w:type="dxa"/>
            <w:shd w:val="clear" w:color="auto" w:fill="FFC000"/>
            <w:vAlign w:val="center"/>
          </w:tcPr>
          <w:p w:rsidR="00693E74" w:rsidRPr="00B41120" w:rsidRDefault="00693E74" w:rsidP="00693E74">
            <w:pPr>
              <w:jc w:val="center"/>
              <w:rPr>
                <w:rFonts w:ascii="Arial" w:hAnsi="Arial" w:cs="Arial"/>
                <w:sz w:val="24"/>
                <w:szCs w:val="24"/>
                <w:lang w:val="mk-MK"/>
              </w:rPr>
            </w:pPr>
            <w:r w:rsidRPr="00B41120">
              <w:rPr>
                <w:rFonts w:ascii="Arial" w:hAnsi="Arial" w:cs="Arial"/>
                <w:sz w:val="24"/>
                <w:szCs w:val="24"/>
                <w:lang w:val="mk-MK"/>
              </w:rPr>
              <w:t>1</w:t>
            </w:r>
          </w:p>
        </w:tc>
        <w:tc>
          <w:tcPr>
            <w:tcW w:w="1418" w:type="dxa"/>
            <w:shd w:val="clear" w:color="auto" w:fill="FFC000"/>
            <w:vAlign w:val="center"/>
          </w:tcPr>
          <w:p w:rsidR="00693E74" w:rsidRPr="00B41120" w:rsidRDefault="00693E74" w:rsidP="00693E74">
            <w:pPr>
              <w:jc w:val="center"/>
              <w:rPr>
                <w:rFonts w:ascii="Arial" w:hAnsi="Arial" w:cs="Arial"/>
                <w:b/>
                <w:sz w:val="24"/>
                <w:szCs w:val="24"/>
              </w:rPr>
            </w:pPr>
            <w:r w:rsidRPr="00B41120">
              <w:rPr>
                <w:rFonts w:ascii="Arial" w:hAnsi="Arial" w:cs="Arial"/>
                <w:b/>
                <w:sz w:val="24"/>
                <w:szCs w:val="24"/>
              </w:rPr>
              <w:t>5</w:t>
            </w:r>
          </w:p>
        </w:tc>
        <w:tc>
          <w:tcPr>
            <w:tcW w:w="850" w:type="dxa"/>
            <w:shd w:val="clear" w:color="auto" w:fill="FFC000"/>
            <w:vAlign w:val="center"/>
          </w:tcPr>
          <w:p w:rsidR="00693E74" w:rsidRPr="00B41120" w:rsidRDefault="00693E74" w:rsidP="00693E74">
            <w:pPr>
              <w:jc w:val="center"/>
              <w:rPr>
                <w:rFonts w:ascii="Arial" w:hAnsi="Arial" w:cs="Arial"/>
                <w:sz w:val="24"/>
                <w:szCs w:val="24"/>
              </w:rPr>
            </w:pPr>
            <w:r w:rsidRPr="00B41120">
              <w:rPr>
                <w:rFonts w:ascii="Arial" w:hAnsi="Arial" w:cs="Arial"/>
                <w:sz w:val="24"/>
                <w:szCs w:val="24"/>
              </w:rPr>
              <w:t>4</w:t>
            </w:r>
          </w:p>
        </w:tc>
        <w:tc>
          <w:tcPr>
            <w:tcW w:w="710" w:type="dxa"/>
            <w:shd w:val="clear" w:color="auto" w:fill="FFC000"/>
            <w:vAlign w:val="center"/>
          </w:tcPr>
          <w:p w:rsidR="00693E74" w:rsidRPr="00B41120" w:rsidRDefault="00693E74" w:rsidP="00693E74">
            <w:pPr>
              <w:jc w:val="center"/>
              <w:rPr>
                <w:rFonts w:ascii="Arial" w:hAnsi="Arial" w:cs="Arial"/>
                <w:sz w:val="24"/>
                <w:szCs w:val="24"/>
                <w:lang w:val="mk-MK"/>
              </w:rPr>
            </w:pPr>
            <w:r w:rsidRPr="00B41120">
              <w:rPr>
                <w:rFonts w:ascii="Arial" w:hAnsi="Arial" w:cs="Arial"/>
                <w:sz w:val="24"/>
                <w:szCs w:val="24"/>
                <w:lang w:val="mk-MK"/>
              </w:rPr>
              <w:t>1</w:t>
            </w:r>
          </w:p>
        </w:tc>
        <w:tc>
          <w:tcPr>
            <w:tcW w:w="566" w:type="dxa"/>
            <w:shd w:val="clear" w:color="auto" w:fill="FFC000"/>
            <w:vAlign w:val="center"/>
          </w:tcPr>
          <w:p w:rsidR="00693E74" w:rsidRPr="00B41120" w:rsidRDefault="00693E74" w:rsidP="00693E74">
            <w:pPr>
              <w:jc w:val="center"/>
              <w:rPr>
                <w:rFonts w:ascii="Arial" w:hAnsi="Arial" w:cs="Arial"/>
                <w:sz w:val="24"/>
                <w:szCs w:val="24"/>
              </w:rPr>
            </w:pPr>
          </w:p>
        </w:tc>
        <w:tc>
          <w:tcPr>
            <w:tcW w:w="708" w:type="dxa"/>
            <w:shd w:val="clear" w:color="auto" w:fill="FFC000"/>
          </w:tcPr>
          <w:p w:rsidR="00693E74" w:rsidRPr="00B66DE9" w:rsidRDefault="00693E74" w:rsidP="00693E74"/>
        </w:tc>
        <w:tc>
          <w:tcPr>
            <w:tcW w:w="710" w:type="dxa"/>
            <w:shd w:val="clear" w:color="auto" w:fill="FFC000"/>
          </w:tcPr>
          <w:p w:rsidR="00693E74" w:rsidRPr="00B66DE9" w:rsidRDefault="00693E74" w:rsidP="00693E74"/>
        </w:tc>
        <w:tc>
          <w:tcPr>
            <w:tcW w:w="708" w:type="dxa"/>
            <w:shd w:val="clear" w:color="auto" w:fill="FFC000"/>
          </w:tcPr>
          <w:p w:rsidR="00693E74" w:rsidRPr="00B66DE9" w:rsidRDefault="00693E74" w:rsidP="00693E74"/>
        </w:tc>
        <w:tc>
          <w:tcPr>
            <w:tcW w:w="708" w:type="dxa"/>
            <w:shd w:val="clear" w:color="auto" w:fill="FFC000"/>
          </w:tcPr>
          <w:p w:rsidR="00693E74" w:rsidRPr="00B66DE9" w:rsidRDefault="00693E74" w:rsidP="00693E74"/>
        </w:tc>
        <w:tc>
          <w:tcPr>
            <w:tcW w:w="710" w:type="dxa"/>
            <w:shd w:val="clear" w:color="auto" w:fill="FFC000"/>
          </w:tcPr>
          <w:p w:rsidR="00693E74" w:rsidRPr="00B66DE9" w:rsidRDefault="00693E74" w:rsidP="00693E74"/>
        </w:tc>
        <w:tc>
          <w:tcPr>
            <w:tcW w:w="1058" w:type="dxa"/>
            <w:shd w:val="clear" w:color="auto" w:fill="FFC000"/>
          </w:tcPr>
          <w:p w:rsidR="00693E74" w:rsidRPr="00B66DE9" w:rsidRDefault="00693E74" w:rsidP="00693E74"/>
        </w:tc>
        <w:tc>
          <w:tcPr>
            <w:tcW w:w="1524" w:type="dxa"/>
            <w:shd w:val="clear" w:color="auto" w:fill="FFC000"/>
          </w:tcPr>
          <w:p w:rsidR="00693E74" w:rsidRPr="00B66DE9" w:rsidRDefault="00693E74" w:rsidP="00693E74"/>
        </w:tc>
      </w:tr>
    </w:tbl>
    <w:p w:rsidR="00693E74" w:rsidRDefault="00693E74" w:rsidP="00693E74">
      <w:pPr>
        <w:pStyle w:val="BodyText"/>
        <w:spacing w:before="8"/>
        <w:rPr>
          <w:b/>
          <w:lang w:val="mk-MK"/>
        </w:rPr>
      </w:pPr>
    </w:p>
    <w:p w:rsidR="00693E74" w:rsidRDefault="00693E74" w:rsidP="00693E74">
      <w:pPr>
        <w:pStyle w:val="BodyText"/>
        <w:spacing w:before="8"/>
        <w:rPr>
          <w:b/>
          <w:lang w:val="mk-MK"/>
        </w:rPr>
      </w:pPr>
    </w:p>
    <w:p w:rsidR="00693E74" w:rsidRDefault="00693E74" w:rsidP="00693E74">
      <w:pPr>
        <w:pStyle w:val="BodyText"/>
        <w:spacing w:before="8"/>
        <w:rPr>
          <w:b/>
          <w:lang w:val="mk-MK"/>
        </w:rPr>
      </w:pPr>
    </w:p>
    <w:p w:rsidR="00693E74" w:rsidRDefault="00693E74" w:rsidP="00693E74">
      <w:pPr>
        <w:pStyle w:val="BodyText"/>
        <w:spacing w:before="8"/>
        <w:rPr>
          <w:b/>
          <w:lang w:val="mk-MK"/>
        </w:rPr>
      </w:pPr>
    </w:p>
    <w:tbl>
      <w:tblPr>
        <w:tblpPr w:leftFromText="180" w:rightFromText="180" w:vertAnchor="text" w:horzAnchor="margin" w:tblpY="180"/>
        <w:tblW w:w="1416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801"/>
        <w:gridCol w:w="1560"/>
        <w:gridCol w:w="1418"/>
        <w:gridCol w:w="850"/>
        <w:gridCol w:w="710"/>
        <w:gridCol w:w="566"/>
        <w:gridCol w:w="708"/>
        <w:gridCol w:w="710"/>
        <w:gridCol w:w="708"/>
        <w:gridCol w:w="708"/>
        <w:gridCol w:w="708"/>
        <w:gridCol w:w="1130"/>
        <w:gridCol w:w="1590"/>
      </w:tblGrid>
      <w:tr w:rsidR="00693E74" w:rsidRPr="004F5E56" w:rsidTr="00693E74">
        <w:trPr>
          <w:trHeight w:hRule="exact" w:val="338"/>
        </w:trPr>
        <w:tc>
          <w:tcPr>
            <w:tcW w:w="14167" w:type="dxa"/>
            <w:gridSpan w:val="13"/>
            <w:shd w:val="clear" w:color="auto" w:fill="BF0000"/>
          </w:tcPr>
          <w:p w:rsidR="00693E74" w:rsidRPr="004F5E56" w:rsidRDefault="00693E74" w:rsidP="00693E74">
            <w:pPr>
              <w:pStyle w:val="TableParagraph"/>
              <w:spacing w:line="320" w:lineRule="exact"/>
              <w:ind w:left="1007"/>
              <w:rPr>
                <w:b/>
                <w:sz w:val="28"/>
              </w:rPr>
            </w:pPr>
            <w:r w:rsidRPr="004F5E56">
              <w:rPr>
                <w:b/>
                <w:sz w:val="28"/>
              </w:rPr>
              <w:t>Табеларен приказ на бројната состојба на учениците по пол и национална припадност</w:t>
            </w:r>
          </w:p>
        </w:tc>
      </w:tr>
      <w:tr w:rsidR="00693E74" w:rsidRPr="004F5E56" w:rsidTr="00693E74">
        <w:trPr>
          <w:trHeight w:hRule="exact" w:val="516"/>
        </w:trPr>
        <w:tc>
          <w:tcPr>
            <w:tcW w:w="2801" w:type="dxa"/>
            <w:vMerge w:val="restart"/>
            <w:shd w:val="clear" w:color="auto" w:fill="91CF4F"/>
          </w:tcPr>
          <w:p w:rsidR="00693E74" w:rsidRPr="004F5E56" w:rsidRDefault="00693E74" w:rsidP="00693E74">
            <w:pPr>
              <w:pStyle w:val="TableParagraph"/>
              <w:spacing w:before="119"/>
              <w:ind w:left="784"/>
              <w:rPr>
                <w:b/>
              </w:rPr>
            </w:pPr>
            <w:r w:rsidRPr="004F5E56">
              <w:rPr>
                <w:b/>
              </w:rPr>
              <w:t>Одделение</w:t>
            </w:r>
          </w:p>
        </w:tc>
        <w:tc>
          <w:tcPr>
            <w:tcW w:w="1560" w:type="dxa"/>
            <w:vMerge w:val="restart"/>
            <w:shd w:val="clear" w:color="auto" w:fill="91CF4F"/>
          </w:tcPr>
          <w:p w:rsidR="00693E74" w:rsidRPr="004F5E56" w:rsidRDefault="00693E74" w:rsidP="00693E74">
            <w:pPr>
              <w:pStyle w:val="TableParagraph"/>
              <w:spacing w:before="119"/>
              <w:ind w:left="194" w:right="179" w:firstLine="244"/>
              <w:rPr>
                <w:b/>
              </w:rPr>
            </w:pPr>
            <w:r w:rsidRPr="004F5E56">
              <w:rPr>
                <w:b/>
              </w:rPr>
              <w:t>Бр. на паралелки</w:t>
            </w:r>
          </w:p>
        </w:tc>
        <w:tc>
          <w:tcPr>
            <w:tcW w:w="1418" w:type="dxa"/>
            <w:vMerge w:val="restart"/>
            <w:shd w:val="clear" w:color="auto" w:fill="91CF4F"/>
          </w:tcPr>
          <w:p w:rsidR="00693E74" w:rsidRPr="004F5E56" w:rsidRDefault="00693E74" w:rsidP="00693E74">
            <w:pPr>
              <w:pStyle w:val="TableParagraph"/>
              <w:spacing w:before="119"/>
              <w:ind w:left="249" w:right="231" w:firstLine="120"/>
              <w:rPr>
                <w:b/>
              </w:rPr>
            </w:pPr>
            <w:r w:rsidRPr="004F5E56">
              <w:rPr>
                <w:b/>
              </w:rPr>
              <w:t>Бр. на ученици</w:t>
            </w:r>
          </w:p>
        </w:tc>
        <w:tc>
          <w:tcPr>
            <w:tcW w:w="8388" w:type="dxa"/>
            <w:gridSpan w:val="10"/>
            <w:shd w:val="clear" w:color="auto" w:fill="91CF4F"/>
          </w:tcPr>
          <w:p w:rsidR="00693E74" w:rsidRPr="004F5E56" w:rsidRDefault="00693E74" w:rsidP="00693E74">
            <w:pPr>
              <w:pStyle w:val="TableParagraph"/>
              <w:ind w:left="3204" w:right="588" w:hanging="2597"/>
              <w:rPr>
                <w:b/>
              </w:rPr>
            </w:pPr>
            <w:r w:rsidRPr="004F5E56">
              <w:rPr>
                <w:b/>
              </w:rPr>
              <w:t>Етничка и родова структура на ученицитепри ООУ „Даме Груев“- ПОУ с. Водоврати</w:t>
            </w:r>
          </w:p>
        </w:tc>
      </w:tr>
      <w:tr w:rsidR="00693E74" w:rsidRPr="004F5E56" w:rsidTr="00693E74">
        <w:trPr>
          <w:trHeight w:hRule="exact" w:val="340"/>
        </w:trPr>
        <w:tc>
          <w:tcPr>
            <w:tcW w:w="2801" w:type="dxa"/>
            <w:vMerge/>
            <w:shd w:val="clear" w:color="auto" w:fill="91CF4F"/>
          </w:tcPr>
          <w:p w:rsidR="00693E74" w:rsidRPr="004F5E56" w:rsidRDefault="00693E74" w:rsidP="00693E74"/>
        </w:tc>
        <w:tc>
          <w:tcPr>
            <w:tcW w:w="1560" w:type="dxa"/>
            <w:vMerge/>
            <w:shd w:val="clear" w:color="auto" w:fill="91CF4F"/>
          </w:tcPr>
          <w:p w:rsidR="00693E74" w:rsidRPr="004F5E56" w:rsidRDefault="00693E74" w:rsidP="00693E74"/>
        </w:tc>
        <w:tc>
          <w:tcPr>
            <w:tcW w:w="1418" w:type="dxa"/>
            <w:vMerge/>
            <w:shd w:val="clear" w:color="auto" w:fill="91CF4F"/>
          </w:tcPr>
          <w:p w:rsidR="00693E74" w:rsidRPr="004F5E56" w:rsidRDefault="00693E74" w:rsidP="00693E74"/>
        </w:tc>
        <w:tc>
          <w:tcPr>
            <w:tcW w:w="1560" w:type="dxa"/>
            <w:gridSpan w:val="2"/>
          </w:tcPr>
          <w:p w:rsidR="00693E74" w:rsidRPr="004F5E56" w:rsidRDefault="00693E74" w:rsidP="00693E74">
            <w:pPr>
              <w:pStyle w:val="TableParagraph"/>
              <w:spacing w:line="228" w:lineRule="exact"/>
              <w:ind w:left="225" w:right="-13"/>
              <w:rPr>
                <w:b/>
                <w:sz w:val="20"/>
              </w:rPr>
            </w:pPr>
            <w:r w:rsidRPr="004F5E56">
              <w:rPr>
                <w:b/>
                <w:sz w:val="20"/>
              </w:rPr>
              <w:t>Македонци</w:t>
            </w:r>
          </w:p>
        </w:tc>
        <w:tc>
          <w:tcPr>
            <w:tcW w:w="1274" w:type="dxa"/>
            <w:gridSpan w:val="2"/>
          </w:tcPr>
          <w:p w:rsidR="00693E74" w:rsidRPr="004F5E56" w:rsidRDefault="00693E74" w:rsidP="00693E74">
            <w:pPr>
              <w:pStyle w:val="TableParagraph"/>
              <w:spacing w:line="228" w:lineRule="exact"/>
              <w:ind w:left="196"/>
              <w:rPr>
                <w:b/>
                <w:sz w:val="20"/>
              </w:rPr>
            </w:pPr>
            <w:r w:rsidRPr="004F5E56">
              <w:rPr>
                <w:b/>
                <w:sz w:val="20"/>
              </w:rPr>
              <w:t>Албанци</w:t>
            </w:r>
          </w:p>
        </w:tc>
        <w:tc>
          <w:tcPr>
            <w:tcW w:w="1418" w:type="dxa"/>
            <w:gridSpan w:val="2"/>
          </w:tcPr>
          <w:p w:rsidR="00693E74" w:rsidRPr="004F5E56" w:rsidRDefault="00693E74" w:rsidP="00693E74">
            <w:pPr>
              <w:pStyle w:val="TableParagraph"/>
              <w:spacing w:line="228" w:lineRule="exact"/>
              <w:ind w:left="403" w:right="231"/>
              <w:rPr>
                <w:b/>
                <w:sz w:val="20"/>
              </w:rPr>
            </w:pPr>
            <w:r w:rsidRPr="004F5E56">
              <w:rPr>
                <w:b/>
                <w:sz w:val="20"/>
              </w:rPr>
              <w:t>Турци</w:t>
            </w:r>
          </w:p>
        </w:tc>
        <w:tc>
          <w:tcPr>
            <w:tcW w:w="1416" w:type="dxa"/>
            <w:gridSpan w:val="2"/>
          </w:tcPr>
          <w:p w:rsidR="00693E74" w:rsidRPr="004F5E56" w:rsidRDefault="00693E74" w:rsidP="00693E74">
            <w:pPr>
              <w:pStyle w:val="TableParagraph"/>
              <w:spacing w:line="228" w:lineRule="exact"/>
              <w:ind w:left="441"/>
              <w:rPr>
                <w:b/>
                <w:sz w:val="20"/>
              </w:rPr>
            </w:pPr>
            <w:r w:rsidRPr="004F5E56">
              <w:rPr>
                <w:b/>
                <w:sz w:val="20"/>
              </w:rPr>
              <w:t>Роми</w:t>
            </w:r>
          </w:p>
        </w:tc>
        <w:tc>
          <w:tcPr>
            <w:tcW w:w="2720" w:type="dxa"/>
            <w:gridSpan w:val="2"/>
          </w:tcPr>
          <w:p w:rsidR="00693E74" w:rsidRPr="004F5E56" w:rsidRDefault="00693E74" w:rsidP="00693E74">
            <w:pPr>
              <w:pStyle w:val="TableParagraph"/>
              <w:spacing w:line="228" w:lineRule="exact"/>
              <w:ind w:left="871"/>
              <w:rPr>
                <w:b/>
                <w:sz w:val="20"/>
              </w:rPr>
            </w:pPr>
            <w:r w:rsidRPr="004F5E56">
              <w:rPr>
                <w:b/>
                <w:sz w:val="20"/>
              </w:rPr>
              <w:t>Бошњаци</w:t>
            </w:r>
          </w:p>
        </w:tc>
      </w:tr>
      <w:tr w:rsidR="00693E74" w:rsidRPr="004F5E56" w:rsidTr="00693E74">
        <w:trPr>
          <w:trHeight w:hRule="exact" w:val="240"/>
        </w:trPr>
        <w:tc>
          <w:tcPr>
            <w:tcW w:w="2801" w:type="dxa"/>
            <w:vMerge/>
            <w:shd w:val="clear" w:color="auto" w:fill="91CF4F"/>
          </w:tcPr>
          <w:p w:rsidR="00693E74" w:rsidRPr="004F5E56" w:rsidRDefault="00693E74" w:rsidP="00693E74"/>
        </w:tc>
        <w:tc>
          <w:tcPr>
            <w:tcW w:w="1560" w:type="dxa"/>
            <w:vMerge/>
            <w:shd w:val="clear" w:color="auto" w:fill="91CF4F"/>
          </w:tcPr>
          <w:p w:rsidR="00693E74" w:rsidRPr="004F5E56" w:rsidRDefault="00693E74" w:rsidP="00693E74"/>
        </w:tc>
        <w:tc>
          <w:tcPr>
            <w:tcW w:w="1418" w:type="dxa"/>
            <w:vMerge/>
            <w:shd w:val="clear" w:color="auto" w:fill="91CF4F"/>
          </w:tcPr>
          <w:p w:rsidR="00693E74" w:rsidRPr="004F5E56" w:rsidRDefault="00693E74" w:rsidP="00693E74"/>
        </w:tc>
        <w:tc>
          <w:tcPr>
            <w:tcW w:w="850" w:type="dxa"/>
          </w:tcPr>
          <w:p w:rsidR="00693E74" w:rsidRPr="004F5E56" w:rsidRDefault="00693E74" w:rsidP="00693E74">
            <w:pPr>
              <w:pStyle w:val="TableParagraph"/>
              <w:spacing w:line="227" w:lineRule="exact"/>
              <w:jc w:val="center"/>
              <w:rPr>
                <w:b/>
                <w:sz w:val="20"/>
              </w:rPr>
            </w:pPr>
            <w:r w:rsidRPr="004F5E56">
              <w:rPr>
                <w:b/>
                <w:w w:val="99"/>
                <w:sz w:val="20"/>
              </w:rPr>
              <w:t>м</w:t>
            </w:r>
          </w:p>
        </w:tc>
        <w:tc>
          <w:tcPr>
            <w:tcW w:w="710" w:type="dxa"/>
          </w:tcPr>
          <w:p w:rsidR="00693E74" w:rsidRPr="004F5E56" w:rsidRDefault="00693E74" w:rsidP="00693E74">
            <w:pPr>
              <w:pStyle w:val="TableParagraph"/>
              <w:spacing w:line="227" w:lineRule="exact"/>
              <w:jc w:val="center"/>
              <w:rPr>
                <w:b/>
                <w:sz w:val="20"/>
              </w:rPr>
            </w:pPr>
            <w:r w:rsidRPr="004F5E56">
              <w:rPr>
                <w:b/>
                <w:w w:val="99"/>
                <w:sz w:val="20"/>
              </w:rPr>
              <w:t>ж</w:t>
            </w:r>
          </w:p>
        </w:tc>
        <w:tc>
          <w:tcPr>
            <w:tcW w:w="566" w:type="dxa"/>
          </w:tcPr>
          <w:p w:rsidR="00693E74" w:rsidRPr="004F5E56" w:rsidRDefault="00693E74" w:rsidP="00693E74">
            <w:pPr>
              <w:pStyle w:val="TableParagraph"/>
              <w:spacing w:line="227" w:lineRule="exact"/>
              <w:ind w:right="207"/>
              <w:jc w:val="right"/>
              <w:rPr>
                <w:b/>
                <w:sz w:val="20"/>
              </w:rPr>
            </w:pPr>
            <w:r w:rsidRPr="004F5E56">
              <w:rPr>
                <w:b/>
                <w:w w:val="99"/>
                <w:sz w:val="20"/>
              </w:rPr>
              <w:t>м</w:t>
            </w:r>
          </w:p>
        </w:tc>
        <w:tc>
          <w:tcPr>
            <w:tcW w:w="708" w:type="dxa"/>
          </w:tcPr>
          <w:p w:rsidR="00693E74" w:rsidRPr="004F5E56" w:rsidRDefault="00693E74" w:rsidP="00693E74">
            <w:pPr>
              <w:pStyle w:val="TableParagraph"/>
              <w:spacing w:line="227" w:lineRule="exact"/>
              <w:jc w:val="center"/>
              <w:rPr>
                <w:b/>
                <w:sz w:val="20"/>
              </w:rPr>
            </w:pPr>
            <w:r w:rsidRPr="004F5E56">
              <w:rPr>
                <w:b/>
                <w:w w:val="99"/>
                <w:sz w:val="20"/>
              </w:rPr>
              <w:t>ж</w:t>
            </w:r>
          </w:p>
        </w:tc>
        <w:tc>
          <w:tcPr>
            <w:tcW w:w="710" w:type="dxa"/>
          </w:tcPr>
          <w:p w:rsidR="00693E74" w:rsidRPr="004F5E56" w:rsidRDefault="00693E74" w:rsidP="00693E74">
            <w:pPr>
              <w:pStyle w:val="TableParagraph"/>
              <w:spacing w:line="227" w:lineRule="exact"/>
              <w:ind w:left="275"/>
              <w:rPr>
                <w:b/>
                <w:sz w:val="20"/>
              </w:rPr>
            </w:pPr>
            <w:r w:rsidRPr="004F5E56">
              <w:rPr>
                <w:b/>
                <w:w w:val="99"/>
                <w:sz w:val="20"/>
              </w:rPr>
              <w:t>м</w:t>
            </w:r>
          </w:p>
        </w:tc>
        <w:tc>
          <w:tcPr>
            <w:tcW w:w="708" w:type="dxa"/>
          </w:tcPr>
          <w:p w:rsidR="00693E74" w:rsidRPr="004F5E56" w:rsidRDefault="00693E74" w:rsidP="00693E74">
            <w:pPr>
              <w:pStyle w:val="TableParagraph"/>
              <w:spacing w:line="227" w:lineRule="exact"/>
              <w:ind w:left="278"/>
              <w:rPr>
                <w:b/>
                <w:sz w:val="20"/>
              </w:rPr>
            </w:pPr>
            <w:r w:rsidRPr="004F5E56">
              <w:rPr>
                <w:b/>
                <w:w w:val="99"/>
                <w:sz w:val="20"/>
              </w:rPr>
              <w:t>ж</w:t>
            </w:r>
          </w:p>
        </w:tc>
        <w:tc>
          <w:tcPr>
            <w:tcW w:w="708" w:type="dxa"/>
          </w:tcPr>
          <w:p w:rsidR="00693E74" w:rsidRPr="004F5E56" w:rsidRDefault="00693E74" w:rsidP="00693E74">
            <w:pPr>
              <w:pStyle w:val="TableParagraph"/>
              <w:spacing w:line="227" w:lineRule="exact"/>
              <w:ind w:left="273"/>
              <w:rPr>
                <w:b/>
                <w:sz w:val="20"/>
              </w:rPr>
            </w:pPr>
            <w:r w:rsidRPr="004F5E56">
              <w:rPr>
                <w:b/>
                <w:w w:val="99"/>
                <w:sz w:val="20"/>
              </w:rPr>
              <w:t>м</w:t>
            </w:r>
          </w:p>
        </w:tc>
        <w:tc>
          <w:tcPr>
            <w:tcW w:w="708" w:type="dxa"/>
          </w:tcPr>
          <w:p w:rsidR="00693E74" w:rsidRPr="004F5E56" w:rsidRDefault="00693E74" w:rsidP="00693E74">
            <w:pPr>
              <w:pStyle w:val="TableParagraph"/>
              <w:spacing w:line="227" w:lineRule="exact"/>
              <w:ind w:left="1"/>
              <w:jc w:val="center"/>
              <w:rPr>
                <w:b/>
                <w:sz w:val="20"/>
              </w:rPr>
            </w:pPr>
            <w:r w:rsidRPr="004F5E56">
              <w:rPr>
                <w:b/>
                <w:w w:val="99"/>
                <w:sz w:val="20"/>
              </w:rPr>
              <w:t>ж</w:t>
            </w:r>
          </w:p>
        </w:tc>
        <w:tc>
          <w:tcPr>
            <w:tcW w:w="1130" w:type="dxa"/>
          </w:tcPr>
          <w:p w:rsidR="00693E74" w:rsidRPr="004F5E56" w:rsidRDefault="00693E74" w:rsidP="00693E74">
            <w:pPr>
              <w:pStyle w:val="TableParagraph"/>
              <w:spacing w:line="227" w:lineRule="exact"/>
              <w:ind w:right="1"/>
              <w:jc w:val="center"/>
              <w:rPr>
                <w:b/>
                <w:sz w:val="20"/>
              </w:rPr>
            </w:pPr>
            <w:r w:rsidRPr="004F5E56">
              <w:rPr>
                <w:b/>
                <w:w w:val="99"/>
                <w:sz w:val="20"/>
              </w:rPr>
              <w:t>м</w:t>
            </w:r>
          </w:p>
        </w:tc>
        <w:tc>
          <w:tcPr>
            <w:tcW w:w="1590" w:type="dxa"/>
          </w:tcPr>
          <w:p w:rsidR="00693E74" w:rsidRPr="004F5E56" w:rsidRDefault="00693E74" w:rsidP="00693E74">
            <w:pPr>
              <w:pStyle w:val="TableParagraph"/>
              <w:spacing w:line="227" w:lineRule="exact"/>
              <w:jc w:val="center"/>
              <w:rPr>
                <w:b/>
                <w:sz w:val="20"/>
              </w:rPr>
            </w:pPr>
            <w:r w:rsidRPr="004F5E56">
              <w:rPr>
                <w:b/>
                <w:w w:val="99"/>
                <w:sz w:val="20"/>
              </w:rPr>
              <w:t>ж</w:t>
            </w:r>
          </w:p>
        </w:tc>
      </w:tr>
      <w:tr w:rsidR="00693E74" w:rsidRPr="004F5E56" w:rsidTr="00693E74">
        <w:trPr>
          <w:trHeight w:hRule="exact" w:val="264"/>
        </w:trPr>
        <w:tc>
          <w:tcPr>
            <w:tcW w:w="2801" w:type="dxa"/>
          </w:tcPr>
          <w:p w:rsidR="00693E74" w:rsidRPr="00B41120" w:rsidRDefault="00693E74" w:rsidP="00693E74">
            <w:pPr>
              <w:pStyle w:val="TableParagraph"/>
              <w:spacing w:line="251" w:lineRule="exact"/>
              <w:ind w:left="1041" w:right="1038"/>
              <w:jc w:val="center"/>
              <w:rPr>
                <w:b/>
                <w:sz w:val="24"/>
                <w:szCs w:val="24"/>
              </w:rPr>
            </w:pPr>
            <w:r w:rsidRPr="00B41120">
              <w:rPr>
                <w:b/>
                <w:sz w:val="24"/>
                <w:szCs w:val="24"/>
              </w:rPr>
              <w:t>II</w:t>
            </w:r>
          </w:p>
        </w:tc>
        <w:tc>
          <w:tcPr>
            <w:tcW w:w="1560" w:type="dxa"/>
          </w:tcPr>
          <w:p w:rsidR="00693E74" w:rsidRPr="00B41120" w:rsidRDefault="00693E74" w:rsidP="00693E74">
            <w:pPr>
              <w:jc w:val="center"/>
              <w:rPr>
                <w:rFonts w:ascii="Arial" w:hAnsi="Arial" w:cs="Arial"/>
                <w:b/>
                <w:sz w:val="24"/>
                <w:szCs w:val="24"/>
              </w:rPr>
            </w:pPr>
          </w:p>
        </w:tc>
        <w:tc>
          <w:tcPr>
            <w:tcW w:w="1418" w:type="dxa"/>
          </w:tcPr>
          <w:p w:rsidR="00693E74" w:rsidRPr="00B41120" w:rsidRDefault="00693E74" w:rsidP="00693E74">
            <w:pPr>
              <w:jc w:val="center"/>
              <w:rPr>
                <w:rFonts w:ascii="Arial" w:hAnsi="Arial" w:cs="Arial"/>
                <w:b/>
                <w:sz w:val="24"/>
                <w:szCs w:val="24"/>
              </w:rPr>
            </w:pPr>
            <w:r w:rsidRPr="00B41120">
              <w:rPr>
                <w:rFonts w:ascii="Arial" w:hAnsi="Arial" w:cs="Arial"/>
                <w:b/>
                <w:sz w:val="24"/>
                <w:szCs w:val="24"/>
              </w:rPr>
              <w:t>1</w:t>
            </w:r>
          </w:p>
        </w:tc>
        <w:tc>
          <w:tcPr>
            <w:tcW w:w="850" w:type="dxa"/>
          </w:tcPr>
          <w:p w:rsidR="00693E74" w:rsidRPr="00B41120" w:rsidRDefault="00693E74" w:rsidP="00693E74">
            <w:pPr>
              <w:pStyle w:val="TableParagraph"/>
              <w:spacing w:line="227" w:lineRule="exact"/>
              <w:jc w:val="center"/>
              <w:rPr>
                <w:b/>
                <w:w w:val="99"/>
                <w:sz w:val="24"/>
                <w:szCs w:val="24"/>
              </w:rPr>
            </w:pPr>
          </w:p>
        </w:tc>
        <w:tc>
          <w:tcPr>
            <w:tcW w:w="710" w:type="dxa"/>
          </w:tcPr>
          <w:p w:rsidR="00693E74" w:rsidRPr="00B41120" w:rsidRDefault="00693E74" w:rsidP="00693E74">
            <w:pPr>
              <w:pStyle w:val="TableParagraph"/>
              <w:spacing w:line="227" w:lineRule="exact"/>
              <w:jc w:val="center"/>
              <w:rPr>
                <w:b/>
                <w:w w:val="99"/>
                <w:sz w:val="24"/>
                <w:szCs w:val="24"/>
              </w:rPr>
            </w:pPr>
          </w:p>
        </w:tc>
        <w:tc>
          <w:tcPr>
            <w:tcW w:w="566" w:type="dxa"/>
          </w:tcPr>
          <w:p w:rsidR="00693E74" w:rsidRPr="00B41120" w:rsidRDefault="00693E74" w:rsidP="00693E74">
            <w:pPr>
              <w:pStyle w:val="TableParagraph"/>
              <w:spacing w:line="227" w:lineRule="exact"/>
              <w:ind w:right="207"/>
              <w:jc w:val="center"/>
              <w:rPr>
                <w:b/>
                <w:w w:val="99"/>
                <w:sz w:val="24"/>
                <w:szCs w:val="24"/>
              </w:rPr>
            </w:pPr>
          </w:p>
        </w:tc>
        <w:tc>
          <w:tcPr>
            <w:tcW w:w="708" w:type="dxa"/>
          </w:tcPr>
          <w:p w:rsidR="00693E74" w:rsidRPr="00B41120" w:rsidRDefault="00693E74" w:rsidP="00693E74">
            <w:pPr>
              <w:pStyle w:val="TableParagraph"/>
              <w:spacing w:line="227" w:lineRule="exact"/>
              <w:jc w:val="center"/>
              <w:rPr>
                <w:b/>
                <w:w w:val="99"/>
                <w:sz w:val="24"/>
                <w:szCs w:val="24"/>
              </w:rPr>
            </w:pPr>
          </w:p>
        </w:tc>
        <w:tc>
          <w:tcPr>
            <w:tcW w:w="710" w:type="dxa"/>
          </w:tcPr>
          <w:p w:rsidR="00693E74" w:rsidRPr="00B41120" w:rsidRDefault="00693E74" w:rsidP="00693E74">
            <w:pPr>
              <w:pStyle w:val="TableParagraph"/>
              <w:spacing w:line="227" w:lineRule="exact"/>
              <w:ind w:left="275"/>
              <w:jc w:val="center"/>
              <w:rPr>
                <w:b/>
                <w:w w:val="99"/>
                <w:sz w:val="24"/>
                <w:szCs w:val="24"/>
              </w:rPr>
            </w:pPr>
          </w:p>
        </w:tc>
        <w:tc>
          <w:tcPr>
            <w:tcW w:w="708" w:type="dxa"/>
          </w:tcPr>
          <w:p w:rsidR="00693E74" w:rsidRPr="00B41120" w:rsidRDefault="00693E74" w:rsidP="00693E74">
            <w:pPr>
              <w:pStyle w:val="TableParagraph"/>
              <w:spacing w:line="227" w:lineRule="exact"/>
              <w:ind w:left="278"/>
              <w:jc w:val="center"/>
              <w:rPr>
                <w:b/>
                <w:w w:val="99"/>
                <w:sz w:val="24"/>
                <w:szCs w:val="24"/>
              </w:rPr>
            </w:pPr>
          </w:p>
        </w:tc>
        <w:tc>
          <w:tcPr>
            <w:tcW w:w="708" w:type="dxa"/>
          </w:tcPr>
          <w:p w:rsidR="00693E74" w:rsidRPr="00B41120" w:rsidRDefault="00693E74" w:rsidP="00693E74">
            <w:pPr>
              <w:pStyle w:val="TableParagraph"/>
              <w:spacing w:line="227" w:lineRule="exact"/>
              <w:ind w:left="273"/>
              <w:jc w:val="center"/>
              <w:rPr>
                <w:b/>
                <w:w w:val="99"/>
                <w:sz w:val="24"/>
                <w:szCs w:val="24"/>
              </w:rPr>
            </w:pPr>
          </w:p>
        </w:tc>
        <w:tc>
          <w:tcPr>
            <w:tcW w:w="708" w:type="dxa"/>
          </w:tcPr>
          <w:p w:rsidR="00693E74" w:rsidRPr="00B41120" w:rsidRDefault="00693E74" w:rsidP="00693E74">
            <w:pPr>
              <w:pStyle w:val="TableParagraph"/>
              <w:spacing w:line="227" w:lineRule="exact"/>
              <w:ind w:left="1"/>
              <w:jc w:val="center"/>
              <w:rPr>
                <w:b/>
                <w:w w:val="99"/>
                <w:sz w:val="24"/>
                <w:szCs w:val="24"/>
              </w:rPr>
            </w:pPr>
          </w:p>
        </w:tc>
        <w:tc>
          <w:tcPr>
            <w:tcW w:w="1130" w:type="dxa"/>
          </w:tcPr>
          <w:p w:rsidR="00693E74" w:rsidRPr="00B41120" w:rsidRDefault="00693E74" w:rsidP="00693E74">
            <w:pPr>
              <w:pStyle w:val="TableParagraph"/>
              <w:spacing w:line="227" w:lineRule="exact"/>
              <w:ind w:right="1"/>
              <w:jc w:val="center"/>
              <w:rPr>
                <w:w w:val="99"/>
                <w:sz w:val="24"/>
                <w:szCs w:val="24"/>
              </w:rPr>
            </w:pPr>
          </w:p>
        </w:tc>
        <w:tc>
          <w:tcPr>
            <w:tcW w:w="1590" w:type="dxa"/>
          </w:tcPr>
          <w:p w:rsidR="00693E74" w:rsidRPr="00B41120" w:rsidRDefault="00693E74" w:rsidP="00693E74">
            <w:pPr>
              <w:pStyle w:val="TableParagraph"/>
              <w:spacing w:line="227" w:lineRule="exact"/>
              <w:jc w:val="center"/>
              <w:rPr>
                <w:w w:val="99"/>
                <w:sz w:val="24"/>
                <w:szCs w:val="24"/>
              </w:rPr>
            </w:pPr>
            <w:r w:rsidRPr="00B41120">
              <w:rPr>
                <w:w w:val="99"/>
                <w:sz w:val="24"/>
                <w:szCs w:val="24"/>
              </w:rPr>
              <w:t>1</w:t>
            </w:r>
          </w:p>
        </w:tc>
      </w:tr>
      <w:tr w:rsidR="00693E74" w:rsidRPr="004F5E56" w:rsidTr="00693E74">
        <w:trPr>
          <w:trHeight w:hRule="exact" w:val="262"/>
        </w:trPr>
        <w:tc>
          <w:tcPr>
            <w:tcW w:w="2801" w:type="dxa"/>
          </w:tcPr>
          <w:p w:rsidR="00693E74" w:rsidRPr="00B41120" w:rsidRDefault="00693E74" w:rsidP="00693E74">
            <w:pPr>
              <w:pStyle w:val="TableParagraph"/>
              <w:spacing w:line="251" w:lineRule="exact"/>
              <w:ind w:left="1039" w:right="1039"/>
              <w:jc w:val="center"/>
              <w:rPr>
                <w:b/>
                <w:sz w:val="24"/>
                <w:szCs w:val="24"/>
              </w:rPr>
            </w:pPr>
            <w:r w:rsidRPr="00B41120">
              <w:rPr>
                <w:b/>
                <w:sz w:val="24"/>
                <w:szCs w:val="24"/>
              </w:rPr>
              <w:t>III</w:t>
            </w:r>
          </w:p>
        </w:tc>
        <w:tc>
          <w:tcPr>
            <w:tcW w:w="1560" w:type="dxa"/>
          </w:tcPr>
          <w:p w:rsidR="00693E74" w:rsidRPr="00B41120" w:rsidRDefault="00693E74" w:rsidP="00693E74">
            <w:pPr>
              <w:pStyle w:val="TableParagraph"/>
              <w:ind w:right="2"/>
              <w:jc w:val="center"/>
              <w:rPr>
                <w:b/>
                <w:sz w:val="24"/>
                <w:szCs w:val="24"/>
              </w:rPr>
            </w:pPr>
          </w:p>
        </w:tc>
        <w:tc>
          <w:tcPr>
            <w:tcW w:w="1418" w:type="dxa"/>
          </w:tcPr>
          <w:p w:rsidR="00693E74" w:rsidRPr="00B41120" w:rsidRDefault="00693E74" w:rsidP="00693E74">
            <w:pPr>
              <w:pStyle w:val="TableParagraph"/>
              <w:ind w:left="2"/>
              <w:jc w:val="center"/>
              <w:rPr>
                <w:b/>
                <w:sz w:val="24"/>
                <w:szCs w:val="24"/>
                <w:lang w:val="mk-MK"/>
              </w:rPr>
            </w:pPr>
            <w:r w:rsidRPr="00B41120">
              <w:rPr>
                <w:b/>
                <w:sz w:val="24"/>
                <w:szCs w:val="24"/>
                <w:lang w:val="mk-MK"/>
              </w:rPr>
              <w:t>3</w:t>
            </w:r>
          </w:p>
        </w:tc>
        <w:tc>
          <w:tcPr>
            <w:tcW w:w="850" w:type="dxa"/>
          </w:tcPr>
          <w:p w:rsidR="00693E74" w:rsidRPr="00B41120" w:rsidRDefault="00693E74" w:rsidP="00693E74">
            <w:pPr>
              <w:jc w:val="center"/>
              <w:rPr>
                <w:rFonts w:ascii="Arial" w:hAnsi="Arial" w:cs="Arial"/>
                <w:b/>
                <w:sz w:val="24"/>
                <w:szCs w:val="24"/>
              </w:rPr>
            </w:pPr>
          </w:p>
        </w:tc>
        <w:tc>
          <w:tcPr>
            <w:tcW w:w="710" w:type="dxa"/>
          </w:tcPr>
          <w:p w:rsidR="00693E74" w:rsidRPr="00B41120" w:rsidRDefault="00693E74" w:rsidP="00693E74">
            <w:pPr>
              <w:jc w:val="center"/>
              <w:rPr>
                <w:rFonts w:ascii="Arial" w:hAnsi="Arial" w:cs="Arial"/>
                <w:b/>
                <w:sz w:val="24"/>
                <w:szCs w:val="24"/>
              </w:rPr>
            </w:pPr>
          </w:p>
        </w:tc>
        <w:tc>
          <w:tcPr>
            <w:tcW w:w="566" w:type="dxa"/>
          </w:tcPr>
          <w:p w:rsidR="00693E74" w:rsidRPr="00B41120" w:rsidRDefault="00693E74" w:rsidP="00693E74">
            <w:pPr>
              <w:jc w:val="center"/>
              <w:rPr>
                <w:rFonts w:ascii="Arial" w:hAnsi="Arial" w:cs="Arial"/>
                <w:b/>
                <w:sz w:val="24"/>
                <w:szCs w:val="24"/>
              </w:rPr>
            </w:pPr>
          </w:p>
        </w:tc>
        <w:tc>
          <w:tcPr>
            <w:tcW w:w="708" w:type="dxa"/>
          </w:tcPr>
          <w:p w:rsidR="00693E74" w:rsidRPr="00B41120" w:rsidRDefault="00693E74" w:rsidP="00693E74">
            <w:pPr>
              <w:jc w:val="center"/>
              <w:rPr>
                <w:rFonts w:ascii="Arial" w:hAnsi="Arial" w:cs="Arial"/>
                <w:b/>
                <w:sz w:val="24"/>
                <w:szCs w:val="24"/>
              </w:rPr>
            </w:pPr>
          </w:p>
        </w:tc>
        <w:tc>
          <w:tcPr>
            <w:tcW w:w="710" w:type="dxa"/>
          </w:tcPr>
          <w:p w:rsidR="00693E74" w:rsidRPr="00B41120" w:rsidRDefault="00693E74" w:rsidP="00693E74">
            <w:pPr>
              <w:jc w:val="center"/>
              <w:rPr>
                <w:rFonts w:ascii="Arial" w:hAnsi="Arial" w:cs="Arial"/>
                <w:b/>
                <w:sz w:val="24"/>
                <w:szCs w:val="24"/>
              </w:rPr>
            </w:pPr>
          </w:p>
        </w:tc>
        <w:tc>
          <w:tcPr>
            <w:tcW w:w="708" w:type="dxa"/>
          </w:tcPr>
          <w:p w:rsidR="00693E74" w:rsidRPr="00B41120" w:rsidRDefault="00693E74" w:rsidP="00693E74">
            <w:pPr>
              <w:jc w:val="center"/>
              <w:rPr>
                <w:rFonts w:ascii="Arial" w:hAnsi="Arial" w:cs="Arial"/>
                <w:b/>
                <w:sz w:val="24"/>
                <w:szCs w:val="24"/>
              </w:rPr>
            </w:pPr>
          </w:p>
        </w:tc>
        <w:tc>
          <w:tcPr>
            <w:tcW w:w="708" w:type="dxa"/>
          </w:tcPr>
          <w:p w:rsidR="00693E74" w:rsidRPr="00B41120" w:rsidRDefault="00693E74" w:rsidP="00693E74">
            <w:pPr>
              <w:jc w:val="center"/>
              <w:rPr>
                <w:rFonts w:ascii="Arial" w:hAnsi="Arial" w:cs="Arial"/>
                <w:b/>
                <w:sz w:val="24"/>
                <w:szCs w:val="24"/>
              </w:rPr>
            </w:pPr>
          </w:p>
        </w:tc>
        <w:tc>
          <w:tcPr>
            <w:tcW w:w="708" w:type="dxa"/>
          </w:tcPr>
          <w:p w:rsidR="00693E74" w:rsidRPr="00B41120" w:rsidRDefault="00693E74" w:rsidP="00693E74">
            <w:pPr>
              <w:jc w:val="center"/>
              <w:rPr>
                <w:rFonts w:ascii="Arial" w:hAnsi="Arial" w:cs="Arial"/>
                <w:b/>
                <w:sz w:val="24"/>
                <w:szCs w:val="24"/>
              </w:rPr>
            </w:pPr>
          </w:p>
        </w:tc>
        <w:tc>
          <w:tcPr>
            <w:tcW w:w="1130" w:type="dxa"/>
          </w:tcPr>
          <w:p w:rsidR="00693E74" w:rsidRPr="00B41120" w:rsidRDefault="00693E74" w:rsidP="00693E74">
            <w:pPr>
              <w:pStyle w:val="TableParagraph"/>
              <w:ind w:left="2"/>
              <w:jc w:val="center"/>
              <w:rPr>
                <w:sz w:val="24"/>
                <w:szCs w:val="24"/>
              </w:rPr>
            </w:pPr>
            <w:r w:rsidRPr="00B41120">
              <w:rPr>
                <w:sz w:val="24"/>
                <w:szCs w:val="24"/>
              </w:rPr>
              <w:t>1</w:t>
            </w:r>
          </w:p>
        </w:tc>
        <w:tc>
          <w:tcPr>
            <w:tcW w:w="1590" w:type="dxa"/>
          </w:tcPr>
          <w:p w:rsidR="00693E74" w:rsidRPr="00B41120" w:rsidRDefault="00693E74" w:rsidP="00693E74">
            <w:pPr>
              <w:jc w:val="center"/>
              <w:rPr>
                <w:rFonts w:ascii="Arial" w:hAnsi="Arial" w:cs="Arial"/>
                <w:sz w:val="24"/>
                <w:szCs w:val="24"/>
                <w:lang w:val="mk-MK"/>
              </w:rPr>
            </w:pPr>
            <w:r w:rsidRPr="00B41120">
              <w:rPr>
                <w:rFonts w:ascii="Arial" w:hAnsi="Arial" w:cs="Arial"/>
                <w:sz w:val="24"/>
                <w:szCs w:val="24"/>
                <w:lang w:val="mk-MK"/>
              </w:rPr>
              <w:t>2</w:t>
            </w:r>
          </w:p>
        </w:tc>
      </w:tr>
      <w:tr w:rsidR="00693E74" w:rsidRPr="004F5E56" w:rsidTr="00693E74">
        <w:trPr>
          <w:trHeight w:hRule="exact" w:val="264"/>
        </w:trPr>
        <w:tc>
          <w:tcPr>
            <w:tcW w:w="2801" w:type="dxa"/>
          </w:tcPr>
          <w:p w:rsidR="00693E74" w:rsidRPr="00B41120" w:rsidRDefault="00693E74" w:rsidP="00693E74">
            <w:pPr>
              <w:pStyle w:val="TableParagraph"/>
              <w:ind w:left="1041" w:right="1039"/>
              <w:jc w:val="center"/>
              <w:rPr>
                <w:b/>
                <w:sz w:val="24"/>
                <w:szCs w:val="24"/>
              </w:rPr>
            </w:pPr>
            <w:r w:rsidRPr="00B41120">
              <w:rPr>
                <w:b/>
                <w:sz w:val="24"/>
                <w:szCs w:val="24"/>
              </w:rPr>
              <w:t>IV</w:t>
            </w:r>
          </w:p>
        </w:tc>
        <w:tc>
          <w:tcPr>
            <w:tcW w:w="1560" w:type="dxa"/>
          </w:tcPr>
          <w:p w:rsidR="00693E74" w:rsidRPr="00B41120" w:rsidRDefault="00693E74" w:rsidP="00693E74">
            <w:pPr>
              <w:pStyle w:val="TableParagraph"/>
              <w:ind w:right="2"/>
              <w:jc w:val="center"/>
              <w:rPr>
                <w:b/>
                <w:sz w:val="24"/>
                <w:szCs w:val="24"/>
              </w:rPr>
            </w:pPr>
          </w:p>
        </w:tc>
        <w:tc>
          <w:tcPr>
            <w:tcW w:w="1418" w:type="dxa"/>
          </w:tcPr>
          <w:p w:rsidR="00693E74" w:rsidRPr="00B41120" w:rsidRDefault="00693E74" w:rsidP="00693E74">
            <w:pPr>
              <w:pStyle w:val="TableParagraph"/>
              <w:ind w:left="2"/>
              <w:jc w:val="center"/>
              <w:rPr>
                <w:b/>
                <w:sz w:val="24"/>
                <w:szCs w:val="24"/>
                <w:lang w:val="mk-MK"/>
              </w:rPr>
            </w:pPr>
            <w:r w:rsidRPr="00B41120">
              <w:rPr>
                <w:b/>
                <w:sz w:val="24"/>
                <w:szCs w:val="24"/>
                <w:lang w:val="mk-MK"/>
              </w:rPr>
              <w:t>1</w:t>
            </w:r>
          </w:p>
        </w:tc>
        <w:tc>
          <w:tcPr>
            <w:tcW w:w="850" w:type="dxa"/>
          </w:tcPr>
          <w:p w:rsidR="00693E74" w:rsidRPr="00B41120" w:rsidRDefault="00693E74" w:rsidP="00693E74">
            <w:pPr>
              <w:pStyle w:val="TableParagraph"/>
              <w:ind w:left="1"/>
              <w:jc w:val="center"/>
              <w:rPr>
                <w:b/>
                <w:sz w:val="24"/>
                <w:szCs w:val="24"/>
              </w:rPr>
            </w:pPr>
            <w:r w:rsidRPr="00B41120">
              <w:rPr>
                <w:b/>
                <w:sz w:val="24"/>
                <w:szCs w:val="24"/>
              </w:rPr>
              <w:t>/</w:t>
            </w:r>
          </w:p>
        </w:tc>
        <w:tc>
          <w:tcPr>
            <w:tcW w:w="710" w:type="dxa"/>
          </w:tcPr>
          <w:p w:rsidR="00693E74" w:rsidRPr="00B41120" w:rsidRDefault="00693E74" w:rsidP="00693E74">
            <w:pPr>
              <w:pStyle w:val="TableParagraph"/>
              <w:ind w:left="1"/>
              <w:jc w:val="center"/>
              <w:rPr>
                <w:b/>
                <w:sz w:val="24"/>
                <w:szCs w:val="24"/>
              </w:rPr>
            </w:pPr>
            <w:r w:rsidRPr="00B41120">
              <w:rPr>
                <w:b/>
                <w:sz w:val="24"/>
                <w:szCs w:val="24"/>
              </w:rPr>
              <w:t>/</w:t>
            </w:r>
          </w:p>
        </w:tc>
        <w:tc>
          <w:tcPr>
            <w:tcW w:w="566" w:type="dxa"/>
          </w:tcPr>
          <w:p w:rsidR="00693E74" w:rsidRPr="00B41120" w:rsidRDefault="00693E74" w:rsidP="00693E74">
            <w:pPr>
              <w:pStyle w:val="TableParagraph"/>
              <w:ind w:right="218"/>
              <w:jc w:val="center"/>
              <w:rPr>
                <w:b/>
                <w:sz w:val="24"/>
                <w:szCs w:val="24"/>
                <w:lang w:val="mk-MK"/>
              </w:rPr>
            </w:pPr>
            <w:r w:rsidRPr="00B41120">
              <w:rPr>
                <w:b/>
                <w:sz w:val="24"/>
                <w:szCs w:val="24"/>
                <w:lang w:val="mk-MK"/>
              </w:rPr>
              <w:t>/</w:t>
            </w:r>
          </w:p>
        </w:tc>
        <w:tc>
          <w:tcPr>
            <w:tcW w:w="708" w:type="dxa"/>
          </w:tcPr>
          <w:p w:rsidR="00693E74" w:rsidRPr="00B41120" w:rsidRDefault="00693E74" w:rsidP="00693E74">
            <w:pPr>
              <w:pStyle w:val="TableParagraph"/>
              <w:ind w:right="1"/>
              <w:jc w:val="center"/>
              <w:rPr>
                <w:b/>
                <w:sz w:val="24"/>
                <w:szCs w:val="24"/>
              </w:rPr>
            </w:pPr>
            <w:r w:rsidRPr="00B41120">
              <w:rPr>
                <w:b/>
                <w:sz w:val="24"/>
                <w:szCs w:val="24"/>
              </w:rPr>
              <w:t>/</w:t>
            </w:r>
          </w:p>
        </w:tc>
        <w:tc>
          <w:tcPr>
            <w:tcW w:w="710" w:type="dxa"/>
          </w:tcPr>
          <w:p w:rsidR="00693E74" w:rsidRPr="00B41120" w:rsidRDefault="00693E74" w:rsidP="00693E74">
            <w:pPr>
              <w:pStyle w:val="TableParagraph"/>
              <w:ind w:left="321"/>
              <w:jc w:val="center"/>
              <w:rPr>
                <w:b/>
                <w:sz w:val="24"/>
                <w:szCs w:val="24"/>
              </w:rPr>
            </w:pPr>
            <w:r w:rsidRPr="00B41120">
              <w:rPr>
                <w:b/>
                <w:sz w:val="24"/>
                <w:szCs w:val="24"/>
              </w:rPr>
              <w:t>/</w:t>
            </w:r>
          </w:p>
        </w:tc>
        <w:tc>
          <w:tcPr>
            <w:tcW w:w="708" w:type="dxa"/>
          </w:tcPr>
          <w:p w:rsidR="00693E74" w:rsidRPr="00B41120" w:rsidRDefault="00693E74" w:rsidP="00693E74">
            <w:pPr>
              <w:pStyle w:val="TableParagraph"/>
              <w:ind w:left="319"/>
              <w:jc w:val="center"/>
              <w:rPr>
                <w:b/>
                <w:sz w:val="24"/>
                <w:szCs w:val="24"/>
              </w:rPr>
            </w:pPr>
            <w:r w:rsidRPr="00B41120">
              <w:rPr>
                <w:b/>
                <w:sz w:val="24"/>
                <w:szCs w:val="24"/>
              </w:rPr>
              <w:t>/</w:t>
            </w:r>
          </w:p>
        </w:tc>
        <w:tc>
          <w:tcPr>
            <w:tcW w:w="708" w:type="dxa"/>
          </w:tcPr>
          <w:p w:rsidR="00693E74" w:rsidRPr="00B41120" w:rsidRDefault="00693E74" w:rsidP="00693E74">
            <w:pPr>
              <w:pStyle w:val="TableParagraph"/>
              <w:ind w:left="319"/>
              <w:jc w:val="center"/>
              <w:rPr>
                <w:b/>
                <w:sz w:val="24"/>
                <w:szCs w:val="24"/>
              </w:rPr>
            </w:pPr>
            <w:r w:rsidRPr="00B41120">
              <w:rPr>
                <w:b/>
                <w:sz w:val="24"/>
                <w:szCs w:val="24"/>
              </w:rPr>
              <w:t>/</w:t>
            </w:r>
          </w:p>
        </w:tc>
        <w:tc>
          <w:tcPr>
            <w:tcW w:w="708" w:type="dxa"/>
          </w:tcPr>
          <w:p w:rsidR="00693E74" w:rsidRPr="00B41120" w:rsidRDefault="00693E74" w:rsidP="00693E74">
            <w:pPr>
              <w:pStyle w:val="TableParagraph"/>
              <w:ind w:left="3"/>
              <w:jc w:val="center"/>
              <w:rPr>
                <w:b/>
                <w:sz w:val="24"/>
                <w:szCs w:val="24"/>
              </w:rPr>
            </w:pPr>
            <w:r w:rsidRPr="00B41120">
              <w:rPr>
                <w:b/>
                <w:sz w:val="24"/>
                <w:szCs w:val="24"/>
              </w:rPr>
              <w:t>/</w:t>
            </w:r>
          </w:p>
        </w:tc>
        <w:tc>
          <w:tcPr>
            <w:tcW w:w="1130" w:type="dxa"/>
          </w:tcPr>
          <w:p w:rsidR="00693E74" w:rsidRPr="00B41120" w:rsidRDefault="00693E74" w:rsidP="00693E74">
            <w:pPr>
              <w:pStyle w:val="TableParagraph"/>
              <w:ind w:left="2"/>
              <w:jc w:val="center"/>
              <w:rPr>
                <w:sz w:val="24"/>
                <w:szCs w:val="24"/>
              </w:rPr>
            </w:pPr>
            <w:r w:rsidRPr="00B41120">
              <w:rPr>
                <w:sz w:val="24"/>
                <w:szCs w:val="24"/>
              </w:rPr>
              <w:t>1</w:t>
            </w:r>
          </w:p>
        </w:tc>
        <w:tc>
          <w:tcPr>
            <w:tcW w:w="1590" w:type="dxa"/>
          </w:tcPr>
          <w:p w:rsidR="00693E74" w:rsidRPr="00B41120" w:rsidRDefault="00693E74" w:rsidP="00693E74">
            <w:pPr>
              <w:pStyle w:val="TableParagraph"/>
              <w:jc w:val="center"/>
              <w:rPr>
                <w:sz w:val="24"/>
                <w:szCs w:val="24"/>
                <w:lang w:val="mk-MK"/>
              </w:rPr>
            </w:pPr>
            <w:r w:rsidRPr="00B41120">
              <w:rPr>
                <w:sz w:val="24"/>
                <w:szCs w:val="24"/>
                <w:lang w:val="mk-MK"/>
              </w:rPr>
              <w:t>/</w:t>
            </w:r>
          </w:p>
        </w:tc>
      </w:tr>
      <w:tr w:rsidR="00693E74" w:rsidRPr="004F5E56" w:rsidTr="00693E74">
        <w:trPr>
          <w:trHeight w:hRule="exact" w:val="265"/>
        </w:trPr>
        <w:tc>
          <w:tcPr>
            <w:tcW w:w="2801" w:type="dxa"/>
          </w:tcPr>
          <w:p w:rsidR="00693E74" w:rsidRPr="00B41120" w:rsidRDefault="00693E74" w:rsidP="00693E74">
            <w:pPr>
              <w:pStyle w:val="TableParagraph"/>
              <w:spacing w:line="251" w:lineRule="exact"/>
              <w:ind w:left="3"/>
              <w:jc w:val="center"/>
              <w:rPr>
                <w:b/>
                <w:sz w:val="24"/>
                <w:szCs w:val="24"/>
              </w:rPr>
            </w:pPr>
            <w:r w:rsidRPr="00B41120">
              <w:rPr>
                <w:b/>
                <w:sz w:val="24"/>
                <w:szCs w:val="24"/>
              </w:rPr>
              <w:t>V</w:t>
            </w:r>
          </w:p>
        </w:tc>
        <w:tc>
          <w:tcPr>
            <w:tcW w:w="1560" w:type="dxa"/>
          </w:tcPr>
          <w:p w:rsidR="00693E74" w:rsidRPr="00B41120" w:rsidRDefault="00693E74" w:rsidP="00693E74">
            <w:pPr>
              <w:jc w:val="center"/>
              <w:rPr>
                <w:rFonts w:ascii="Arial" w:hAnsi="Arial" w:cs="Arial"/>
                <w:b/>
                <w:sz w:val="24"/>
                <w:szCs w:val="24"/>
                <w:lang w:val="mk-MK"/>
              </w:rPr>
            </w:pPr>
          </w:p>
        </w:tc>
        <w:tc>
          <w:tcPr>
            <w:tcW w:w="1418" w:type="dxa"/>
          </w:tcPr>
          <w:p w:rsidR="00693E74" w:rsidRPr="00B41120" w:rsidRDefault="00693E74" w:rsidP="00693E74">
            <w:pPr>
              <w:jc w:val="center"/>
              <w:rPr>
                <w:rFonts w:ascii="Arial" w:hAnsi="Arial" w:cs="Arial"/>
                <w:b/>
                <w:sz w:val="24"/>
                <w:szCs w:val="24"/>
                <w:lang w:val="mk-MK"/>
              </w:rPr>
            </w:pPr>
            <w:r w:rsidRPr="00B41120">
              <w:rPr>
                <w:rFonts w:ascii="Arial" w:hAnsi="Arial" w:cs="Arial"/>
                <w:b/>
                <w:sz w:val="24"/>
                <w:szCs w:val="24"/>
                <w:lang w:val="mk-MK"/>
              </w:rPr>
              <w:t>2</w:t>
            </w:r>
          </w:p>
        </w:tc>
        <w:tc>
          <w:tcPr>
            <w:tcW w:w="850" w:type="dxa"/>
          </w:tcPr>
          <w:p w:rsidR="00693E74" w:rsidRPr="00B41120" w:rsidRDefault="00693E74" w:rsidP="00693E74">
            <w:pPr>
              <w:jc w:val="center"/>
              <w:rPr>
                <w:rFonts w:ascii="Arial" w:hAnsi="Arial" w:cs="Arial"/>
                <w:b/>
                <w:sz w:val="24"/>
                <w:szCs w:val="24"/>
              </w:rPr>
            </w:pPr>
          </w:p>
        </w:tc>
        <w:tc>
          <w:tcPr>
            <w:tcW w:w="710" w:type="dxa"/>
          </w:tcPr>
          <w:p w:rsidR="00693E74" w:rsidRPr="00B41120" w:rsidRDefault="00693E74" w:rsidP="00693E74">
            <w:pPr>
              <w:jc w:val="center"/>
              <w:rPr>
                <w:rFonts w:ascii="Arial" w:hAnsi="Arial" w:cs="Arial"/>
                <w:b/>
                <w:sz w:val="24"/>
                <w:szCs w:val="24"/>
              </w:rPr>
            </w:pPr>
          </w:p>
        </w:tc>
        <w:tc>
          <w:tcPr>
            <w:tcW w:w="566" w:type="dxa"/>
          </w:tcPr>
          <w:p w:rsidR="00693E74" w:rsidRPr="00B41120" w:rsidRDefault="00693E74" w:rsidP="00693E74">
            <w:pPr>
              <w:jc w:val="center"/>
              <w:rPr>
                <w:rFonts w:ascii="Arial" w:hAnsi="Arial" w:cs="Arial"/>
                <w:b/>
                <w:sz w:val="24"/>
                <w:szCs w:val="24"/>
              </w:rPr>
            </w:pPr>
          </w:p>
        </w:tc>
        <w:tc>
          <w:tcPr>
            <w:tcW w:w="708" w:type="dxa"/>
          </w:tcPr>
          <w:p w:rsidR="00693E74" w:rsidRPr="00B41120" w:rsidRDefault="00693E74" w:rsidP="00693E74">
            <w:pPr>
              <w:jc w:val="center"/>
              <w:rPr>
                <w:rFonts w:ascii="Arial" w:hAnsi="Arial" w:cs="Arial"/>
                <w:b/>
                <w:sz w:val="24"/>
                <w:szCs w:val="24"/>
              </w:rPr>
            </w:pPr>
          </w:p>
        </w:tc>
        <w:tc>
          <w:tcPr>
            <w:tcW w:w="710" w:type="dxa"/>
          </w:tcPr>
          <w:p w:rsidR="00693E74" w:rsidRPr="00B41120" w:rsidRDefault="00693E74" w:rsidP="00693E74">
            <w:pPr>
              <w:jc w:val="center"/>
              <w:rPr>
                <w:rFonts w:ascii="Arial" w:hAnsi="Arial" w:cs="Arial"/>
                <w:b/>
                <w:sz w:val="24"/>
                <w:szCs w:val="24"/>
              </w:rPr>
            </w:pPr>
          </w:p>
        </w:tc>
        <w:tc>
          <w:tcPr>
            <w:tcW w:w="708" w:type="dxa"/>
          </w:tcPr>
          <w:p w:rsidR="00693E74" w:rsidRPr="00B41120" w:rsidRDefault="00693E74" w:rsidP="00693E74">
            <w:pPr>
              <w:jc w:val="center"/>
              <w:rPr>
                <w:rFonts w:ascii="Arial" w:hAnsi="Arial" w:cs="Arial"/>
                <w:b/>
                <w:sz w:val="24"/>
                <w:szCs w:val="24"/>
              </w:rPr>
            </w:pPr>
          </w:p>
        </w:tc>
        <w:tc>
          <w:tcPr>
            <w:tcW w:w="708" w:type="dxa"/>
          </w:tcPr>
          <w:p w:rsidR="00693E74" w:rsidRPr="00B41120" w:rsidRDefault="00693E74" w:rsidP="00693E74">
            <w:pPr>
              <w:jc w:val="center"/>
              <w:rPr>
                <w:rFonts w:ascii="Arial" w:hAnsi="Arial" w:cs="Arial"/>
                <w:b/>
                <w:sz w:val="24"/>
                <w:szCs w:val="24"/>
              </w:rPr>
            </w:pPr>
          </w:p>
        </w:tc>
        <w:tc>
          <w:tcPr>
            <w:tcW w:w="708" w:type="dxa"/>
          </w:tcPr>
          <w:p w:rsidR="00693E74" w:rsidRPr="00B41120" w:rsidRDefault="00693E74" w:rsidP="00693E74">
            <w:pPr>
              <w:jc w:val="center"/>
              <w:rPr>
                <w:rFonts w:ascii="Arial" w:hAnsi="Arial" w:cs="Arial"/>
                <w:b/>
                <w:sz w:val="24"/>
                <w:szCs w:val="24"/>
              </w:rPr>
            </w:pPr>
          </w:p>
        </w:tc>
        <w:tc>
          <w:tcPr>
            <w:tcW w:w="1130" w:type="dxa"/>
          </w:tcPr>
          <w:p w:rsidR="00693E74" w:rsidRPr="00B41120" w:rsidRDefault="00693E74" w:rsidP="00693E74">
            <w:pPr>
              <w:jc w:val="center"/>
              <w:rPr>
                <w:rFonts w:ascii="Arial" w:hAnsi="Arial" w:cs="Arial"/>
                <w:sz w:val="24"/>
                <w:szCs w:val="24"/>
              </w:rPr>
            </w:pPr>
            <w:r w:rsidRPr="00B41120">
              <w:rPr>
                <w:rFonts w:ascii="Arial" w:hAnsi="Arial" w:cs="Arial"/>
                <w:sz w:val="24"/>
                <w:szCs w:val="24"/>
              </w:rPr>
              <w:t>1</w:t>
            </w:r>
          </w:p>
        </w:tc>
        <w:tc>
          <w:tcPr>
            <w:tcW w:w="1590" w:type="dxa"/>
          </w:tcPr>
          <w:p w:rsidR="00693E74" w:rsidRPr="00B41120" w:rsidRDefault="00693E74" w:rsidP="00693E74">
            <w:pPr>
              <w:jc w:val="center"/>
              <w:rPr>
                <w:rFonts w:ascii="Arial" w:hAnsi="Arial" w:cs="Arial"/>
                <w:sz w:val="24"/>
                <w:szCs w:val="24"/>
              </w:rPr>
            </w:pPr>
            <w:r w:rsidRPr="00B41120">
              <w:rPr>
                <w:rFonts w:ascii="Arial" w:hAnsi="Arial" w:cs="Arial"/>
                <w:sz w:val="24"/>
                <w:szCs w:val="24"/>
              </w:rPr>
              <w:t>1</w:t>
            </w:r>
          </w:p>
        </w:tc>
      </w:tr>
      <w:tr w:rsidR="00693E74" w:rsidRPr="004F5E56" w:rsidTr="00693E74">
        <w:trPr>
          <w:trHeight w:hRule="exact" w:val="259"/>
        </w:trPr>
        <w:tc>
          <w:tcPr>
            <w:tcW w:w="2801" w:type="dxa"/>
            <w:shd w:val="clear" w:color="auto" w:fill="FFBF00"/>
          </w:tcPr>
          <w:p w:rsidR="00693E74" w:rsidRPr="00B41120" w:rsidRDefault="00693E74" w:rsidP="00693E74">
            <w:pPr>
              <w:pStyle w:val="TableParagraph"/>
              <w:spacing w:line="249" w:lineRule="exact"/>
              <w:ind w:left="1041" w:right="1038"/>
              <w:jc w:val="center"/>
              <w:rPr>
                <w:b/>
                <w:sz w:val="24"/>
                <w:szCs w:val="24"/>
                <w:lang w:val="mk-MK"/>
              </w:rPr>
            </w:pPr>
            <w:r w:rsidRPr="00B41120">
              <w:rPr>
                <w:b/>
                <w:sz w:val="24"/>
                <w:szCs w:val="24"/>
              </w:rPr>
              <w:t>I</w:t>
            </w:r>
          </w:p>
        </w:tc>
        <w:tc>
          <w:tcPr>
            <w:tcW w:w="1560" w:type="dxa"/>
            <w:shd w:val="clear" w:color="auto" w:fill="FFBF00"/>
          </w:tcPr>
          <w:p w:rsidR="00693E74" w:rsidRPr="00B41120" w:rsidRDefault="00693E74" w:rsidP="00693E74">
            <w:pPr>
              <w:pStyle w:val="TableParagraph"/>
              <w:spacing w:line="252" w:lineRule="exact"/>
              <w:ind w:right="2"/>
              <w:jc w:val="center"/>
              <w:rPr>
                <w:b/>
                <w:sz w:val="24"/>
                <w:szCs w:val="24"/>
                <w:lang w:val="mk-MK"/>
              </w:rPr>
            </w:pPr>
            <w:r w:rsidRPr="00B41120">
              <w:rPr>
                <w:b/>
                <w:sz w:val="24"/>
                <w:szCs w:val="24"/>
                <w:lang w:val="mk-MK"/>
              </w:rPr>
              <w:t>1</w:t>
            </w:r>
          </w:p>
        </w:tc>
        <w:tc>
          <w:tcPr>
            <w:tcW w:w="1418" w:type="dxa"/>
            <w:shd w:val="clear" w:color="auto" w:fill="FFBF00"/>
          </w:tcPr>
          <w:p w:rsidR="00693E74" w:rsidRPr="00B41120" w:rsidRDefault="00693E74" w:rsidP="00693E74">
            <w:pPr>
              <w:pStyle w:val="TableParagraph"/>
              <w:spacing w:line="252" w:lineRule="exact"/>
              <w:ind w:left="2"/>
              <w:jc w:val="center"/>
              <w:rPr>
                <w:b/>
                <w:sz w:val="24"/>
                <w:szCs w:val="24"/>
              </w:rPr>
            </w:pPr>
            <w:r w:rsidRPr="00B41120">
              <w:rPr>
                <w:b/>
                <w:sz w:val="24"/>
                <w:szCs w:val="24"/>
              </w:rPr>
              <w:t>7</w:t>
            </w:r>
          </w:p>
        </w:tc>
        <w:tc>
          <w:tcPr>
            <w:tcW w:w="850" w:type="dxa"/>
            <w:shd w:val="clear" w:color="auto" w:fill="FFBF00"/>
          </w:tcPr>
          <w:p w:rsidR="00693E74" w:rsidRPr="00B41120" w:rsidRDefault="00693E74" w:rsidP="00693E74">
            <w:pPr>
              <w:pStyle w:val="TableParagraph"/>
              <w:spacing w:line="252" w:lineRule="exact"/>
              <w:ind w:left="1"/>
              <w:jc w:val="center"/>
              <w:rPr>
                <w:b/>
                <w:sz w:val="24"/>
                <w:szCs w:val="24"/>
              </w:rPr>
            </w:pPr>
            <w:r w:rsidRPr="00B41120">
              <w:rPr>
                <w:b/>
                <w:sz w:val="24"/>
                <w:szCs w:val="24"/>
              </w:rPr>
              <w:t>/</w:t>
            </w:r>
          </w:p>
        </w:tc>
        <w:tc>
          <w:tcPr>
            <w:tcW w:w="710" w:type="dxa"/>
            <w:shd w:val="clear" w:color="auto" w:fill="FFBF00"/>
          </w:tcPr>
          <w:p w:rsidR="00693E74" w:rsidRPr="00B41120" w:rsidRDefault="00693E74" w:rsidP="00693E74">
            <w:pPr>
              <w:pStyle w:val="TableParagraph"/>
              <w:spacing w:line="252" w:lineRule="exact"/>
              <w:ind w:left="1"/>
              <w:jc w:val="center"/>
              <w:rPr>
                <w:b/>
                <w:sz w:val="24"/>
                <w:szCs w:val="24"/>
              </w:rPr>
            </w:pPr>
            <w:r w:rsidRPr="00B41120">
              <w:rPr>
                <w:b/>
                <w:sz w:val="24"/>
                <w:szCs w:val="24"/>
              </w:rPr>
              <w:t>/</w:t>
            </w:r>
          </w:p>
        </w:tc>
        <w:tc>
          <w:tcPr>
            <w:tcW w:w="566" w:type="dxa"/>
            <w:shd w:val="clear" w:color="auto" w:fill="FFBF00"/>
          </w:tcPr>
          <w:p w:rsidR="00693E74" w:rsidRPr="00B41120" w:rsidRDefault="00693E74" w:rsidP="00693E74">
            <w:pPr>
              <w:pStyle w:val="TableParagraph"/>
              <w:spacing w:line="252" w:lineRule="exact"/>
              <w:ind w:right="248"/>
              <w:jc w:val="center"/>
              <w:rPr>
                <w:b/>
                <w:sz w:val="24"/>
                <w:szCs w:val="24"/>
              </w:rPr>
            </w:pPr>
            <w:r w:rsidRPr="00B41120">
              <w:rPr>
                <w:b/>
                <w:sz w:val="24"/>
                <w:szCs w:val="24"/>
              </w:rPr>
              <w:t>/</w:t>
            </w:r>
          </w:p>
        </w:tc>
        <w:tc>
          <w:tcPr>
            <w:tcW w:w="708" w:type="dxa"/>
            <w:shd w:val="clear" w:color="auto" w:fill="FFBF00"/>
          </w:tcPr>
          <w:p w:rsidR="00693E74" w:rsidRPr="00B41120" w:rsidRDefault="00693E74" w:rsidP="00693E74">
            <w:pPr>
              <w:pStyle w:val="TableParagraph"/>
              <w:spacing w:line="252" w:lineRule="exact"/>
              <w:ind w:right="1"/>
              <w:jc w:val="center"/>
              <w:rPr>
                <w:b/>
                <w:sz w:val="24"/>
                <w:szCs w:val="24"/>
              </w:rPr>
            </w:pPr>
            <w:r w:rsidRPr="00B41120">
              <w:rPr>
                <w:b/>
                <w:sz w:val="24"/>
                <w:szCs w:val="24"/>
              </w:rPr>
              <w:t>/</w:t>
            </w:r>
          </w:p>
        </w:tc>
        <w:tc>
          <w:tcPr>
            <w:tcW w:w="710" w:type="dxa"/>
            <w:shd w:val="clear" w:color="auto" w:fill="FFBF00"/>
          </w:tcPr>
          <w:p w:rsidR="00693E74" w:rsidRPr="00B41120" w:rsidRDefault="00693E74" w:rsidP="00693E74">
            <w:pPr>
              <w:pStyle w:val="TableParagraph"/>
              <w:spacing w:line="252" w:lineRule="exact"/>
              <w:ind w:left="321"/>
              <w:jc w:val="center"/>
              <w:rPr>
                <w:b/>
                <w:sz w:val="24"/>
                <w:szCs w:val="24"/>
              </w:rPr>
            </w:pPr>
            <w:r w:rsidRPr="00B41120">
              <w:rPr>
                <w:b/>
                <w:sz w:val="24"/>
                <w:szCs w:val="24"/>
              </w:rPr>
              <w:t>/</w:t>
            </w:r>
          </w:p>
        </w:tc>
        <w:tc>
          <w:tcPr>
            <w:tcW w:w="708" w:type="dxa"/>
            <w:shd w:val="clear" w:color="auto" w:fill="FFBF00"/>
          </w:tcPr>
          <w:p w:rsidR="00693E74" w:rsidRPr="00B41120" w:rsidRDefault="00693E74" w:rsidP="00693E74">
            <w:pPr>
              <w:pStyle w:val="TableParagraph"/>
              <w:spacing w:line="252" w:lineRule="exact"/>
              <w:ind w:left="319"/>
              <w:jc w:val="center"/>
              <w:rPr>
                <w:b/>
                <w:sz w:val="24"/>
                <w:szCs w:val="24"/>
              </w:rPr>
            </w:pPr>
            <w:r w:rsidRPr="00B41120">
              <w:rPr>
                <w:b/>
                <w:sz w:val="24"/>
                <w:szCs w:val="24"/>
              </w:rPr>
              <w:t>/</w:t>
            </w:r>
          </w:p>
        </w:tc>
        <w:tc>
          <w:tcPr>
            <w:tcW w:w="708" w:type="dxa"/>
            <w:shd w:val="clear" w:color="auto" w:fill="FFBF00"/>
          </w:tcPr>
          <w:p w:rsidR="00693E74" w:rsidRPr="00B41120" w:rsidRDefault="00693E74" w:rsidP="00693E74">
            <w:pPr>
              <w:pStyle w:val="TableParagraph"/>
              <w:spacing w:line="252" w:lineRule="exact"/>
              <w:ind w:left="319"/>
              <w:jc w:val="center"/>
              <w:rPr>
                <w:b/>
                <w:sz w:val="24"/>
                <w:szCs w:val="24"/>
              </w:rPr>
            </w:pPr>
            <w:r w:rsidRPr="00B41120">
              <w:rPr>
                <w:b/>
                <w:sz w:val="24"/>
                <w:szCs w:val="24"/>
              </w:rPr>
              <w:t>/</w:t>
            </w:r>
          </w:p>
        </w:tc>
        <w:tc>
          <w:tcPr>
            <w:tcW w:w="708" w:type="dxa"/>
            <w:shd w:val="clear" w:color="auto" w:fill="FFBF00"/>
          </w:tcPr>
          <w:p w:rsidR="00693E74" w:rsidRPr="00B41120" w:rsidRDefault="00693E74" w:rsidP="00693E74">
            <w:pPr>
              <w:pStyle w:val="TableParagraph"/>
              <w:spacing w:line="252" w:lineRule="exact"/>
              <w:ind w:left="3"/>
              <w:jc w:val="center"/>
              <w:rPr>
                <w:b/>
                <w:sz w:val="24"/>
                <w:szCs w:val="24"/>
              </w:rPr>
            </w:pPr>
            <w:r w:rsidRPr="00B41120">
              <w:rPr>
                <w:b/>
                <w:sz w:val="24"/>
                <w:szCs w:val="24"/>
              </w:rPr>
              <w:t>/</w:t>
            </w:r>
          </w:p>
        </w:tc>
        <w:tc>
          <w:tcPr>
            <w:tcW w:w="1130" w:type="dxa"/>
            <w:shd w:val="clear" w:color="auto" w:fill="FFBF00"/>
          </w:tcPr>
          <w:p w:rsidR="00693E74" w:rsidRPr="00B41120" w:rsidRDefault="00693E74" w:rsidP="00693E74">
            <w:pPr>
              <w:pStyle w:val="TableParagraph"/>
              <w:spacing w:line="252" w:lineRule="exact"/>
              <w:ind w:left="2"/>
              <w:jc w:val="center"/>
              <w:rPr>
                <w:sz w:val="24"/>
                <w:szCs w:val="24"/>
              </w:rPr>
            </w:pPr>
            <w:r w:rsidRPr="00B41120">
              <w:rPr>
                <w:sz w:val="24"/>
                <w:szCs w:val="24"/>
              </w:rPr>
              <w:t>3</w:t>
            </w:r>
          </w:p>
        </w:tc>
        <w:tc>
          <w:tcPr>
            <w:tcW w:w="1590" w:type="dxa"/>
            <w:shd w:val="clear" w:color="auto" w:fill="FFBF00"/>
          </w:tcPr>
          <w:p w:rsidR="00693E74" w:rsidRPr="00B41120" w:rsidRDefault="00693E74" w:rsidP="00693E74">
            <w:pPr>
              <w:pStyle w:val="TableParagraph"/>
              <w:spacing w:line="252" w:lineRule="exact"/>
              <w:jc w:val="center"/>
              <w:rPr>
                <w:sz w:val="24"/>
                <w:szCs w:val="24"/>
                <w:lang w:val="mk-MK"/>
              </w:rPr>
            </w:pPr>
            <w:r w:rsidRPr="00B41120">
              <w:rPr>
                <w:sz w:val="24"/>
                <w:szCs w:val="24"/>
                <w:lang w:val="mk-MK"/>
              </w:rPr>
              <w:t>4</w:t>
            </w:r>
          </w:p>
        </w:tc>
      </w:tr>
    </w:tbl>
    <w:p w:rsidR="00693E74" w:rsidRDefault="00693E74" w:rsidP="00693E74">
      <w:pPr>
        <w:pStyle w:val="BodyText"/>
        <w:spacing w:before="8"/>
        <w:rPr>
          <w:b/>
          <w:lang w:val="mk-MK"/>
        </w:rPr>
      </w:pPr>
    </w:p>
    <w:p w:rsidR="00693E74" w:rsidRDefault="00693E74" w:rsidP="00693E74">
      <w:pPr>
        <w:pStyle w:val="BodyText"/>
        <w:spacing w:before="8"/>
        <w:rPr>
          <w:b/>
          <w:lang w:val="mk-MK"/>
        </w:rPr>
      </w:pPr>
    </w:p>
    <w:p w:rsidR="00693E74" w:rsidRPr="00693E74" w:rsidRDefault="00693E74" w:rsidP="00693E74">
      <w:pPr>
        <w:pStyle w:val="BodyText"/>
        <w:spacing w:before="8"/>
        <w:rPr>
          <w:b/>
        </w:rPr>
      </w:pPr>
    </w:p>
    <w:p w:rsidR="00693E74" w:rsidRDefault="00693E74" w:rsidP="00693E74">
      <w:pPr>
        <w:pStyle w:val="BodyText"/>
        <w:spacing w:before="8"/>
        <w:rPr>
          <w:b/>
          <w:lang w:val="mk-MK"/>
        </w:rPr>
      </w:pPr>
    </w:p>
    <w:p w:rsidR="00693E74" w:rsidRPr="00D512F3" w:rsidRDefault="00693E74" w:rsidP="00693E74">
      <w:pPr>
        <w:pStyle w:val="BodyText"/>
        <w:spacing w:before="8"/>
        <w:rPr>
          <w:b/>
          <w:lang w:val="mk-MK"/>
        </w:rPr>
      </w:pPr>
    </w:p>
    <w:p w:rsidR="00693E74" w:rsidRDefault="00693E74" w:rsidP="00693E74">
      <w:pPr>
        <w:pStyle w:val="BodyText"/>
        <w:spacing w:before="9"/>
        <w:rPr>
          <w:b/>
          <w:lang w:val="mk-MK"/>
        </w:rPr>
      </w:pPr>
    </w:p>
    <w:p w:rsidR="00693E74" w:rsidRDefault="00693E74" w:rsidP="00693E74">
      <w:pPr>
        <w:pStyle w:val="BodyText"/>
        <w:spacing w:before="9"/>
        <w:rPr>
          <w:b/>
          <w:lang w:val="mk-MK"/>
        </w:rPr>
      </w:pPr>
    </w:p>
    <w:p w:rsidR="00693E74" w:rsidRDefault="00693E74" w:rsidP="00693E74">
      <w:pPr>
        <w:pStyle w:val="BodyText"/>
        <w:spacing w:before="9"/>
        <w:rPr>
          <w:b/>
          <w:lang w:val="mk-MK"/>
        </w:rPr>
      </w:pPr>
    </w:p>
    <w:p w:rsidR="00693E74" w:rsidRDefault="00693E74" w:rsidP="00693E74">
      <w:pPr>
        <w:pStyle w:val="BodyText"/>
        <w:spacing w:before="9"/>
        <w:rPr>
          <w:b/>
          <w:lang w:val="mk-MK"/>
        </w:rPr>
      </w:pPr>
    </w:p>
    <w:p w:rsidR="00693E74" w:rsidRPr="00693E74" w:rsidRDefault="00693E74" w:rsidP="00693E74">
      <w:pPr>
        <w:pStyle w:val="BodyText"/>
        <w:spacing w:before="9"/>
        <w:rPr>
          <w:b/>
        </w:rPr>
      </w:pPr>
    </w:p>
    <w:p w:rsidR="00693E74" w:rsidRDefault="00693E74" w:rsidP="00693E74">
      <w:pPr>
        <w:pStyle w:val="BodyText"/>
        <w:spacing w:before="9"/>
        <w:rPr>
          <w:b/>
          <w:lang w:val="mk-MK"/>
        </w:rPr>
      </w:pPr>
    </w:p>
    <w:p w:rsidR="00693E74" w:rsidRDefault="00693E74" w:rsidP="00693E74">
      <w:pPr>
        <w:pStyle w:val="BodyText"/>
        <w:spacing w:before="9"/>
        <w:rPr>
          <w:b/>
          <w:lang w:val="mk-MK"/>
        </w:rPr>
      </w:pPr>
    </w:p>
    <w:p w:rsidR="00693E74" w:rsidRPr="00D512F3" w:rsidRDefault="00693E74" w:rsidP="00693E74">
      <w:pPr>
        <w:pStyle w:val="BodyText"/>
        <w:spacing w:before="9"/>
        <w:rPr>
          <w:b/>
          <w:lang w:val="mk-MK"/>
        </w:rPr>
      </w:pPr>
    </w:p>
    <w:tbl>
      <w:tblPr>
        <w:tblW w:w="0" w:type="auto"/>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801"/>
        <w:gridCol w:w="1560"/>
        <w:gridCol w:w="1418"/>
        <w:gridCol w:w="850"/>
        <w:gridCol w:w="710"/>
        <w:gridCol w:w="566"/>
        <w:gridCol w:w="708"/>
        <w:gridCol w:w="710"/>
        <w:gridCol w:w="708"/>
        <w:gridCol w:w="708"/>
        <w:gridCol w:w="708"/>
        <w:gridCol w:w="1135"/>
        <w:gridCol w:w="1585"/>
      </w:tblGrid>
      <w:tr w:rsidR="00693E74" w:rsidRPr="004F5E56" w:rsidTr="006B219E">
        <w:trPr>
          <w:trHeight w:hRule="exact" w:val="338"/>
        </w:trPr>
        <w:tc>
          <w:tcPr>
            <w:tcW w:w="14167" w:type="dxa"/>
            <w:gridSpan w:val="13"/>
            <w:shd w:val="clear" w:color="auto" w:fill="BF0000"/>
          </w:tcPr>
          <w:p w:rsidR="00693E74" w:rsidRPr="004F5E56" w:rsidRDefault="00693E74" w:rsidP="006B219E">
            <w:pPr>
              <w:pStyle w:val="TableParagraph"/>
              <w:spacing w:line="320" w:lineRule="exact"/>
              <w:ind w:left="1007"/>
              <w:rPr>
                <w:b/>
                <w:sz w:val="28"/>
              </w:rPr>
            </w:pPr>
            <w:r w:rsidRPr="004F5E56">
              <w:rPr>
                <w:b/>
                <w:sz w:val="28"/>
              </w:rPr>
              <w:t>Табеларен приказ на бројната состојба на учениците по пол и национална припадност</w:t>
            </w:r>
          </w:p>
        </w:tc>
      </w:tr>
      <w:tr w:rsidR="00693E74" w:rsidRPr="004F5E56" w:rsidTr="006B219E">
        <w:trPr>
          <w:trHeight w:hRule="exact" w:val="516"/>
        </w:trPr>
        <w:tc>
          <w:tcPr>
            <w:tcW w:w="2801" w:type="dxa"/>
            <w:vMerge w:val="restart"/>
            <w:shd w:val="clear" w:color="auto" w:fill="91CF4F"/>
          </w:tcPr>
          <w:p w:rsidR="00693E74" w:rsidRPr="004F5E56" w:rsidRDefault="00693E74" w:rsidP="006B219E">
            <w:pPr>
              <w:pStyle w:val="TableParagraph"/>
              <w:spacing w:before="119"/>
              <w:ind w:left="784"/>
              <w:rPr>
                <w:b/>
              </w:rPr>
            </w:pPr>
            <w:r w:rsidRPr="004F5E56">
              <w:rPr>
                <w:b/>
              </w:rPr>
              <w:t>Одделение</w:t>
            </w:r>
          </w:p>
        </w:tc>
        <w:tc>
          <w:tcPr>
            <w:tcW w:w="1560" w:type="dxa"/>
            <w:vMerge w:val="restart"/>
            <w:shd w:val="clear" w:color="auto" w:fill="91CF4F"/>
          </w:tcPr>
          <w:p w:rsidR="00693E74" w:rsidRPr="004F5E56" w:rsidRDefault="00693E74" w:rsidP="006B219E">
            <w:pPr>
              <w:pStyle w:val="TableParagraph"/>
              <w:spacing w:before="119"/>
              <w:ind w:left="194" w:right="179" w:firstLine="244"/>
              <w:rPr>
                <w:b/>
              </w:rPr>
            </w:pPr>
            <w:r w:rsidRPr="004F5E56">
              <w:rPr>
                <w:b/>
              </w:rPr>
              <w:t>Бр. на паралелки</w:t>
            </w:r>
          </w:p>
        </w:tc>
        <w:tc>
          <w:tcPr>
            <w:tcW w:w="1418" w:type="dxa"/>
            <w:vMerge w:val="restart"/>
            <w:shd w:val="clear" w:color="auto" w:fill="91CF4F"/>
          </w:tcPr>
          <w:p w:rsidR="00693E74" w:rsidRPr="004F5E56" w:rsidRDefault="00693E74" w:rsidP="006B219E">
            <w:pPr>
              <w:pStyle w:val="TableParagraph"/>
              <w:spacing w:before="119"/>
              <w:ind w:left="249" w:right="231" w:firstLine="120"/>
              <w:rPr>
                <w:b/>
              </w:rPr>
            </w:pPr>
            <w:r w:rsidRPr="004F5E56">
              <w:rPr>
                <w:b/>
              </w:rPr>
              <w:t>Бр. на ученици</w:t>
            </w:r>
          </w:p>
        </w:tc>
        <w:tc>
          <w:tcPr>
            <w:tcW w:w="8388" w:type="dxa"/>
            <w:gridSpan w:val="10"/>
            <w:shd w:val="clear" w:color="auto" w:fill="91CF4F"/>
          </w:tcPr>
          <w:p w:rsidR="00693E74" w:rsidRPr="004F5E56" w:rsidRDefault="00693E74" w:rsidP="006B219E">
            <w:pPr>
              <w:pStyle w:val="TableParagraph"/>
              <w:ind w:left="3273" w:right="589" w:hanging="2667"/>
              <w:rPr>
                <w:b/>
              </w:rPr>
            </w:pPr>
            <w:r w:rsidRPr="004F5E56">
              <w:rPr>
                <w:b/>
              </w:rPr>
              <w:t>Етничка и родова структура на ученицитепри ООУ „Даме Груев“- ПОУ с. Кочилари</w:t>
            </w:r>
          </w:p>
        </w:tc>
      </w:tr>
      <w:tr w:rsidR="00693E74" w:rsidRPr="004F5E56" w:rsidTr="006B219E">
        <w:trPr>
          <w:trHeight w:hRule="exact" w:val="340"/>
        </w:trPr>
        <w:tc>
          <w:tcPr>
            <w:tcW w:w="2801" w:type="dxa"/>
            <w:vMerge/>
            <w:shd w:val="clear" w:color="auto" w:fill="91CF4F"/>
          </w:tcPr>
          <w:p w:rsidR="00693E74" w:rsidRPr="004F5E56" w:rsidRDefault="00693E74" w:rsidP="006B219E"/>
        </w:tc>
        <w:tc>
          <w:tcPr>
            <w:tcW w:w="1560" w:type="dxa"/>
            <w:vMerge/>
            <w:shd w:val="clear" w:color="auto" w:fill="91CF4F"/>
          </w:tcPr>
          <w:p w:rsidR="00693E74" w:rsidRPr="004F5E56" w:rsidRDefault="00693E74" w:rsidP="006B219E"/>
        </w:tc>
        <w:tc>
          <w:tcPr>
            <w:tcW w:w="1418" w:type="dxa"/>
            <w:vMerge/>
            <w:shd w:val="clear" w:color="auto" w:fill="91CF4F"/>
          </w:tcPr>
          <w:p w:rsidR="00693E74" w:rsidRPr="004F5E56" w:rsidRDefault="00693E74" w:rsidP="006B219E"/>
        </w:tc>
        <w:tc>
          <w:tcPr>
            <w:tcW w:w="1560" w:type="dxa"/>
            <w:gridSpan w:val="2"/>
          </w:tcPr>
          <w:p w:rsidR="00693E74" w:rsidRPr="004F5E56" w:rsidRDefault="00693E74" w:rsidP="006B219E">
            <w:pPr>
              <w:pStyle w:val="TableParagraph"/>
              <w:spacing w:line="228" w:lineRule="exact"/>
              <w:ind w:left="225" w:right="-13"/>
              <w:rPr>
                <w:b/>
                <w:sz w:val="20"/>
              </w:rPr>
            </w:pPr>
            <w:r w:rsidRPr="004F5E56">
              <w:rPr>
                <w:b/>
                <w:sz w:val="20"/>
              </w:rPr>
              <w:t>Македонци</w:t>
            </w:r>
          </w:p>
        </w:tc>
        <w:tc>
          <w:tcPr>
            <w:tcW w:w="1274" w:type="dxa"/>
            <w:gridSpan w:val="2"/>
          </w:tcPr>
          <w:p w:rsidR="00693E74" w:rsidRPr="004F5E56" w:rsidRDefault="00693E74" w:rsidP="006B219E">
            <w:pPr>
              <w:pStyle w:val="TableParagraph"/>
              <w:spacing w:line="228" w:lineRule="exact"/>
              <w:ind w:left="196"/>
              <w:rPr>
                <w:b/>
                <w:sz w:val="20"/>
              </w:rPr>
            </w:pPr>
            <w:r w:rsidRPr="004F5E56">
              <w:rPr>
                <w:b/>
                <w:sz w:val="20"/>
              </w:rPr>
              <w:t>Албанци</w:t>
            </w:r>
          </w:p>
        </w:tc>
        <w:tc>
          <w:tcPr>
            <w:tcW w:w="1418" w:type="dxa"/>
            <w:gridSpan w:val="2"/>
          </w:tcPr>
          <w:p w:rsidR="00693E74" w:rsidRPr="004F5E56" w:rsidRDefault="00693E74" w:rsidP="006B219E">
            <w:pPr>
              <w:pStyle w:val="TableParagraph"/>
              <w:spacing w:line="228" w:lineRule="exact"/>
              <w:ind w:left="403" w:right="231"/>
              <w:rPr>
                <w:sz w:val="20"/>
              </w:rPr>
            </w:pPr>
            <w:r w:rsidRPr="004F5E56">
              <w:rPr>
                <w:b/>
                <w:sz w:val="20"/>
              </w:rPr>
              <w:t>Турци</w:t>
            </w:r>
          </w:p>
        </w:tc>
        <w:tc>
          <w:tcPr>
            <w:tcW w:w="1416" w:type="dxa"/>
            <w:gridSpan w:val="2"/>
          </w:tcPr>
          <w:p w:rsidR="00693E74" w:rsidRPr="004F5E56" w:rsidRDefault="00693E74" w:rsidP="006B219E">
            <w:pPr>
              <w:pStyle w:val="TableParagraph"/>
              <w:spacing w:line="228" w:lineRule="exact"/>
              <w:ind w:left="441"/>
              <w:rPr>
                <w:b/>
                <w:sz w:val="20"/>
              </w:rPr>
            </w:pPr>
            <w:r w:rsidRPr="004F5E56">
              <w:rPr>
                <w:b/>
                <w:sz w:val="20"/>
              </w:rPr>
              <w:t>Роми</w:t>
            </w:r>
          </w:p>
        </w:tc>
        <w:tc>
          <w:tcPr>
            <w:tcW w:w="2720" w:type="dxa"/>
            <w:gridSpan w:val="2"/>
          </w:tcPr>
          <w:p w:rsidR="00693E74" w:rsidRPr="004F5E56" w:rsidRDefault="00693E74" w:rsidP="006B219E">
            <w:pPr>
              <w:pStyle w:val="TableParagraph"/>
              <w:spacing w:line="228" w:lineRule="exact"/>
              <w:ind w:left="871"/>
              <w:rPr>
                <w:b/>
                <w:sz w:val="20"/>
              </w:rPr>
            </w:pPr>
            <w:r w:rsidRPr="004F5E56">
              <w:rPr>
                <w:b/>
                <w:sz w:val="20"/>
              </w:rPr>
              <w:t>Бошњаци</w:t>
            </w:r>
          </w:p>
        </w:tc>
      </w:tr>
      <w:tr w:rsidR="00693E74" w:rsidRPr="004F5E56" w:rsidTr="006B219E">
        <w:trPr>
          <w:trHeight w:hRule="exact" w:val="240"/>
        </w:trPr>
        <w:tc>
          <w:tcPr>
            <w:tcW w:w="2801" w:type="dxa"/>
            <w:vMerge/>
            <w:shd w:val="clear" w:color="auto" w:fill="91CF4F"/>
          </w:tcPr>
          <w:p w:rsidR="00693E74" w:rsidRPr="004F5E56" w:rsidRDefault="00693E74" w:rsidP="006B219E"/>
        </w:tc>
        <w:tc>
          <w:tcPr>
            <w:tcW w:w="1560" w:type="dxa"/>
            <w:vMerge/>
            <w:shd w:val="clear" w:color="auto" w:fill="91CF4F"/>
          </w:tcPr>
          <w:p w:rsidR="00693E74" w:rsidRPr="004F5E56" w:rsidRDefault="00693E74" w:rsidP="006B219E"/>
        </w:tc>
        <w:tc>
          <w:tcPr>
            <w:tcW w:w="1418" w:type="dxa"/>
            <w:vMerge/>
            <w:shd w:val="clear" w:color="auto" w:fill="91CF4F"/>
          </w:tcPr>
          <w:p w:rsidR="00693E74" w:rsidRPr="004F5E56" w:rsidRDefault="00693E74" w:rsidP="006B219E"/>
        </w:tc>
        <w:tc>
          <w:tcPr>
            <w:tcW w:w="850" w:type="dxa"/>
          </w:tcPr>
          <w:p w:rsidR="00693E74" w:rsidRPr="004F5E56" w:rsidRDefault="00693E74" w:rsidP="006B219E">
            <w:pPr>
              <w:pStyle w:val="TableParagraph"/>
              <w:spacing w:line="230" w:lineRule="exact"/>
              <w:jc w:val="center"/>
              <w:rPr>
                <w:b/>
                <w:sz w:val="20"/>
              </w:rPr>
            </w:pPr>
            <w:r w:rsidRPr="004F5E56">
              <w:rPr>
                <w:b/>
                <w:w w:val="99"/>
                <w:sz w:val="20"/>
              </w:rPr>
              <w:t>м</w:t>
            </w:r>
          </w:p>
        </w:tc>
        <w:tc>
          <w:tcPr>
            <w:tcW w:w="710" w:type="dxa"/>
          </w:tcPr>
          <w:p w:rsidR="00693E74" w:rsidRPr="004F5E56" w:rsidRDefault="00693E74" w:rsidP="006B219E">
            <w:pPr>
              <w:pStyle w:val="TableParagraph"/>
              <w:spacing w:line="230" w:lineRule="exact"/>
              <w:jc w:val="center"/>
              <w:rPr>
                <w:b/>
                <w:sz w:val="20"/>
              </w:rPr>
            </w:pPr>
            <w:r w:rsidRPr="004F5E56">
              <w:rPr>
                <w:b/>
                <w:w w:val="99"/>
                <w:sz w:val="20"/>
              </w:rPr>
              <w:t>ж</w:t>
            </w:r>
          </w:p>
        </w:tc>
        <w:tc>
          <w:tcPr>
            <w:tcW w:w="566" w:type="dxa"/>
          </w:tcPr>
          <w:p w:rsidR="00693E74" w:rsidRPr="004F5E56" w:rsidRDefault="00693E74" w:rsidP="006B219E">
            <w:pPr>
              <w:pStyle w:val="TableParagraph"/>
              <w:spacing w:line="230" w:lineRule="exact"/>
              <w:ind w:left="203"/>
              <w:rPr>
                <w:b/>
                <w:sz w:val="20"/>
              </w:rPr>
            </w:pPr>
            <w:r w:rsidRPr="004F5E56">
              <w:rPr>
                <w:b/>
                <w:w w:val="99"/>
                <w:sz w:val="20"/>
              </w:rPr>
              <w:t>м</w:t>
            </w:r>
          </w:p>
        </w:tc>
        <w:tc>
          <w:tcPr>
            <w:tcW w:w="708" w:type="dxa"/>
          </w:tcPr>
          <w:p w:rsidR="00693E74" w:rsidRPr="004F5E56" w:rsidRDefault="00693E74" w:rsidP="006B219E">
            <w:pPr>
              <w:pStyle w:val="TableParagraph"/>
              <w:spacing w:line="230" w:lineRule="exact"/>
              <w:jc w:val="center"/>
              <w:rPr>
                <w:b/>
                <w:sz w:val="20"/>
              </w:rPr>
            </w:pPr>
            <w:r w:rsidRPr="004F5E56">
              <w:rPr>
                <w:b/>
                <w:w w:val="99"/>
                <w:sz w:val="20"/>
              </w:rPr>
              <w:t>ж</w:t>
            </w:r>
          </w:p>
        </w:tc>
        <w:tc>
          <w:tcPr>
            <w:tcW w:w="710" w:type="dxa"/>
          </w:tcPr>
          <w:p w:rsidR="00693E74" w:rsidRPr="004F5E56" w:rsidRDefault="00693E74" w:rsidP="006B219E">
            <w:pPr>
              <w:pStyle w:val="TableParagraph"/>
              <w:spacing w:line="230" w:lineRule="exact"/>
              <w:ind w:right="3"/>
              <w:jc w:val="center"/>
              <w:rPr>
                <w:b/>
                <w:sz w:val="20"/>
              </w:rPr>
            </w:pPr>
            <w:r w:rsidRPr="004F5E56">
              <w:rPr>
                <w:b/>
                <w:w w:val="99"/>
                <w:sz w:val="20"/>
              </w:rPr>
              <w:t>м</w:t>
            </w:r>
          </w:p>
        </w:tc>
        <w:tc>
          <w:tcPr>
            <w:tcW w:w="708" w:type="dxa"/>
          </w:tcPr>
          <w:p w:rsidR="00693E74" w:rsidRPr="004F5E56" w:rsidRDefault="00693E74" w:rsidP="006B219E">
            <w:pPr>
              <w:pStyle w:val="TableParagraph"/>
              <w:spacing w:line="230" w:lineRule="exact"/>
              <w:jc w:val="center"/>
              <w:rPr>
                <w:b/>
                <w:sz w:val="20"/>
              </w:rPr>
            </w:pPr>
            <w:r w:rsidRPr="004F5E56">
              <w:rPr>
                <w:b/>
                <w:w w:val="99"/>
                <w:sz w:val="20"/>
              </w:rPr>
              <w:t>ж</w:t>
            </w:r>
          </w:p>
        </w:tc>
        <w:tc>
          <w:tcPr>
            <w:tcW w:w="708" w:type="dxa"/>
          </w:tcPr>
          <w:p w:rsidR="00693E74" w:rsidRPr="004F5E56" w:rsidRDefault="00693E74" w:rsidP="006B219E">
            <w:pPr>
              <w:pStyle w:val="TableParagraph"/>
              <w:spacing w:line="230" w:lineRule="exact"/>
              <w:ind w:right="4"/>
              <w:jc w:val="center"/>
              <w:rPr>
                <w:b/>
                <w:sz w:val="20"/>
              </w:rPr>
            </w:pPr>
            <w:r w:rsidRPr="004F5E56">
              <w:rPr>
                <w:b/>
                <w:w w:val="99"/>
                <w:sz w:val="20"/>
              </w:rPr>
              <w:t>м</w:t>
            </w:r>
          </w:p>
        </w:tc>
        <w:tc>
          <w:tcPr>
            <w:tcW w:w="708" w:type="dxa"/>
          </w:tcPr>
          <w:p w:rsidR="00693E74" w:rsidRPr="004F5E56" w:rsidRDefault="00693E74" w:rsidP="006B219E">
            <w:pPr>
              <w:pStyle w:val="TableParagraph"/>
              <w:spacing w:line="230" w:lineRule="exact"/>
              <w:ind w:left="1"/>
              <w:jc w:val="center"/>
              <w:rPr>
                <w:b/>
                <w:sz w:val="20"/>
              </w:rPr>
            </w:pPr>
            <w:r w:rsidRPr="004F5E56">
              <w:rPr>
                <w:b/>
                <w:w w:val="99"/>
                <w:sz w:val="20"/>
              </w:rPr>
              <w:t>ж</w:t>
            </w:r>
          </w:p>
        </w:tc>
        <w:tc>
          <w:tcPr>
            <w:tcW w:w="1135" w:type="dxa"/>
          </w:tcPr>
          <w:p w:rsidR="00693E74" w:rsidRPr="004F5E56" w:rsidRDefault="00693E74" w:rsidP="006B219E">
            <w:pPr>
              <w:pStyle w:val="TableParagraph"/>
              <w:spacing w:line="230" w:lineRule="exact"/>
              <w:ind w:right="1"/>
              <w:jc w:val="center"/>
              <w:rPr>
                <w:b/>
                <w:sz w:val="20"/>
              </w:rPr>
            </w:pPr>
            <w:r w:rsidRPr="004F5E56">
              <w:rPr>
                <w:b/>
                <w:w w:val="99"/>
                <w:sz w:val="20"/>
              </w:rPr>
              <w:t>м</w:t>
            </w:r>
          </w:p>
        </w:tc>
        <w:tc>
          <w:tcPr>
            <w:tcW w:w="1585" w:type="dxa"/>
          </w:tcPr>
          <w:p w:rsidR="00693E74" w:rsidRPr="004F5E56" w:rsidRDefault="00693E74" w:rsidP="006B219E">
            <w:pPr>
              <w:pStyle w:val="TableParagraph"/>
              <w:spacing w:line="230" w:lineRule="exact"/>
              <w:jc w:val="center"/>
              <w:rPr>
                <w:b/>
                <w:sz w:val="20"/>
              </w:rPr>
            </w:pPr>
            <w:r w:rsidRPr="004F5E56">
              <w:rPr>
                <w:b/>
                <w:w w:val="99"/>
                <w:sz w:val="20"/>
              </w:rPr>
              <w:t>ж</w:t>
            </w:r>
          </w:p>
        </w:tc>
      </w:tr>
      <w:tr w:rsidR="00693E74" w:rsidRPr="004F5E56" w:rsidTr="006B219E">
        <w:trPr>
          <w:trHeight w:hRule="exact" w:val="264"/>
        </w:trPr>
        <w:tc>
          <w:tcPr>
            <w:tcW w:w="2801" w:type="dxa"/>
          </w:tcPr>
          <w:p w:rsidR="00693E74" w:rsidRPr="00B41120" w:rsidRDefault="00693E74" w:rsidP="006B219E">
            <w:pPr>
              <w:pStyle w:val="TableParagraph"/>
              <w:ind w:left="3"/>
              <w:jc w:val="center"/>
              <w:rPr>
                <w:b/>
                <w:sz w:val="24"/>
                <w:szCs w:val="24"/>
              </w:rPr>
            </w:pPr>
            <w:r w:rsidRPr="00B41120">
              <w:rPr>
                <w:b/>
                <w:sz w:val="24"/>
                <w:szCs w:val="24"/>
              </w:rPr>
              <w:t>I</w:t>
            </w:r>
          </w:p>
        </w:tc>
        <w:tc>
          <w:tcPr>
            <w:tcW w:w="1560" w:type="dxa"/>
          </w:tcPr>
          <w:p w:rsidR="00693E74" w:rsidRPr="00B41120" w:rsidRDefault="00693E74" w:rsidP="006B219E">
            <w:pPr>
              <w:spacing w:line="360" w:lineRule="auto"/>
              <w:jc w:val="center"/>
              <w:rPr>
                <w:rFonts w:ascii="Arial" w:hAnsi="Arial" w:cs="Arial"/>
                <w:sz w:val="24"/>
                <w:szCs w:val="24"/>
              </w:rPr>
            </w:pPr>
          </w:p>
        </w:tc>
        <w:tc>
          <w:tcPr>
            <w:tcW w:w="1418" w:type="dxa"/>
          </w:tcPr>
          <w:p w:rsidR="00693E74" w:rsidRPr="00B41120" w:rsidRDefault="00693E74" w:rsidP="006B219E">
            <w:pPr>
              <w:spacing w:line="360" w:lineRule="auto"/>
              <w:jc w:val="center"/>
              <w:rPr>
                <w:rFonts w:ascii="Arial" w:hAnsi="Arial" w:cs="Arial"/>
                <w:b/>
                <w:sz w:val="24"/>
                <w:szCs w:val="24"/>
              </w:rPr>
            </w:pPr>
            <w:r w:rsidRPr="00B41120">
              <w:rPr>
                <w:rFonts w:ascii="Arial" w:hAnsi="Arial" w:cs="Arial"/>
                <w:b/>
                <w:sz w:val="24"/>
                <w:szCs w:val="24"/>
              </w:rPr>
              <w:t>1</w:t>
            </w:r>
          </w:p>
          <w:p w:rsidR="00693E74" w:rsidRPr="00B41120" w:rsidRDefault="00693E74" w:rsidP="006B219E">
            <w:pPr>
              <w:spacing w:line="360" w:lineRule="auto"/>
              <w:jc w:val="center"/>
              <w:rPr>
                <w:rFonts w:ascii="Arial" w:hAnsi="Arial" w:cs="Arial"/>
                <w:b/>
                <w:sz w:val="24"/>
                <w:szCs w:val="24"/>
              </w:rPr>
            </w:pPr>
          </w:p>
        </w:tc>
        <w:tc>
          <w:tcPr>
            <w:tcW w:w="850" w:type="dxa"/>
          </w:tcPr>
          <w:p w:rsidR="00693E74" w:rsidRPr="00B41120" w:rsidRDefault="00693E74" w:rsidP="006B219E">
            <w:pPr>
              <w:pStyle w:val="TableParagraph"/>
              <w:spacing w:line="360" w:lineRule="auto"/>
              <w:jc w:val="center"/>
              <w:rPr>
                <w:b/>
                <w:w w:val="99"/>
                <w:sz w:val="24"/>
                <w:szCs w:val="24"/>
              </w:rPr>
            </w:pPr>
          </w:p>
        </w:tc>
        <w:tc>
          <w:tcPr>
            <w:tcW w:w="710" w:type="dxa"/>
          </w:tcPr>
          <w:p w:rsidR="00693E74" w:rsidRPr="00B41120" w:rsidRDefault="00693E74" w:rsidP="006B219E">
            <w:pPr>
              <w:pStyle w:val="TableParagraph"/>
              <w:spacing w:line="360" w:lineRule="auto"/>
              <w:jc w:val="center"/>
              <w:rPr>
                <w:b/>
                <w:w w:val="99"/>
                <w:sz w:val="24"/>
                <w:szCs w:val="24"/>
              </w:rPr>
            </w:pPr>
          </w:p>
        </w:tc>
        <w:tc>
          <w:tcPr>
            <w:tcW w:w="566" w:type="dxa"/>
          </w:tcPr>
          <w:p w:rsidR="00693E74" w:rsidRPr="00B41120" w:rsidRDefault="00693E74" w:rsidP="006B219E">
            <w:pPr>
              <w:pStyle w:val="TableParagraph"/>
              <w:spacing w:line="360" w:lineRule="auto"/>
              <w:ind w:left="203"/>
              <w:jc w:val="center"/>
              <w:rPr>
                <w:b/>
                <w:w w:val="99"/>
                <w:sz w:val="24"/>
                <w:szCs w:val="24"/>
              </w:rPr>
            </w:pPr>
            <w:r w:rsidRPr="00B41120">
              <w:rPr>
                <w:b/>
                <w:w w:val="99"/>
                <w:sz w:val="24"/>
                <w:szCs w:val="24"/>
              </w:rPr>
              <w:t>1</w:t>
            </w:r>
          </w:p>
        </w:tc>
        <w:tc>
          <w:tcPr>
            <w:tcW w:w="708" w:type="dxa"/>
          </w:tcPr>
          <w:p w:rsidR="00693E74" w:rsidRPr="00B41120" w:rsidRDefault="00693E74" w:rsidP="006B219E">
            <w:pPr>
              <w:pStyle w:val="TableParagraph"/>
              <w:spacing w:line="360" w:lineRule="auto"/>
              <w:jc w:val="center"/>
              <w:rPr>
                <w:b/>
                <w:w w:val="99"/>
                <w:sz w:val="24"/>
                <w:szCs w:val="24"/>
              </w:rPr>
            </w:pPr>
          </w:p>
        </w:tc>
        <w:tc>
          <w:tcPr>
            <w:tcW w:w="710" w:type="dxa"/>
          </w:tcPr>
          <w:p w:rsidR="00693E74" w:rsidRPr="00B41120" w:rsidRDefault="00693E74" w:rsidP="006B219E">
            <w:pPr>
              <w:pStyle w:val="TableParagraph"/>
              <w:spacing w:line="360" w:lineRule="auto"/>
              <w:ind w:right="3"/>
              <w:jc w:val="center"/>
              <w:rPr>
                <w:b/>
                <w:w w:val="99"/>
                <w:sz w:val="24"/>
                <w:szCs w:val="24"/>
              </w:rPr>
            </w:pPr>
          </w:p>
        </w:tc>
        <w:tc>
          <w:tcPr>
            <w:tcW w:w="708" w:type="dxa"/>
          </w:tcPr>
          <w:p w:rsidR="00693E74" w:rsidRPr="00B41120" w:rsidRDefault="00693E74" w:rsidP="006B219E">
            <w:pPr>
              <w:pStyle w:val="TableParagraph"/>
              <w:spacing w:line="360" w:lineRule="auto"/>
              <w:jc w:val="center"/>
              <w:rPr>
                <w:b/>
                <w:w w:val="99"/>
                <w:sz w:val="24"/>
                <w:szCs w:val="24"/>
              </w:rPr>
            </w:pPr>
          </w:p>
        </w:tc>
        <w:tc>
          <w:tcPr>
            <w:tcW w:w="708" w:type="dxa"/>
          </w:tcPr>
          <w:p w:rsidR="00693E74" w:rsidRPr="00B41120" w:rsidRDefault="00693E74" w:rsidP="006B219E">
            <w:pPr>
              <w:pStyle w:val="TableParagraph"/>
              <w:spacing w:line="360" w:lineRule="auto"/>
              <w:ind w:right="4"/>
              <w:jc w:val="center"/>
              <w:rPr>
                <w:b/>
                <w:w w:val="99"/>
                <w:sz w:val="24"/>
                <w:szCs w:val="24"/>
              </w:rPr>
            </w:pPr>
          </w:p>
        </w:tc>
        <w:tc>
          <w:tcPr>
            <w:tcW w:w="708" w:type="dxa"/>
          </w:tcPr>
          <w:p w:rsidR="00693E74" w:rsidRPr="00B41120" w:rsidRDefault="00693E74" w:rsidP="006B219E">
            <w:pPr>
              <w:pStyle w:val="TableParagraph"/>
              <w:spacing w:line="360" w:lineRule="auto"/>
              <w:ind w:left="1"/>
              <w:jc w:val="center"/>
              <w:rPr>
                <w:b/>
                <w:w w:val="99"/>
                <w:sz w:val="24"/>
                <w:szCs w:val="24"/>
              </w:rPr>
            </w:pPr>
          </w:p>
        </w:tc>
        <w:tc>
          <w:tcPr>
            <w:tcW w:w="1135" w:type="dxa"/>
          </w:tcPr>
          <w:p w:rsidR="00693E74" w:rsidRPr="00B41120" w:rsidRDefault="00693E74" w:rsidP="006B219E">
            <w:pPr>
              <w:pStyle w:val="TableParagraph"/>
              <w:spacing w:line="360" w:lineRule="auto"/>
              <w:ind w:right="1"/>
              <w:jc w:val="center"/>
              <w:rPr>
                <w:b/>
                <w:w w:val="99"/>
                <w:sz w:val="24"/>
                <w:szCs w:val="24"/>
              </w:rPr>
            </w:pPr>
          </w:p>
        </w:tc>
        <w:tc>
          <w:tcPr>
            <w:tcW w:w="1585" w:type="dxa"/>
          </w:tcPr>
          <w:p w:rsidR="00693E74" w:rsidRPr="00B41120" w:rsidRDefault="00693E74" w:rsidP="006B219E">
            <w:pPr>
              <w:pStyle w:val="TableParagraph"/>
              <w:spacing w:line="360" w:lineRule="auto"/>
              <w:jc w:val="center"/>
              <w:rPr>
                <w:b/>
                <w:w w:val="99"/>
                <w:sz w:val="24"/>
                <w:szCs w:val="24"/>
              </w:rPr>
            </w:pPr>
          </w:p>
        </w:tc>
      </w:tr>
      <w:tr w:rsidR="00693E74" w:rsidRPr="004F5E56" w:rsidTr="006B219E">
        <w:trPr>
          <w:trHeight w:hRule="exact" w:val="264"/>
        </w:trPr>
        <w:tc>
          <w:tcPr>
            <w:tcW w:w="2801" w:type="dxa"/>
          </w:tcPr>
          <w:p w:rsidR="00693E74" w:rsidRPr="00B41120" w:rsidRDefault="00693E74" w:rsidP="006B219E">
            <w:pPr>
              <w:pStyle w:val="TableParagraph"/>
              <w:spacing w:line="251" w:lineRule="exact"/>
              <w:ind w:left="1041" w:right="1038"/>
              <w:jc w:val="center"/>
              <w:rPr>
                <w:b/>
                <w:sz w:val="24"/>
                <w:szCs w:val="24"/>
              </w:rPr>
            </w:pPr>
            <w:r w:rsidRPr="00B41120">
              <w:rPr>
                <w:b/>
                <w:sz w:val="24"/>
                <w:szCs w:val="24"/>
              </w:rPr>
              <w:t>II</w:t>
            </w:r>
          </w:p>
        </w:tc>
        <w:tc>
          <w:tcPr>
            <w:tcW w:w="1560" w:type="dxa"/>
          </w:tcPr>
          <w:p w:rsidR="00693E74" w:rsidRPr="00B41120" w:rsidRDefault="00693E74" w:rsidP="006B219E">
            <w:pPr>
              <w:pStyle w:val="TableParagraph"/>
              <w:spacing w:before="2" w:line="360" w:lineRule="auto"/>
              <w:ind w:right="2"/>
              <w:jc w:val="center"/>
              <w:rPr>
                <w:sz w:val="24"/>
                <w:szCs w:val="24"/>
              </w:rPr>
            </w:pPr>
          </w:p>
        </w:tc>
        <w:tc>
          <w:tcPr>
            <w:tcW w:w="1418" w:type="dxa"/>
          </w:tcPr>
          <w:p w:rsidR="00693E74" w:rsidRPr="00B41120" w:rsidRDefault="00693E74" w:rsidP="006B219E">
            <w:pPr>
              <w:pStyle w:val="TableParagraph"/>
              <w:spacing w:before="2" w:line="360" w:lineRule="auto"/>
              <w:ind w:left="2"/>
              <w:jc w:val="center"/>
              <w:rPr>
                <w:b/>
                <w:sz w:val="24"/>
                <w:szCs w:val="24"/>
              </w:rPr>
            </w:pPr>
            <w:r w:rsidRPr="00B41120">
              <w:rPr>
                <w:b/>
                <w:sz w:val="24"/>
                <w:szCs w:val="24"/>
              </w:rPr>
              <w:t>1</w:t>
            </w:r>
          </w:p>
          <w:p w:rsidR="00693E74" w:rsidRPr="00B41120" w:rsidRDefault="00693E74" w:rsidP="006B219E">
            <w:pPr>
              <w:pStyle w:val="TableParagraph"/>
              <w:spacing w:before="2" w:line="360" w:lineRule="auto"/>
              <w:ind w:left="2"/>
              <w:jc w:val="center"/>
              <w:rPr>
                <w:b/>
                <w:sz w:val="24"/>
                <w:szCs w:val="24"/>
              </w:rPr>
            </w:pPr>
          </w:p>
        </w:tc>
        <w:tc>
          <w:tcPr>
            <w:tcW w:w="850" w:type="dxa"/>
          </w:tcPr>
          <w:p w:rsidR="00693E74" w:rsidRPr="00B41120" w:rsidRDefault="00693E74" w:rsidP="006B219E">
            <w:pPr>
              <w:spacing w:line="360" w:lineRule="auto"/>
              <w:jc w:val="center"/>
              <w:rPr>
                <w:rFonts w:ascii="Arial" w:hAnsi="Arial" w:cs="Arial"/>
                <w:sz w:val="24"/>
                <w:szCs w:val="24"/>
              </w:rPr>
            </w:pPr>
          </w:p>
        </w:tc>
        <w:tc>
          <w:tcPr>
            <w:tcW w:w="710" w:type="dxa"/>
          </w:tcPr>
          <w:p w:rsidR="00693E74" w:rsidRPr="00B41120" w:rsidRDefault="00693E74" w:rsidP="006B219E">
            <w:pPr>
              <w:spacing w:line="360" w:lineRule="auto"/>
              <w:jc w:val="center"/>
              <w:rPr>
                <w:rFonts w:ascii="Arial" w:hAnsi="Arial" w:cs="Arial"/>
                <w:sz w:val="24"/>
                <w:szCs w:val="24"/>
              </w:rPr>
            </w:pPr>
          </w:p>
        </w:tc>
        <w:tc>
          <w:tcPr>
            <w:tcW w:w="566" w:type="dxa"/>
          </w:tcPr>
          <w:p w:rsidR="00693E74" w:rsidRPr="00B41120" w:rsidRDefault="00693E74" w:rsidP="006B219E">
            <w:pPr>
              <w:pStyle w:val="TableParagraph"/>
              <w:spacing w:before="2" w:line="360" w:lineRule="auto"/>
              <w:ind w:left="216"/>
              <w:jc w:val="center"/>
              <w:rPr>
                <w:sz w:val="24"/>
                <w:szCs w:val="24"/>
                <w:lang w:val="mk-MK"/>
              </w:rPr>
            </w:pPr>
            <w:r w:rsidRPr="00B41120">
              <w:rPr>
                <w:sz w:val="24"/>
                <w:szCs w:val="24"/>
                <w:lang w:val="mk-MK"/>
              </w:rPr>
              <w:t>1</w:t>
            </w:r>
          </w:p>
        </w:tc>
        <w:tc>
          <w:tcPr>
            <w:tcW w:w="708" w:type="dxa"/>
          </w:tcPr>
          <w:p w:rsidR="00693E74" w:rsidRPr="00B41120" w:rsidRDefault="00693E74" w:rsidP="006B219E">
            <w:pPr>
              <w:pStyle w:val="TableParagraph"/>
              <w:spacing w:before="2" w:line="360" w:lineRule="auto"/>
              <w:ind w:right="1"/>
              <w:jc w:val="center"/>
              <w:rPr>
                <w:sz w:val="24"/>
                <w:szCs w:val="24"/>
                <w:lang w:val="mk-MK"/>
              </w:rPr>
            </w:pPr>
            <w:r w:rsidRPr="00B41120">
              <w:rPr>
                <w:sz w:val="24"/>
                <w:szCs w:val="24"/>
                <w:lang w:val="mk-MK"/>
              </w:rPr>
              <w:t>/</w:t>
            </w:r>
          </w:p>
        </w:tc>
        <w:tc>
          <w:tcPr>
            <w:tcW w:w="710" w:type="dxa"/>
          </w:tcPr>
          <w:p w:rsidR="00693E74" w:rsidRPr="00B41120" w:rsidRDefault="00693E74" w:rsidP="006B219E">
            <w:pPr>
              <w:spacing w:line="360" w:lineRule="auto"/>
              <w:rPr>
                <w:rFonts w:ascii="Arial" w:hAnsi="Arial" w:cs="Arial"/>
                <w:sz w:val="24"/>
                <w:szCs w:val="24"/>
              </w:rPr>
            </w:pPr>
          </w:p>
        </w:tc>
        <w:tc>
          <w:tcPr>
            <w:tcW w:w="708" w:type="dxa"/>
          </w:tcPr>
          <w:p w:rsidR="00693E74" w:rsidRPr="00B41120" w:rsidRDefault="00693E74" w:rsidP="006B219E">
            <w:pPr>
              <w:spacing w:line="360" w:lineRule="auto"/>
              <w:rPr>
                <w:rFonts w:ascii="Arial" w:hAnsi="Arial" w:cs="Arial"/>
                <w:sz w:val="24"/>
                <w:szCs w:val="24"/>
              </w:rPr>
            </w:pPr>
          </w:p>
        </w:tc>
        <w:tc>
          <w:tcPr>
            <w:tcW w:w="708" w:type="dxa"/>
          </w:tcPr>
          <w:p w:rsidR="00693E74" w:rsidRPr="00B41120" w:rsidRDefault="00693E74" w:rsidP="006B219E">
            <w:pPr>
              <w:spacing w:line="360" w:lineRule="auto"/>
              <w:rPr>
                <w:rFonts w:ascii="Arial" w:hAnsi="Arial" w:cs="Arial"/>
                <w:sz w:val="24"/>
                <w:szCs w:val="24"/>
              </w:rPr>
            </w:pPr>
          </w:p>
        </w:tc>
        <w:tc>
          <w:tcPr>
            <w:tcW w:w="708" w:type="dxa"/>
          </w:tcPr>
          <w:p w:rsidR="00693E74" w:rsidRPr="00B41120" w:rsidRDefault="00693E74" w:rsidP="006B219E">
            <w:pPr>
              <w:spacing w:line="360" w:lineRule="auto"/>
              <w:rPr>
                <w:rFonts w:ascii="Arial" w:hAnsi="Arial" w:cs="Arial"/>
                <w:sz w:val="24"/>
                <w:szCs w:val="24"/>
              </w:rPr>
            </w:pPr>
          </w:p>
        </w:tc>
        <w:tc>
          <w:tcPr>
            <w:tcW w:w="1135" w:type="dxa"/>
          </w:tcPr>
          <w:p w:rsidR="00693E74" w:rsidRPr="00B41120" w:rsidRDefault="00693E74" w:rsidP="006B219E">
            <w:pPr>
              <w:spacing w:line="360" w:lineRule="auto"/>
              <w:rPr>
                <w:rFonts w:ascii="Arial" w:hAnsi="Arial" w:cs="Arial"/>
                <w:sz w:val="24"/>
                <w:szCs w:val="24"/>
              </w:rPr>
            </w:pPr>
          </w:p>
        </w:tc>
        <w:tc>
          <w:tcPr>
            <w:tcW w:w="1585" w:type="dxa"/>
          </w:tcPr>
          <w:p w:rsidR="00693E74" w:rsidRPr="00B41120" w:rsidRDefault="00693E74" w:rsidP="006B219E">
            <w:pPr>
              <w:spacing w:line="360" w:lineRule="auto"/>
              <w:rPr>
                <w:rFonts w:ascii="Arial" w:hAnsi="Arial" w:cs="Arial"/>
                <w:sz w:val="24"/>
                <w:szCs w:val="24"/>
              </w:rPr>
            </w:pPr>
          </w:p>
        </w:tc>
      </w:tr>
      <w:tr w:rsidR="00693E74" w:rsidRPr="004F5E56" w:rsidTr="006B219E">
        <w:trPr>
          <w:trHeight w:hRule="exact" w:val="262"/>
        </w:trPr>
        <w:tc>
          <w:tcPr>
            <w:tcW w:w="2801" w:type="dxa"/>
          </w:tcPr>
          <w:p w:rsidR="00693E74" w:rsidRPr="00B41120" w:rsidRDefault="00693E74" w:rsidP="006B219E">
            <w:pPr>
              <w:pStyle w:val="TableParagraph"/>
              <w:spacing w:line="251" w:lineRule="exact"/>
              <w:ind w:left="1039" w:right="1039"/>
              <w:jc w:val="center"/>
              <w:rPr>
                <w:b/>
                <w:sz w:val="24"/>
                <w:szCs w:val="24"/>
              </w:rPr>
            </w:pPr>
            <w:r w:rsidRPr="00B41120">
              <w:rPr>
                <w:b/>
                <w:sz w:val="24"/>
                <w:szCs w:val="24"/>
              </w:rPr>
              <w:t>III</w:t>
            </w:r>
          </w:p>
        </w:tc>
        <w:tc>
          <w:tcPr>
            <w:tcW w:w="1560" w:type="dxa"/>
          </w:tcPr>
          <w:p w:rsidR="00693E74" w:rsidRPr="00B41120" w:rsidRDefault="00693E74" w:rsidP="006B219E">
            <w:pPr>
              <w:pStyle w:val="TableParagraph"/>
              <w:spacing w:line="360" w:lineRule="auto"/>
              <w:ind w:right="2"/>
              <w:jc w:val="center"/>
              <w:rPr>
                <w:sz w:val="24"/>
                <w:szCs w:val="24"/>
              </w:rPr>
            </w:pPr>
          </w:p>
        </w:tc>
        <w:tc>
          <w:tcPr>
            <w:tcW w:w="1418" w:type="dxa"/>
          </w:tcPr>
          <w:p w:rsidR="00693E74" w:rsidRPr="00B41120" w:rsidRDefault="00693E74" w:rsidP="006B219E">
            <w:pPr>
              <w:pStyle w:val="TableParagraph"/>
              <w:spacing w:line="360" w:lineRule="auto"/>
              <w:ind w:left="2"/>
              <w:jc w:val="center"/>
              <w:rPr>
                <w:b/>
                <w:sz w:val="24"/>
                <w:szCs w:val="24"/>
              </w:rPr>
            </w:pPr>
            <w:r w:rsidRPr="00B41120">
              <w:rPr>
                <w:b/>
                <w:sz w:val="24"/>
                <w:szCs w:val="24"/>
              </w:rPr>
              <w:t>1</w:t>
            </w:r>
          </w:p>
        </w:tc>
        <w:tc>
          <w:tcPr>
            <w:tcW w:w="850" w:type="dxa"/>
          </w:tcPr>
          <w:p w:rsidR="00693E74" w:rsidRPr="00B41120" w:rsidRDefault="00693E74" w:rsidP="006B219E">
            <w:pPr>
              <w:spacing w:line="360" w:lineRule="auto"/>
              <w:jc w:val="center"/>
              <w:rPr>
                <w:rFonts w:ascii="Arial" w:hAnsi="Arial" w:cs="Arial"/>
                <w:sz w:val="24"/>
                <w:szCs w:val="24"/>
              </w:rPr>
            </w:pPr>
          </w:p>
        </w:tc>
        <w:tc>
          <w:tcPr>
            <w:tcW w:w="710" w:type="dxa"/>
          </w:tcPr>
          <w:p w:rsidR="00693E74" w:rsidRPr="00B41120" w:rsidRDefault="00693E74" w:rsidP="006B219E">
            <w:pPr>
              <w:spacing w:line="360" w:lineRule="auto"/>
              <w:jc w:val="center"/>
              <w:rPr>
                <w:rFonts w:ascii="Arial" w:hAnsi="Arial" w:cs="Arial"/>
                <w:sz w:val="24"/>
                <w:szCs w:val="24"/>
              </w:rPr>
            </w:pPr>
          </w:p>
        </w:tc>
        <w:tc>
          <w:tcPr>
            <w:tcW w:w="566" w:type="dxa"/>
          </w:tcPr>
          <w:p w:rsidR="00693E74" w:rsidRPr="00B41120" w:rsidRDefault="00693E74" w:rsidP="006B219E">
            <w:pPr>
              <w:pStyle w:val="TableParagraph"/>
              <w:spacing w:line="360" w:lineRule="auto"/>
              <w:ind w:left="216"/>
              <w:jc w:val="center"/>
              <w:rPr>
                <w:sz w:val="24"/>
                <w:szCs w:val="24"/>
                <w:lang w:val="mk-MK"/>
              </w:rPr>
            </w:pPr>
            <w:r w:rsidRPr="00B41120">
              <w:rPr>
                <w:sz w:val="24"/>
                <w:szCs w:val="24"/>
                <w:lang w:val="mk-MK"/>
              </w:rPr>
              <w:t>/</w:t>
            </w:r>
          </w:p>
        </w:tc>
        <w:tc>
          <w:tcPr>
            <w:tcW w:w="708" w:type="dxa"/>
          </w:tcPr>
          <w:p w:rsidR="00693E74" w:rsidRPr="00B41120" w:rsidRDefault="00693E74" w:rsidP="006B219E">
            <w:pPr>
              <w:pStyle w:val="TableParagraph"/>
              <w:spacing w:line="360" w:lineRule="auto"/>
              <w:ind w:right="1"/>
              <w:jc w:val="center"/>
              <w:rPr>
                <w:sz w:val="24"/>
                <w:szCs w:val="24"/>
                <w:lang w:val="mk-MK"/>
              </w:rPr>
            </w:pPr>
            <w:r w:rsidRPr="00B41120">
              <w:rPr>
                <w:sz w:val="24"/>
                <w:szCs w:val="24"/>
                <w:lang w:val="mk-MK"/>
              </w:rPr>
              <w:t>1</w:t>
            </w:r>
          </w:p>
        </w:tc>
        <w:tc>
          <w:tcPr>
            <w:tcW w:w="710" w:type="dxa"/>
          </w:tcPr>
          <w:p w:rsidR="00693E74" w:rsidRPr="00B41120" w:rsidRDefault="00693E74" w:rsidP="006B219E">
            <w:pPr>
              <w:spacing w:line="360" w:lineRule="auto"/>
              <w:rPr>
                <w:rFonts w:ascii="Arial" w:hAnsi="Arial" w:cs="Arial"/>
                <w:sz w:val="24"/>
                <w:szCs w:val="24"/>
              </w:rPr>
            </w:pPr>
          </w:p>
        </w:tc>
        <w:tc>
          <w:tcPr>
            <w:tcW w:w="708" w:type="dxa"/>
          </w:tcPr>
          <w:p w:rsidR="00693E74" w:rsidRPr="00B41120" w:rsidRDefault="00693E74" w:rsidP="006B219E">
            <w:pPr>
              <w:spacing w:line="360" w:lineRule="auto"/>
              <w:rPr>
                <w:rFonts w:ascii="Arial" w:hAnsi="Arial" w:cs="Arial"/>
                <w:sz w:val="24"/>
                <w:szCs w:val="24"/>
              </w:rPr>
            </w:pPr>
          </w:p>
        </w:tc>
        <w:tc>
          <w:tcPr>
            <w:tcW w:w="708" w:type="dxa"/>
          </w:tcPr>
          <w:p w:rsidR="00693E74" w:rsidRPr="00B41120" w:rsidRDefault="00693E74" w:rsidP="006B219E">
            <w:pPr>
              <w:spacing w:line="360" w:lineRule="auto"/>
              <w:rPr>
                <w:rFonts w:ascii="Arial" w:hAnsi="Arial" w:cs="Arial"/>
                <w:sz w:val="24"/>
                <w:szCs w:val="24"/>
              </w:rPr>
            </w:pPr>
          </w:p>
        </w:tc>
        <w:tc>
          <w:tcPr>
            <w:tcW w:w="708" w:type="dxa"/>
          </w:tcPr>
          <w:p w:rsidR="00693E74" w:rsidRPr="00B41120" w:rsidRDefault="00693E74" w:rsidP="006B219E">
            <w:pPr>
              <w:spacing w:line="360" w:lineRule="auto"/>
              <w:rPr>
                <w:rFonts w:ascii="Arial" w:hAnsi="Arial" w:cs="Arial"/>
                <w:sz w:val="24"/>
                <w:szCs w:val="24"/>
              </w:rPr>
            </w:pPr>
          </w:p>
        </w:tc>
        <w:tc>
          <w:tcPr>
            <w:tcW w:w="1135" w:type="dxa"/>
          </w:tcPr>
          <w:p w:rsidR="00693E74" w:rsidRPr="00B41120" w:rsidRDefault="00693E74" w:rsidP="006B219E">
            <w:pPr>
              <w:spacing w:line="360" w:lineRule="auto"/>
              <w:rPr>
                <w:rFonts w:ascii="Arial" w:hAnsi="Arial" w:cs="Arial"/>
                <w:sz w:val="24"/>
                <w:szCs w:val="24"/>
              </w:rPr>
            </w:pPr>
          </w:p>
        </w:tc>
        <w:tc>
          <w:tcPr>
            <w:tcW w:w="1585" w:type="dxa"/>
          </w:tcPr>
          <w:p w:rsidR="00693E74" w:rsidRPr="00B41120" w:rsidRDefault="00693E74" w:rsidP="006B219E">
            <w:pPr>
              <w:spacing w:line="360" w:lineRule="auto"/>
              <w:rPr>
                <w:rFonts w:ascii="Arial" w:hAnsi="Arial" w:cs="Arial"/>
                <w:sz w:val="24"/>
                <w:szCs w:val="24"/>
              </w:rPr>
            </w:pPr>
          </w:p>
        </w:tc>
      </w:tr>
      <w:tr w:rsidR="00693E74" w:rsidRPr="004F5E56" w:rsidTr="006B219E">
        <w:trPr>
          <w:trHeight w:hRule="exact" w:val="264"/>
        </w:trPr>
        <w:tc>
          <w:tcPr>
            <w:tcW w:w="2801" w:type="dxa"/>
          </w:tcPr>
          <w:p w:rsidR="00693E74" w:rsidRPr="00B41120" w:rsidRDefault="00693E74" w:rsidP="006B219E">
            <w:pPr>
              <w:pStyle w:val="TableParagraph"/>
              <w:spacing w:line="251" w:lineRule="exact"/>
              <w:ind w:left="1041" w:right="1039"/>
              <w:jc w:val="center"/>
              <w:rPr>
                <w:b/>
                <w:sz w:val="24"/>
                <w:szCs w:val="24"/>
              </w:rPr>
            </w:pPr>
            <w:r w:rsidRPr="00B41120">
              <w:rPr>
                <w:b/>
                <w:sz w:val="24"/>
                <w:szCs w:val="24"/>
              </w:rPr>
              <w:t>IV</w:t>
            </w:r>
          </w:p>
        </w:tc>
        <w:tc>
          <w:tcPr>
            <w:tcW w:w="1560" w:type="dxa"/>
          </w:tcPr>
          <w:p w:rsidR="00693E74" w:rsidRPr="00B41120" w:rsidRDefault="00693E74" w:rsidP="006B219E">
            <w:pPr>
              <w:pStyle w:val="TableParagraph"/>
              <w:spacing w:line="360" w:lineRule="auto"/>
              <w:ind w:right="2"/>
              <w:jc w:val="center"/>
              <w:rPr>
                <w:sz w:val="24"/>
                <w:szCs w:val="24"/>
              </w:rPr>
            </w:pPr>
          </w:p>
        </w:tc>
        <w:tc>
          <w:tcPr>
            <w:tcW w:w="1418" w:type="dxa"/>
          </w:tcPr>
          <w:p w:rsidR="00693E74" w:rsidRPr="00B41120" w:rsidRDefault="00693E74" w:rsidP="006B219E">
            <w:pPr>
              <w:pStyle w:val="TableParagraph"/>
              <w:spacing w:line="360" w:lineRule="auto"/>
              <w:ind w:left="2"/>
              <w:jc w:val="center"/>
              <w:rPr>
                <w:b/>
                <w:sz w:val="24"/>
                <w:szCs w:val="24"/>
                <w:lang w:val="mk-MK"/>
              </w:rPr>
            </w:pPr>
            <w:r w:rsidRPr="00B41120">
              <w:rPr>
                <w:b/>
                <w:sz w:val="24"/>
                <w:szCs w:val="24"/>
                <w:lang w:val="mk-MK"/>
              </w:rPr>
              <w:t>3</w:t>
            </w:r>
          </w:p>
        </w:tc>
        <w:tc>
          <w:tcPr>
            <w:tcW w:w="850" w:type="dxa"/>
          </w:tcPr>
          <w:p w:rsidR="00693E74" w:rsidRPr="00B41120" w:rsidRDefault="00693E74" w:rsidP="006B219E">
            <w:pPr>
              <w:spacing w:line="360" w:lineRule="auto"/>
              <w:jc w:val="center"/>
              <w:rPr>
                <w:rFonts w:ascii="Arial" w:hAnsi="Arial" w:cs="Arial"/>
                <w:sz w:val="24"/>
                <w:szCs w:val="24"/>
              </w:rPr>
            </w:pPr>
          </w:p>
        </w:tc>
        <w:tc>
          <w:tcPr>
            <w:tcW w:w="710" w:type="dxa"/>
          </w:tcPr>
          <w:p w:rsidR="00693E74" w:rsidRPr="00B41120" w:rsidRDefault="00693E74" w:rsidP="006B219E">
            <w:pPr>
              <w:spacing w:line="360" w:lineRule="auto"/>
              <w:jc w:val="center"/>
              <w:rPr>
                <w:rFonts w:ascii="Arial" w:hAnsi="Arial" w:cs="Arial"/>
                <w:sz w:val="24"/>
                <w:szCs w:val="24"/>
              </w:rPr>
            </w:pPr>
          </w:p>
        </w:tc>
        <w:tc>
          <w:tcPr>
            <w:tcW w:w="566" w:type="dxa"/>
          </w:tcPr>
          <w:p w:rsidR="00693E74" w:rsidRPr="00B41120" w:rsidRDefault="00693E74" w:rsidP="006B219E">
            <w:pPr>
              <w:pStyle w:val="TableParagraph"/>
              <w:spacing w:line="360" w:lineRule="auto"/>
              <w:ind w:left="216"/>
              <w:jc w:val="center"/>
              <w:rPr>
                <w:sz w:val="24"/>
                <w:szCs w:val="24"/>
                <w:lang w:val="mk-MK"/>
              </w:rPr>
            </w:pPr>
            <w:r w:rsidRPr="00B41120">
              <w:rPr>
                <w:sz w:val="24"/>
                <w:szCs w:val="24"/>
                <w:lang w:val="mk-MK"/>
              </w:rPr>
              <w:t>2</w:t>
            </w:r>
          </w:p>
        </w:tc>
        <w:tc>
          <w:tcPr>
            <w:tcW w:w="708" w:type="dxa"/>
          </w:tcPr>
          <w:p w:rsidR="00693E74" w:rsidRPr="00B41120" w:rsidRDefault="00693E74" w:rsidP="006B219E">
            <w:pPr>
              <w:pStyle w:val="TableParagraph"/>
              <w:spacing w:line="360" w:lineRule="auto"/>
              <w:jc w:val="center"/>
              <w:rPr>
                <w:sz w:val="24"/>
                <w:szCs w:val="24"/>
              </w:rPr>
            </w:pPr>
            <w:r w:rsidRPr="00B41120">
              <w:rPr>
                <w:sz w:val="24"/>
                <w:szCs w:val="24"/>
              </w:rPr>
              <w:t>1</w:t>
            </w:r>
          </w:p>
        </w:tc>
        <w:tc>
          <w:tcPr>
            <w:tcW w:w="710" w:type="dxa"/>
          </w:tcPr>
          <w:p w:rsidR="00693E74" w:rsidRPr="00B41120" w:rsidRDefault="00693E74" w:rsidP="006B219E">
            <w:pPr>
              <w:spacing w:line="360" w:lineRule="auto"/>
              <w:rPr>
                <w:rFonts w:ascii="Arial" w:hAnsi="Arial" w:cs="Arial"/>
                <w:sz w:val="24"/>
                <w:szCs w:val="24"/>
              </w:rPr>
            </w:pPr>
          </w:p>
        </w:tc>
        <w:tc>
          <w:tcPr>
            <w:tcW w:w="708" w:type="dxa"/>
          </w:tcPr>
          <w:p w:rsidR="00693E74" w:rsidRPr="00B41120" w:rsidRDefault="00693E74" w:rsidP="006B219E">
            <w:pPr>
              <w:spacing w:line="360" w:lineRule="auto"/>
              <w:rPr>
                <w:rFonts w:ascii="Arial" w:hAnsi="Arial" w:cs="Arial"/>
                <w:sz w:val="24"/>
                <w:szCs w:val="24"/>
              </w:rPr>
            </w:pPr>
          </w:p>
        </w:tc>
        <w:tc>
          <w:tcPr>
            <w:tcW w:w="708" w:type="dxa"/>
          </w:tcPr>
          <w:p w:rsidR="00693E74" w:rsidRPr="00B41120" w:rsidRDefault="00693E74" w:rsidP="006B219E">
            <w:pPr>
              <w:spacing w:line="360" w:lineRule="auto"/>
              <w:rPr>
                <w:rFonts w:ascii="Arial" w:hAnsi="Arial" w:cs="Arial"/>
                <w:sz w:val="24"/>
                <w:szCs w:val="24"/>
              </w:rPr>
            </w:pPr>
          </w:p>
        </w:tc>
        <w:tc>
          <w:tcPr>
            <w:tcW w:w="708" w:type="dxa"/>
          </w:tcPr>
          <w:p w:rsidR="00693E74" w:rsidRPr="00B41120" w:rsidRDefault="00693E74" w:rsidP="006B219E">
            <w:pPr>
              <w:spacing w:line="360" w:lineRule="auto"/>
              <w:rPr>
                <w:rFonts w:ascii="Arial" w:hAnsi="Arial" w:cs="Arial"/>
                <w:sz w:val="24"/>
                <w:szCs w:val="24"/>
              </w:rPr>
            </w:pPr>
          </w:p>
        </w:tc>
        <w:tc>
          <w:tcPr>
            <w:tcW w:w="1135" w:type="dxa"/>
          </w:tcPr>
          <w:p w:rsidR="00693E74" w:rsidRPr="00B41120" w:rsidRDefault="00693E74" w:rsidP="006B219E">
            <w:pPr>
              <w:spacing w:line="360" w:lineRule="auto"/>
              <w:rPr>
                <w:rFonts w:ascii="Arial" w:hAnsi="Arial" w:cs="Arial"/>
                <w:sz w:val="24"/>
                <w:szCs w:val="24"/>
              </w:rPr>
            </w:pPr>
          </w:p>
        </w:tc>
        <w:tc>
          <w:tcPr>
            <w:tcW w:w="1585" w:type="dxa"/>
          </w:tcPr>
          <w:p w:rsidR="00693E74" w:rsidRPr="00B41120" w:rsidRDefault="00693E74" w:rsidP="006B219E">
            <w:pPr>
              <w:spacing w:line="360" w:lineRule="auto"/>
              <w:rPr>
                <w:rFonts w:ascii="Arial" w:hAnsi="Arial" w:cs="Arial"/>
                <w:sz w:val="24"/>
                <w:szCs w:val="24"/>
              </w:rPr>
            </w:pPr>
          </w:p>
        </w:tc>
      </w:tr>
      <w:tr w:rsidR="00693E74" w:rsidRPr="004F5E56" w:rsidTr="006B219E">
        <w:trPr>
          <w:trHeight w:hRule="exact" w:val="264"/>
        </w:trPr>
        <w:tc>
          <w:tcPr>
            <w:tcW w:w="2801" w:type="dxa"/>
          </w:tcPr>
          <w:p w:rsidR="00693E74" w:rsidRPr="00B41120" w:rsidRDefault="00693E74" w:rsidP="006B219E">
            <w:pPr>
              <w:pStyle w:val="TableParagraph"/>
              <w:spacing w:line="251" w:lineRule="exact"/>
              <w:ind w:left="3"/>
              <w:jc w:val="center"/>
              <w:rPr>
                <w:b/>
                <w:sz w:val="24"/>
                <w:szCs w:val="24"/>
              </w:rPr>
            </w:pPr>
            <w:r w:rsidRPr="00B41120">
              <w:rPr>
                <w:b/>
                <w:sz w:val="24"/>
                <w:szCs w:val="24"/>
              </w:rPr>
              <w:t>V</w:t>
            </w:r>
          </w:p>
        </w:tc>
        <w:tc>
          <w:tcPr>
            <w:tcW w:w="1560" w:type="dxa"/>
          </w:tcPr>
          <w:p w:rsidR="00693E74" w:rsidRPr="00B41120" w:rsidRDefault="00693E74" w:rsidP="006B219E">
            <w:pPr>
              <w:pStyle w:val="TableParagraph"/>
              <w:spacing w:line="360" w:lineRule="auto"/>
              <w:ind w:right="2"/>
              <w:jc w:val="center"/>
              <w:rPr>
                <w:sz w:val="24"/>
                <w:szCs w:val="24"/>
              </w:rPr>
            </w:pPr>
          </w:p>
        </w:tc>
        <w:tc>
          <w:tcPr>
            <w:tcW w:w="1418" w:type="dxa"/>
          </w:tcPr>
          <w:p w:rsidR="00693E74" w:rsidRPr="00B41120" w:rsidRDefault="00693E74" w:rsidP="006B219E">
            <w:pPr>
              <w:pStyle w:val="TableParagraph"/>
              <w:spacing w:line="360" w:lineRule="auto"/>
              <w:ind w:left="2"/>
              <w:jc w:val="center"/>
              <w:rPr>
                <w:b/>
                <w:sz w:val="24"/>
                <w:szCs w:val="24"/>
                <w:lang w:val="mk-MK"/>
              </w:rPr>
            </w:pPr>
            <w:r w:rsidRPr="00B41120">
              <w:rPr>
                <w:b/>
                <w:sz w:val="24"/>
                <w:szCs w:val="24"/>
                <w:lang w:val="mk-MK"/>
              </w:rPr>
              <w:t>1</w:t>
            </w:r>
          </w:p>
        </w:tc>
        <w:tc>
          <w:tcPr>
            <w:tcW w:w="850" w:type="dxa"/>
          </w:tcPr>
          <w:p w:rsidR="00693E74" w:rsidRPr="00B41120" w:rsidRDefault="00693E74" w:rsidP="006B219E">
            <w:pPr>
              <w:spacing w:line="360" w:lineRule="auto"/>
              <w:jc w:val="center"/>
              <w:rPr>
                <w:rFonts w:ascii="Arial" w:hAnsi="Arial" w:cs="Arial"/>
                <w:sz w:val="24"/>
                <w:szCs w:val="24"/>
              </w:rPr>
            </w:pPr>
          </w:p>
        </w:tc>
        <w:tc>
          <w:tcPr>
            <w:tcW w:w="710" w:type="dxa"/>
          </w:tcPr>
          <w:p w:rsidR="00693E74" w:rsidRPr="00B41120" w:rsidRDefault="00693E74" w:rsidP="006B219E">
            <w:pPr>
              <w:spacing w:line="360" w:lineRule="auto"/>
              <w:jc w:val="center"/>
              <w:rPr>
                <w:rFonts w:ascii="Arial" w:hAnsi="Arial" w:cs="Arial"/>
                <w:sz w:val="24"/>
                <w:szCs w:val="24"/>
              </w:rPr>
            </w:pPr>
          </w:p>
        </w:tc>
        <w:tc>
          <w:tcPr>
            <w:tcW w:w="566" w:type="dxa"/>
          </w:tcPr>
          <w:p w:rsidR="00693E74" w:rsidRPr="00B41120" w:rsidRDefault="00693E74" w:rsidP="006B219E">
            <w:pPr>
              <w:pStyle w:val="TableParagraph"/>
              <w:spacing w:line="360" w:lineRule="auto"/>
              <w:ind w:left="216"/>
              <w:jc w:val="center"/>
              <w:rPr>
                <w:sz w:val="24"/>
                <w:szCs w:val="24"/>
                <w:lang w:val="mk-MK"/>
              </w:rPr>
            </w:pPr>
            <w:r w:rsidRPr="00B41120">
              <w:rPr>
                <w:sz w:val="24"/>
                <w:szCs w:val="24"/>
                <w:lang w:val="mk-MK"/>
              </w:rPr>
              <w:t>1</w:t>
            </w:r>
          </w:p>
        </w:tc>
        <w:tc>
          <w:tcPr>
            <w:tcW w:w="708" w:type="dxa"/>
          </w:tcPr>
          <w:p w:rsidR="00693E74" w:rsidRPr="00B41120" w:rsidRDefault="00693E74" w:rsidP="006B219E">
            <w:pPr>
              <w:pStyle w:val="TableParagraph"/>
              <w:spacing w:line="360" w:lineRule="auto"/>
              <w:ind w:right="1"/>
              <w:jc w:val="center"/>
              <w:rPr>
                <w:sz w:val="24"/>
                <w:szCs w:val="24"/>
              </w:rPr>
            </w:pPr>
            <w:r w:rsidRPr="00B41120">
              <w:rPr>
                <w:sz w:val="24"/>
                <w:szCs w:val="24"/>
              </w:rPr>
              <w:t>/</w:t>
            </w:r>
          </w:p>
        </w:tc>
        <w:tc>
          <w:tcPr>
            <w:tcW w:w="710" w:type="dxa"/>
          </w:tcPr>
          <w:p w:rsidR="00693E74" w:rsidRPr="00B41120" w:rsidRDefault="00693E74" w:rsidP="006B219E">
            <w:pPr>
              <w:spacing w:line="360" w:lineRule="auto"/>
              <w:rPr>
                <w:rFonts w:ascii="Arial" w:hAnsi="Arial" w:cs="Arial"/>
                <w:sz w:val="24"/>
                <w:szCs w:val="24"/>
              </w:rPr>
            </w:pPr>
          </w:p>
        </w:tc>
        <w:tc>
          <w:tcPr>
            <w:tcW w:w="708" w:type="dxa"/>
          </w:tcPr>
          <w:p w:rsidR="00693E74" w:rsidRPr="00B41120" w:rsidRDefault="00693E74" w:rsidP="006B219E">
            <w:pPr>
              <w:spacing w:line="360" w:lineRule="auto"/>
              <w:rPr>
                <w:rFonts w:ascii="Arial" w:hAnsi="Arial" w:cs="Arial"/>
                <w:sz w:val="24"/>
                <w:szCs w:val="24"/>
              </w:rPr>
            </w:pPr>
          </w:p>
        </w:tc>
        <w:tc>
          <w:tcPr>
            <w:tcW w:w="708" w:type="dxa"/>
          </w:tcPr>
          <w:p w:rsidR="00693E74" w:rsidRPr="00B41120" w:rsidRDefault="00693E74" w:rsidP="006B219E">
            <w:pPr>
              <w:spacing w:line="360" w:lineRule="auto"/>
              <w:rPr>
                <w:rFonts w:ascii="Arial" w:hAnsi="Arial" w:cs="Arial"/>
                <w:sz w:val="24"/>
                <w:szCs w:val="24"/>
              </w:rPr>
            </w:pPr>
          </w:p>
        </w:tc>
        <w:tc>
          <w:tcPr>
            <w:tcW w:w="708" w:type="dxa"/>
          </w:tcPr>
          <w:p w:rsidR="00693E74" w:rsidRPr="00B41120" w:rsidRDefault="00693E74" w:rsidP="006B219E">
            <w:pPr>
              <w:spacing w:line="360" w:lineRule="auto"/>
              <w:rPr>
                <w:rFonts w:ascii="Arial" w:hAnsi="Arial" w:cs="Arial"/>
                <w:sz w:val="24"/>
                <w:szCs w:val="24"/>
              </w:rPr>
            </w:pPr>
          </w:p>
        </w:tc>
        <w:tc>
          <w:tcPr>
            <w:tcW w:w="1135" w:type="dxa"/>
          </w:tcPr>
          <w:p w:rsidR="00693E74" w:rsidRPr="00B41120" w:rsidRDefault="00693E74" w:rsidP="006B219E">
            <w:pPr>
              <w:spacing w:line="360" w:lineRule="auto"/>
              <w:rPr>
                <w:rFonts w:ascii="Arial" w:hAnsi="Arial" w:cs="Arial"/>
                <w:sz w:val="24"/>
                <w:szCs w:val="24"/>
              </w:rPr>
            </w:pPr>
          </w:p>
        </w:tc>
        <w:tc>
          <w:tcPr>
            <w:tcW w:w="1585" w:type="dxa"/>
          </w:tcPr>
          <w:p w:rsidR="00693E74" w:rsidRPr="00B41120" w:rsidRDefault="00693E74" w:rsidP="006B219E">
            <w:pPr>
              <w:spacing w:line="360" w:lineRule="auto"/>
              <w:rPr>
                <w:rFonts w:ascii="Arial" w:hAnsi="Arial" w:cs="Arial"/>
                <w:sz w:val="24"/>
                <w:szCs w:val="24"/>
              </w:rPr>
            </w:pPr>
          </w:p>
        </w:tc>
      </w:tr>
      <w:tr w:rsidR="00693E74" w:rsidRPr="004F5E56" w:rsidTr="006B219E">
        <w:trPr>
          <w:trHeight w:hRule="exact" w:val="245"/>
        </w:trPr>
        <w:tc>
          <w:tcPr>
            <w:tcW w:w="2801" w:type="dxa"/>
            <w:shd w:val="clear" w:color="auto" w:fill="FFBF00"/>
          </w:tcPr>
          <w:p w:rsidR="00693E74" w:rsidRPr="00B41120" w:rsidRDefault="00693E74" w:rsidP="006B219E">
            <w:pPr>
              <w:pStyle w:val="TableParagraph"/>
              <w:spacing w:line="251" w:lineRule="exact"/>
              <w:ind w:left="1041" w:right="1038"/>
              <w:jc w:val="center"/>
              <w:rPr>
                <w:b/>
                <w:sz w:val="24"/>
                <w:szCs w:val="24"/>
              </w:rPr>
            </w:pPr>
            <w:r w:rsidRPr="00B41120">
              <w:rPr>
                <w:b/>
                <w:sz w:val="24"/>
                <w:szCs w:val="24"/>
              </w:rPr>
              <w:t>I - V</w:t>
            </w:r>
          </w:p>
        </w:tc>
        <w:tc>
          <w:tcPr>
            <w:tcW w:w="1560" w:type="dxa"/>
            <w:shd w:val="clear" w:color="auto" w:fill="FFBF00"/>
          </w:tcPr>
          <w:p w:rsidR="00693E74" w:rsidRPr="00B41120" w:rsidRDefault="00693E74" w:rsidP="006B219E">
            <w:pPr>
              <w:pStyle w:val="TableParagraph"/>
              <w:spacing w:line="360" w:lineRule="auto"/>
              <w:ind w:right="2"/>
              <w:jc w:val="center"/>
              <w:rPr>
                <w:sz w:val="24"/>
                <w:szCs w:val="24"/>
              </w:rPr>
            </w:pPr>
            <w:r w:rsidRPr="00B41120">
              <w:rPr>
                <w:sz w:val="24"/>
                <w:szCs w:val="24"/>
              </w:rPr>
              <w:t>1</w:t>
            </w:r>
          </w:p>
        </w:tc>
        <w:tc>
          <w:tcPr>
            <w:tcW w:w="1418" w:type="dxa"/>
            <w:shd w:val="clear" w:color="auto" w:fill="FFBF00"/>
          </w:tcPr>
          <w:p w:rsidR="00693E74" w:rsidRPr="00B41120" w:rsidRDefault="00693E74" w:rsidP="006B219E">
            <w:pPr>
              <w:pStyle w:val="TableParagraph"/>
              <w:spacing w:line="360" w:lineRule="auto"/>
              <w:ind w:left="116" w:right="116"/>
              <w:jc w:val="center"/>
              <w:rPr>
                <w:b/>
                <w:sz w:val="24"/>
                <w:szCs w:val="24"/>
              </w:rPr>
            </w:pPr>
            <w:r w:rsidRPr="00B41120">
              <w:rPr>
                <w:b/>
                <w:sz w:val="24"/>
                <w:szCs w:val="24"/>
              </w:rPr>
              <w:t>7</w:t>
            </w:r>
          </w:p>
        </w:tc>
        <w:tc>
          <w:tcPr>
            <w:tcW w:w="850" w:type="dxa"/>
            <w:shd w:val="clear" w:color="auto" w:fill="FFBF00"/>
          </w:tcPr>
          <w:p w:rsidR="00693E74" w:rsidRPr="00B41120" w:rsidRDefault="00693E74" w:rsidP="006B219E">
            <w:pPr>
              <w:spacing w:line="360" w:lineRule="auto"/>
              <w:jc w:val="center"/>
              <w:rPr>
                <w:rFonts w:ascii="Arial" w:hAnsi="Arial" w:cs="Arial"/>
                <w:sz w:val="24"/>
                <w:szCs w:val="24"/>
              </w:rPr>
            </w:pPr>
          </w:p>
        </w:tc>
        <w:tc>
          <w:tcPr>
            <w:tcW w:w="710" w:type="dxa"/>
            <w:shd w:val="clear" w:color="auto" w:fill="FFBF00"/>
          </w:tcPr>
          <w:p w:rsidR="00693E74" w:rsidRPr="00B41120" w:rsidRDefault="00693E74" w:rsidP="006B219E">
            <w:pPr>
              <w:spacing w:line="360" w:lineRule="auto"/>
              <w:jc w:val="center"/>
              <w:rPr>
                <w:rFonts w:ascii="Arial" w:hAnsi="Arial" w:cs="Arial"/>
                <w:sz w:val="24"/>
                <w:szCs w:val="24"/>
              </w:rPr>
            </w:pPr>
          </w:p>
        </w:tc>
        <w:tc>
          <w:tcPr>
            <w:tcW w:w="566" w:type="dxa"/>
            <w:shd w:val="clear" w:color="auto" w:fill="FFBF00"/>
          </w:tcPr>
          <w:p w:rsidR="00693E74" w:rsidRPr="00B41120" w:rsidRDefault="00693E74" w:rsidP="006B219E">
            <w:pPr>
              <w:pStyle w:val="TableParagraph"/>
              <w:spacing w:line="360" w:lineRule="auto"/>
              <w:ind w:left="156"/>
              <w:jc w:val="center"/>
              <w:rPr>
                <w:sz w:val="24"/>
                <w:szCs w:val="24"/>
              </w:rPr>
            </w:pPr>
            <w:r w:rsidRPr="00B41120">
              <w:rPr>
                <w:sz w:val="24"/>
                <w:szCs w:val="24"/>
              </w:rPr>
              <w:t>5</w:t>
            </w:r>
          </w:p>
        </w:tc>
        <w:tc>
          <w:tcPr>
            <w:tcW w:w="708" w:type="dxa"/>
            <w:shd w:val="clear" w:color="auto" w:fill="FFBF00"/>
          </w:tcPr>
          <w:p w:rsidR="00693E74" w:rsidRPr="00B41120" w:rsidRDefault="00693E74" w:rsidP="006B219E">
            <w:pPr>
              <w:pStyle w:val="TableParagraph"/>
              <w:spacing w:line="360" w:lineRule="auto"/>
              <w:jc w:val="center"/>
              <w:rPr>
                <w:sz w:val="24"/>
                <w:szCs w:val="24"/>
              </w:rPr>
            </w:pPr>
            <w:r w:rsidRPr="00B41120">
              <w:rPr>
                <w:sz w:val="24"/>
                <w:szCs w:val="24"/>
              </w:rPr>
              <w:t>2</w:t>
            </w:r>
          </w:p>
        </w:tc>
        <w:tc>
          <w:tcPr>
            <w:tcW w:w="710" w:type="dxa"/>
            <w:shd w:val="clear" w:color="auto" w:fill="FFBF00"/>
          </w:tcPr>
          <w:p w:rsidR="00693E74" w:rsidRPr="00B41120" w:rsidRDefault="00693E74" w:rsidP="006B219E">
            <w:pPr>
              <w:spacing w:line="360" w:lineRule="auto"/>
              <w:rPr>
                <w:rFonts w:ascii="Arial" w:hAnsi="Arial" w:cs="Arial"/>
                <w:sz w:val="24"/>
                <w:szCs w:val="24"/>
              </w:rPr>
            </w:pPr>
          </w:p>
        </w:tc>
        <w:tc>
          <w:tcPr>
            <w:tcW w:w="708" w:type="dxa"/>
            <w:shd w:val="clear" w:color="auto" w:fill="FFBF00"/>
          </w:tcPr>
          <w:p w:rsidR="00693E74" w:rsidRPr="00B41120" w:rsidRDefault="00693E74" w:rsidP="006B219E">
            <w:pPr>
              <w:spacing w:line="360" w:lineRule="auto"/>
              <w:rPr>
                <w:rFonts w:ascii="Arial" w:hAnsi="Arial" w:cs="Arial"/>
                <w:sz w:val="24"/>
                <w:szCs w:val="24"/>
              </w:rPr>
            </w:pPr>
          </w:p>
        </w:tc>
        <w:tc>
          <w:tcPr>
            <w:tcW w:w="708" w:type="dxa"/>
            <w:shd w:val="clear" w:color="auto" w:fill="FFBF00"/>
          </w:tcPr>
          <w:p w:rsidR="00693E74" w:rsidRPr="00B41120" w:rsidRDefault="00693E74" w:rsidP="006B219E">
            <w:pPr>
              <w:spacing w:line="360" w:lineRule="auto"/>
              <w:rPr>
                <w:rFonts w:ascii="Arial" w:hAnsi="Arial" w:cs="Arial"/>
                <w:sz w:val="24"/>
                <w:szCs w:val="24"/>
              </w:rPr>
            </w:pPr>
          </w:p>
        </w:tc>
        <w:tc>
          <w:tcPr>
            <w:tcW w:w="708" w:type="dxa"/>
            <w:shd w:val="clear" w:color="auto" w:fill="FFBF00"/>
          </w:tcPr>
          <w:p w:rsidR="00693E74" w:rsidRPr="00B41120" w:rsidRDefault="00693E74" w:rsidP="006B219E">
            <w:pPr>
              <w:spacing w:line="360" w:lineRule="auto"/>
              <w:rPr>
                <w:rFonts w:ascii="Arial" w:hAnsi="Arial" w:cs="Arial"/>
                <w:sz w:val="24"/>
                <w:szCs w:val="24"/>
              </w:rPr>
            </w:pPr>
          </w:p>
        </w:tc>
        <w:tc>
          <w:tcPr>
            <w:tcW w:w="1135" w:type="dxa"/>
            <w:shd w:val="clear" w:color="auto" w:fill="FFBF00"/>
          </w:tcPr>
          <w:p w:rsidR="00693E74" w:rsidRPr="00B41120" w:rsidRDefault="00693E74" w:rsidP="006B219E">
            <w:pPr>
              <w:spacing w:line="360" w:lineRule="auto"/>
              <w:rPr>
                <w:rFonts w:ascii="Arial" w:hAnsi="Arial" w:cs="Arial"/>
                <w:sz w:val="24"/>
                <w:szCs w:val="24"/>
              </w:rPr>
            </w:pPr>
          </w:p>
        </w:tc>
        <w:tc>
          <w:tcPr>
            <w:tcW w:w="1585" w:type="dxa"/>
            <w:shd w:val="clear" w:color="auto" w:fill="FFBF00"/>
          </w:tcPr>
          <w:p w:rsidR="00693E74" w:rsidRPr="00B41120" w:rsidRDefault="00693E74" w:rsidP="006B219E">
            <w:pPr>
              <w:spacing w:line="360" w:lineRule="auto"/>
              <w:rPr>
                <w:rFonts w:ascii="Arial" w:hAnsi="Arial" w:cs="Arial"/>
                <w:sz w:val="24"/>
                <w:szCs w:val="24"/>
              </w:rPr>
            </w:pPr>
          </w:p>
        </w:tc>
      </w:tr>
    </w:tbl>
    <w:p w:rsidR="00693E74" w:rsidRDefault="00693E74" w:rsidP="00693E74">
      <w:pPr>
        <w:pStyle w:val="BodyText"/>
        <w:spacing w:before="1" w:after="1"/>
        <w:rPr>
          <w:b/>
          <w:sz w:val="18"/>
        </w:rPr>
      </w:pPr>
    </w:p>
    <w:p w:rsidR="00693E74" w:rsidRDefault="00693E74" w:rsidP="00693E74">
      <w:pPr>
        <w:pStyle w:val="BodyText"/>
        <w:spacing w:before="1" w:after="1"/>
        <w:rPr>
          <w:b/>
          <w:sz w:val="18"/>
        </w:rPr>
      </w:pPr>
    </w:p>
    <w:p w:rsidR="00693E74" w:rsidRDefault="00693E74" w:rsidP="00693E74">
      <w:pPr>
        <w:pStyle w:val="BodyText"/>
        <w:spacing w:before="1" w:after="1"/>
        <w:rPr>
          <w:b/>
          <w:sz w:val="18"/>
          <w:lang w:val="mk-MK"/>
        </w:rPr>
      </w:pPr>
    </w:p>
    <w:p w:rsidR="00693E74" w:rsidRDefault="00693E74" w:rsidP="00693E74">
      <w:pPr>
        <w:pStyle w:val="BodyText"/>
        <w:spacing w:before="1" w:after="1"/>
        <w:rPr>
          <w:b/>
          <w:sz w:val="18"/>
          <w:lang w:val="mk-MK"/>
        </w:rPr>
      </w:pPr>
    </w:p>
    <w:p w:rsidR="00693E74" w:rsidRDefault="00693E74" w:rsidP="00693E74">
      <w:pPr>
        <w:pStyle w:val="BodyText"/>
        <w:spacing w:before="1" w:after="1"/>
        <w:rPr>
          <w:b/>
          <w:sz w:val="18"/>
          <w:lang w:val="mk-MK"/>
        </w:rPr>
      </w:pPr>
    </w:p>
    <w:p w:rsidR="00693E74" w:rsidRDefault="00693E74" w:rsidP="00693E74">
      <w:pPr>
        <w:pStyle w:val="BodyText"/>
        <w:spacing w:before="1" w:after="1"/>
        <w:rPr>
          <w:b/>
          <w:sz w:val="18"/>
          <w:lang w:val="mk-MK"/>
        </w:rPr>
      </w:pPr>
    </w:p>
    <w:p w:rsidR="00693E74" w:rsidRPr="00D512F3" w:rsidRDefault="00693E74" w:rsidP="00693E74">
      <w:pPr>
        <w:pStyle w:val="BodyText"/>
        <w:spacing w:before="1" w:after="1"/>
        <w:rPr>
          <w:b/>
          <w:sz w:val="18"/>
          <w:lang w:val="mk-MK"/>
        </w:rPr>
      </w:pPr>
    </w:p>
    <w:p w:rsidR="00693E74" w:rsidRDefault="00693E74" w:rsidP="00693E74">
      <w:pPr>
        <w:pStyle w:val="BodyText"/>
        <w:spacing w:before="1" w:after="1"/>
        <w:ind w:firstLine="720"/>
        <w:rPr>
          <w:b/>
          <w:sz w:val="18"/>
        </w:rPr>
      </w:pPr>
    </w:p>
    <w:p w:rsidR="00693E74" w:rsidRPr="004F5E56" w:rsidRDefault="00693E74" w:rsidP="00693E74">
      <w:pPr>
        <w:pStyle w:val="BodyText"/>
        <w:spacing w:before="1" w:after="1"/>
        <w:rPr>
          <w:b/>
          <w:sz w:val="18"/>
        </w:rPr>
      </w:pPr>
      <w:bookmarkStart w:id="10" w:name="_GoBack"/>
      <w:bookmarkEnd w:id="10"/>
    </w:p>
    <w:tbl>
      <w:tblPr>
        <w:tblW w:w="0" w:type="auto"/>
        <w:tblInd w:w="46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4876"/>
        <w:gridCol w:w="2232"/>
        <w:gridCol w:w="2227"/>
        <w:gridCol w:w="2081"/>
        <w:gridCol w:w="2089"/>
      </w:tblGrid>
      <w:tr w:rsidR="00693E74" w:rsidRPr="004F5E56" w:rsidTr="006B219E">
        <w:trPr>
          <w:trHeight w:hRule="exact" w:val="680"/>
        </w:trPr>
        <w:tc>
          <w:tcPr>
            <w:tcW w:w="4876" w:type="dxa"/>
            <w:shd w:val="clear" w:color="auto" w:fill="D89593"/>
          </w:tcPr>
          <w:p w:rsidR="00693E74" w:rsidRPr="004F5E56" w:rsidRDefault="00693E74" w:rsidP="006B219E">
            <w:pPr>
              <w:pStyle w:val="TableParagraph"/>
              <w:spacing w:before="117"/>
              <w:ind w:left="1477"/>
              <w:rPr>
                <w:b/>
                <w:sz w:val="26"/>
              </w:rPr>
            </w:pPr>
            <w:r w:rsidRPr="004F5E56">
              <w:rPr>
                <w:b/>
                <w:sz w:val="26"/>
              </w:rPr>
              <w:t>Наставен јазик</w:t>
            </w:r>
          </w:p>
        </w:tc>
        <w:tc>
          <w:tcPr>
            <w:tcW w:w="2232" w:type="dxa"/>
            <w:shd w:val="clear" w:color="auto" w:fill="D89593"/>
          </w:tcPr>
          <w:p w:rsidR="00693E74" w:rsidRPr="004F5E56" w:rsidRDefault="00693E74" w:rsidP="006B219E">
            <w:pPr>
              <w:pStyle w:val="TableParagraph"/>
              <w:spacing w:before="1" w:line="252" w:lineRule="exact"/>
              <w:ind w:left="465" w:right="245" w:hanging="202"/>
              <w:rPr>
                <w:b/>
              </w:rPr>
            </w:pPr>
            <w:r w:rsidRPr="004F5E56">
              <w:rPr>
                <w:b/>
              </w:rPr>
              <w:t>Наставен јазик- македонски</w:t>
            </w:r>
          </w:p>
        </w:tc>
        <w:tc>
          <w:tcPr>
            <w:tcW w:w="2227" w:type="dxa"/>
            <w:shd w:val="clear" w:color="auto" w:fill="D89593"/>
          </w:tcPr>
          <w:p w:rsidR="00693E74" w:rsidRPr="004F5E56" w:rsidRDefault="00693E74" w:rsidP="006B219E">
            <w:pPr>
              <w:pStyle w:val="TableParagraph"/>
              <w:spacing w:before="1" w:line="252" w:lineRule="exact"/>
              <w:ind w:left="600" w:right="242" w:hanging="339"/>
              <w:rPr>
                <w:b/>
              </w:rPr>
            </w:pPr>
            <w:r w:rsidRPr="004F5E56">
              <w:rPr>
                <w:b/>
              </w:rPr>
              <w:t>Наставен јазик- албански</w:t>
            </w:r>
          </w:p>
        </w:tc>
        <w:tc>
          <w:tcPr>
            <w:tcW w:w="2081" w:type="dxa"/>
            <w:shd w:val="clear" w:color="auto" w:fill="D89593"/>
          </w:tcPr>
          <w:p w:rsidR="00693E74" w:rsidRPr="004F5E56" w:rsidRDefault="00693E74" w:rsidP="006B219E">
            <w:pPr>
              <w:pStyle w:val="TableParagraph"/>
              <w:spacing w:before="1" w:line="252" w:lineRule="exact"/>
              <w:ind w:left="671" w:right="168" w:hanging="483"/>
              <w:rPr>
                <w:b/>
              </w:rPr>
            </w:pPr>
            <w:r w:rsidRPr="004F5E56">
              <w:rPr>
                <w:b/>
              </w:rPr>
              <w:t>Наставен јазик- турски</w:t>
            </w:r>
          </w:p>
        </w:tc>
        <w:tc>
          <w:tcPr>
            <w:tcW w:w="2089" w:type="dxa"/>
            <w:shd w:val="clear" w:color="auto" w:fill="D89593"/>
          </w:tcPr>
          <w:p w:rsidR="00693E74" w:rsidRPr="004F5E56" w:rsidRDefault="00693E74" w:rsidP="006B219E">
            <w:pPr>
              <w:pStyle w:val="TableParagraph"/>
              <w:spacing w:before="1" w:line="252" w:lineRule="exact"/>
              <w:ind w:left="662" w:right="171" w:hanging="468"/>
              <w:rPr>
                <w:b/>
              </w:rPr>
            </w:pPr>
            <w:r w:rsidRPr="004F5E56">
              <w:rPr>
                <w:b/>
              </w:rPr>
              <w:t>Наставен јазик- српски</w:t>
            </w:r>
          </w:p>
        </w:tc>
      </w:tr>
      <w:tr w:rsidR="00693E74" w:rsidRPr="004F5E56" w:rsidTr="006B219E">
        <w:trPr>
          <w:trHeight w:hRule="exact" w:val="286"/>
        </w:trPr>
        <w:tc>
          <w:tcPr>
            <w:tcW w:w="4876" w:type="dxa"/>
            <w:shd w:val="clear" w:color="auto" w:fill="D89593"/>
          </w:tcPr>
          <w:p w:rsidR="00693E74" w:rsidRPr="004F5E56" w:rsidRDefault="00693E74" w:rsidP="006B219E">
            <w:pPr>
              <w:pStyle w:val="TableParagraph"/>
              <w:spacing w:line="274" w:lineRule="exact"/>
              <w:ind w:left="104"/>
              <w:rPr>
                <w:b/>
                <w:sz w:val="24"/>
              </w:rPr>
            </w:pPr>
            <w:r w:rsidRPr="004F5E56">
              <w:rPr>
                <w:b/>
                <w:sz w:val="24"/>
              </w:rPr>
              <w:t>Број на паралелки</w:t>
            </w:r>
          </w:p>
        </w:tc>
        <w:tc>
          <w:tcPr>
            <w:tcW w:w="2232" w:type="dxa"/>
            <w:shd w:val="clear" w:color="auto" w:fill="D89593"/>
          </w:tcPr>
          <w:p w:rsidR="00693E74" w:rsidRPr="00ED2046" w:rsidRDefault="00693E74" w:rsidP="006B219E">
            <w:pPr>
              <w:pStyle w:val="TableParagraph"/>
              <w:spacing w:line="600" w:lineRule="auto"/>
              <w:ind w:left="724" w:right="723"/>
              <w:jc w:val="center"/>
              <w:rPr>
                <w:b/>
                <w:sz w:val="24"/>
              </w:rPr>
            </w:pPr>
            <w:r>
              <w:rPr>
                <w:b/>
                <w:sz w:val="24"/>
              </w:rPr>
              <w:t>23</w:t>
            </w:r>
          </w:p>
        </w:tc>
        <w:tc>
          <w:tcPr>
            <w:tcW w:w="2227" w:type="dxa"/>
            <w:shd w:val="clear" w:color="auto" w:fill="D89593"/>
          </w:tcPr>
          <w:p w:rsidR="00693E74" w:rsidRDefault="00693E74" w:rsidP="006B219E">
            <w:pPr>
              <w:pStyle w:val="TableParagraph"/>
              <w:spacing w:line="600" w:lineRule="auto"/>
              <w:ind w:right="1"/>
              <w:jc w:val="center"/>
              <w:rPr>
                <w:b/>
                <w:sz w:val="24"/>
              </w:rPr>
            </w:pPr>
            <w:r>
              <w:rPr>
                <w:b/>
                <w:w w:val="99"/>
                <w:sz w:val="24"/>
              </w:rPr>
              <w:t>1</w:t>
            </w:r>
          </w:p>
        </w:tc>
        <w:tc>
          <w:tcPr>
            <w:tcW w:w="2081" w:type="dxa"/>
            <w:shd w:val="clear" w:color="auto" w:fill="D89593"/>
          </w:tcPr>
          <w:p w:rsidR="00693E74" w:rsidRDefault="00693E74" w:rsidP="006B219E">
            <w:pPr>
              <w:pStyle w:val="TableParagraph"/>
              <w:spacing w:line="600" w:lineRule="auto"/>
              <w:jc w:val="center"/>
              <w:rPr>
                <w:b/>
                <w:sz w:val="24"/>
              </w:rPr>
            </w:pPr>
            <w:r>
              <w:rPr>
                <w:b/>
                <w:w w:val="99"/>
                <w:sz w:val="24"/>
              </w:rPr>
              <w:t>/</w:t>
            </w:r>
          </w:p>
        </w:tc>
        <w:tc>
          <w:tcPr>
            <w:tcW w:w="2089" w:type="dxa"/>
            <w:shd w:val="clear" w:color="auto" w:fill="D89593"/>
          </w:tcPr>
          <w:p w:rsidR="00693E74" w:rsidRDefault="00693E74" w:rsidP="006B219E">
            <w:pPr>
              <w:pStyle w:val="TableParagraph"/>
              <w:spacing w:line="600" w:lineRule="auto"/>
              <w:jc w:val="center"/>
              <w:rPr>
                <w:b/>
                <w:sz w:val="24"/>
              </w:rPr>
            </w:pPr>
            <w:r>
              <w:rPr>
                <w:b/>
                <w:w w:val="99"/>
                <w:sz w:val="24"/>
              </w:rPr>
              <w:t>/</w:t>
            </w:r>
          </w:p>
        </w:tc>
      </w:tr>
      <w:tr w:rsidR="00693E74" w:rsidRPr="004F5E56" w:rsidTr="006B219E">
        <w:trPr>
          <w:trHeight w:hRule="exact" w:val="286"/>
        </w:trPr>
        <w:tc>
          <w:tcPr>
            <w:tcW w:w="4876" w:type="dxa"/>
            <w:shd w:val="clear" w:color="auto" w:fill="D89593"/>
          </w:tcPr>
          <w:p w:rsidR="00693E74" w:rsidRPr="004F5E56" w:rsidRDefault="00693E74" w:rsidP="006B219E">
            <w:pPr>
              <w:pStyle w:val="TableParagraph"/>
              <w:spacing w:line="274" w:lineRule="exact"/>
              <w:ind w:left="104"/>
              <w:rPr>
                <w:b/>
                <w:sz w:val="24"/>
              </w:rPr>
            </w:pPr>
            <w:r w:rsidRPr="004F5E56">
              <w:rPr>
                <w:b/>
                <w:sz w:val="24"/>
              </w:rPr>
              <w:t>Број на ученици</w:t>
            </w:r>
          </w:p>
        </w:tc>
        <w:tc>
          <w:tcPr>
            <w:tcW w:w="2232" w:type="dxa"/>
            <w:shd w:val="clear" w:color="auto" w:fill="D89593"/>
          </w:tcPr>
          <w:p w:rsidR="00693E74" w:rsidRPr="001F086F" w:rsidRDefault="00693E74" w:rsidP="006B219E">
            <w:pPr>
              <w:pStyle w:val="TableParagraph"/>
              <w:spacing w:line="600" w:lineRule="auto"/>
              <w:ind w:left="723" w:right="723"/>
              <w:jc w:val="center"/>
              <w:rPr>
                <w:b/>
                <w:sz w:val="24"/>
                <w:lang w:val="mk-MK"/>
              </w:rPr>
            </w:pPr>
            <w:r>
              <w:rPr>
                <w:b/>
                <w:sz w:val="24"/>
              </w:rPr>
              <w:t>33</w:t>
            </w:r>
            <w:r>
              <w:rPr>
                <w:b/>
                <w:sz w:val="24"/>
                <w:lang w:val="mk-MK"/>
              </w:rPr>
              <w:t>2</w:t>
            </w:r>
          </w:p>
        </w:tc>
        <w:tc>
          <w:tcPr>
            <w:tcW w:w="2227" w:type="dxa"/>
            <w:shd w:val="clear" w:color="auto" w:fill="D89593"/>
          </w:tcPr>
          <w:p w:rsidR="00693E74" w:rsidRPr="00ED2046" w:rsidRDefault="00693E74" w:rsidP="006B219E">
            <w:pPr>
              <w:pStyle w:val="TableParagraph"/>
              <w:spacing w:line="600" w:lineRule="auto"/>
              <w:ind w:left="957" w:right="956"/>
              <w:jc w:val="center"/>
              <w:rPr>
                <w:b/>
                <w:sz w:val="24"/>
              </w:rPr>
            </w:pPr>
            <w:r>
              <w:rPr>
                <w:b/>
                <w:sz w:val="24"/>
              </w:rPr>
              <w:t>7</w:t>
            </w:r>
          </w:p>
        </w:tc>
        <w:tc>
          <w:tcPr>
            <w:tcW w:w="2081" w:type="dxa"/>
            <w:shd w:val="clear" w:color="auto" w:fill="D89593"/>
          </w:tcPr>
          <w:p w:rsidR="00693E74" w:rsidRDefault="00693E74" w:rsidP="006B219E">
            <w:pPr>
              <w:pStyle w:val="TableParagraph"/>
              <w:spacing w:line="600" w:lineRule="auto"/>
              <w:jc w:val="center"/>
              <w:rPr>
                <w:b/>
                <w:sz w:val="24"/>
              </w:rPr>
            </w:pPr>
            <w:r>
              <w:rPr>
                <w:b/>
                <w:w w:val="99"/>
                <w:sz w:val="24"/>
              </w:rPr>
              <w:t>/</w:t>
            </w:r>
          </w:p>
        </w:tc>
        <w:tc>
          <w:tcPr>
            <w:tcW w:w="2089" w:type="dxa"/>
            <w:shd w:val="clear" w:color="auto" w:fill="D89593"/>
          </w:tcPr>
          <w:p w:rsidR="00693E74" w:rsidRDefault="00693E74" w:rsidP="006B219E">
            <w:pPr>
              <w:pStyle w:val="TableParagraph"/>
              <w:spacing w:line="600" w:lineRule="auto"/>
              <w:jc w:val="center"/>
              <w:rPr>
                <w:b/>
                <w:sz w:val="24"/>
              </w:rPr>
            </w:pPr>
            <w:r>
              <w:rPr>
                <w:b/>
                <w:w w:val="99"/>
                <w:sz w:val="24"/>
              </w:rPr>
              <w:t>/</w:t>
            </w:r>
          </w:p>
        </w:tc>
      </w:tr>
      <w:tr w:rsidR="00693E74" w:rsidRPr="004F5E56" w:rsidTr="006B219E">
        <w:trPr>
          <w:trHeight w:hRule="exact" w:val="284"/>
        </w:trPr>
        <w:tc>
          <w:tcPr>
            <w:tcW w:w="4876" w:type="dxa"/>
            <w:shd w:val="clear" w:color="auto" w:fill="D89593"/>
          </w:tcPr>
          <w:p w:rsidR="00693E74" w:rsidRPr="004F5E56" w:rsidRDefault="00693E74" w:rsidP="006B219E">
            <w:pPr>
              <w:pStyle w:val="TableParagraph"/>
              <w:spacing w:line="274" w:lineRule="exact"/>
              <w:ind w:left="104"/>
              <w:rPr>
                <w:b/>
                <w:sz w:val="24"/>
              </w:rPr>
            </w:pPr>
            <w:r w:rsidRPr="004F5E56">
              <w:rPr>
                <w:b/>
                <w:sz w:val="24"/>
              </w:rPr>
              <w:t>Број на наставници</w:t>
            </w:r>
          </w:p>
        </w:tc>
        <w:tc>
          <w:tcPr>
            <w:tcW w:w="2232" w:type="dxa"/>
            <w:shd w:val="clear" w:color="auto" w:fill="D89593"/>
          </w:tcPr>
          <w:p w:rsidR="00693E74" w:rsidRPr="00D04CE0" w:rsidRDefault="00693E74" w:rsidP="006B219E">
            <w:pPr>
              <w:pStyle w:val="TableParagraph"/>
              <w:spacing w:line="600" w:lineRule="auto"/>
              <w:ind w:left="724" w:right="723"/>
              <w:jc w:val="center"/>
              <w:rPr>
                <w:b/>
                <w:sz w:val="24"/>
              </w:rPr>
            </w:pPr>
            <w:r>
              <w:rPr>
                <w:b/>
                <w:sz w:val="24"/>
              </w:rPr>
              <w:t>34</w:t>
            </w:r>
          </w:p>
        </w:tc>
        <w:tc>
          <w:tcPr>
            <w:tcW w:w="2227" w:type="dxa"/>
            <w:shd w:val="clear" w:color="auto" w:fill="D89593"/>
          </w:tcPr>
          <w:p w:rsidR="00693E74" w:rsidRDefault="00693E74" w:rsidP="006B219E">
            <w:pPr>
              <w:pStyle w:val="TableParagraph"/>
              <w:spacing w:line="600" w:lineRule="auto"/>
              <w:ind w:right="1"/>
              <w:jc w:val="center"/>
              <w:rPr>
                <w:b/>
                <w:sz w:val="24"/>
              </w:rPr>
            </w:pPr>
            <w:r>
              <w:rPr>
                <w:b/>
                <w:w w:val="99"/>
                <w:sz w:val="24"/>
              </w:rPr>
              <w:t>1</w:t>
            </w:r>
          </w:p>
        </w:tc>
        <w:tc>
          <w:tcPr>
            <w:tcW w:w="2081" w:type="dxa"/>
            <w:shd w:val="clear" w:color="auto" w:fill="D89593"/>
          </w:tcPr>
          <w:p w:rsidR="00693E74" w:rsidRDefault="00693E74" w:rsidP="006B219E">
            <w:pPr>
              <w:pStyle w:val="TableParagraph"/>
              <w:spacing w:line="600" w:lineRule="auto"/>
              <w:jc w:val="center"/>
              <w:rPr>
                <w:b/>
                <w:sz w:val="24"/>
              </w:rPr>
            </w:pPr>
            <w:r>
              <w:rPr>
                <w:b/>
                <w:w w:val="99"/>
                <w:sz w:val="24"/>
              </w:rPr>
              <w:t>/</w:t>
            </w:r>
          </w:p>
        </w:tc>
        <w:tc>
          <w:tcPr>
            <w:tcW w:w="2089" w:type="dxa"/>
            <w:shd w:val="clear" w:color="auto" w:fill="D89593"/>
          </w:tcPr>
          <w:p w:rsidR="00693E74" w:rsidRDefault="00693E74" w:rsidP="006B219E">
            <w:pPr>
              <w:pStyle w:val="TableParagraph"/>
              <w:spacing w:line="600" w:lineRule="auto"/>
              <w:jc w:val="center"/>
              <w:rPr>
                <w:b/>
                <w:sz w:val="24"/>
              </w:rPr>
            </w:pPr>
            <w:r>
              <w:rPr>
                <w:b/>
                <w:w w:val="99"/>
                <w:sz w:val="24"/>
              </w:rPr>
              <w:t>/</w:t>
            </w:r>
          </w:p>
        </w:tc>
      </w:tr>
    </w:tbl>
    <w:p w:rsidR="00DF0099" w:rsidRDefault="00DF0099" w:rsidP="00DF0099">
      <w:pPr>
        <w:rPr>
          <w:rFonts w:ascii="Times New Roman" w:eastAsia="Times New Roman" w:hAnsi="Times New Roman"/>
          <w:sz w:val="16"/>
        </w:rPr>
        <w:sectPr w:rsidR="00DF0099" w:rsidSect="00693E74">
          <w:pgSz w:w="16840" w:h="11911" w:orient="landscape"/>
          <w:pgMar w:top="568" w:right="1440" w:bottom="950" w:left="1440" w:header="0" w:footer="0" w:gutter="0"/>
          <w:cols w:space="0" w:equalWidth="0">
            <w:col w:w="13961"/>
          </w:cols>
          <w:docGrid w:linePitch="360"/>
        </w:sectPr>
      </w:pPr>
    </w:p>
    <w:p w:rsidR="00DF0099" w:rsidRDefault="00DF0099" w:rsidP="00DF0099">
      <w:pPr>
        <w:tabs>
          <w:tab w:val="left" w:pos="1215"/>
        </w:tabs>
        <w:spacing w:before="65"/>
        <w:rPr>
          <w:rFonts w:ascii="Arial" w:hAnsi="Arial"/>
          <w:b/>
          <w:sz w:val="28"/>
          <w:szCs w:val="28"/>
        </w:rPr>
      </w:pPr>
      <w:bookmarkStart w:id="11" w:name="page22"/>
      <w:bookmarkEnd w:id="11"/>
    </w:p>
    <w:p w:rsidR="00DF0099" w:rsidRPr="000D7E41" w:rsidRDefault="00DF0099" w:rsidP="00DF0099">
      <w:pPr>
        <w:widowControl w:val="0"/>
        <w:autoSpaceDE w:val="0"/>
        <w:autoSpaceDN w:val="0"/>
        <w:adjustRightInd w:val="0"/>
        <w:spacing w:line="277" w:lineRule="auto"/>
        <w:ind w:right="95"/>
        <w:jc w:val="both"/>
        <w:rPr>
          <w:rFonts w:ascii="Arial" w:hAnsi="Arial"/>
          <w:b/>
          <w:bCs/>
          <w:sz w:val="36"/>
          <w:szCs w:val="36"/>
          <w:lang w:val="mk-MK"/>
        </w:rPr>
      </w:pPr>
      <w:r w:rsidRPr="000D7E41">
        <w:rPr>
          <w:rFonts w:ascii="Arial" w:hAnsi="Arial"/>
          <w:b/>
          <w:bCs/>
          <w:sz w:val="36"/>
          <w:szCs w:val="36"/>
          <w:lang w:val="mk-MK"/>
        </w:rPr>
        <w:t>НАСТАВА</w:t>
      </w:r>
    </w:p>
    <w:p w:rsidR="00DF0099" w:rsidRPr="00BB3629" w:rsidRDefault="00DF0099" w:rsidP="00DF0099">
      <w:pPr>
        <w:pStyle w:val="Heading4"/>
        <w:spacing w:before="257"/>
        <w:ind w:left="1180"/>
        <w:rPr>
          <w:rFonts w:ascii="Arial" w:hAnsi="Arial" w:cs="Arial"/>
        </w:rPr>
      </w:pPr>
      <w:r w:rsidRPr="00BB3629">
        <w:rPr>
          <w:rFonts w:ascii="Arial" w:hAnsi="Arial" w:cs="Arial"/>
        </w:rPr>
        <w:t>Организација на редовна настава</w:t>
      </w:r>
    </w:p>
    <w:p w:rsidR="00DF0099" w:rsidRPr="005D431B" w:rsidRDefault="00DF0099" w:rsidP="00DF0099">
      <w:pPr>
        <w:pStyle w:val="BodyText"/>
        <w:spacing w:before="246"/>
        <w:ind w:left="100" w:right="634"/>
        <w:rPr>
          <w:lang w:val="mk-MK"/>
        </w:rPr>
      </w:pPr>
      <w:r w:rsidRPr="005D431B">
        <w:rPr>
          <w:lang w:val="mk-MK"/>
        </w:rPr>
        <w:t xml:space="preserve">Во оваа учебна година во основното училиште ,,Даме Груев,, и неговите подрачни училишта учат вкупно </w:t>
      </w:r>
      <w:r w:rsidRPr="005D431B">
        <w:rPr>
          <w:shd w:val="clear" w:color="auto" w:fill="FFFFFF"/>
          <w:lang w:val="mk-MK"/>
        </w:rPr>
        <w:t>3</w:t>
      </w:r>
      <w:r w:rsidR="0079515F">
        <w:rPr>
          <w:shd w:val="clear" w:color="auto" w:fill="FFFFFF"/>
          <w:lang w:val="mk-MK"/>
        </w:rPr>
        <w:t>3</w:t>
      </w:r>
      <w:r>
        <w:rPr>
          <w:shd w:val="clear" w:color="auto" w:fill="FFFFFF"/>
          <w:lang w:val="mk-MK"/>
        </w:rPr>
        <w:t>9</w:t>
      </w:r>
      <w:r w:rsidRPr="005D431B">
        <w:rPr>
          <w:shd w:val="clear" w:color="auto" w:fill="FFFFFF"/>
          <w:lang w:val="mk-MK"/>
        </w:rPr>
        <w:t xml:space="preserve"> ученици во 24 </w:t>
      </w:r>
      <w:r w:rsidRPr="005D431B">
        <w:rPr>
          <w:lang w:val="mk-MK"/>
        </w:rPr>
        <w:t>паралелки.Наставниот час трае 40 минути. Наставата во централното основно училиште ,,Даме Груев” и во ПУ с.Виничани се одвива во две смени и тoa:</w:t>
      </w:r>
    </w:p>
    <w:p w:rsidR="00DF0099" w:rsidRPr="005D431B" w:rsidRDefault="00DF0099" w:rsidP="002D1C93">
      <w:pPr>
        <w:pStyle w:val="ListParagraph"/>
        <w:widowControl w:val="0"/>
        <w:numPr>
          <w:ilvl w:val="0"/>
          <w:numId w:val="1"/>
        </w:numPr>
        <w:tabs>
          <w:tab w:val="left" w:pos="1539"/>
          <w:tab w:val="left" w:pos="1540"/>
        </w:tabs>
        <w:spacing w:before="214" w:after="0" w:line="286" w:lineRule="exact"/>
        <w:ind w:right="631"/>
        <w:rPr>
          <w:color w:val="auto"/>
          <w:sz w:val="24"/>
          <w:szCs w:val="24"/>
        </w:rPr>
      </w:pPr>
      <w:r w:rsidRPr="005D431B">
        <w:rPr>
          <w:color w:val="auto"/>
          <w:sz w:val="24"/>
          <w:szCs w:val="24"/>
        </w:rPr>
        <w:t>Првата смена започ</w:t>
      </w:r>
      <w:r>
        <w:rPr>
          <w:color w:val="auto"/>
          <w:sz w:val="24"/>
          <w:szCs w:val="24"/>
        </w:rPr>
        <w:t>нува со настава од 7.30 до 12.</w:t>
      </w:r>
      <w:r>
        <w:rPr>
          <w:color w:val="auto"/>
          <w:sz w:val="24"/>
          <w:szCs w:val="24"/>
          <w:lang w:val="en-US"/>
        </w:rPr>
        <w:t>50</w:t>
      </w:r>
      <w:r w:rsidRPr="005D431B">
        <w:rPr>
          <w:color w:val="auto"/>
          <w:sz w:val="24"/>
          <w:szCs w:val="24"/>
        </w:rPr>
        <w:t xml:space="preserve"> (</w:t>
      </w:r>
      <w:r>
        <w:rPr>
          <w:color w:val="auto"/>
          <w:sz w:val="24"/>
          <w:szCs w:val="24"/>
        </w:rPr>
        <w:t xml:space="preserve"> во ПУ с. Виничани 7.30 до 12.</w:t>
      </w:r>
      <w:r>
        <w:rPr>
          <w:color w:val="auto"/>
          <w:sz w:val="24"/>
          <w:szCs w:val="24"/>
          <w:lang w:val="en-US"/>
        </w:rPr>
        <w:t>50</w:t>
      </w:r>
      <w:r w:rsidRPr="005D431B">
        <w:rPr>
          <w:color w:val="auto"/>
          <w:sz w:val="24"/>
          <w:szCs w:val="24"/>
        </w:rPr>
        <w:t xml:space="preserve"> ) и ја посетуваат учениците од VI – IX одделение.</w:t>
      </w:r>
    </w:p>
    <w:p w:rsidR="00DF0099" w:rsidRPr="005D431B" w:rsidRDefault="00DF0099" w:rsidP="002D1C93">
      <w:pPr>
        <w:pStyle w:val="ListParagraph"/>
        <w:widowControl w:val="0"/>
        <w:numPr>
          <w:ilvl w:val="0"/>
          <w:numId w:val="1"/>
        </w:numPr>
        <w:tabs>
          <w:tab w:val="left" w:pos="1539"/>
          <w:tab w:val="left" w:pos="1540"/>
        </w:tabs>
        <w:spacing w:after="0" w:line="288" w:lineRule="exact"/>
        <w:rPr>
          <w:color w:val="auto"/>
          <w:sz w:val="24"/>
          <w:szCs w:val="24"/>
        </w:rPr>
      </w:pPr>
      <w:r w:rsidRPr="005D431B">
        <w:rPr>
          <w:color w:val="auto"/>
          <w:sz w:val="24"/>
          <w:szCs w:val="24"/>
        </w:rPr>
        <w:t>Втората с</w:t>
      </w:r>
      <w:r>
        <w:rPr>
          <w:color w:val="auto"/>
          <w:sz w:val="24"/>
          <w:szCs w:val="24"/>
        </w:rPr>
        <w:t>мена започнува од 13:00 до 17.3</w:t>
      </w:r>
      <w:r>
        <w:rPr>
          <w:color w:val="auto"/>
          <w:sz w:val="24"/>
          <w:szCs w:val="24"/>
          <w:lang w:val="en-US"/>
        </w:rPr>
        <w:t>5</w:t>
      </w:r>
      <w:r w:rsidRPr="005D431B">
        <w:rPr>
          <w:color w:val="auto"/>
          <w:sz w:val="24"/>
          <w:szCs w:val="24"/>
        </w:rPr>
        <w:t xml:space="preserve"> и ја посетуваат учениците од II - V одделение.</w:t>
      </w:r>
    </w:p>
    <w:p w:rsidR="00DF0099" w:rsidRPr="005D431B" w:rsidRDefault="00DF0099" w:rsidP="00DF0099">
      <w:pPr>
        <w:pStyle w:val="BodyText"/>
        <w:spacing w:before="190" w:line="242" w:lineRule="auto"/>
        <w:ind w:left="100" w:right="648"/>
        <w:rPr>
          <w:lang w:val="mk-MK"/>
        </w:rPr>
      </w:pPr>
      <w:r w:rsidRPr="005D431B">
        <w:rPr>
          <w:lang w:val="mk-MK"/>
        </w:rPr>
        <w:t>Промена на смените не се врши во текот на работната седмица затоа што во предметна настава има ученции кои патуваат од соседните села.</w:t>
      </w:r>
    </w:p>
    <w:p w:rsidR="00DF0099" w:rsidRPr="005D431B" w:rsidRDefault="00DF0099" w:rsidP="00DF0099">
      <w:pPr>
        <w:pStyle w:val="BodyText"/>
        <w:tabs>
          <w:tab w:val="left" w:pos="594"/>
        </w:tabs>
        <w:spacing w:before="196" w:line="415" w:lineRule="auto"/>
        <w:ind w:right="3792"/>
        <w:rPr>
          <w:lang w:val="mk-MK"/>
        </w:rPr>
      </w:pPr>
      <w:r w:rsidRPr="005D431B">
        <w:rPr>
          <w:lang w:val="mk-MK"/>
        </w:rPr>
        <w:t>Во останатите ПУ наставата се одвива в</w:t>
      </w:r>
      <w:r w:rsidR="0079515F">
        <w:rPr>
          <w:lang w:val="mk-MK"/>
        </w:rPr>
        <w:t>о една смена која почнува во 7:3</w:t>
      </w:r>
      <w:r w:rsidRPr="005D431B">
        <w:rPr>
          <w:lang w:val="mk-MK"/>
        </w:rPr>
        <w:t xml:space="preserve">0 часот а завршува во 12.00 </w:t>
      </w:r>
      <w:r>
        <w:rPr>
          <w:lang w:val="mk-MK"/>
        </w:rPr>
        <w:t>часот. Во</w:t>
      </w:r>
      <w:r>
        <w:t xml:space="preserve"> </w:t>
      </w:r>
      <w:r w:rsidRPr="005D431B">
        <w:rPr>
          <w:lang w:val="mk-MK"/>
        </w:rPr>
        <w:t>рамките на ООУ ,,Даме</w:t>
      </w:r>
      <w:r w:rsidR="0079515F">
        <w:rPr>
          <w:lang w:val="mk-MK"/>
        </w:rPr>
        <w:t xml:space="preserve"> </w:t>
      </w:r>
      <w:r w:rsidRPr="005D431B">
        <w:rPr>
          <w:lang w:val="mk-MK"/>
        </w:rPr>
        <w:t xml:space="preserve">Груев’ се реализираат </w:t>
      </w:r>
      <w:r w:rsidRPr="005D431B">
        <w:rPr>
          <w:b/>
          <w:lang w:val="mk-MK"/>
        </w:rPr>
        <w:t xml:space="preserve">два </w:t>
      </w:r>
      <w:r w:rsidRPr="005D431B">
        <w:rPr>
          <w:lang w:val="mk-MK"/>
        </w:rPr>
        <w:t>вида настава:</w:t>
      </w:r>
    </w:p>
    <w:p w:rsidR="00DF0099" w:rsidRPr="005D431B" w:rsidRDefault="00DF0099" w:rsidP="00DF0099">
      <w:pPr>
        <w:pStyle w:val="Default"/>
        <w:rPr>
          <w:b/>
          <w:bCs/>
          <w:iCs/>
          <w:sz w:val="28"/>
          <w:szCs w:val="28"/>
          <w:lang w:val="mk-MK"/>
        </w:rPr>
      </w:pPr>
      <w:r w:rsidRPr="005D431B">
        <w:rPr>
          <w:b/>
          <w:bCs/>
          <w:iCs/>
          <w:sz w:val="28"/>
          <w:szCs w:val="28"/>
          <w:lang w:val="mk-MK"/>
        </w:rPr>
        <w:t xml:space="preserve">Задолжителна настава </w:t>
      </w:r>
    </w:p>
    <w:p w:rsidR="00DF0099" w:rsidRPr="005D431B" w:rsidRDefault="00DF0099" w:rsidP="00DF0099">
      <w:pPr>
        <w:pStyle w:val="Default"/>
        <w:rPr>
          <w:sz w:val="28"/>
          <w:szCs w:val="28"/>
          <w:lang w:val="mk-MK"/>
        </w:rPr>
      </w:pPr>
    </w:p>
    <w:p w:rsidR="00DF0099" w:rsidRPr="005D431B" w:rsidRDefault="00DF0099" w:rsidP="00DF0099">
      <w:pPr>
        <w:pStyle w:val="Default"/>
        <w:spacing w:line="276" w:lineRule="auto"/>
        <w:rPr>
          <w:lang w:val="mk-MK"/>
        </w:rPr>
      </w:pPr>
      <w:r w:rsidRPr="005D431B">
        <w:rPr>
          <w:lang w:val="mk-MK"/>
        </w:rPr>
        <w:t xml:space="preserve">Најдоминантна настава која се однесува на редовното школување е </w:t>
      </w:r>
      <w:r w:rsidRPr="005D431B">
        <w:rPr>
          <w:b/>
          <w:bCs/>
          <w:lang w:val="mk-MK"/>
        </w:rPr>
        <w:t xml:space="preserve">задолжителната </w:t>
      </w:r>
      <w:r w:rsidRPr="005D431B">
        <w:rPr>
          <w:lang w:val="mk-MK"/>
        </w:rPr>
        <w:t xml:space="preserve">настава.Таа настава се изведува по пропишана програма за работа со точно одредено време на наставна работа за поединечно одделение. Задолжителните предмети ја сочинуваат содржинската основа на основното училиште, со која на учениците им се овозможува вертикална проодност за продолжување на школувањето во средното образование.Застапеноста на наставните предмети по одделенија и нивните квантитативни износи изразени во седмичен и годишен фонд на часови произлегува од наставниот план. </w:t>
      </w:r>
    </w:p>
    <w:p w:rsidR="00DF0099" w:rsidRPr="005D431B" w:rsidRDefault="00DF0099" w:rsidP="00DF0099">
      <w:pPr>
        <w:pStyle w:val="Default"/>
        <w:spacing w:line="276" w:lineRule="auto"/>
        <w:rPr>
          <w:lang w:val="mk-MK"/>
        </w:rPr>
      </w:pPr>
      <w:r w:rsidRPr="005D431B">
        <w:rPr>
          <w:lang w:val="mk-MK"/>
        </w:rPr>
        <w:t xml:space="preserve">Застапеноста на наставните предмети во наставата по одделенија и неделниот фонд на часови по секој предмет, се утврдени со наставниот план. Целите, задачите и содржините на наставата по одделени наставни предмети се определени со наставни програми. </w:t>
      </w:r>
    </w:p>
    <w:p w:rsidR="00DF0099" w:rsidRDefault="00DF0099" w:rsidP="00DF0099">
      <w:pPr>
        <w:pStyle w:val="Default"/>
        <w:spacing w:line="276" w:lineRule="auto"/>
      </w:pPr>
      <w:r w:rsidRPr="005D431B">
        <w:rPr>
          <w:lang w:val="mk-MK"/>
        </w:rPr>
        <w:t xml:space="preserve">Задолжителната настава се изведува во сите училишта според однапред утврден распоред на наставни часови. Оваа настава се реализира и организира според посебни упатства изготвени од БРО на Македонија. За организирање на овој вид на настава обезбедени се наставен материјал, технички средства и наставници со соодветна стручна квалификација. </w:t>
      </w:r>
    </w:p>
    <w:p w:rsidR="0045649E" w:rsidRPr="0045649E" w:rsidRDefault="0045649E" w:rsidP="00DF0099">
      <w:pPr>
        <w:pStyle w:val="Default"/>
        <w:spacing w:line="276" w:lineRule="auto"/>
      </w:pPr>
    </w:p>
    <w:p w:rsidR="0045649E" w:rsidRDefault="0045649E" w:rsidP="0045649E">
      <w:pPr>
        <w:jc w:val="center"/>
        <w:rPr>
          <w:rFonts w:ascii="Arial" w:eastAsia="Times New Roman" w:hAnsi="Arial" w:cs="Arial"/>
          <w:b/>
          <w:bCs/>
          <w:sz w:val="24"/>
          <w:szCs w:val="24"/>
        </w:rPr>
      </w:pPr>
    </w:p>
    <w:p w:rsidR="0045649E" w:rsidRPr="001B0C31" w:rsidRDefault="0045649E" w:rsidP="0045649E">
      <w:pPr>
        <w:jc w:val="center"/>
        <w:rPr>
          <w:rFonts w:ascii="Arial" w:eastAsia="Times New Roman" w:hAnsi="Arial" w:cs="Arial"/>
          <w:b/>
          <w:bCs/>
          <w:sz w:val="24"/>
          <w:szCs w:val="24"/>
        </w:rPr>
      </w:pPr>
      <w:r w:rsidRPr="001B0C31">
        <w:rPr>
          <w:rFonts w:ascii="Arial" w:eastAsia="Times New Roman" w:hAnsi="Arial" w:cs="Arial"/>
          <w:b/>
          <w:bCs/>
          <w:sz w:val="24"/>
          <w:szCs w:val="24"/>
        </w:rPr>
        <w:t xml:space="preserve">УСПЕХ НА УЧЕНИЦИТЕ ПО НАСТАВНИ ПРЕДМЕТИ И ОДДЕЛЕНИЈА </w:t>
      </w:r>
    </w:p>
    <w:p w:rsidR="0045649E" w:rsidRDefault="0045649E" w:rsidP="0045649E">
      <w:pPr>
        <w:jc w:val="center"/>
        <w:rPr>
          <w:rFonts w:ascii="Arial" w:eastAsia="Times New Roman" w:hAnsi="Arial" w:cs="Arial"/>
          <w:b/>
          <w:bCs/>
          <w:sz w:val="24"/>
          <w:szCs w:val="24"/>
        </w:rPr>
      </w:pPr>
      <w:r>
        <w:rPr>
          <w:rFonts w:ascii="Arial" w:eastAsia="Times New Roman" w:hAnsi="Arial" w:cs="Arial"/>
          <w:b/>
          <w:bCs/>
          <w:sz w:val="24"/>
          <w:szCs w:val="24"/>
        </w:rPr>
        <w:t>НА КРАЈОТ ОД УЧЕБНАТА  2019/2020</w:t>
      </w:r>
      <w:r w:rsidRPr="001B0C31">
        <w:rPr>
          <w:rFonts w:ascii="Arial" w:eastAsia="Times New Roman" w:hAnsi="Arial" w:cs="Arial"/>
          <w:b/>
          <w:bCs/>
          <w:sz w:val="24"/>
          <w:szCs w:val="24"/>
        </w:rPr>
        <w:t xml:space="preserve"> ГОД</w:t>
      </w:r>
      <w:r>
        <w:rPr>
          <w:rFonts w:ascii="Arial" w:eastAsia="Times New Roman" w:hAnsi="Arial" w:cs="Arial"/>
          <w:b/>
          <w:bCs/>
          <w:sz w:val="24"/>
          <w:szCs w:val="24"/>
        </w:rPr>
        <w:t>ИНА</w:t>
      </w:r>
    </w:p>
    <w:p w:rsidR="00DF0099" w:rsidRDefault="00DF0099" w:rsidP="00DF0099">
      <w:pPr>
        <w:pStyle w:val="Default"/>
      </w:pPr>
    </w:p>
    <w:p w:rsidR="0045649E" w:rsidRDefault="0045649E" w:rsidP="00DF0099">
      <w:pPr>
        <w:pStyle w:val="Default"/>
      </w:pPr>
    </w:p>
    <w:p w:rsidR="0045649E" w:rsidRDefault="0045649E" w:rsidP="00DF0099">
      <w:pPr>
        <w:pStyle w:val="Default"/>
      </w:pPr>
    </w:p>
    <w:p w:rsidR="0045649E" w:rsidRPr="00660B2E" w:rsidRDefault="0045649E" w:rsidP="0045649E">
      <w:pPr>
        <w:jc w:val="center"/>
        <w:rPr>
          <w:rFonts w:ascii="Arial" w:eastAsia="Times New Roman" w:hAnsi="Arial" w:cs="Arial"/>
          <w:b/>
          <w:sz w:val="32"/>
          <w:szCs w:val="32"/>
        </w:rPr>
      </w:pPr>
      <w:r w:rsidRPr="00660B2E">
        <w:rPr>
          <w:rFonts w:ascii="Arial" w:eastAsia="Times New Roman" w:hAnsi="Arial" w:cs="Arial"/>
          <w:b/>
          <w:sz w:val="32"/>
          <w:szCs w:val="32"/>
        </w:rPr>
        <w:t>I-III</w:t>
      </w:r>
    </w:p>
    <w:p w:rsidR="0045649E" w:rsidRDefault="0045649E" w:rsidP="0045649E">
      <w:pPr>
        <w:rPr>
          <w:rFonts w:ascii="Arial" w:eastAsia="Times New Roman" w:hAnsi="Arial" w:cs="Arial"/>
          <w:i/>
          <w:iCs/>
          <w:color w:val="000000"/>
          <w:sz w:val="24"/>
          <w:szCs w:val="24"/>
          <w:u w:val="single"/>
        </w:rPr>
      </w:pPr>
      <w:r w:rsidRPr="000A006B">
        <w:rPr>
          <w:rFonts w:ascii="Arial" w:eastAsia="Times New Roman" w:hAnsi="Arial" w:cs="Arial"/>
          <w:b/>
          <w:bCs/>
          <w:i/>
          <w:iCs/>
          <w:color w:val="000000"/>
          <w:sz w:val="24"/>
          <w:szCs w:val="24"/>
          <w:u w:val="single"/>
        </w:rPr>
        <w:t>П</w:t>
      </w:r>
      <w:r w:rsidRPr="000A006B">
        <w:rPr>
          <w:rFonts w:ascii="Arial" w:eastAsia="Times New Roman" w:hAnsi="Arial" w:cs="Arial"/>
          <w:i/>
          <w:iCs/>
          <w:color w:val="000000"/>
          <w:sz w:val="24"/>
          <w:szCs w:val="24"/>
          <w:u w:val="single"/>
        </w:rPr>
        <w:t>остигањата на учениците во првиот воспитно- образовен период се оценети описно.Односно во првиот период I- III имаме  вкупно</w:t>
      </w:r>
      <w:r>
        <w:rPr>
          <w:rFonts w:ascii="Arial" w:eastAsia="Times New Roman" w:hAnsi="Arial" w:cs="Arial"/>
          <w:i/>
          <w:iCs/>
          <w:color w:val="000000"/>
          <w:sz w:val="24"/>
          <w:szCs w:val="24"/>
          <w:u w:val="single"/>
        </w:rPr>
        <w:t xml:space="preserve"> 117</w:t>
      </w:r>
      <w:r w:rsidRPr="000A006B">
        <w:rPr>
          <w:rFonts w:ascii="Arial" w:eastAsia="Times New Roman" w:hAnsi="Arial" w:cs="Arial"/>
          <w:i/>
          <w:iCs/>
          <w:color w:val="000000"/>
          <w:sz w:val="24"/>
          <w:szCs w:val="24"/>
          <w:u w:val="single"/>
        </w:rPr>
        <w:t xml:space="preserve">  у</w:t>
      </w:r>
      <w:r>
        <w:rPr>
          <w:rFonts w:ascii="Arial" w:eastAsia="Times New Roman" w:hAnsi="Arial" w:cs="Arial"/>
          <w:i/>
          <w:iCs/>
          <w:color w:val="000000"/>
          <w:sz w:val="24"/>
          <w:szCs w:val="24"/>
          <w:u w:val="single"/>
        </w:rPr>
        <w:t>ченици,од кои 6</w:t>
      </w:r>
      <w:r w:rsidRPr="000A006B">
        <w:rPr>
          <w:rFonts w:ascii="Arial" w:eastAsia="Times New Roman" w:hAnsi="Arial" w:cs="Arial"/>
          <w:i/>
          <w:iCs/>
          <w:color w:val="000000"/>
          <w:sz w:val="24"/>
          <w:szCs w:val="24"/>
          <w:u w:val="single"/>
        </w:rPr>
        <w:t xml:space="preserve">4 се </w:t>
      </w:r>
      <w:r>
        <w:rPr>
          <w:rFonts w:ascii="Arial" w:eastAsia="Times New Roman" w:hAnsi="Arial" w:cs="Arial"/>
          <w:i/>
          <w:iCs/>
          <w:color w:val="000000"/>
          <w:sz w:val="24"/>
          <w:szCs w:val="24"/>
          <w:u w:val="single"/>
        </w:rPr>
        <w:t>машки а 53</w:t>
      </w:r>
      <w:r w:rsidRPr="000A006B">
        <w:rPr>
          <w:rFonts w:ascii="Arial" w:eastAsia="Times New Roman" w:hAnsi="Arial" w:cs="Arial"/>
          <w:i/>
          <w:iCs/>
          <w:color w:val="000000"/>
          <w:sz w:val="24"/>
          <w:szCs w:val="24"/>
          <w:u w:val="single"/>
        </w:rPr>
        <w:t xml:space="preserve"> се женски . Од нив со високо ниво се оценети </w:t>
      </w:r>
      <w:r>
        <w:rPr>
          <w:rFonts w:ascii="Arial" w:eastAsia="Times New Roman" w:hAnsi="Arial" w:cs="Arial"/>
          <w:i/>
          <w:iCs/>
          <w:color w:val="000000"/>
          <w:sz w:val="24"/>
          <w:szCs w:val="24"/>
          <w:u w:val="single"/>
        </w:rPr>
        <w:t>65</w:t>
      </w:r>
      <w:r w:rsidRPr="000A006B">
        <w:rPr>
          <w:rFonts w:ascii="Arial" w:eastAsia="Times New Roman" w:hAnsi="Arial" w:cs="Arial"/>
          <w:i/>
          <w:iCs/>
          <w:color w:val="000000"/>
          <w:sz w:val="24"/>
          <w:szCs w:val="24"/>
          <w:u w:val="single"/>
        </w:rPr>
        <w:t xml:space="preserve"> ученици, со средно ниво </w:t>
      </w:r>
      <w:r>
        <w:rPr>
          <w:rFonts w:ascii="Arial" w:eastAsia="Times New Roman" w:hAnsi="Arial" w:cs="Arial"/>
          <w:i/>
          <w:iCs/>
          <w:color w:val="000000"/>
          <w:sz w:val="24"/>
          <w:szCs w:val="24"/>
          <w:u w:val="single"/>
        </w:rPr>
        <w:t>30</w:t>
      </w:r>
      <w:r w:rsidRPr="000A006B">
        <w:rPr>
          <w:rFonts w:ascii="Arial" w:eastAsia="Times New Roman" w:hAnsi="Arial" w:cs="Arial"/>
          <w:i/>
          <w:iCs/>
          <w:color w:val="000000"/>
          <w:sz w:val="24"/>
          <w:szCs w:val="24"/>
          <w:u w:val="single"/>
        </w:rPr>
        <w:t xml:space="preserve"> ученици, со ниско ниво </w:t>
      </w:r>
      <w:r>
        <w:rPr>
          <w:rFonts w:ascii="Arial" w:eastAsia="Times New Roman" w:hAnsi="Arial" w:cs="Arial"/>
          <w:i/>
          <w:iCs/>
          <w:color w:val="000000"/>
          <w:sz w:val="24"/>
          <w:szCs w:val="24"/>
          <w:u w:val="single"/>
        </w:rPr>
        <w:t>21 ученик</w:t>
      </w:r>
      <w:r w:rsidRPr="000A006B">
        <w:rPr>
          <w:rFonts w:ascii="Arial" w:eastAsia="Times New Roman" w:hAnsi="Arial" w:cs="Arial"/>
          <w:i/>
          <w:iCs/>
          <w:color w:val="000000"/>
          <w:sz w:val="24"/>
          <w:szCs w:val="24"/>
          <w:u w:val="single"/>
        </w:rPr>
        <w:t xml:space="preserve"> </w:t>
      </w:r>
      <w:r>
        <w:rPr>
          <w:rFonts w:ascii="Arial" w:eastAsia="Times New Roman" w:hAnsi="Arial" w:cs="Arial"/>
          <w:i/>
          <w:iCs/>
          <w:color w:val="000000"/>
          <w:sz w:val="24"/>
          <w:szCs w:val="24"/>
          <w:u w:val="single"/>
        </w:rPr>
        <w:t>Еден</w:t>
      </w:r>
      <w:r w:rsidRPr="000A006B">
        <w:rPr>
          <w:rFonts w:ascii="Arial" w:eastAsia="Times New Roman" w:hAnsi="Arial" w:cs="Arial"/>
          <w:i/>
          <w:iCs/>
          <w:color w:val="000000"/>
          <w:sz w:val="24"/>
          <w:szCs w:val="24"/>
          <w:u w:val="single"/>
        </w:rPr>
        <w:t xml:space="preserve"> ученик од III </w:t>
      </w:r>
      <w:r>
        <w:rPr>
          <w:rFonts w:ascii="Arial" w:eastAsia="Times New Roman" w:hAnsi="Arial" w:cs="Arial"/>
          <w:i/>
          <w:iCs/>
          <w:color w:val="000000"/>
          <w:sz w:val="24"/>
          <w:szCs w:val="24"/>
          <w:u w:val="single"/>
        </w:rPr>
        <w:t>одделение не е оценет.</w:t>
      </w:r>
    </w:p>
    <w:p w:rsidR="0045649E" w:rsidRDefault="0045649E" w:rsidP="0045649E">
      <w:pPr>
        <w:rPr>
          <w:rFonts w:ascii="Arial" w:eastAsia="Times New Roman" w:hAnsi="Arial" w:cs="Arial"/>
          <w:i/>
          <w:iCs/>
          <w:color w:val="000000"/>
          <w:sz w:val="24"/>
          <w:szCs w:val="24"/>
          <w:u w:val="single"/>
        </w:rPr>
      </w:pPr>
    </w:p>
    <w:p w:rsidR="0045649E" w:rsidRPr="000A006B" w:rsidRDefault="0045649E" w:rsidP="0045649E">
      <w:pPr>
        <w:rPr>
          <w:rFonts w:ascii="Arial" w:eastAsia="Times New Roman" w:hAnsi="Arial" w:cs="Arial"/>
          <w:i/>
          <w:iCs/>
          <w:color w:val="000000"/>
          <w:sz w:val="24"/>
          <w:szCs w:val="24"/>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37"/>
        <w:gridCol w:w="446"/>
        <w:gridCol w:w="603"/>
        <w:gridCol w:w="462"/>
        <w:gridCol w:w="437"/>
        <w:gridCol w:w="569"/>
        <w:gridCol w:w="566"/>
        <w:gridCol w:w="1017"/>
      </w:tblGrid>
      <w:tr w:rsidR="0045649E" w:rsidRPr="001B0C31" w:rsidTr="006B219E">
        <w:trPr>
          <w:trHeight w:val="337"/>
        </w:trPr>
        <w:tc>
          <w:tcPr>
            <w:tcW w:w="2137" w:type="dxa"/>
            <w:shd w:val="clear" w:color="auto" w:fill="auto"/>
          </w:tcPr>
          <w:p w:rsidR="0045649E" w:rsidRPr="00B3655F" w:rsidRDefault="0045649E" w:rsidP="006B219E">
            <w:pPr>
              <w:widowControl w:val="0"/>
              <w:suppressLineNumbers/>
              <w:suppressAutoHyphens/>
              <w:snapToGrid w:val="0"/>
              <w:spacing w:after="0" w:line="240" w:lineRule="auto"/>
              <w:rPr>
                <w:rFonts w:ascii="Arial" w:eastAsia="DejaVu Sans" w:hAnsi="Arial" w:cs="Lohit Hindi"/>
                <w:kern w:val="1"/>
                <w:sz w:val="24"/>
                <w:szCs w:val="24"/>
                <w:lang w:eastAsia="hi-IN" w:bidi="hi-IN"/>
              </w:rPr>
            </w:pPr>
          </w:p>
        </w:tc>
        <w:tc>
          <w:tcPr>
            <w:tcW w:w="1049" w:type="dxa"/>
            <w:gridSpan w:val="2"/>
            <w:shd w:val="clear" w:color="auto" w:fill="auto"/>
            <w:vAlign w:val="center"/>
          </w:tcPr>
          <w:p w:rsidR="0045649E" w:rsidRPr="00B3655F"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B3655F">
              <w:rPr>
                <w:rFonts w:ascii="Arial" w:eastAsia="DejaVu Sans" w:hAnsi="Arial" w:cs="Lohit Hindi"/>
                <w:kern w:val="1"/>
                <w:sz w:val="24"/>
                <w:szCs w:val="24"/>
                <w:lang w:eastAsia="hi-IN" w:bidi="hi-IN"/>
              </w:rPr>
              <w:t>I</w:t>
            </w:r>
          </w:p>
        </w:tc>
        <w:tc>
          <w:tcPr>
            <w:tcW w:w="899" w:type="dxa"/>
            <w:gridSpan w:val="2"/>
            <w:shd w:val="clear" w:color="auto" w:fill="auto"/>
            <w:vAlign w:val="center"/>
          </w:tcPr>
          <w:p w:rsidR="0045649E" w:rsidRPr="00B3655F"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B3655F">
              <w:rPr>
                <w:rFonts w:ascii="Arial" w:eastAsia="DejaVu Sans" w:hAnsi="Arial" w:cs="Lohit Hindi"/>
                <w:kern w:val="1"/>
                <w:sz w:val="24"/>
                <w:szCs w:val="24"/>
                <w:lang w:eastAsia="hi-IN" w:bidi="hi-IN"/>
              </w:rPr>
              <w:t>II</w:t>
            </w:r>
          </w:p>
        </w:tc>
        <w:tc>
          <w:tcPr>
            <w:tcW w:w="1135" w:type="dxa"/>
            <w:gridSpan w:val="2"/>
            <w:shd w:val="clear" w:color="auto" w:fill="auto"/>
            <w:vAlign w:val="center"/>
          </w:tcPr>
          <w:p w:rsidR="0045649E" w:rsidRPr="00B3655F"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B3655F">
              <w:rPr>
                <w:rFonts w:ascii="Arial" w:eastAsia="DejaVu Sans" w:hAnsi="Arial" w:cs="Lohit Hindi"/>
                <w:kern w:val="1"/>
                <w:sz w:val="24"/>
                <w:szCs w:val="24"/>
                <w:lang w:eastAsia="hi-IN" w:bidi="hi-IN"/>
              </w:rPr>
              <w:t>III</w:t>
            </w:r>
          </w:p>
        </w:tc>
        <w:tc>
          <w:tcPr>
            <w:tcW w:w="1017" w:type="dxa"/>
            <w:shd w:val="clear" w:color="auto" w:fill="auto"/>
          </w:tcPr>
          <w:p w:rsidR="0045649E" w:rsidRPr="00B3655F" w:rsidRDefault="0045649E" w:rsidP="006B219E">
            <w:pPr>
              <w:widowControl w:val="0"/>
              <w:suppressLineNumbers/>
              <w:suppressAutoHyphens/>
              <w:snapToGrid w:val="0"/>
              <w:spacing w:after="0" w:line="240" w:lineRule="auto"/>
              <w:rPr>
                <w:rFonts w:ascii="Arial" w:eastAsia="DejaVu Sans" w:hAnsi="Arial" w:cs="Lohit Hindi"/>
                <w:kern w:val="1"/>
                <w:sz w:val="24"/>
                <w:szCs w:val="24"/>
                <w:lang w:eastAsia="hi-IN" w:bidi="hi-IN"/>
              </w:rPr>
            </w:pPr>
            <w:r w:rsidRPr="00B3655F">
              <w:rPr>
                <w:rFonts w:ascii="Arial" w:eastAsia="DejaVu Sans" w:hAnsi="Arial" w:cs="Lohit Hindi"/>
                <w:kern w:val="1"/>
                <w:sz w:val="24"/>
                <w:szCs w:val="24"/>
                <w:lang w:eastAsia="hi-IN" w:bidi="hi-IN"/>
              </w:rPr>
              <w:t xml:space="preserve">Вкупно </w:t>
            </w:r>
          </w:p>
        </w:tc>
      </w:tr>
      <w:tr w:rsidR="0045649E" w:rsidRPr="001B0C31" w:rsidTr="006B219E">
        <w:trPr>
          <w:trHeight w:val="352"/>
        </w:trPr>
        <w:tc>
          <w:tcPr>
            <w:tcW w:w="2137" w:type="dxa"/>
            <w:shd w:val="clear" w:color="auto" w:fill="auto"/>
          </w:tcPr>
          <w:p w:rsidR="0045649E" w:rsidRPr="00B3655F" w:rsidRDefault="0045649E" w:rsidP="006B219E">
            <w:pPr>
              <w:widowControl w:val="0"/>
              <w:suppressLineNumbers/>
              <w:suppressAutoHyphens/>
              <w:snapToGrid w:val="0"/>
              <w:spacing w:after="0" w:line="240" w:lineRule="auto"/>
              <w:rPr>
                <w:rFonts w:ascii="Arial" w:eastAsia="DejaVu Sans" w:hAnsi="Arial" w:cs="Lohit Hindi"/>
                <w:kern w:val="1"/>
                <w:sz w:val="24"/>
                <w:szCs w:val="24"/>
                <w:lang w:eastAsia="hi-IN" w:bidi="hi-IN"/>
              </w:rPr>
            </w:pPr>
            <w:r w:rsidRPr="00B3655F">
              <w:rPr>
                <w:rFonts w:ascii="Arial" w:eastAsia="DejaVu Sans" w:hAnsi="Arial" w:cs="Lohit Hindi"/>
                <w:kern w:val="1"/>
                <w:sz w:val="24"/>
                <w:szCs w:val="24"/>
                <w:lang w:eastAsia="hi-IN" w:bidi="hi-IN"/>
              </w:rPr>
              <w:t xml:space="preserve"> </w:t>
            </w:r>
          </w:p>
        </w:tc>
        <w:tc>
          <w:tcPr>
            <w:tcW w:w="446" w:type="dxa"/>
            <w:shd w:val="clear" w:color="auto" w:fill="auto"/>
            <w:vAlign w:val="center"/>
          </w:tcPr>
          <w:p w:rsidR="0045649E" w:rsidRPr="00B3655F"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B3655F">
              <w:rPr>
                <w:rFonts w:ascii="Arial" w:eastAsia="DejaVu Sans" w:hAnsi="Arial" w:cs="Lohit Hindi"/>
                <w:kern w:val="1"/>
                <w:sz w:val="24"/>
                <w:szCs w:val="24"/>
                <w:lang w:eastAsia="hi-IN" w:bidi="hi-IN"/>
              </w:rPr>
              <w:t>м</w:t>
            </w:r>
          </w:p>
        </w:tc>
        <w:tc>
          <w:tcPr>
            <w:tcW w:w="603" w:type="dxa"/>
            <w:shd w:val="clear" w:color="auto" w:fill="auto"/>
            <w:vAlign w:val="center"/>
          </w:tcPr>
          <w:p w:rsidR="0045649E" w:rsidRPr="00B3655F"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B3655F">
              <w:rPr>
                <w:rFonts w:ascii="Arial" w:eastAsia="DejaVu Sans" w:hAnsi="Arial" w:cs="Lohit Hindi"/>
                <w:kern w:val="1"/>
                <w:sz w:val="24"/>
                <w:szCs w:val="24"/>
                <w:lang w:eastAsia="hi-IN" w:bidi="hi-IN"/>
              </w:rPr>
              <w:t>ж</w:t>
            </w:r>
          </w:p>
        </w:tc>
        <w:tc>
          <w:tcPr>
            <w:tcW w:w="462" w:type="dxa"/>
            <w:shd w:val="clear" w:color="auto" w:fill="auto"/>
            <w:vAlign w:val="center"/>
          </w:tcPr>
          <w:p w:rsidR="0045649E" w:rsidRPr="00B3655F"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B3655F">
              <w:rPr>
                <w:rFonts w:ascii="Arial" w:eastAsia="DejaVu Sans" w:hAnsi="Arial" w:cs="Lohit Hindi"/>
                <w:kern w:val="1"/>
                <w:sz w:val="24"/>
                <w:szCs w:val="24"/>
                <w:lang w:eastAsia="hi-IN" w:bidi="hi-IN"/>
              </w:rPr>
              <w:t>м</w:t>
            </w:r>
          </w:p>
        </w:tc>
        <w:tc>
          <w:tcPr>
            <w:tcW w:w="437" w:type="dxa"/>
            <w:shd w:val="clear" w:color="auto" w:fill="auto"/>
            <w:vAlign w:val="center"/>
          </w:tcPr>
          <w:p w:rsidR="0045649E" w:rsidRPr="00B3655F"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B3655F">
              <w:rPr>
                <w:rFonts w:ascii="Arial" w:eastAsia="DejaVu Sans" w:hAnsi="Arial" w:cs="Lohit Hindi"/>
                <w:kern w:val="1"/>
                <w:sz w:val="24"/>
                <w:szCs w:val="24"/>
                <w:lang w:eastAsia="hi-IN" w:bidi="hi-IN"/>
              </w:rPr>
              <w:t>ж</w:t>
            </w:r>
          </w:p>
        </w:tc>
        <w:tc>
          <w:tcPr>
            <w:tcW w:w="569" w:type="dxa"/>
            <w:shd w:val="clear" w:color="auto" w:fill="auto"/>
            <w:vAlign w:val="center"/>
          </w:tcPr>
          <w:p w:rsidR="0045649E" w:rsidRPr="00B3655F"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B3655F">
              <w:rPr>
                <w:rFonts w:ascii="Arial" w:eastAsia="DejaVu Sans" w:hAnsi="Arial" w:cs="Lohit Hindi"/>
                <w:kern w:val="1"/>
                <w:sz w:val="24"/>
                <w:szCs w:val="24"/>
                <w:lang w:eastAsia="hi-IN" w:bidi="hi-IN"/>
              </w:rPr>
              <w:t>м</w:t>
            </w:r>
          </w:p>
        </w:tc>
        <w:tc>
          <w:tcPr>
            <w:tcW w:w="566" w:type="dxa"/>
            <w:shd w:val="clear" w:color="auto" w:fill="auto"/>
            <w:vAlign w:val="center"/>
          </w:tcPr>
          <w:p w:rsidR="0045649E" w:rsidRPr="00B3655F"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B3655F">
              <w:rPr>
                <w:rFonts w:ascii="Arial" w:eastAsia="DejaVu Sans" w:hAnsi="Arial" w:cs="Lohit Hindi"/>
                <w:kern w:val="1"/>
                <w:sz w:val="24"/>
                <w:szCs w:val="24"/>
                <w:lang w:eastAsia="hi-IN" w:bidi="hi-IN"/>
              </w:rPr>
              <w:t>ж</w:t>
            </w:r>
          </w:p>
        </w:tc>
        <w:tc>
          <w:tcPr>
            <w:tcW w:w="1017" w:type="dxa"/>
            <w:shd w:val="clear" w:color="auto" w:fill="auto"/>
          </w:tcPr>
          <w:p w:rsidR="0045649E" w:rsidRPr="00B3655F" w:rsidRDefault="0045649E" w:rsidP="006B219E">
            <w:pPr>
              <w:widowControl w:val="0"/>
              <w:suppressLineNumbers/>
              <w:suppressAutoHyphens/>
              <w:snapToGrid w:val="0"/>
              <w:spacing w:after="0" w:line="240" w:lineRule="auto"/>
              <w:rPr>
                <w:rFonts w:ascii="Arial" w:eastAsia="DejaVu Sans" w:hAnsi="Arial" w:cs="Lohit Hindi"/>
                <w:kern w:val="1"/>
                <w:sz w:val="24"/>
                <w:szCs w:val="24"/>
                <w:lang w:eastAsia="hi-IN" w:bidi="hi-IN"/>
              </w:rPr>
            </w:pPr>
          </w:p>
        </w:tc>
      </w:tr>
      <w:tr w:rsidR="0045649E" w:rsidRPr="001B0C31" w:rsidTr="006B219E">
        <w:trPr>
          <w:trHeight w:val="337"/>
        </w:trPr>
        <w:tc>
          <w:tcPr>
            <w:tcW w:w="2137" w:type="dxa"/>
            <w:shd w:val="clear" w:color="auto" w:fill="auto"/>
          </w:tcPr>
          <w:p w:rsidR="0045649E" w:rsidRPr="00B3655F" w:rsidRDefault="0045649E" w:rsidP="006B219E">
            <w:pPr>
              <w:widowControl w:val="0"/>
              <w:suppressLineNumbers/>
              <w:suppressAutoHyphens/>
              <w:snapToGrid w:val="0"/>
              <w:spacing w:after="0" w:line="240" w:lineRule="auto"/>
              <w:rPr>
                <w:rFonts w:ascii="Arial" w:eastAsia="DejaVu Sans" w:hAnsi="Arial" w:cs="Lohit Hindi"/>
                <w:kern w:val="1"/>
                <w:sz w:val="24"/>
                <w:szCs w:val="24"/>
                <w:lang w:eastAsia="hi-IN" w:bidi="hi-IN"/>
              </w:rPr>
            </w:pPr>
            <w:r w:rsidRPr="00B3655F">
              <w:rPr>
                <w:rFonts w:ascii="Arial" w:eastAsia="DejaVu Sans" w:hAnsi="Arial" w:cs="Lohit Hindi"/>
                <w:kern w:val="1"/>
                <w:sz w:val="24"/>
                <w:szCs w:val="24"/>
                <w:lang w:eastAsia="hi-IN" w:bidi="hi-IN"/>
              </w:rPr>
              <w:t>Високо ниво</w:t>
            </w:r>
          </w:p>
        </w:tc>
        <w:tc>
          <w:tcPr>
            <w:tcW w:w="446"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16</w:t>
            </w:r>
          </w:p>
        </w:tc>
        <w:tc>
          <w:tcPr>
            <w:tcW w:w="603"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15</w:t>
            </w:r>
          </w:p>
        </w:tc>
        <w:tc>
          <w:tcPr>
            <w:tcW w:w="462"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8</w:t>
            </w:r>
          </w:p>
        </w:tc>
        <w:tc>
          <w:tcPr>
            <w:tcW w:w="437"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13</w:t>
            </w:r>
          </w:p>
        </w:tc>
        <w:tc>
          <w:tcPr>
            <w:tcW w:w="569" w:type="dxa"/>
            <w:shd w:val="clear" w:color="auto" w:fill="auto"/>
            <w:vAlign w:val="center"/>
          </w:tcPr>
          <w:p w:rsidR="0045649E" w:rsidRPr="00B3655F"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8</w:t>
            </w:r>
          </w:p>
        </w:tc>
        <w:tc>
          <w:tcPr>
            <w:tcW w:w="566"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5</w:t>
            </w:r>
          </w:p>
        </w:tc>
        <w:tc>
          <w:tcPr>
            <w:tcW w:w="1017"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65</w:t>
            </w:r>
          </w:p>
        </w:tc>
      </w:tr>
      <w:tr w:rsidR="0045649E" w:rsidRPr="001B0C31" w:rsidTr="006B219E">
        <w:trPr>
          <w:trHeight w:val="352"/>
        </w:trPr>
        <w:tc>
          <w:tcPr>
            <w:tcW w:w="2137" w:type="dxa"/>
            <w:shd w:val="clear" w:color="auto" w:fill="auto"/>
          </w:tcPr>
          <w:p w:rsidR="0045649E" w:rsidRPr="00B3655F" w:rsidRDefault="0045649E" w:rsidP="006B219E">
            <w:pPr>
              <w:widowControl w:val="0"/>
              <w:suppressLineNumbers/>
              <w:suppressAutoHyphens/>
              <w:snapToGrid w:val="0"/>
              <w:spacing w:after="0" w:line="240" w:lineRule="auto"/>
              <w:rPr>
                <w:rFonts w:ascii="Arial" w:eastAsia="DejaVu Sans" w:hAnsi="Arial" w:cs="Lohit Hindi"/>
                <w:kern w:val="1"/>
                <w:sz w:val="24"/>
                <w:szCs w:val="24"/>
                <w:lang w:eastAsia="hi-IN" w:bidi="hi-IN"/>
              </w:rPr>
            </w:pPr>
            <w:r w:rsidRPr="00B3655F">
              <w:rPr>
                <w:rFonts w:ascii="Arial" w:eastAsia="DejaVu Sans" w:hAnsi="Arial" w:cs="Lohit Hindi"/>
                <w:kern w:val="1"/>
                <w:sz w:val="24"/>
                <w:szCs w:val="24"/>
                <w:lang w:eastAsia="hi-IN" w:bidi="hi-IN"/>
              </w:rPr>
              <w:t>Средно ниво</w:t>
            </w:r>
          </w:p>
        </w:tc>
        <w:tc>
          <w:tcPr>
            <w:tcW w:w="446"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8</w:t>
            </w:r>
          </w:p>
        </w:tc>
        <w:tc>
          <w:tcPr>
            <w:tcW w:w="603"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4</w:t>
            </w:r>
          </w:p>
        </w:tc>
        <w:tc>
          <w:tcPr>
            <w:tcW w:w="462" w:type="dxa"/>
            <w:shd w:val="clear" w:color="auto" w:fill="auto"/>
            <w:vAlign w:val="center"/>
          </w:tcPr>
          <w:p w:rsidR="0045649E" w:rsidRPr="00B3655F"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4</w:t>
            </w:r>
          </w:p>
        </w:tc>
        <w:tc>
          <w:tcPr>
            <w:tcW w:w="437"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3</w:t>
            </w:r>
          </w:p>
        </w:tc>
        <w:tc>
          <w:tcPr>
            <w:tcW w:w="569"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5</w:t>
            </w:r>
          </w:p>
        </w:tc>
        <w:tc>
          <w:tcPr>
            <w:tcW w:w="566"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6</w:t>
            </w:r>
          </w:p>
        </w:tc>
        <w:tc>
          <w:tcPr>
            <w:tcW w:w="1017"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30</w:t>
            </w:r>
          </w:p>
        </w:tc>
      </w:tr>
      <w:tr w:rsidR="0045649E" w:rsidRPr="001B0C31" w:rsidTr="006B219E">
        <w:trPr>
          <w:trHeight w:val="337"/>
        </w:trPr>
        <w:tc>
          <w:tcPr>
            <w:tcW w:w="2137" w:type="dxa"/>
            <w:shd w:val="clear" w:color="auto" w:fill="auto"/>
          </w:tcPr>
          <w:p w:rsidR="0045649E" w:rsidRPr="00B3655F" w:rsidRDefault="0045649E" w:rsidP="006B219E">
            <w:pPr>
              <w:widowControl w:val="0"/>
              <w:suppressLineNumbers/>
              <w:suppressAutoHyphens/>
              <w:snapToGrid w:val="0"/>
              <w:spacing w:after="0" w:line="240" w:lineRule="auto"/>
              <w:rPr>
                <w:rFonts w:ascii="Arial" w:eastAsia="DejaVu Sans" w:hAnsi="Arial" w:cs="Lohit Hindi"/>
                <w:kern w:val="1"/>
                <w:sz w:val="24"/>
                <w:szCs w:val="24"/>
                <w:lang w:eastAsia="hi-IN" w:bidi="hi-IN"/>
              </w:rPr>
            </w:pPr>
            <w:r w:rsidRPr="00B3655F">
              <w:rPr>
                <w:rFonts w:ascii="Arial" w:eastAsia="DejaVu Sans" w:hAnsi="Arial" w:cs="Lohit Hindi"/>
                <w:kern w:val="1"/>
                <w:sz w:val="24"/>
                <w:szCs w:val="24"/>
                <w:lang w:eastAsia="hi-IN" w:bidi="hi-IN"/>
              </w:rPr>
              <w:t>Ниско ниво</w:t>
            </w:r>
          </w:p>
        </w:tc>
        <w:tc>
          <w:tcPr>
            <w:tcW w:w="446"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6</w:t>
            </w:r>
          </w:p>
        </w:tc>
        <w:tc>
          <w:tcPr>
            <w:tcW w:w="603"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w:t>
            </w:r>
          </w:p>
        </w:tc>
        <w:tc>
          <w:tcPr>
            <w:tcW w:w="462"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2</w:t>
            </w:r>
          </w:p>
        </w:tc>
        <w:tc>
          <w:tcPr>
            <w:tcW w:w="437"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2</w:t>
            </w:r>
          </w:p>
        </w:tc>
        <w:tc>
          <w:tcPr>
            <w:tcW w:w="569"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6</w:t>
            </w:r>
          </w:p>
        </w:tc>
        <w:tc>
          <w:tcPr>
            <w:tcW w:w="566"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5</w:t>
            </w:r>
          </w:p>
        </w:tc>
        <w:tc>
          <w:tcPr>
            <w:tcW w:w="1017"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21</w:t>
            </w:r>
          </w:p>
        </w:tc>
      </w:tr>
      <w:tr w:rsidR="0045649E" w:rsidRPr="001B0C31" w:rsidTr="006B219E">
        <w:trPr>
          <w:trHeight w:val="352"/>
        </w:trPr>
        <w:tc>
          <w:tcPr>
            <w:tcW w:w="2137" w:type="dxa"/>
            <w:shd w:val="clear" w:color="auto" w:fill="auto"/>
          </w:tcPr>
          <w:p w:rsidR="0045649E" w:rsidRPr="00B3655F" w:rsidRDefault="0045649E" w:rsidP="006B219E">
            <w:pPr>
              <w:widowControl w:val="0"/>
              <w:suppressLineNumbers/>
              <w:suppressAutoHyphens/>
              <w:snapToGrid w:val="0"/>
              <w:spacing w:after="0" w:line="240" w:lineRule="auto"/>
              <w:rPr>
                <w:rFonts w:ascii="Arial" w:eastAsia="DejaVu Sans" w:hAnsi="Arial" w:cs="Lohit Hindi"/>
                <w:kern w:val="1"/>
                <w:sz w:val="24"/>
                <w:szCs w:val="24"/>
                <w:lang w:eastAsia="hi-IN" w:bidi="hi-IN"/>
              </w:rPr>
            </w:pPr>
            <w:r w:rsidRPr="00B3655F">
              <w:rPr>
                <w:rFonts w:ascii="Arial" w:eastAsia="DejaVu Sans" w:hAnsi="Arial" w:cs="Lohit Hindi"/>
                <w:kern w:val="1"/>
                <w:sz w:val="24"/>
                <w:szCs w:val="24"/>
                <w:lang w:eastAsia="hi-IN" w:bidi="hi-IN"/>
              </w:rPr>
              <w:t xml:space="preserve">Неоценети </w:t>
            </w:r>
          </w:p>
        </w:tc>
        <w:tc>
          <w:tcPr>
            <w:tcW w:w="446" w:type="dxa"/>
            <w:shd w:val="clear" w:color="auto" w:fill="auto"/>
            <w:vAlign w:val="center"/>
          </w:tcPr>
          <w:p w:rsidR="0045649E" w:rsidRPr="00B3655F"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p>
        </w:tc>
        <w:tc>
          <w:tcPr>
            <w:tcW w:w="603"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p>
        </w:tc>
        <w:tc>
          <w:tcPr>
            <w:tcW w:w="462" w:type="dxa"/>
            <w:shd w:val="clear" w:color="auto" w:fill="auto"/>
            <w:vAlign w:val="center"/>
          </w:tcPr>
          <w:p w:rsidR="0045649E" w:rsidRPr="00B3655F"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p>
        </w:tc>
        <w:tc>
          <w:tcPr>
            <w:tcW w:w="437" w:type="dxa"/>
            <w:shd w:val="clear" w:color="auto" w:fill="auto"/>
            <w:vAlign w:val="center"/>
          </w:tcPr>
          <w:p w:rsidR="0045649E" w:rsidRPr="00B3655F"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p>
        </w:tc>
        <w:tc>
          <w:tcPr>
            <w:tcW w:w="569" w:type="dxa"/>
            <w:shd w:val="clear" w:color="auto" w:fill="auto"/>
            <w:vAlign w:val="center"/>
          </w:tcPr>
          <w:p w:rsidR="0045649E" w:rsidRPr="00B3655F"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1</w:t>
            </w:r>
          </w:p>
        </w:tc>
        <w:tc>
          <w:tcPr>
            <w:tcW w:w="566" w:type="dxa"/>
            <w:shd w:val="clear" w:color="auto" w:fill="auto"/>
            <w:vAlign w:val="center"/>
          </w:tcPr>
          <w:p w:rsidR="0045649E" w:rsidRPr="00B3655F"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p>
        </w:tc>
        <w:tc>
          <w:tcPr>
            <w:tcW w:w="1017"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1</w:t>
            </w:r>
          </w:p>
        </w:tc>
      </w:tr>
      <w:tr w:rsidR="0045649E" w:rsidRPr="001B0C31" w:rsidTr="006B219E">
        <w:trPr>
          <w:trHeight w:val="352"/>
        </w:trPr>
        <w:tc>
          <w:tcPr>
            <w:tcW w:w="2137" w:type="dxa"/>
            <w:shd w:val="clear" w:color="auto" w:fill="auto"/>
          </w:tcPr>
          <w:p w:rsidR="0045649E" w:rsidRPr="00B3655F" w:rsidRDefault="0045649E" w:rsidP="006B219E">
            <w:pPr>
              <w:widowControl w:val="0"/>
              <w:suppressLineNumbers/>
              <w:suppressAutoHyphens/>
              <w:snapToGrid w:val="0"/>
              <w:spacing w:after="0" w:line="240" w:lineRule="auto"/>
              <w:rPr>
                <w:rFonts w:ascii="Arial" w:eastAsia="DejaVu Sans" w:hAnsi="Arial" w:cs="Lohit Hindi"/>
                <w:kern w:val="1"/>
                <w:sz w:val="24"/>
                <w:szCs w:val="24"/>
                <w:lang w:eastAsia="hi-IN" w:bidi="hi-IN"/>
              </w:rPr>
            </w:pPr>
            <w:r w:rsidRPr="00B3655F">
              <w:rPr>
                <w:rFonts w:ascii="Arial" w:eastAsia="DejaVu Sans" w:hAnsi="Arial" w:cs="Lohit Hindi"/>
                <w:kern w:val="1"/>
                <w:sz w:val="24"/>
                <w:szCs w:val="24"/>
                <w:lang w:eastAsia="hi-IN" w:bidi="hi-IN"/>
              </w:rPr>
              <w:t>Вкупно</w:t>
            </w:r>
          </w:p>
        </w:tc>
        <w:tc>
          <w:tcPr>
            <w:tcW w:w="446"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30</w:t>
            </w:r>
          </w:p>
        </w:tc>
        <w:tc>
          <w:tcPr>
            <w:tcW w:w="603"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19</w:t>
            </w:r>
          </w:p>
        </w:tc>
        <w:tc>
          <w:tcPr>
            <w:tcW w:w="462"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14</w:t>
            </w:r>
          </w:p>
        </w:tc>
        <w:tc>
          <w:tcPr>
            <w:tcW w:w="437"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18</w:t>
            </w:r>
          </w:p>
        </w:tc>
        <w:tc>
          <w:tcPr>
            <w:tcW w:w="569"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20</w:t>
            </w:r>
          </w:p>
        </w:tc>
        <w:tc>
          <w:tcPr>
            <w:tcW w:w="566"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16</w:t>
            </w:r>
          </w:p>
        </w:tc>
        <w:tc>
          <w:tcPr>
            <w:tcW w:w="1017" w:type="dxa"/>
            <w:shd w:val="clear" w:color="auto" w:fill="auto"/>
            <w:vAlign w:val="center"/>
          </w:tcPr>
          <w:p w:rsidR="0045649E" w:rsidRPr="00B3655F"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p>
        </w:tc>
      </w:tr>
      <w:tr w:rsidR="0045649E" w:rsidRPr="001B0C31" w:rsidTr="006B219E">
        <w:trPr>
          <w:trHeight w:val="352"/>
        </w:trPr>
        <w:tc>
          <w:tcPr>
            <w:tcW w:w="2137" w:type="dxa"/>
            <w:shd w:val="clear" w:color="auto" w:fill="auto"/>
          </w:tcPr>
          <w:p w:rsidR="0045649E" w:rsidRPr="00B3655F" w:rsidRDefault="0045649E" w:rsidP="006B219E">
            <w:pPr>
              <w:widowControl w:val="0"/>
              <w:suppressLineNumbers/>
              <w:suppressAutoHyphens/>
              <w:snapToGrid w:val="0"/>
              <w:spacing w:after="0" w:line="240" w:lineRule="auto"/>
              <w:rPr>
                <w:rFonts w:ascii="Arial" w:eastAsia="DejaVu Sans" w:hAnsi="Arial" w:cs="Lohit Hindi"/>
                <w:kern w:val="1"/>
                <w:sz w:val="24"/>
                <w:szCs w:val="24"/>
                <w:lang w:eastAsia="hi-IN" w:bidi="hi-IN"/>
              </w:rPr>
            </w:pPr>
          </w:p>
        </w:tc>
        <w:tc>
          <w:tcPr>
            <w:tcW w:w="1049" w:type="dxa"/>
            <w:gridSpan w:val="2"/>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49</w:t>
            </w:r>
          </w:p>
        </w:tc>
        <w:tc>
          <w:tcPr>
            <w:tcW w:w="899" w:type="dxa"/>
            <w:gridSpan w:val="2"/>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32</w:t>
            </w:r>
          </w:p>
        </w:tc>
        <w:tc>
          <w:tcPr>
            <w:tcW w:w="1135" w:type="dxa"/>
            <w:gridSpan w:val="2"/>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36</w:t>
            </w:r>
          </w:p>
        </w:tc>
        <w:tc>
          <w:tcPr>
            <w:tcW w:w="1017" w:type="dxa"/>
            <w:shd w:val="clear" w:color="auto" w:fill="auto"/>
            <w:vAlign w:val="center"/>
          </w:tcPr>
          <w:p w:rsidR="0045649E" w:rsidRPr="00FD45A3"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117</w:t>
            </w:r>
          </w:p>
        </w:tc>
      </w:tr>
    </w:tbl>
    <w:p w:rsidR="0045649E" w:rsidRDefault="0045649E" w:rsidP="00DF0099">
      <w:pPr>
        <w:pStyle w:val="Default"/>
      </w:pPr>
      <w:r w:rsidRPr="0045649E">
        <w:rPr>
          <w:noProof/>
        </w:rPr>
        <w:drawing>
          <wp:inline distT="0" distB="0" distL="0" distR="0">
            <wp:extent cx="4298950" cy="238696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0099" w:rsidRDefault="00DF0099" w:rsidP="00DF0099">
      <w:pPr>
        <w:pStyle w:val="Default"/>
        <w:ind w:left="2880" w:firstLine="720"/>
        <w:rPr>
          <w:rFonts w:eastAsia="Times New Roman"/>
          <w:b/>
          <w:bCs/>
          <w:lang w:val="mk-MK"/>
        </w:rPr>
      </w:pPr>
    </w:p>
    <w:p w:rsidR="00DF0099" w:rsidRDefault="00DF0099" w:rsidP="00DF0099">
      <w:pPr>
        <w:pStyle w:val="Default"/>
        <w:ind w:left="2880" w:firstLine="720"/>
        <w:rPr>
          <w:rFonts w:eastAsia="Times New Roman"/>
          <w:b/>
          <w:bCs/>
          <w:lang w:val="mk-MK"/>
        </w:rPr>
      </w:pPr>
    </w:p>
    <w:p w:rsidR="00DF0099" w:rsidRDefault="00DF0099" w:rsidP="00783DFA">
      <w:pPr>
        <w:pStyle w:val="Default"/>
        <w:rPr>
          <w:rFonts w:eastAsia="Times New Roman"/>
          <w:b/>
          <w:bCs/>
          <w:lang w:val="mk-MK"/>
        </w:rPr>
      </w:pPr>
    </w:p>
    <w:p w:rsidR="00DF0099" w:rsidRPr="007F205F" w:rsidRDefault="00DF0099" w:rsidP="00DF0099">
      <w:pPr>
        <w:tabs>
          <w:tab w:val="left" w:pos="1215"/>
        </w:tabs>
        <w:spacing w:before="65"/>
        <w:rPr>
          <w:rFonts w:ascii="Arial" w:hAnsi="Arial"/>
          <w:b/>
          <w:sz w:val="28"/>
          <w:szCs w:val="28"/>
          <w:lang w:val="mk-MK"/>
        </w:rPr>
      </w:pPr>
    </w:p>
    <w:p w:rsidR="00DF0099" w:rsidRDefault="00DF0099" w:rsidP="00DF0099">
      <w:pPr>
        <w:tabs>
          <w:tab w:val="left" w:pos="1215"/>
        </w:tabs>
        <w:spacing w:before="65"/>
        <w:rPr>
          <w:rFonts w:ascii="Arial" w:hAnsi="Arial"/>
          <w:b/>
          <w:sz w:val="28"/>
          <w:szCs w:val="28"/>
        </w:rPr>
      </w:pPr>
    </w:p>
    <w:p w:rsidR="00DF0099" w:rsidRDefault="00DF0099" w:rsidP="00DF0099">
      <w:pPr>
        <w:tabs>
          <w:tab w:val="left" w:pos="1215"/>
        </w:tabs>
        <w:spacing w:before="65"/>
        <w:rPr>
          <w:rFonts w:ascii="Arial" w:hAnsi="Arial"/>
          <w:b/>
          <w:sz w:val="28"/>
          <w:szCs w:val="28"/>
        </w:rPr>
      </w:pPr>
    </w:p>
    <w:p w:rsidR="0045649E" w:rsidRPr="0009361F" w:rsidRDefault="0045649E" w:rsidP="0045649E">
      <w:pPr>
        <w:jc w:val="center"/>
        <w:rPr>
          <w:rFonts w:ascii="Arial" w:eastAsia="Times New Roman" w:hAnsi="Arial" w:cs="Arial"/>
          <w:b/>
          <w:i/>
          <w:iCs/>
          <w:sz w:val="32"/>
          <w:szCs w:val="32"/>
        </w:rPr>
      </w:pPr>
      <w:r w:rsidRPr="00660B2E">
        <w:rPr>
          <w:rFonts w:ascii="Arial" w:eastAsia="Times New Roman" w:hAnsi="Arial" w:cs="Arial"/>
          <w:b/>
          <w:i/>
          <w:iCs/>
          <w:sz w:val="32"/>
          <w:szCs w:val="32"/>
        </w:rPr>
        <w:lastRenderedPageBreak/>
        <w:t>IV-VI</w:t>
      </w:r>
    </w:p>
    <w:p w:rsidR="0045649E" w:rsidRPr="00FD5BD1" w:rsidRDefault="0045649E" w:rsidP="0045649E">
      <w:pPr>
        <w:rPr>
          <w:rFonts w:ascii="Arial" w:eastAsia="Times New Roman" w:hAnsi="Arial" w:cs="Arial"/>
          <w:i/>
          <w:iCs/>
          <w:color w:val="000000"/>
          <w:sz w:val="24"/>
          <w:szCs w:val="24"/>
        </w:rPr>
      </w:pPr>
      <w:r w:rsidRPr="00FD5BD1">
        <w:rPr>
          <w:rFonts w:ascii="Arial" w:eastAsia="Times New Roman" w:hAnsi="Arial" w:cs="Arial"/>
          <w:i/>
          <w:iCs/>
          <w:color w:val="000000"/>
          <w:sz w:val="24"/>
          <w:szCs w:val="24"/>
        </w:rPr>
        <w:t>Во вториот воспитно- образовен период IV-  VI се вкупно 125 ученици од кои 72  се машки и 53 се женски ,оценети се бројчано 124  ученици,  и 1 ученик  од 4 одд е неоценет.</w:t>
      </w:r>
    </w:p>
    <w:tbl>
      <w:tblPr>
        <w:tblpPr w:leftFromText="180" w:rightFromText="180" w:vertAnchor="text" w:horzAnchor="margin" w:tblpY="297"/>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1134"/>
        <w:gridCol w:w="1417"/>
        <w:gridCol w:w="1418"/>
        <w:gridCol w:w="1276"/>
        <w:gridCol w:w="1417"/>
        <w:gridCol w:w="1276"/>
        <w:gridCol w:w="1133"/>
      </w:tblGrid>
      <w:tr w:rsidR="0045649E" w:rsidRPr="001B0C31" w:rsidTr="006B219E">
        <w:trPr>
          <w:trHeight w:val="279"/>
        </w:trPr>
        <w:tc>
          <w:tcPr>
            <w:tcW w:w="1473" w:type="dxa"/>
            <w:shd w:val="clear" w:color="auto" w:fill="auto"/>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Одделение</w:t>
            </w:r>
          </w:p>
        </w:tc>
        <w:tc>
          <w:tcPr>
            <w:tcW w:w="1134" w:type="dxa"/>
            <w:shd w:val="clear" w:color="auto" w:fill="auto"/>
          </w:tcPr>
          <w:p w:rsidR="0045649E"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I</w:t>
            </w:r>
            <w:r>
              <w:rPr>
                <w:rFonts w:ascii="Arial" w:eastAsia="DejaVu Sans" w:hAnsi="Arial" w:cs="Lohit Hindi"/>
                <w:kern w:val="1"/>
                <w:sz w:val="24"/>
                <w:szCs w:val="24"/>
                <w:lang w:eastAsia="hi-IN" w:bidi="hi-IN"/>
              </w:rPr>
              <w:t>Vа</w:t>
            </w:r>
          </w:p>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Градско</w:t>
            </w:r>
          </w:p>
        </w:tc>
        <w:tc>
          <w:tcPr>
            <w:tcW w:w="1417" w:type="dxa"/>
            <w:shd w:val="clear" w:color="auto" w:fill="auto"/>
          </w:tcPr>
          <w:p w:rsidR="0045649E"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IVб</w:t>
            </w:r>
          </w:p>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Градско</w:t>
            </w:r>
          </w:p>
        </w:tc>
        <w:tc>
          <w:tcPr>
            <w:tcW w:w="1418" w:type="dxa"/>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IV Виничани</w:t>
            </w:r>
          </w:p>
        </w:tc>
        <w:tc>
          <w:tcPr>
            <w:tcW w:w="1276" w:type="dxa"/>
          </w:tcPr>
          <w:p w:rsidR="0045649E"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 xml:space="preserve">IV </w:t>
            </w:r>
          </w:p>
          <w:p w:rsidR="0045649E"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Ногаевци</w:t>
            </w:r>
          </w:p>
        </w:tc>
        <w:tc>
          <w:tcPr>
            <w:tcW w:w="1417" w:type="dxa"/>
            <w:shd w:val="clear" w:color="auto" w:fill="auto"/>
          </w:tcPr>
          <w:p w:rsidR="0045649E"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 xml:space="preserve">IV </w:t>
            </w:r>
          </w:p>
          <w:p w:rsidR="0045649E" w:rsidRPr="00DA5CDD"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Водоврати</w:t>
            </w:r>
          </w:p>
        </w:tc>
        <w:tc>
          <w:tcPr>
            <w:tcW w:w="1276" w:type="dxa"/>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IV Кочилари</w:t>
            </w:r>
          </w:p>
        </w:tc>
        <w:tc>
          <w:tcPr>
            <w:tcW w:w="1133" w:type="dxa"/>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EF05F9">
              <w:rPr>
                <w:rFonts w:ascii="Arial" w:eastAsia="DejaVu Sans" w:hAnsi="Arial" w:cs="Lohit Hindi"/>
                <w:kern w:val="1"/>
                <w:sz w:val="24"/>
                <w:szCs w:val="24"/>
                <w:lang w:eastAsia="hi-IN" w:bidi="hi-IN"/>
              </w:rPr>
              <w:t>Збирно</w:t>
            </w:r>
          </w:p>
        </w:tc>
      </w:tr>
      <w:tr w:rsidR="0045649E" w:rsidRPr="001B0C31" w:rsidTr="006B219E">
        <w:trPr>
          <w:trHeight w:val="572"/>
        </w:trPr>
        <w:tc>
          <w:tcPr>
            <w:tcW w:w="1473" w:type="dxa"/>
            <w:shd w:val="clear" w:color="auto" w:fill="auto"/>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Среден успех</w:t>
            </w:r>
          </w:p>
        </w:tc>
        <w:tc>
          <w:tcPr>
            <w:tcW w:w="1134" w:type="dxa"/>
            <w:shd w:val="clear" w:color="auto" w:fill="auto"/>
          </w:tcPr>
          <w:p w:rsidR="0045649E" w:rsidRPr="00C37C34"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3.99</w:t>
            </w:r>
          </w:p>
        </w:tc>
        <w:tc>
          <w:tcPr>
            <w:tcW w:w="1417" w:type="dxa"/>
            <w:shd w:val="clear" w:color="auto" w:fill="auto"/>
          </w:tcPr>
          <w:p w:rsidR="0045649E" w:rsidRPr="00C37C34"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4.06</w:t>
            </w:r>
          </w:p>
        </w:tc>
        <w:tc>
          <w:tcPr>
            <w:tcW w:w="1418" w:type="dxa"/>
          </w:tcPr>
          <w:p w:rsidR="0045649E" w:rsidRPr="00C37C34"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4.21</w:t>
            </w:r>
          </w:p>
        </w:tc>
        <w:tc>
          <w:tcPr>
            <w:tcW w:w="1276" w:type="dxa"/>
          </w:tcPr>
          <w:p w:rsidR="0045649E" w:rsidRPr="00410DD5" w:rsidRDefault="0045649E" w:rsidP="006B219E">
            <w:pPr>
              <w:widowControl w:val="0"/>
              <w:suppressLineNumbers/>
              <w:suppressAutoHyphens/>
              <w:snapToGrid w:val="0"/>
              <w:spacing w:after="0" w:line="240" w:lineRule="auto"/>
              <w:jc w:val="center"/>
              <w:rPr>
                <w:rFonts w:ascii="Arial" w:eastAsia="DejaVu Sans" w:hAnsi="Arial" w:cs="Lohit Hindi"/>
                <w:color w:val="FF0000"/>
                <w:kern w:val="1"/>
                <w:sz w:val="24"/>
                <w:szCs w:val="24"/>
                <w:lang w:eastAsia="hi-IN" w:bidi="hi-IN"/>
              </w:rPr>
            </w:pPr>
            <w:r w:rsidRPr="00410DD5">
              <w:rPr>
                <w:rFonts w:ascii="Arial" w:eastAsia="DejaVu Sans" w:hAnsi="Arial" w:cs="Lohit Hindi"/>
                <w:color w:val="FF0000"/>
                <w:kern w:val="1"/>
                <w:sz w:val="24"/>
                <w:szCs w:val="24"/>
                <w:lang w:eastAsia="hi-IN" w:bidi="hi-IN"/>
              </w:rPr>
              <w:t>4,55</w:t>
            </w:r>
          </w:p>
        </w:tc>
        <w:tc>
          <w:tcPr>
            <w:tcW w:w="1417" w:type="dxa"/>
            <w:shd w:val="clear" w:color="auto" w:fill="auto"/>
          </w:tcPr>
          <w:p w:rsidR="0045649E" w:rsidRPr="00C37C34"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3.26</w:t>
            </w:r>
          </w:p>
        </w:tc>
        <w:tc>
          <w:tcPr>
            <w:tcW w:w="1276" w:type="dxa"/>
          </w:tcPr>
          <w:p w:rsidR="0045649E" w:rsidRPr="00C37C34"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4.01</w:t>
            </w:r>
          </w:p>
        </w:tc>
        <w:tc>
          <w:tcPr>
            <w:tcW w:w="1133" w:type="dxa"/>
          </w:tcPr>
          <w:p w:rsidR="0045649E" w:rsidRPr="00C37C34"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4.01</w:t>
            </w:r>
          </w:p>
        </w:tc>
      </w:tr>
    </w:tbl>
    <w:p w:rsidR="0045649E" w:rsidRPr="001B0C31" w:rsidRDefault="0045649E" w:rsidP="0045649E">
      <w:pPr>
        <w:jc w:val="center"/>
        <w:rPr>
          <w:rFonts w:ascii="Arial" w:eastAsia="Times New Roman" w:hAnsi="Arial" w:cs="Arial"/>
          <w:i/>
          <w:iCs/>
          <w:sz w:val="24"/>
          <w:szCs w:val="24"/>
          <w:u w:val="single"/>
        </w:rPr>
      </w:pPr>
    </w:p>
    <w:p w:rsidR="0045649E" w:rsidRPr="001B0C31" w:rsidRDefault="0045649E" w:rsidP="0045649E">
      <w:pPr>
        <w:ind w:left="-142" w:firstLine="142"/>
        <w:jc w:val="center"/>
        <w:rPr>
          <w:rFonts w:ascii="Arial" w:eastAsia="Times New Roman" w:hAnsi="Arial" w:cs="Arial"/>
          <w:i/>
          <w:iCs/>
          <w:sz w:val="24"/>
          <w:szCs w:val="24"/>
          <w:u w:val="single"/>
        </w:rPr>
      </w:pPr>
    </w:p>
    <w:p w:rsidR="0045649E" w:rsidRPr="001B0C31" w:rsidRDefault="0045649E" w:rsidP="0045649E">
      <w:pPr>
        <w:jc w:val="center"/>
        <w:rPr>
          <w:rFonts w:ascii="Arial" w:eastAsia="Times New Roman" w:hAnsi="Arial" w:cs="Arial"/>
          <w:i/>
          <w:iCs/>
          <w:sz w:val="24"/>
          <w:szCs w:val="24"/>
          <w:u w:val="single"/>
        </w:rPr>
      </w:pPr>
    </w:p>
    <w:p w:rsidR="0045649E" w:rsidRPr="001B0C31" w:rsidRDefault="0045649E" w:rsidP="0045649E">
      <w:pPr>
        <w:jc w:val="center"/>
        <w:rPr>
          <w:rFonts w:ascii="Arial" w:eastAsia="Times New Roman" w:hAnsi="Arial" w:cs="Arial"/>
          <w:i/>
          <w:iCs/>
          <w:sz w:val="24"/>
          <w:szCs w:val="24"/>
          <w:u w:val="single"/>
        </w:rPr>
      </w:pPr>
    </w:p>
    <w:tbl>
      <w:tblPr>
        <w:tblpPr w:leftFromText="180" w:rightFromText="180" w:vertAnchor="text" w:horzAnchor="margin" w:tblpY="266"/>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08"/>
        <w:gridCol w:w="1161"/>
        <w:gridCol w:w="1450"/>
        <w:gridCol w:w="1451"/>
        <w:gridCol w:w="1306"/>
        <w:gridCol w:w="1306"/>
        <w:gridCol w:w="1305"/>
        <w:gridCol w:w="1305"/>
      </w:tblGrid>
      <w:tr w:rsidR="0045649E" w:rsidRPr="001B0C31" w:rsidTr="006B219E">
        <w:trPr>
          <w:trHeight w:val="287"/>
        </w:trPr>
        <w:tc>
          <w:tcPr>
            <w:tcW w:w="1508" w:type="dxa"/>
            <w:shd w:val="clear" w:color="auto" w:fill="auto"/>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Одделение</w:t>
            </w:r>
          </w:p>
        </w:tc>
        <w:tc>
          <w:tcPr>
            <w:tcW w:w="1161" w:type="dxa"/>
            <w:shd w:val="clear" w:color="auto" w:fill="auto"/>
          </w:tcPr>
          <w:p w:rsidR="0045649E"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Vа</w:t>
            </w:r>
          </w:p>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Градско</w:t>
            </w:r>
          </w:p>
        </w:tc>
        <w:tc>
          <w:tcPr>
            <w:tcW w:w="1450" w:type="dxa"/>
            <w:shd w:val="clear" w:color="auto" w:fill="auto"/>
          </w:tcPr>
          <w:p w:rsidR="0045649E"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Vб</w:t>
            </w:r>
          </w:p>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Градско</w:t>
            </w:r>
          </w:p>
        </w:tc>
        <w:tc>
          <w:tcPr>
            <w:tcW w:w="1451" w:type="dxa"/>
          </w:tcPr>
          <w:p w:rsidR="0045649E"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 xml:space="preserve">V </w:t>
            </w:r>
          </w:p>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Виничани</w:t>
            </w:r>
          </w:p>
        </w:tc>
        <w:tc>
          <w:tcPr>
            <w:tcW w:w="1306" w:type="dxa"/>
          </w:tcPr>
          <w:p w:rsidR="0045649E"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 xml:space="preserve">V </w:t>
            </w:r>
          </w:p>
          <w:p w:rsidR="0045649E"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Ногаевци</w:t>
            </w:r>
          </w:p>
        </w:tc>
        <w:tc>
          <w:tcPr>
            <w:tcW w:w="1306" w:type="dxa"/>
            <w:shd w:val="clear" w:color="auto" w:fill="auto"/>
          </w:tcPr>
          <w:p w:rsidR="0045649E" w:rsidRPr="00DA5CDD"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V Водоврати</w:t>
            </w:r>
          </w:p>
        </w:tc>
        <w:tc>
          <w:tcPr>
            <w:tcW w:w="1305" w:type="dxa"/>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V Кочилари</w:t>
            </w:r>
          </w:p>
        </w:tc>
        <w:tc>
          <w:tcPr>
            <w:tcW w:w="1305" w:type="dxa"/>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EF05F9">
              <w:rPr>
                <w:rFonts w:ascii="Arial" w:eastAsia="DejaVu Sans" w:hAnsi="Arial" w:cs="Lohit Hindi"/>
                <w:kern w:val="1"/>
                <w:sz w:val="24"/>
                <w:szCs w:val="24"/>
                <w:lang w:eastAsia="hi-IN" w:bidi="hi-IN"/>
              </w:rPr>
              <w:t>Збирно</w:t>
            </w:r>
          </w:p>
        </w:tc>
      </w:tr>
      <w:tr w:rsidR="0045649E" w:rsidRPr="001B0C31" w:rsidTr="006B219E">
        <w:trPr>
          <w:trHeight w:val="589"/>
        </w:trPr>
        <w:tc>
          <w:tcPr>
            <w:tcW w:w="1508" w:type="dxa"/>
            <w:shd w:val="clear" w:color="auto" w:fill="auto"/>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Среден успех</w:t>
            </w:r>
          </w:p>
        </w:tc>
        <w:tc>
          <w:tcPr>
            <w:tcW w:w="1161" w:type="dxa"/>
            <w:shd w:val="clear" w:color="auto" w:fill="auto"/>
          </w:tcPr>
          <w:p w:rsidR="0045649E" w:rsidRPr="00C37C34"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4,08</w:t>
            </w:r>
          </w:p>
        </w:tc>
        <w:tc>
          <w:tcPr>
            <w:tcW w:w="1450" w:type="dxa"/>
            <w:shd w:val="clear" w:color="auto" w:fill="auto"/>
          </w:tcPr>
          <w:p w:rsidR="0045649E" w:rsidRPr="00C37C34"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3,88</w:t>
            </w:r>
          </w:p>
        </w:tc>
        <w:tc>
          <w:tcPr>
            <w:tcW w:w="1451" w:type="dxa"/>
          </w:tcPr>
          <w:p w:rsidR="0045649E" w:rsidRPr="00C37C34"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4.3</w:t>
            </w:r>
          </w:p>
        </w:tc>
        <w:tc>
          <w:tcPr>
            <w:tcW w:w="1306" w:type="dxa"/>
          </w:tcPr>
          <w:p w:rsidR="0045649E" w:rsidRPr="00C37C34"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3.82</w:t>
            </w:r>
          </w:p>
        </w:tc>
        <w:tc>
          <w:tcPr>
            <w:tcW w:w="1306" w:type="dxa"/>
            <w:shd w:val="clear" w:color="auto" w:fill="auto"/>
          </w:tcPr>
          <w:p w:rsidR="0045649E" w:rsidRPr="00410DD5" w:rsidRDefault="0045649E" w:rsidP="006B219E">
            <w:pPr>
              <w:widowControl w:val="0"/>
              <w:suppressLineNumbers/>
              <w:suppressAutoHyphens/>
              <w:snapToGrid w:val="0"/>
              <w:spacing w:after="0" w:line="240" w:lineRule="auto"/>
              <w:jc w:val="center"/>
              <w:rPr>
                <w:rFonts w:ascii="Arial" w:eastAsia="DejaVu Sans" w:hAnsi="Arial" w:cs="Lohit Hindi"/>
                <w:color w:val="FF0000"/>
                <w:kern w:val="1"/>
                <w:sz w:val="24"/>
                <w:szCs w:val="24"/>
                <w:lang w:eastAsia="hi-IN" w:bidi="hi-IN"/>
              </w:rPr>
            </w:pPr>
            <w:r w:rsidRPr="00410DD5">
              <w:rPr>
                <w:rFonts w:ascii="Arial" w:eastAsia="DejaVu Sans" w:hAnsi="Arial" w:cs="Lohit Hindi"/>
                <w:color w:val="FF0000"/>
                <w:kern w:val="1"/>
                <w:sz w:val="24"/>
                <w:szCs w:val="24"/>
                <w:lang w:eastAsia="hi-IN" w:bidi="hi-IN"/>
              </w:rPr>
              <w:t>2.72</w:t>
            </w:r>
          </w:p>
        </w:tc>
        <w:tc>
          <w:tcPr>
            <w:tcW w:w="1305" w:type="dxa"/>
          </w:tcPr>
          <w:p w:rsidR="0045649E" w:rsidRPr="00C37C34"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3,8</w:t>
            </w:r>
          </w:p>
        </w:tc>
        <w:tc>
          <w:tcPr>
            <w:tcW w:w="1305" w:type="dxa"/>
          </w:tcPr>
          <w:p w:rsidR="0045649E" w:rsidRPr="00C37C34"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3,76</w:t>
            </w:r>
          </w:p>
        </w:tc>
      </w:tr>
    </w:tbl>
    <w:p w:rsidR="0045649E" w:rsidRPr="001B0C31" w:rsidRDefault="0045649E" w:rsidP="0045649E">
      <w:pPr>
        <w:jc w:val="center"/>
        <w:rPr>
          <w:rFonts w:ascii="Arial" w:eastAsia="Times New Roman" w:hAnsi="Arial" w:cs="Arial"/>
          <w:i/>
          <w:iCs/>
          <w:sz w:val="24"/>
          <w:szCs w:val="24"/>
          <w:u w:val="single"/>
        </w:rPr>
      </w:pPr>
    </w:p>
    <w:p w:rsidR="0045649E" w:rsidRPr="001B0C31" w:rsidRDefault="0045649E" w:rsidP="0045649E">
      <w:pPr>
        <w:jc w:val="center"/>
        <w:rPr>
          <w:rFonts w:ascii="Arial" w:eastAsia="Times New Roman" w:hAnsi="Arial" w:cs="Arial"/>
          <w:i/>
          <w:iCs/>
          <w:sz w:val="24"/>
          <w:szCs w:val="24"/>
        </w:rPr>
      </w:pPr>
    </w:p>
    <w:p w:rsidR="0045649E" w:rsidRPr="00BD37EC" w:rsidRDefault="0045649E" w:rsidP="0045649E">
      <w:pPr>
        <w:jc w:val="center"/>
        <w:rPr>
          <w:rFonts w:ascii="Arial" w:eastAsia="Times New Roman" w:hAnsi="Arial" w:cs="Arial"/>
          <w:b/>
          <w:bCs/>
          <w:sz w:val="24"/>
          <w:szCs w:val="24"/>
          <w:u w:val="single"/>
        </w:rPr>
      </w:pPr>
    </w:p>
    <w:p w:rsidR="0045649E" w:rsidRDefault="0045649E" w:rsidP="0045649E">
      <w:pPr>
        <w:jc w:val="center"/>
        <w:rPr>
          <w:rFonts w:ascii="Arial" w:eastAsia="Times New Roman" w:hAnsi="Arial" w:cs="Arial"/>
          <w:b/>
          <w:bCs/>
          <w:sz w:val="24"/>
          <w:szCs w:val="24"/>
          <w:u w:val="single"/>
        </w:rPr>
      </w:pPr>
    </w:p>
    <w:tbl>
      <w:tblPr>
        <w:tblpPr w:leftFromText="180" w:rightFromText="180"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3"/>
        <w:gridCol w:w="1134"/>
        <w:gridCol w:w="1276"/>
        <w:gridCol w:w="1276"/>
        <w:gridCol w:w="1276"/>
      </w:tblGrid>
      <w:tr w:rsidR="0045649E" w:rsidRPr="001B0C31" w:rsidTr="006B219E">
        <w:trPr>
          <w:trHeight w:val="279"/>
        </w:trPr>
        <w:tc>
          <w:tcPr>
            <w:tcW w:w="1473" w:type="dxa"/>
            <w:shd w:val="clear" w:color="auto" w:fill="auto"/>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Одделение</w:t>
            </w:r>
          </w:p>
        </w:tc>
        <w:tc>
          <w:tcPr>
            <w:tcW w:w="1134" w:type="dxa"/>
            <w:shd w:val="clear" w:color="auto" w:fill="auto"/>
          </w:tcPr>
          <w:p w:rsidR="0045649E"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VI-а</w:t>
            </w:r>
          </w:p>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Градско</w:t>
            </w:r>
          </w:p>
        </w:tc>
        <w:tc>
          <w:tcPr>
            <w:tcW w:w="1276" w:type="dxa"/>
          </w:tcPr>
          <w:p w:rsidR="0045649E"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VI-б</w:t>
            </w:r>
          </w:p>
          <w:p w:rsidR="0045649E" w:rsidRPr="00BF29E2"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BF29E2">
              <w:rPr>
                <w:rFonts w:ascii="Arial" w:eastAsia="DejaVu Sans" w:hAnsi="Arial" w:cs="Lohit Hindi"/>
                <w:kern w:val="1"/>
                <w:sz w:val="24"/>
                <w:szCs w:val="24"/>
                <w:lang w:eastAsia="hi-IN" w:bidi="hi-IN"/>
              </w:rPr>
              <w:t>Градско</w:t>
            </w:r>
          </w:p>
          <w:p w:rsidR="0045649E"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p>
        </w:tc>
        <w:tc>
          <w:tcPr>
            <w:tcW w:w="1276" w:type="dxa"/>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VI-</w:t>
            </w:r>
            <w:r w:rsidRPr="001B0C31">
              <w:rPr>
                <w:rFonts w:ascii="Arial" w:eastAsia="DejaVu Sans" w:hAnsi="Arial" w:cs="Lohit Hindi"/>
                <w:kern w:val="1"/>
                <w:sz w:val="24"/>
                <w:szCs w:val="24"/>
                <w:lang w:eastAsia="hi-IN" w:bidi="hi-IN"/>
              </w:rPr>
              <w:t>Виничани</w:t>
            </w:r>
          </w:p>
        </w:tc>
        <w:tc>
          <w:tcPr>
            <w:tcW w:w="1276" w:type="dxa"/>
            <w:shd w:val="clear" w:color="auto" w:fill="auto"/>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Збирно</w:t>
            </w:r>
          </w:p>
        </w:tc>
      </w:tr>
      <w:tr w:rsidR="0045649E" w:rsidRPr="001B0C31" w:rsidTr="006B219E">
        <w:trPr>
          <w:trHeight w:val="572"/>
        </w:trPr>
        <w:tc>
          <w:tcPr>
            <w:tcW w:w="1473" w:type="dxa"/>
            <w:shd w:val="clear" w:color="auto" w:fill="auto"/>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Среден успех</w:t>
            </w:r>
          </w:p>
        </w:tc>
        <w:tc>
          <w:tcPr>
            <w:tcW w:w="1134" w:type="dxa"/>
            <w:shd w:val="clear" w:color="auto" w:fill="auto"/>
          </w:tcPr>
          <w:p w:rsidR="0045649E" w:rsidRPr="00410DD5" w:rsidRDefault="0045649E" w:rsidP="006B219E">
            <w:pPr>
              <w:widowControl w:val="0"/>
              <w:suppressLineNumbers/>
              <w:suppressAutoHyphens/>
              <w:snapToGrid w:val="0"/>
              <w:spacing w:after="0" w:line="240" w:lineRule="auto"/>
              <w:jc w:val="center"/>
              <w:rPr>
                <w:rFonts w:ascii="Arial" w:eastAsia="DejaVu Sans" w:hAnsi="Arial" w:cs="Lohit Hindi"/>
                <w:color w:val="000000"/>
                <w:kern w:val="1"/>
                <w:sz w:val="24"/>
                <w:szCs w:val="24"/>
                <w:lang w:eastAsia="hi-IN" w:bidi="hi-IN"/>
              </w:rPr>
            </w:pPr>
            <w:r w:rsidRPr="00410DD5">
              <w:rPr>
                <w:rFonts w:ascii="Arial" w:eastAsia="DejaVu Sans" w:hAnsi="Arial" w:cs="Lohit Hindi"/>
                <w:color w:val="000000"/>
                <w:kern w:val="1"/>
                <w:sz w:val="24"/>
                <w:szCs w:val="24"/>
                <w:lang w:eastAsia="hi-IN" w:bidi="hi-IN"/>
              </w:rPr>
              <w:t>3,94</w:t>
            </w:r>
          </w:p>
        </w:tc>
        <w:tc>
          <w:tcPr>
            <w:tcW w:w="1276" w:type="dxa"/>
          </w:tcPr>
          <w:p w:rsidR="0045649E" w:rsidRPr="00410DD5" w:rsidRDefault="0045649E" w:rsidP="006B219E">
            <w:pPr>
              <w:widowControl w:val="0"/>
              <w:suppressLineNumbers/>
              <w:suppressAutoHyphens/>
              <w:snapToGrid w:val="0"/>
              <w:spacing w:after="0" w:line="240" w:lineRule="auto"/>
              <w:jc w:val="center"/>
              <w:rPr>
                <w:rFonts w:ascii="Arial" w:eastAsia="DejaVu Sans" w:hAnsi="Arial" w:cs="Lohit Hindi"/>
                <w:color w:val="000000"/>
                <w:kern w:val="1"/>
                <w:sz w:val="24"/>
                <w:szCs w:val="24"/>
                <w:lang w:eastAsia="hi-IN" w:bidi="hi-IN"/>
              </w:rPr>
            </w:pPr>
            <w:r w:rsidRPr="00410DD5">
              <w:rPr>
                <w:rFonts w:ascii="Arial" w:eastAsia="DejaVu Sans" w:hAnsi="Arial" w:cs="Lohit Hindi"/>
                <w:color w:val="000000"/>
                <w:kern w:val="1"/>
                <w:sz w:val="24"/>
                <w:szCs w:val="24"/>
                <w:lang w:eastAsia="hi-IN" w:bidi="hi-IN"/>
              </w:rPr>
              <w:t>3,</w:t>
            </w:r>
            <w:r>
              <w:rPr>
                <w:rFonts w:ascii="Arial" w:eastAsia="DejaVu Sans" w:hAnsi="Arial" w:cs="Lohit Hindi"/>
                <w:color w:val="000000"/>
                <w:kern w:val="1"/>
                <w:sz w:val="24"/>
                <w:szCs w:val="24"/>
                <w:lang w:eastAsia="hi-IN" w:bidi="hi-IN"/>
              </w:rPr>
              <w:t>35</w:t>
            </w:r>
          </w:p>
        </w:tc>
        <w:tc>
          <w:tcPr>
            <w:tcW w:w="1276" w:type="dxa"/>
          </w:tcPr>
          <w:p w:rsidR="0045649E" w:rsidRPr="00410DD5" w:rsidRDefault="0045649E" w:rsidP="006B219E">
            <w:pPr>
              <w:widowControl w:val="0"/>
              <w:suppressLineNumbers/>
              <w:suppressAutoHyphens/>
              <w:snapToGrid w:val="0"/>
              <w:spacing w:after="0" w:line="240" w:lineRule="auto"/>
              <w:jc w:val="center"/>
              <w:rPr>
                <w:rFonts w:ascii="Arial" w:eastAsia="DejaVu Sans" w:hAnsi="Arial" w:cs="Lohit Hindi"/>
                <w:color w:val="000000"/>
                <w:kern w:val="1"/>
                <w:sz w:val="24"/>
                <w:szCs w:val="24"/>
                <w:lang w:eastAsia="hi-IN" w:bidi="hi-IN"/>
              </w:rPr>
            </w:pPr>
            <w:r w:rsidRPr="00410DD5">
              <w:rPr>
                <w:rFonts w:ascii="Arial" w:eastAsia="DejaVu Sans" w:hAnsi="Arial" w:cs="Lohit Hindi"/>
                <w:color w:val="000000"/>
                <w:kern w:val="1"/>
                <w:sz w:val="24"/>
                <w:szCs w:val="24"/>
                <w:lang w:eastAsia="hi-IN" w:bidi="hi-IN"/>
              </w:rPr>
              <w:t>3,</w:t>
            </w:r>
            <w:r>
              <w:rPr>
                <w:rFonts w:ascii="Arial" w:eastAsia="DejaVu Sans" w:hAnsi="Arial" w:cs="Lohit Hindi"/>
                <w:color w:val="000000"/>
                <w:kern w:val="1"/>
                <w:sz w:val="24"/>
                <w:szCs w:val="24"/>
                <w:lang w:eastAsia="hi-IN" w:bidi="hi-IN"/>
              </w:rPr>
              <w:t>42</w:t>
            </w:r>
          </w:p>
        </w:tc>
        <w:tc>
          <w:tcPr>
            <w:tcW w:w="1276" w:type="dxa"/>
            <w:shd w:val="clear" w:color="auto" w:fill="auto"/>
          </w:tcPr>
          <w:p w:rsidR="0045649E" w:rsidRPr="00410DD5" w:rsidRDefault="0045649E" w:rsidP="006B219E">
            <w:pPr>
              <w:widowControl w:val="0"/>
              <w:suppressLineNumbers/>
              <w:suppressAutoHyphens/>
              <w:snapToGrid w:val="0"/>
              <w:spacing w:after="0" w:line="240" w:lineRule="auto"/>
              <w:jc w:val="center"/>
              <w:rPr>
                <w:rFonts w:ascii="Arial" w:eastAsia="DejaVu Sans" w:hAnsi="Arial" w:cs="Lohit Hindi"/>
                <w:color w:val="000000"/>
                <w:kern w:val="1"/>
                <w:sz w:val="24"/>
                <w:szCs w:val="24"/>
                <w:lang w:eastAsia="hi-IN" w:bidi="hi-IN"/>
              </w:rPr>
            </w:pPr>
            <w:r w:rsidRPr="00410DD5">
              <w:rPr>
                <w:rFonts w:ascii="Arial" w:eastAsia="DejaVu Sans" w:hAnsi="Arial" w:cs="Lohit Hindi"/>
                <w:color w:val="000000"/>
                <w:kern w:val="1"/>
                <w:sz w:val="24"/>
                <w:szCs w:val="24"/>
                <w:lang w:eastAsia="hi-IN" w:bidi="hi-IN"/>
              </w:rPr>
              <w:t>3,</w:t>
            </w:r>
            <w:r>
              <w:rPr>
                <w:rFonts w:ascii="Arial" w:eastAsia="DejaVu Sans" w:hAnsi="Arial" w:cs="Lohit Hindi"/>
                <w:color w:val="000000"/>
                <w:kern w:val="1"/>
                <w:sz w:val="24"/>
                <w:szCs w:val="24"/>
                <w:lang w:eastAsia="hi-IN" w:bidi="hi-IN"/>
              </w:rPr>
              <w:t>57</w:t>
            </w:r>
          </w:p>
        </w:tc>
      </w:tr>
    </w:tbl>
    <w:p w:rsidR="0045649E" w:rsidRDefault="0045649E" w:rsidP="0045649E">
      <w:pPr>
        <w:jc w:val="center"/>
        <w:rPr>
          <w:rFonts w:ascii="Arial" w:eastAsia="Times New Roman" w:hAnsi="Arial" w:cs="Arial"/>
          <w:b/>
          <w:bCs/>
          <w:sz w:val="24"/>
          <w:szCs w:val="24"/>
          <w:u w:val="single"/>
        </w:rPr>
      </w:pPr>
    </w:p>
    <w:p w:rsidR="0045649E" w:rsidRDefault="0045649E" w:rsidP="0045649E">
      <w:pPr>
        <w:rPr>
          <w:rFonts w:ascii="Arial" w:eastAsia="Times New Roman" w:hAnsi="Arial" w:cs="Arial"/>
          <w:b/>
          <w:bCs/>
          <w:sz w:val="24"/>
          <w:szCs w:val="24"/>
          <w:u w:val="single"/>
        </w:rPr>
      </w:pPr>
    </w:p>
    <w:p w:rsidR="0045649E" w:rsidRDefault="0045649E" w:rsidP="0045649E">
      <w:pPr>
        <w:rPr>
          <w:rFonts w:ascii="Arial" w:eastAsia="Times New Roman" w:hAnsi="Arial" w:cs="Arial"/>
          <w:b/>
          <w:bCs/>
          <w:sz w:val="24"/>
          <w:szCs w:val="24"/>
          <w:u w:val="single"/>
        </w:rPr>
      </w:pPr>
    </w:p>
    <w:p w:rsidR="0045649E" w:rsidRDefault="0045649E" w:rsidP="0045649E">
      <w:pPr>
        <w:rPr>
          <w:rFonts w:ascii="Arial" w:eastAsia="Times New Roman" w:hAnsi="Arial" w:cs="Arial"/>
          <w:b/>
          <w:bCs/>
          <w:sz w:val="24"/>
          <w:szCs w:val="24"/>
          <w:u w:val="single"/>
        </w:rPr>
      </w:pPr>
    </w:p>
    <w:p w:rsidR="0045649E" w:rsidRDefault="0045649E" w:rsidP="0045649E">
      <w:pPr>
        <w:rPr>
          <w:rFonts w:ascii="Arial" w:eastAsia="Times New Roman" w:hAnsi="Arial" w:cs="Arial"/>
          <w:b/>
          <w:bCs/>
          <w:sz w:val="24"/>
          <w:szCs w:val="24"/>
          <w:u w:val="single"/>
        </w:rPr>
      </w:pPr>
    </w:p>
    <w:p w:rsidR="0045649E" w:rsidRDefault="0045649E" w:rsidP="0045649E">
      <w:pPr>
        <w:rPr>
          <w:rFonts w:ascii="Arial" w:eastAsia="Times New Roman" w:hAnsi="Arial" w:cs="Arial"/>
          <w:b/>
          <w:bCs/>
          <w:sz w:val="24"/>
          <w:szCs w:val="24"/>
          <w:u w:val="single"/>
        </w:rPr>
      </w:pPr>
      <w:r>
        <w:rPr>
          <w:rFonts w:ascii="Arial" w:eastAsia="Times New Roman" w:hAnsi="Arial" w:cs="Arial"/>
          <w:b/>
          <w:bCs/>
          <w:sz w:val="24"/>
          <w:szCs w:val="24"/>
          <w:u w:val="single"/>
        </w:rPr>
        <w:t xml:space="preserve"> Н</w:t>
      </w:r>
      <w:r w:rsidRPr="000229A7">
        <w:rPr>
          <w:rFonts w:ascii="Arial" w:eastAsia="Times New Roman" w:hAnsi="Arial" w:cs="Arial"/>
          <w:b/>
          <w:bCs/>
          <w:sz w:val="24"/>
          <w:szCs w:val="24"/>
          <w:u w:val="single"/>
        </w:rPr>
        <w:t>ајдобар успе</w:t>
      </w:r>
      <w:r>
        <w:rPr>
          <w:rFonts w:ascii="Arial" w:eastAsia="Times New Roman" w:hAnsi="Arial" w:cs="Arial"/>
          <w:b/>
          <w:bCs/>
          <w:sz w:val="24"/>
          <w:szCs w:val="24"/>
          <w:u w:val="single"/>
        </w:rPr>
        <w:t>х постигнале учениците од четврто одделение од Ногаевци , а најслаб учениците од петто одделение од Водоврати</w:t>
      </w:r>
      <w:r w:rsidRPr="000229A7">
        <w:rPr>
          <w:rFonts w:ascii="Arial" w:eastAsia="Times New Roman" w:hAnsi="Arial" w:cs="Arial"/>
          <w:b/>
          <w:bCs/>
          <w:sz w:val="24"/>
          <w:szCs w:val="24"/>
          <w:u w:val="single"/>
        </w:rPr>
        <w:t>.</w:t>
      </w:r>
    </w:p>
    <w:p w:rsidR="00DF0099" w:rsidRDefault="00DF0099" w:rsidP="00DF0099">
      <w:pPr>
        <w:tabs>
          <w:tab w:val="left" w:pos="1215"/>
        </w:tabs>
        <w:spacing w:before="65"/>
        <w:rPr>
          <w:rFonts w:ascii="Arial" w:hAnsi="Arial"/>
          <w:b/>
          <w:sz w:val="28"/>
          <w:szCs w:val="28"/>
        </w:rPr>
      </w:pPr>
    </w:p>
    <w:p w:rsidR="00DF0099" w:rsidRDefault="00DF0099" w:rsidP="00DF0099">
      <w:pPr>
        <w:tabs>
          <w:tab w:val="left" w:pos="1215"/>
        </w:tabs>
        <w:spacing w:before="65"/>
        <w:rPr>
          <w:rFonts w:ascii="Arial" w:hAnsi="Arial"/>
          <w:b/>
          <w:sz w:val="28"/>
          <w:szCs w:val="28"/>
        </w:rPr>
      </w:pPr>
    </w:p>
    <w:p w:rsidR="00DF0099" w:rsidRDefault="00DF0099" w:rsidP="00DF0099">
      <w:pPr>
        <w:tabs>
          <w:tab w:val="left" w:pos="1215"/>
        </w:tabs>
        <w:spacing w:before="65"/>
        <w:rPr>
          <w:rFonts w:ascii="Arial" w:hAnsi="Arial"/>
          <w:b/>
          <w:sz w:val="28"/>
          <w:szCs w:val="28"/>
        </w:rPr>
      </w:pPr>
    </w:p>
    <w:p w:rsidR="0045649E" w:rsidRDefault="0045649E" w:rsidP="00DF0099">
      <w:pPr>
        <w:tabs>
          <w:tab w:val="left" w:pos="1215"/>
        </w:tabs>
        <w:spacing w:before="65"/>
        <w:rPr>
          <w:rFonts w:ascii="Arial" w:hAnsi="Arial"/>
          <w:b/>
          <w:sz w:val="28"/>
          <w:szCs w:val="28"/>
        </w:rPr>
      </w:pPr>
    </w:p>
    <w:p w:rsidR="0045649E" w:rsidRPr="00F03A24" w:rsidRDefault="0045649E" w:rsidP="0045649E">
      <w:pPr>
        <w:jc w:val="center"/>
        <w:rPr>
          <w:rFonts w:ascii="Arial" w:hAnsi="Arial" w:cs="Arial"/>
          <w:b/>
          <w:i/>
          <w:iCs/>
          <w:sz w:val="32"/>
          <w:szCs w:val="32"/>
        </w:rPr>
      </w:pPr>
      <w:r w:rsidRPr="00F03A24">
        <w:rPr>
          <w:rFonts w:ascii="Arial" w:hAnsi="Arial" w:cs="Arial"/>
          <w:b/>
          <w:i/>
          <w:iCs/>
          <w:sz w:val="32"/>
          <w:szCs w:val="32"/>
        </w:rPr>
        <w:lastRenderedPageBreak/>
        <w:t>VII-IX</w:t>
      </w:r>
    </w:p>
    <w:p w:rsidR="0045649E" w:rsidRPr="00E200AD" w:rsidRDefault="0045649E" w:rsidP="0045649E">
      <w:pPr>
        <w:rPr>
          <w:rFonts w:ascii="Arial" w:hAnsi="Arial" w:cs="Arial"/>
          <w:i/>
          <w:iCs/>
          <w:sz w:val="24"/>
          <w:szCs w:val="24"/>
          <w:u w:val="single"/>
        </w:rPr>
      </w:pPr>
      <w:r w:rsidRPr="00E200AD">
        <w:rPr>
          <w:rFonts w:ascii="Arial" w:hAnsi="Arial" w:cs="Arial"/>
          <w:i/>
          <w:iCs/>
          <w:sz w:val="24"/>
          <w:szCs w:val="24"/>
          <w:u w:val="single"/>
        </w:rPr>
        <w:t>Во третиот воспитно-образовен период се вкупно 97 ученици, од кои 47 машки, а 50 женски. Постигањата на учениците по задолжителните и изборните предмети се оценети бр</w:t>
      </w:r>
      <w:r>
        <w:rPr>
          <w:rFonts w:ascii="Arial" w:hAnsi="Arial" w:cs="Arial"/>
          <w:i/>
          <w:iCs/>
          <w:sz w:val="24"/>
          <w:szCs w:val="24"/>
          <w:u w:val="single"/>
        </w:rPr>
        <w:t xml:space="preserve">ојчано. Бројчано се оценети </w:t>
      </w:r>
      <w:r w:rsidRPr="00E200AD">
        <w:rPr>
          <w:rFonts w:ascii="Arial" w:hAnsi="Arial" w:cs="Arial"/>
          <w:i/>
          <w:iCs/>
          <w:sz w:val="24"/>
          <w:szCs w:val="24"/>
          <w:u w:val="single"/>
        </w:rPr>
        <w:t xml:space="preserve"> </w:t>
      </w:r>
      <w:r>
        <w:rPr>
          <w:rFonts w:ascii="Arial" w:hAnsi="Arial" w:cs="Arial"/>
          <w:i/>
          <w:iCs/>
          <w:sz w:val="24"/>
          <w:szCs w:val="24"/>
          <w:u w:val="single"/>
        </w:rPr>
        <w:t>96</w:t>
      </w:r>
      <w:r w:rsidRPr="00E200AD">
        <w:rPr>
          <w:rFonts w:ascii="Arial" w:hAnsi="Arial" w:cs="Arial"/>
          <w:i/>
          <w:iCs/>
          <w:sz w:val="24"/>
          <w:szCs w:val="24"/>
          <w:u w:val="single"/>
        </w:rPr>
        <w:t xml:space="preserve"> ученици од 7-9 одделение</w:t>
      </w:r>
      <w:r>
        <w:rPr>
          <w:rFonts w:ascii="Arial" w:hAnsi="Arial" w:cs="Arial"/>
          <w:i/>
          <w:iCs/>
          <w:sz w:val="24"/>
          <w:szCs w:val="24"/>
          <w:u w:val="single"/>
        </w:rPr>
        <w:t xml:space="preserve">, и еден ученик од 9 одд е неоценет </w:t>
      </w:r>
      <w:r w:rsidRPr="00E200AD">
        <w:rPr>
          <w:rFonts w:ascii="Arial" w:hAnsi="Arial" w:cs="Arial"/>
          <w:i/>
          <w:iCs/>
          <w:sz w:val="24"/>
          <w:szCs w:val="24"/>
          <w:u w:val="single"/>
        </w:rPr>
        <w:t>.</w:t>
      </w:r>
    </w:p>
    <w:p w:rsidR="0045649E" w:rsidRPr="001B0C31" w:rsidRDefault="0045649E" w:rsidP="0045649E">
      <w:pPr>
        <w:rPr>
          <w:rFonts w:ascii="Arial" w:hAnsi="Arial" w:cs="Arial"/>
          <w:i/>
          <w:iCs/>
          <w:sz w:val="24"/>
          <w:szCs w:val="24"/>
        </w:rPr>
      </w:pPr>
      <w:r w:rsidRPr="001B0C31">
        <w:rPr>
          <w:rFonts w:ascii="Arial" w:hAnsi="Arial" w:cs="Arial"/>
          <w:i/>
          <w:iCs/>
          <w:sz w:val="24"/>
          <w:szCs w:val="24"/>
        </w:rPr>
        <w:t>Учениците во третиот класификационен период во учебната 201</w:t>
      </w:r>
      <w:r>
        <w:rPr>
          <w:rFonts w:ascii="Arial" w:hAnsi="Arial" w:cs="Arial"/>
          <w:i/>
          <w:iCs/>
          <w:sz w:val="24"/>
          <w:szCs w:val="24"/>
        </w:rPr>
        <w:t>9/20</w:t>
      </w:r>
      <w:r w:rsidRPr="001B0C31">
        <w:rPr>
          <w:rFonts w:ascii="Arial" w:hAnsi="Arial" w:cs="Arial"/>
          <w:i/>
          <w:iCs/>
          <w:sz w:val="24"/>
          <w:szCs w:val="24"/>
        </w:rPr>
        <w:t xml:space="preserve"> година го постигнале следниот среден</w:t>
      </w:r>
      <w:r>
        <w:rPr>
          <w:rFonts w:ascii="Arial" w:hAnsi="Arial" w:cs="Arial"/>
          <w:i/>
          <w:iCs/>
          <w:sz w:val="24"/>
          <w:szCs w:val="24"/>
        </w:rPr>
        <w:t xml:space="preserve"> </w:t>
      </w:r>
      <w:r w:rsidRPr="001B0C31">
        <w:rPr>
          <w:rFonts w:ascii="Arial" w:hAnsi="Arial" w:cs="Arial"/>
          <w:i/>
          <w:iCs/>
          <w:sz w:val="24"/>
          <w:szCs w:val="24"/>
        </w:rPr>
        <w:t>успех:</w:t>
      </w:r>
    </w:p>
    <w:p w:rsidR="0045649E" w:rsidRPr="001B0C31" w:rsidRDefault="0045649E" w:rsidP="0045649E">
      <w:pPr>
        <w:rPr>
          <w:rFonts w:ascii="Arial" w:hAnsi="Arial" w:cs="Arial"/>
          <w:b/>
          <w:bCs/>
          <w:sz w:val="24"/>
          <w:szCs w:val="24"/>
        </w:rPr>
      </w:pPr>
    </w:p>
    <w:tbl>
      <w:tblPr>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34"/>
        <w:gridCol w:w="1892"/>
        <w:gridCol w:w="1761"/>
        <w:gridCol w:w="1761"/>
        <w:gridCol w:w="1761"/>
      </w:tblGrid>
      <w:tr w:rsidR="0045649E" w:rsidRPr="00EF773C" w:rsidTr="006B219E">
        <w:trPr>
          <w:trHeight w:val="765"/>
        </w:trPr>
        <w:tc>
          <w:tcPr>
            <w:tcW w:w="2334" w:type="dxa"/>
            <w:shd w:val="clear" w:color="auto" w:fill="auto"/>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Одделение</w:t>
            </w:r>
          </w:p>
        </w:tc>
        <w:tc>
          <w:tcPr>
            <w:tcW w:w="1892" w:type="dxa"/>
            <w:shd w:val="clear" w:color="auto" w:fill="auto"/>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VII</w:t>
            </w:r>
            <w:r>
              <w:rPr>
                <w:rFonts w:ascii="Arial" w:eastAsia="DejaVu Sans" w:hAnsi="Arial" w:cs="Lohit Hindi"/>
                <w:kern w:val="1"/>
                <w:sz w:val="24"/>
                <w:szCs w:val="24"/>
                <w:lang w:eastAsia="hi-IN" w:bidi="hi-IN"/>
              </w:rPr>
              <w:t>-а</w:t>
            </w:r>
          </w:p>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Градско</w:t>
            </w:r>
          </w:p>
        </w:tc>
        <w:tc>
          <w:tcPr>
            <w:tcW w:w="1761" w:type="dxa"/>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VII</w:t>
            </w:r>
            <w:r>
              <w:rPr>
                <w:rFonts w:ascii="Arial" w:eastAsia="DejaVu Sans" w:hAnsi="Arial" w:cs="Lohit Hindi"/>
                <w:kern w:val="1"/>
                <w:sz w:val="24"/>
                <w:szCs w:val="24"/>
                <w:lang w:eastAsia="hi-IN" w:bidi="hi-IN"/>
              </w:rPr>
              <w:t>-б</w:t>
            </w:r>
          </w:p>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Градско</w:t>
            </w:r>
          </w:p>
        </w:tc>
        <w:tc>
          <w:tcPr>
            <w:tcW w:w="1761" w:type="dxa"/>
            <w:shd w:val="clear" w:color="auto" w:fill="auto"/>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VII</w:t>
            </w:r>
          </w:p>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Виничани</w:t>
            </w:r>
          </w:p>
        </w:tc>
        <w:tc>
          <w:tcPr>
            <w:tcW w:w="1761" w:type="dxa"/>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Збирно</w:t>
            </w:r>
          </w:p>
        </w:tc>
      </w:tr>
      <w:tr w:rsidR="0045649E" w:rsidRPr="00EF773C" w:rsidTr="006B219E">
        <w:trPr>
          <w:trHeight w:val="390"/>
        </w:trPr>
        <w:tc>
          <w:tcPr>
            <w:tcW w:w="2334" w:type="dxa"/>
            <w:shd w:val="clear" w:color="auto" w:fill="auto"/>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Среден успех</w:t>
            </w:r>
          </w:p>
        </w:tc>
        <w:tc>
          <w:tcPr>
            <w:tcW w:w="1892" w:type="dxa"/>
            <w:shd w:val="clear" w:color="auto" w:fill="auto"/>
          </w:tcPr>
          <w:p w:rsidR="0045649E" w:rsidRPr="00A9146A"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3,76</w:t>
            </w:r>
          </w:p>
        </w:tc>
        <w:tc>
          <w:tcPr>
            <w:tcW w:w="1761" w:type="dxa"/>
          </w:tcPr>
          <w:p w:rsidR="0045649E" w:rsidRPr="00A9146A"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3,83</w:t>
            </w:r>
          </w:p>
        </w:tc>
        <w:tc>
          <w:tcPr>
            <w:tcW w:w="1761" w:type="dxa"/>
            <w:shd w:val="clear" w:color="auto" w:fill="auto"/>
          </w:tcPr>
          <w:p w:rsidR="0045649E" w:rsidRPr="00BE4CFD"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3,96</w:t>
            </w:r>
          </w:p>
        </w:tc>
        <w:tc>
          <w:tcPr>
            <w:tcW w:w="1761" w:type="dxa"/>
          </w:tcPr>
          <w:p w:rsidR="0045649E" w:rsidRPr="00BE4CFD"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3,85</w:t>
            </w:r>
          </w:p>
        </w:tc>
      </w:tr>
    </w:tbl>
    <w:p w:rsidR="0045649E" w:rsidRPr="001B0C31" w:rsidRDefault="0045649E" w:rsidP="0045649E">
      <w:pPr>
        <w:jc w:val="center"/>
        <w:rPr>
          <w:sz w:val="24"/>
          <w:szCs w:val="24"/>
        </w:rPr>
      </w:pPr>
    </w:p>
    <w:tbl>
      <w:tblPr>
        <w:tblpPr w:leftFromText="180" w:rightFromText="180" w:vertAnchor="text" w:horzAnchor="page" w:tblpX="2072"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08"/>
        <w:gridCol w:w="1858"/>
        <w:gridCol w:w="1843"/>
        <w:gridCol w:w="1843"/>
      </w:tblGrid>
      <w:tr w:rsidR="0045649E" w:rsidRPr="00EF773C" w:rsidTr="006B219E">
        <w:trPr>
          <w:trHeight w:val="279"/>
        </w:trPr>
        <w:tc>
          <w:tcPr>
            <w:tcW w:w="2308" w:type="dxa"/>
            <w:shd w:val="clear" w:color="auto" w:fill="auto"/>
          </w:tcPr>
          <w:p w:rsidR="0045649E" w:rsidRPr="001B0C31" w:rsidRDefault="0045649E" w:rsidP="006B219E">
            <w:pPr>
              <w:widowControl w:val="0"/>
              <w:suppressLineNumbers/>
              <w:suppressAutoHyphens/>
              <w:snapToGrid w:val="0"/>
              <w:spacing w:after="0" w:line="240" w:lineRule="auto"/>
              <w:ind w:left="142"/>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Одделение</w:t>
            </w:r>
          </w:p>
        </w:tc>
        <w:tc>
          <w:tcPr>
            <w:tcW w:w="1858" w:type="dxa"/>
            <w:shd w:val="clear" w:color="auto" w:fill="auto"/>
          </w:tcPr>
          <w:p w:rsidR="0045649E"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VIII</w:t>
            </w:r>
          </w:p>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Градско</w:t>
            </w:r>
          </w:p>
        </w:tc>
        <w:tc>
          <w:tcPr>
            <w:tcW w:w="1843" w:type="dxa"/>
            <w:shd w:val="clear" w:color="auto" w:fill="auto"/>
          </w:tcPr>
          <w:p w:rsidR="0045649E" w:rsidRPr="00790549"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VIII</w:t>
            </w:r>
          </w:p>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790549">
              <w:rPr>
                <w:rFonts w:ascii="Arial" w:eastAsia="DejaVu Sans" w:hAnsi="Arial" w:cs="Lohit Hindi"/>
                <w:kern w:val="1"/>
                <w:sz w:val="24"/>
                <w:szCs w:val="24"/>
                <w:lang w:eastAsia="hi-IN" w:bidi="hi-IN"/>
              </w:rPr>
              <w:t xml:space="preserve"> Виничани</w:t>
            </w:r>
          </w:p>
        </w:tc>
        <w:tc>
          <w:tcPr>
            <w:tcW w:w="1843" w:type="dxa"/>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790549">
              <w:rPr>
                <w:rFonts w:ascii="Arial" w:eastAsia="DejaVu Sans" w:hAnsi="Arial" w:cs="Lohit Hindi"/>
                <w:kern w:val="1"/>
                <w:sz w:val="24"/>
                <w:szCs w:val="24"/>
                <w:lang w:eastAsia="hi-IN" w:bidi="hi-IN"/>
              </w:rPr>
              <w:t>Збирно</w:t>
            </w:r>
          </w:p>
        </w:tc>
      </w:tr>
      <w:tr w:rsidR="0045649E" w:rsidRPr="00EF773C" w:rsidTr="006B219E">
        <w:trPr>
          <w:trHeight w:val="572"/>
        </w:trPr>
        <w:tc>
          <w:tcPr>
            <w:tcW w:w="2308" w:type="dxa"/>
            <w:shd w:val="clear" w:color="auto" w:fill="auto"/>
          </w:tcPr>
          <w:p w:rsidR="0045649E" w:rsidRPr="001B0C31" w:rsidRDefault="0045649E" w:rsidP="006B219E">
            <w:pPr>
              <w:widowControl w:val="0"/>
              <w:suppressLineNumbers/>
              <w:suppressAutoHyphens/>
              <w:snapToGrid w:val="0"/>
              <w:spacing w:after="0" w:line="240" w:lineRule="auto"/>
              <w:ind w:left="142"/>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Среден успех</w:t>
            </w:r>
          </w:p>
        </w:tc>
        <w:tc>
          <w:tcPr>
            <w:tcW w:w="1858" w:type="dxa"/>
            <w:shd w:val="clear" w:color="auto" w:fill="auto"/>
          </w:tcPr>
          <w:p w:rsidR="0045649E" w:rsidRPr="00672B29" w:rsidRDefault="0045649E" w:rsidP="006B219E">
            <w:pPr>
              <w:widowControl w:val="0"/>
              <w:suppressLineNumbers/>
              <w:suppressAutoHyphens/>
              <w:snapToGrid w:val="0"/>
              <w:spacing w:after="0" w:line="240" w:lineRule="auto"/>
              <w:jc w:val="center"/>
              <w:rPr>
                <w:rFonts w:ascii="Arial" w:eastAsia="DejaVu Sans" w:hAnsi="Arial" w:cs="Lohit Hindi"/>
                <w:color w:val="FF0000"/>
                <w:kern w:val="1"/>
                <w:sz w:val="24"/>
                <w:szCs w:val="24"/>
                <w:lang w:eastAsia="hi-IN" w:bidi="hi-IN"/>
              </w:rPr>
            </w:pPr>
            <w:r w:rsidRPr="00672B29">
              <w:rPr>
                <w:rFonts w:ascii="Arial" w:eastAsia="DejaVu Sans" w:hAnsi="Arial" w:cs="Lohit Hindi"/>
                <w:color w:val="FF0000"/>
                <w:kern w:val="1"/>
                <w:sz w:val="24"/>
                <w:szCs w:val="24"/>
                <w:lang w:eastAsia="hi-IN" w:bidi="hi-IN"/>
              </w:rPr>
              <w:t>3,59</w:t>
            </w:r>
          </w:p>
        </w:tc>
        <w:tc>
          <w:tcPr>
            <w:tcW w:w="1843" w:type="dxa"/>
            <w:shd w:val="clear" w:color="auto" w:fill="auto"/>
          </w:tcPr>
          <w:p w:rsidR="0045649E" w:rsidRPr="00A9146A" w:rsidRDefault="0045649E" w:rsidP="006B219E">
            <w:pPr>
              <w:widowControl w:val="0"/>
              <w:suppressLineNumbers/>
              <w:suppressAutoHyphens/>
              <w:snapToGrid w:val="0"/>
              <w:spacing w:after="0" w:line="240" w:lineRule="auto"/>
              <w:jc w:val="center"/>
              <w:rPr>
                <w:rFonts w:ascii="Arial" w:eastAsia="DejaVu Sans" w:hAnsi="Arial" w:cs="Lohit Hindi"/>
                <w:color w:val="000000"/>
                <w:kern w:val="1"/>
                <w:sz w:val="24"/>
                <w:szCs w:val="24"/>
                <w:lang w:eastAsia="hi-IN" w:bidi="hi-IN"/>
              </w:rPr>
            </w:pPr>
            <w:r>
              <w:rPr>
                <w:rFonts w:ascii="Arial" w:eastAsia="DejaVu Sans" w:hAnsi="Arial" w:cs="Lohit Hindi"/>
                <w:color w:val="000000"/>
                <w:kern w:val="1"/>
                <w:sz w:val="24"/>
                <w:szCs w:val="24"/>
                <w:lang w:eastAsia="hi-IN" w:bidi="hi-IN"/>
              </w:rPr>
              <w:t>3,77</w:t>
            </w:r>
          </w:p>
        </w:tc>
        <w:tc>
          <w:tcPr>
            <w:tcW w:w="1843" w:type="dxa"/>
          </w:tcPr>
          <w:p w:rsidR="0045649E" w:rsidRPr="00A9146A"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3,68</w:t>
            </w:r>
          </w:p>
        </w:tc>
      </w:tr>
    </w:tbl>
    <w:p w:rsidR="0045649E" w:rsidRPr="001B0C31" w:rsidRDefault="0045649E" w:rsidP="0045649E">
      <w:pPr>
        <w:jc w:val="center"/>
        <w:rPr>
          <w:rFonts w:ascii="Arial" w:hAnsi="Arial" w:cs="Arial"/>
          <w:b/>
          <w:bCs/>
          <w:sz w:val="24"/>
          <w:szCs w:val="24"/>
        </w:rPr>
      </w:pPr>
    </w:p>
    <w:p w:rsidR="0045649E" w:rsidRPr="001B0C31" w:rsidRDefault="0045649E" w:rsidP="0045649E">
      <w:pPr>
        <w:jc w:val="center"/>
        <w:rPr>
          <w:rFonts w:ascii="Arial" w:hAnsi="Arial" w:cs="Arial"/>
          <w:b/>
          <w:bCs/>
          <w:sz w:val="24"/>
          <w:szCs w:val="24"/>
        </w:rPr>
      </w:pPr>
    </w:p>
    <w:p w:rsidR="0045649E" w:rsidRPr="001B0C31" w:rsidRDefault="0045649E" w:rsidP="0045649E">
      <w:pPr>
        <w:rPr>
          <w:sz w:val="24"/>
          <w:szCs w:val="24"/>
        </w:rPr>
      </w:pPr>
    </w:p>
    <w:p w:rsidR="0045649E" w:rsidRPr="001B0C31" w:rsidRDefault="0045649E" w:rsidP="0045649E">
      <w:pPr>
        <w:jc w:val="center"/>
        <w:rPr>
          <w:sz w:val="24"/>
          <w:szCs w:val="24"/>
        </w:rPr>
      </w:pPr>
    </w:p>
    <w:tbl>
      <w:tblPr>
        <w:tblpPr w:leftFromText="180" w:rightFromText="180" w:vertAnchor="text" w:horzAnchor="page" w:tblpX="2040"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43"/>
        <w:gridCol w:w="2026"/>
        <w:gridCol w:w="2177"/>
        <w:gridCol w:w="2177"/>
        <w:gridCol w:w="1711"/>
      </w:tblGrid>
      <w:tr w:rsidR="0045649E" w:rsidRPr="00EF773C" w:rsidTr="006B219E">
        <w:trPr>
          <w:trHeight w:val="534"/>
        </w:trPr>
        <w:tc>
          <w:tcPr>
            <w:tcW w:w="1943" w:type="dxa"/>
            <w:shd w:val="clear" w:color="auto" w:fill="auto"/>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Одделение</w:t>
            </w:r>
          </w:p>
        </w:tc>
        <w:tc>
          <w:tcPr>
            <w:tcW w:w="2026" w:type="dxa"/>
            <w:shd w:val="clear" w:color="auto" w:fill="auto"/>
          </w:tcPr>
          <w:p w:rsidR="0045649E" w:rsidRPr="000A11D9"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I</w:t>
            </w:r>
            <w:r>
              <w:rPr>
                <w:rFonts w:ascii="Arial" w:eastAsia="DejaVu Sans" w:hAnsi="Arial" w:cs="Lohit Hindi"/>
                <w:kern w:val="1"/>
                <w:sz w:val="24"/>
                <w:szCs w:val="24"/>
                <w:lang w:eastAsia="hi-IN" w:bidi="hi-IN"/>
              </w:rPr>
              <w:t>Xа</w:t>
            </w:r>
          </w:p>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Градско</w:t>
            </w:r>
          </w:p>
        </w:tc>
        <w:tc>
          <w:tcPr>
            <w:tcW w:w="2177" w:type="dxa"/>
          </w:tcPr>
          <w:p w:rsidR="0045649E" w:rsidRPr="000A11D9"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0A11D9">
              <w:rPr>
                <w:rFonts w:ascii="Arial" w:eastAsia="DejaVu Sans" w:hAnsi="Arial" w:cs="Lohit Hindi"/>
                <w:kern w:val="1"/>
                <w:sz w:val="24"/>
                <w:szCs w:val="24"/>
                <w:lang w:eastAsia="hi-IN" w:bidi="hi-IN"/>
              </w:rPr>
              <w:t>IX</w:t>
            </w:r>
            <w:r>
              <w:rPr>
                <w:rFonts w:ascii="Arial" w:eastAsia="DejaVu Sans" w:hAnsi="Arial" w:cs="Lohit Hindi"/>
                <w:kern w:val="1"/>
                <w:sz w:val="24"/>
                <w:szCs w:val="24"/>
                <w:lang w:eastAsia="hi-IN" w:bidi="hi-IN"/>
              </w:rPr>
              <w:t>б</w:t>
            </w:r>
          </w:p>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Градско</w:t>
            </w:r>
          </w:p>
        </w:tc>
        <w:tc>
          <w:tcPr>
            <w:tcW w:w="2177" w:type="dxa"/>
            <w:shd w:val="clear" w:color="auto" w:fill="auto"/>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IX</w:t>
            </w:r>
          </w:p>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Виничани</w:t>
            </w:r>
          </w:p>
        </w:tc>
        <w:tc>
          <w:tcPr>
            <w:tcW w:w="1711" w:type="dxa"/>
            <w:shd w:val="clear" w:color="auto" w:fill="auto"/>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Збирно</w:t>
            </w:r>
          </w:p>
        </w:tc>
      </w:tr>
      <w:tr w:rsidR="0045649E" w:rsidRPr="00EF773C" w:rsidTr="006B219E">
        <w:trPr>
          <w:trHeight w:val="534"/>
        </w:trPr>
        <w:tc>
          <w:tcPr>
            <w:tcW w:w="1943" w:type="dxa"/>
            <w:shd w:val="clear" w:color="auto" w:fill="auto"/>
          </w:tcPr>
          <w:p w:rsidR="0045649E" w:rsidRPr="001B0C31"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Среден успех</w:t>
            </w:r>
          </w:p>
        </w:tc>
        <w:tc>
          <w:tcPr>
            <w:tcW w:w="2026" w:type="dxa"/>
            <w:shd w:val="clear" w:color="auto" w:fill="auto"/>
          </w:tcPr>
          <w:p w:rsidR="0045649E" w:rsidRPr="00995FA9"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sidRPr="001B0C31">
              <w:rPr>
                <w:rFonts w:ascii="Arial" w:eastAsia="DejaVu Sans" w:hAnsi="Arial" w:cs="Lohit Hindi"/>
                <w:kern w:val="1"/>
                <w:sz w:val="24"/>
                <w:szCs w:val="24"/>
                <w:lang w:eastAsia="hi-IN" w:bidi="hi-IN"/>
              </w:rPr>
              <w:t>3,</w:t>
            </w:r>
            <w:r>
              <w:rPr>
                <w:rFonts w:ascii="Arial" w:eastAsia="DejaVu Sans" w:hAnsi="Arial" w:cs="Lohit Hindi"/>
                <w:kern w:val="1"/>
                <w:sz w:val="24"/>
                <w:szCs w:val="24"/>
                <w:lang w:eastAsia="hi-IN" w:bidi="hi-IN"/>
              </w:rPr>
              <w:t>73</w:t>
            </w:r>
          </w:p>
        </w:tc>
        <w:tc>
          <w:tcPr>
            <w:tcW w:w="2177" w:type="dxa"/>
          </w:tcPr>
          <w:p w:rsidR="0045649E" w:rsidRPr="00995FA9"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3,68</w:t>
            </w:r>
          </w:p>
        </w:tc>
        <w:tc>
          <w:tcPr>
            <w:tcW w:w="2177" w:type="dxa"/>
            <w:shd w:val="clear" w:color="auto" w:fill="auto"/>
          </w:tcPr>
          <w:p w:rsidR="0045649E" w:rsidRPr="00995FA9" w:rsidRDefault="0045649E" w:rsidP="006B219E">
            <w:pPr>
              <w:widowControl w:val="0"/>
              <w:suppressLineNumbers/>
              <w:suppressAutoHyphens/>
              <w:snapToGrid w:val="0"/>
              <w:spacing w:after="0" w:line="240" w:lineRule="auto"/>
              <w:jc w:val="center"/>
              <w:rPr>
                <w:rFonts w:ascii="Arial" w:eastAsia="DejaVu Sans" w:hAnsi="Arial" w:cs="Lohit Hindi"/>
                <w:color w:val="FF0000"/>
                <w:kern w:val="1"/>
                <w:sz w:val="24"/>
                <w:szCs w:val="24"/>
                <w:lang w:eastAsia="hi-IN" w:bidi="hi-IN"/>
              </w:rPr>
            </w:pPr>
            <w:r>
              <w:rPr>
                <w:rFonts w:ascii="Arial" w:eastAsia="DejaVu Sans" w:hAnsi="Arial" w:cs="Lohit Hindi"/>
                <w:color w:val="FF0000"/>
                <w:kern w:val="1"/>
                <w:sz w:val="24"/>
                <w:szCs w:val="24"/>
                <w:lang w:eastAsia="hi-IN" w:bidi="hi-IN"/>
              </w:rPr>
              <w:t>4,19</w:t>
            </w:r>
          </w:p>
        </w:tc>
        <w:tc>
          <w:tcPr>
            <w:tcW w:w="1711" w:type="dxa"/>
            <w:shd w:val="clear" w:color="auto" w:fill="auto"/>
          </w:tcPr>
          <w:p w:rsidR="0045649E" w:rsidRPr="00995FA9" w:rsidRDefault="0045649E" w:rsidP="006B219E">
            <w:pPr>
              <w:widowControl w:val="0"/>
              <w:suppressLineNumbers/>
              <w:suppressAutoHyphens/>
              <w:snapToGrid w:val="0"/>
              <w:spacing w:after="0" w:line="240" w:lineRule="auto"/>
              <w:jc w:val="center"/>
              <w:rPr>
                <w:rFonts w:ascii="Arial" w:eastAsia="DejaVu Sans" w:hAnsi="Arial" w:cs="Lohit Hindi"/>
                <w:kern w:val="1"/>
                <w:sz w:val="24"/>
                <w:szCs w:val="24"/>
                <w:lang w:eastAsia="hi-IN" w:bidi="hi-IN"/>
              </w:rPr>
            </w:pPr>
            <w:r>
              <w:rPr>
                <w:rFonts w:ascii="Arial" w:eastAsia="DejaVu Sans" w:hAnsi="Arial" w:cs="Lohit Hindi"/>
                <w:kern w:val="1"/>
                <w:sz w:val="24"/>
                <w:szCs w:val="24"/>
                <w:lang w:eastAsia="hi-IN" w:bidi="hi-IN"/>
              </w:rPr>
              <w:t>3,86</w:t>
            </w:r>
          </w:p>
        </w:tc>
      </w:tr>
    </w:tbl>
    <w:p w:rsidR="0045649E" w:rsidRPr="001B0C31" w:rsidRDefault="0045649E" w:rsidP="0045649E">
      <w:pPr>
        <w:jc w:val="center"/>
        <w:rPr>
          <w:sz w:val="24"/>
          <w:szCs w:val="24"/>
        </w:rPr>
      </w:pPr>
    </w:p>
    <w:p w:rsidR="0045649E" w:rsidRPr="001B0C31" w:rsidRDefault="0045649E" w:rsidP="0045649E">
      <w:pPr>
        <w:jc w:val="center"/>
        <w:rPr>
          <w:rFonts w:ascii="Arial" w:hAnsi="Arial" w:cs="Arial"/>
          <w:sz w:val="24"/>
          <w:szCs w:val="24"/>
        </w:rPr>
      </w:pPr>
    </w:p>
    <w:p w:rsidR="0045649E" w:rsidRDefault="0045649E" w:rsidP="0045649E">
      <w:pPr>
        <w:rPr>
          <w:rFonts w:ascii="Arial" w:hAnsi="Arial" w:cs="Arial"/>
          <w:sz w:val="24"/>
          <w:szCs w:val="24"/>
        </w:rPr>
      </w:pPr>
    </w:p>
    <w:p w:rsidR="0045649E" w:rsidRDefault="0045649E" w:rsidP="0045649E">
      <w:pPr>
        <w:rPr>
          <w:rFonts w:ascii="Arial" w:hAnsi="Arial" w:cs="Arial"/>
          <w:sz w:val="24"/>
          <w:szCs w:val="24"/>
        </w:rPr>
      </w:pPr>
    </w:p>
    <w:p w:rsidR="0045649E" w:rsidRDefault="0045649E" w:rsidP="0045649E">
      <w:pPr>
        <w:rPr>
          <w:rFonts w:ascii="Arial" w:hAnsi="Arial" w:cs="Arial"/>
          <w:sz w:val="24"/>
          <w:szCs w:val="24"/>
        </w:rPr>
      </w:pPr>
      <w:r>
        <w:rPr>
          <w:rFonts w:ascii="Arial" w:hAnsi="Arial" w:cs="Arial"/>
          <w:sz w:val="24"/>
          <w:szCs w:val="24"/>
        </w:rPr>
        <w:t>Н</w:t>
      </w:r>
      <w:r w:rsidRPr="001B0C31">
        <w:rPr>
          <w:rFonts w:ascii="Arial" w:hAnsi="Arial" w:cs="Arial"/>
          <w:sz w:val="24"/>
          <w:szCs w:val="24"/>
        </w:rPr>
        <w:t xml:space="preserve">ајдобар успех постигнале учениците </w:t>
      </w:r>
      <w:r>
        <w:rPr>
          <w:rFonts w:ascii="Arial" w:hAnsi="Arial" w:cs="Arial"/>
          <w:sz w:val="24"/>
          <w:szCs w:val="24"/>
        </w:rPr>
        <w:t xml:space="preserve">од деветто </w:t>
      </w:r>
      <w:r w:rsidRPr="001B0C31">
        <w:rPr>
          <w:rFonts w:ascii="Arial" w:hAnsi="Arial" w:cs="Arial"/>
          <w:sz w:val="24"/>
          <w:szCs w:val="24"/>
        </w:rPr>
        <w:t xml:space="preserve"> одделение од Виничани, а најслаб</w:t>
      </w:r>
      <w:r>
        <w:rPr>
          <w:rFonts w:ascii="Arial" w:hAnsi="Arial" w:cs="Arial"/>
          <w:sz w:val="24"/>
          <w:szCs w:val="24"/>
        </w:rPr>
        <w:t xml:space="preserve"> </w:t>
      </w:r>
      <w:r w:rsidRPr="001B0C31">
        <w:rPr>
          <w:rFonts w:ascii="Arial" w:hAnsi="Arial" w:cs="Arial"/>
          <w:sz w:val="24"/>
          <w:szCs w:val="24"/>
        </w:rPr>
        <w:t>учениците</w:t>
      </w:r>
      <w:r>
        <w:rPr>
          <w:rFonts w:ascii="Arial" w:hAnsi="Arial" w:cs="Arial"/>
          <w:sz w:val="24"/>
          <w:szCs w:val="24"/>
        </w:rPr>
        <w:t xml:space="preserve"> од </w:t>
      </w:r>
      <w:r w:rsidRPr="001B0C31">
        <w:rPr>
          <w:rFonts w:ascii="Arial" w:hAnsi="Arial" w:cs="Arial"/>
          <w:sz w:val="24"/>
          <w:szCs w:val="24"/>
        </w:rPr>
        <w:t xml:space="preserve"> </w:t>
      </w:r>
      <w:r>
        <w:rPr>
          <w:rFonts w:ascii="Arial" w:hAnsi="Arial" w:cs="Arial"/>
          <w:sz w:val="24"/>
          <w:szCs w:val="24"/>
        </w:rPr>
        <w:t>осмо одде</w:t>
      </w:r>
      <w:r w:rsidRPr="001B0C31">
        <w:rPr>
          <w:rFonts w:ascii="Arial" w:hAnsi="Arial" w:cs="Arial"/>
          <w:sz w:val="24"/>
          <w:szCs w:val="24"/>
        </w:rPr>
        <w:t>ление од Градско.</w:t>
      </w:r>
    </w:p>
    <w:p w:rsidR="0045649E" w:rsidRDefault="0045649E" w:rsidP="0045649E">
      <w:pPr>
        <w:spacing w:before="47"/>
        <w:ind w:left="100" w:right="950"/>
        <w:jc w:val="center"/>
        <w:rPr>
          <w:rFonts w:ascii="Arial" w:hAnsi="Arial" w:cs="Arial"/>
          <w:b/>
          <w:sz w:val="24"/>
          <w:lang w:val="mk-MK"/>
        </w:rPr>
      </w:pPr>
    </w:p>
    <w:p w:rsidR="000E7778" w:rsidRDefault="000E7778" w:rsidP="0045649E">
      <w:pPr>
        <w:spacing w:before="47"/>
        <w:ind w:left="100" w:right="950"/>
        <w:jc w:val="center"/>
        <w:rPr>
          <w:rFonts w:ascii="Arial" w:hAnsi="Arial" w:cs="Arial"/>
          <w:b/>
          <w:sz w:val="24"/>
          <w:lang w:val="mk-MK"/>
        </w:rPr>
      </w:pPr>
    </w:p>
    <w:p w:rsidR="000E7778" w:rsidRDefault="000E7778" w:rsidP="0045649E">
      <w:pPr>
        <w:spacing w:before="47"/>
        <w:ind w:left="100" w:right="950"/>
        <w:jc w:val="center"/>
        <w:rPr>
          <w:rFonts w:ascii="Arial" w:hAnsi="Arial" w:cs="Arial"/>
          <w:b/>
          <w:sz w:val="24"/>
          <w:lang w:val="mk-MK"/>
        </w:rPr>
      </w:pPr>
    </w:p>
    <w:p w:rsidR="000E7778" w:rsidRDefault="000E7778" w:rsidP="0045649E">
      <w:pPr>
        <w:spacing w:before="47"/>
        <w:ind w:left="100" w:right="950"/>
        <w:jc w:val="center"/>
        <w:rPr>
          <w:rFonts w:ascii="Arial" w:hAnsi="Arial" w:cs="Arial"/>
          <w:b/>
          <w:sz w:val="24"/>
          <w:lang w:val="mk-MK"/>
        </w:rPr>
      </w:pPr>
    </w:p>
    <w:p w:rsidR="000E7778" w:rsidRDefault="000E7778" w:rsidP="0045649E">
      <w:pPr>
        <w:spacing w:before="47"/>
        <w:ind w:left="100" w:right="950"/>
        <w:jc w:val="center"/>
        <w:rPr>
          <w:rFonts w:ascii="Arial" w:hAnsi="Arial" w:cs="Arial"/>
          <w:b/>
          <w:sz w:val="24"/>
          <w:lang w:val="mk-MK"/>
        </w:rPr>
      </w:pPr>
    </w:p>
    <w:p w:rsidR="00647098" w:rsidRDefault="00647098" w:rsidP="0045649E">
      <w:pPr>
        <w:spacing w:before="47"/>
        <w:ind w:left="100" w:right="950"/>
        <w:jc w:val="center"/>
        <w:rPr>
          <w:rFonts w:ascii="Arial" w:hAnsi="Arial" w:cs="Arial"/>
          <w:b/>
          <w:sz w:val="24"/>
          <w:lang w:val="mk-MK"/>
        </w:rPr>
      </w:pPr>
    </w:p>
    <w:p w:rsidR="000E7778" w:rsidRDefault="000E7778" w:rsidP="0045649E">
      <w:pPr>
        <w:spacing w:before="47"/>
        <w:ind w:left="100" w:right="950"/>
        <w:jc w:val="center"/>
        <w:rPr>
          <w:rFonts w:ascii="Arial" w:hAnsi="Arial" w:cs="Arial"/>
          <w:b/>
          <w:sz w:val="24"/>
          <w:lang w:val="mk-MK"/>
        </w:rPr>
      </w:pPr>
    </w:p>
    <w:p w:rsidR="00647098" w:rsidRPr="00647098" w:rsidRDefault="00647098" w:rsidP="00647098">
      <w:pPr>
        <w:spacing w:before="47" w:line="360" w:lineRule="auto"/>
        <w:ind w:left="100" w:right="950"/>
        <w:rPr>
          <w:rFonts w:ascii="Arial" w:hAnsi="Arial" w:cs="Arial"/>
          <w:b/>
          <w:color w:val="000000" w:themeColor="text1"/>
          <w:sz w:val="24"/>
        </w:rPr>
      </w:pPr>
      <w:r w:rsidRPr="00647098">
        <w:rPr>
          <w:rFonts w:ascii="Arial" w:hAnsi="Arial" w:cs="Arial"/>
          <w:b/>
          <w:color w:val="000000" w:themeColor="text1"/>
          <w:sz w:val="24"/>
          <w:lang w:val="mk-MK"/>
        </w:rPr>
        <w:t>Забелешка</w:t>
      </w:r>
      <w:r w:rsidRPr="00647098">
        <w:rPr>
          <w:rFonts w:ascii="Arial" w:hAnsi="Arial" w:cs="Arial"/>
          <w:b/>
          <w:color w:val="000000" w:themeColor="text1"/>
          <w:sz w:val="24"/>
        </w:rPr>
        <w:t>:</w:t>
      </w:r>
    </w:p>
    <w:p w:rsidR="00647098" w:rsidRDefault="000E7778" w:rsidP="00647098">
      <w:pPr>
        <w:spacing w:before="47" w:line="360" w:lineRule="auto"/>
        <w:ind w:left="100" w:right="950"/>
        <w:rPr>
          <w:rFonts w:ascii="Arial" w:hAnsi="Arial" w:cs="Arial"/>
          <w:color w:val="000000" w:themeColor="text1"/>
          <w:sz w:val="24"/>
        </w:rPr>
      </w:pPr>
      <w:r>
        <w:rPr>
          <w:rFonts w:ascii="Arial" w:hAnsi="Arial" w:cs="Arial"/>
          <w:color w:val="000000" w:themeColor="text1"/>
          <w:sz w:val="24"/>
          <w:lang w:val="mk-MK"/>
        </w:rPr>
        <w:t>Ученикот од девет</w:t>
      </w:r>
      <w:r w:rsidR="00647098">
        <w:rPr>
          <w:rFonts w:ascii="Arial" w:hAnsi="Arial" w:cs="Arial"/>
          <w:color w:val="000000" w:themeColor="text1"/>
          <w:sz w:val="24"/>
          <w:lang w:val="mk-MK"/>
        </w:rPr>
        <w:t>т</w:t>
      </w:r>
      <w:r>
        <w:rPr>
          <w:rFonts w:ascii="Arial" w:hAnsi="Arial" w:cs="Arial"/>
          <w:color w:val="000000" w:themeColor="text1"/>
          <w:sz w:val="24"/>
          <w:lang w:val="mk-MK"/>
        </w:rPr>
        <w:t xml:space="preserve">о одделение Емануел Реџепов не беше оценет на крајот на учебната година бидејќи во второто полугодие не посетуваше настава поради престој во друга држава. Ученикот после враќањето </w:t>
      </w:r>
      <w:r w:rsidR="00647098">
        <w:rPr>
          <w:rFonts w:ascii="Arial" w:hAnsi="Arial" w:cs="Arial"/>
          <w:color w:val="000000" w:themeColor="text1"/>
          <w:sz w:val="24"/>
          <w:lang w:val="mk-MK"/>
        </w:rPr>
        <w:t>од странство поднесе барање до Н</w:t>
      </w:r>
      <w:r>
        <w:rPr>
          <w:rFonts w:ascii="Arial" w:hAnsi="Arial" w:cs="Arial"/>
          <w:color w:val="000000" w:themeColor="text1"/>
          <w:sz w:val="24"/>
          <w:lang w:val="mk-MK"/>
        </w:rPr>
        <w:t>аставничкиот совет</w:t>
      </w:r>
      <w:r w:rsidR="00647098">
        <w:rPr>
          <w:rFonts w:ascii="Arial" w:hAnsi="Arial" w:cs="Arial"/>
          <w:color w:val="000000" w:themeColor="text1"/>
          <w:sz w:val="24"/>
          <w:lang w:val="mk-MK"/>
        </w:rPr>
        <w:t xml:space="preserve"> при ООУ </w:t>
      </w:r>
      <w:r w:rsidR="00647098">
        <w:rPr>
          <w:rFonts w:ascii="Arial" w:hAnsi="Arial" w:cs="Arial"/>
          <w:color w:val="000000" w:themeColor="text1"/>
          <w:sz w:val="24"/>
        </w:rPr>
        <w:t>“</w:t>
      </w:r>
      <w:r w:rsidR="00647098">
        <w:rPr>
          <w:rFonts w:ascii="Arial" w:hAnsi="Arial" w:cs="Arial"/>
          <w:color w:val="000000" w:themeColor="text1"/>
          <w:sz w:val="24"/>
          <w:lang w:val="mk-MK"/>
        </w:rPr>
        <w:t>Даме Груев</w:t>
      </w:r>
      <w:r w:rsidR="00647098">
        <w:rPr>
          <w:rFonts w:ascii="Arial" w:hAnsi="Arial" w:cs="Arial"/>
          <w:color w:val="000000" w:themeColor="text1"/>
          <w:sz w:val="24"/>
        </w:rPr>
        <w:t>”</w:t>
      </w:r>
      <w:r w:rsidR="00647098">
        <w:rPr>
          <w:rFonts w:ascii="Arial" w:hAnsi="Arial" w:cs="Arial"/>
          <w:color w:val="000000" w:themeColor="text1"/>
          <w:sz w:val="24"/>
          <w:lang w:val="mk-MK"/>
        </w:rPr>
        <w:t xml:space="preserve"> Градско</w:t>
      </w:r>
      <w:r>
        <w:rPr>
          <w:rFonts w:ascii="Arial" w:hAnsi="Arial" w:cs="Arial"/>
          <w:color w:val="000000" w:themeColor="text1"/>
          <w:sz w:val="24"/>
          <w:lang w:val="mk-MK"/>
        </w:rPr>
        <w:t xml:space="preserve"> за одобрување на полагање на одделенски испити по сите наставни предмети. </w:t>
      </w:r>
    </w:p>
    <w:p w:rsidR="00647098" w:rsidRDefault="000E7778" w:rsidP="00647098">
      <w:pPr>
        <w:spacing w:before="47" w:line="360" w:lineRule="auto"/>
        <w:ind w:left="100" w:right="950"/>
        <w:rPr>
          <w:rFonts w:ascii="Arial" w:hAnsi="Arial" w:cs="Arial"/>
          <w:color w:val="000000" w:themeColor="text1"/>
          <w:sz w:val="24"/>
          <w:lang w:val="mk-MK"/>
        </w:rPr>
      </w:pPr>
      <w:r>
        <w:rPr>
          <w:rFonts w:ascii="Arial" w:hAnsi="Arial" w:cs="Arial"/>
          <w:color w:val="000000" w:themeColor="text1"/>
          <w:sz w:val="24"/>
          <w:lang w:val="mk-MK"/>
        </w:rPr>
        <w:t>Наставнич</w:t>
      </w:r>
      <w:r w:rsidR="00647098">
        <w:rPr>
          <w:rFonts w:ascii="Arial" w:hAnsi="Arial" w:cs="Arial"/>
          <w:color w:val="000000" w:themeColor="text1"/>
          <w:sz w:val="24"/>
          <w:lang w:val="mk-MK"/>
        </w:rPr>
        <w:t>киот совет го прифати барањето</w:t>
      </w:r>
      <w:r w:rsidR="00647098">
        <w:rPr>
          <w:rFonts w:ascii="Arial" w:hAnsi="Arial" w:cs="Arial"/>
          <w:color w:val="000000" w:themeColor="text1"/>
          <w:sz w:val="24"/>
        </w:rPr>
        <w:t xml:space="preserve"> </w:t>
      </w:r>
      <w:r w:rsidR="00647098">
        <w:rPr>
          <w:rFonts w:ascii="Arial" w:hAnsi="Arial" w:cs="Arial"/>
          <w:color w:val="000000" w:themeColor="text1"/>
          <w:sz w:val="24"/>
          <w:lang w:val="mk-MK"/>
        </w:rPr>
        <w:t>на ученикот</w:t>
      </w:r>
      <w:r w:rsidR="00647098">
        <w:rPr>
          <w:rFonts w:ascii="Arial" w:hAnsi="Arial" w:cs="Arial"/>
          <w:color w:val="000000" w:themeColor="text1"/>
          <w:sz w:val="24"/>
        </w:rPr>
        <w:t>, a</w:t>
      </w:r>
      <w:r>
        <w:rPr>
          <w:rFonts w:ascii="Arial" w:hAnsi="Arial" w:cs="Arial"/>
          <w:color w:val="000000" w:themeColor="text1"/>
          <w:sz w:val="24"/>
          <w:lang w:val="mk-MK"/>
        </w:rPr>
        <w:t xml:space="preserve"> потоа директорот на училиштето формираше комисии за полагање по сите наставни предмети и распоред на полагање</w:t>
      </w:r>
      <w:r w:rsidR="00647098">
        <w:rPr>
          <w:rFonts w:ascii="Arial" w:hAnsi="Arial" w:cs="Arial"/>
          <w:color w:val="000000" w:themeColor="text1"/>
          <w:sz w:val="24"/>
          <w:lang w:val="mk-MK"/>
        </w:rPr>
        <w:t xml:space="preserve"> на одделенските испити</w:t>
      </w:r>
      <w:r>
        <w:rPr>
          <w:rFonts w:ascii="Arial" w:hAnsi="Arial" w:cs="Arial"/>
          <w:color w:val="000000" w:themeColor="text1"/>
          <w:sz w:val="24"/>
          <w:lang w:val="mk-MK"/>
        </w:rPr>
        <w:t xml:space="preserve">. </w:t>
      </w:r>
    </w:p>
    <w:p w:rsidR="00647098" w:rsidRDefault="00647098" w:rsidP="00647098">
      <w:pPr>
        <w:spacing w:before="47" w:line="360" w:lineRule="auto"/>
        <w:ind w:left="100" w:right="950"/>
        <w:rPr>
          <w:rFonts w:ascii="Arial" w:hAnsi="Arial" w:cs="Arial"/>
          <w:color w:val="000000" w:themeColor="text1"/>
          <w:sz w:val="24"/>
          <w:lang w:val="mk-MK"/>
        </w:rPr>
      </w:pPr>
      <w:r>
        <w:rPr>
          <w:rFonts w:ascii="Arial" w:hAnsi="Arial" w:cs="Arial"/>
          <w:color w:val="000000" w:themeColor="text1"/>
          <w:sz w:val="24"/>
          <w:lang w:val="mk-MK"/>
        </w:rPr>
        <w:t>Ученикот полагаше во пет работни дена по три испити дневно, пред тричлена комисија за секој наставен предмет, од кој еден член на комисијата е предметниот наставник по кој ученикот го полага одделенскиот испит.</w:t>
      </w:r>
    </w:p>
    <w:p w:rsidR="000E7778" w:rsidRPr="000E7778" w:rsidRDefault="000E7778" w:rsidP="00647098">
      <w:pPr>
        <w:spacing w:before="47" w:line="360" w:lineRule="auto"/>
        <w:ind w:left="100" w:right="950"/>
        <w:rPr>
          <w:rFonts w:ascii="Arial" w:hAnsi="Arial" w:cs="Arial"/>
          <w:color w:val="000000" w:themeColor="text1"/>
          <w:sz w:val="24"/>
          <w:lang w:val="mk-MK"/>
        </w:rPr>
      </w:pPr>
      <w:r>
        <w:rPr>
          <w:rFonts w:ascii="Arial" w:hAnsi="Arial" w:cs="Arial"/>
          <w:color w:val="000000" w:themeColor="text1"/>
          <w:sz w:val="24"/>
          <w:lang w:val="mk-MK"/>
        </w:rPr>
        <w:t>Ученикот ги положи сите одделенски испити успешно</w:t>
      </w:r>
      <w:r w:rsidR="00647098">
        <w:rPr>
          <w:rFonts w:ascii="Arial" w:hAnsi="Arial" w:cs="Arial"/>
          <w:color w:val="000000" w:themeColor="text1"/>
          <w:sz w:val="24"/>
          <w:lang w:val="mk-MK"/>
        </w:rPr>
        <w:t>,</w:t>
      </w:r>
      <w:r>
        <w:rPr>
          <w:rFonts w:ascii="Arial" w:hAnsi="Arial" w:cs="Arial"/>
          <w:color w:val="000000" w:themeColor="text1"/>
          <w:sz w:val="24"/>
          <w:lang w:val="mk-MK"/>
        </w:rPr>
        <w:t xml:space="preserve"> по што постигна доволен успех на крајот на учебната година.</w:t>
      </w:r>
    </w:p>
    <w:p w:rsidR="000E7778" w:rsidRDefault="000E7778" w:rsidP="0045649E">
      <w:pPr>
        <w:spacing w:before="47"/>
        <w:ind w:left="100" w:right="950"/>
        <w:jc w:val="center"/>
        <w:rPr>
          <w:rFonts w:ascii="Arial" w:hAnsi="Arial" w:cs="Arial"/>
          <w:b/>
          <w:sz w:val="24"/>
          <w:lang w:val="mk-MK"/>
        </w:rPr>
      </w:pPr>
    </w:p>
    <w:p w:rsidR="000E7778" w:rsidRDefault="000E7778" w:rsidP="0045649E">
      <w:pPr>
        <w:spacing w:before="47"/>
        <w:ind w:left="100" w:right="950"/>
        <w:jc w:val="center"/>
        <w:rPr>
          <w:rFonts w:ascii="Arial" w:hAnsi="Arial" w:cs="Arial"/>
          <w:b/>
          <w:sz w:val="24"/>
          <w:lang w:val="mk-MK"/>
        </w:rPr>
      </w:pPr>
    </w:p>
    <w:p w:rsidR="000E7778" w:rsidRDefault="000E7778" w:rsidP="0045649E">
      <w:pPr>
        <w:spacing w:before="47"/>
        <w:ind w:left="100" w:right="950"/>
        <w:jc w:val="center"/>
        <w:rPr>
          <w:rFonts w:ascii="Arial" w:hAnsi="Arial" w:cs="Arial"/>
          <w:b/>
          <w:sz w:val="24"/>
          <w:lang w:val="mk-MK"/>
        </w:rPr>
      </w:pPr>
    </w:p>
    <w:p w:rsidR="000E7778" w:rsidRDefault="000E7778" w:rsidP="0045649E">
      <w:pPr>
        <w:spacing w:before="47"/>
        <w:ind w:left="100" w:right="950"/>
        <w:jc w:val="center"/>
        <w:rPr>
          <w:rFonts w:ascii="Arial" w:hAnsi="Arial" w:cs="Arial"/>
          <w:b/>
          <w:sz w:val="24"/>
          <w:lang w:val="mk-MK"/>
        </w:rPr>
      </w:pPr>
    </w:p>
    <w:p w:rsidR="000E7778" w:rsidRDefault="000E7778" w:rsidP="0045649E">
      <w:pPr>
        <w:spacing w:before="47"/>
        <w:ind w:left="100" w:right="950"/>
        <w:jc w:val="center"/>
        <w:rPr>
          <w:rFonts w:ascii="Arial" w:hAnsi="Arial" w:cs="Arial"/>
          <w:b/>
          <w:sz w:val="24"/>
          <w:lang w:val="mk-MK"/>
        </w:rPr>
      </w:pPr>
    </w:p>
    <w:p w:rsidR="000E7778" w:rsidRDefault="000E7778" w:rsidP="0045649E">
      <w:pPr>
        <w:spacing w:before="47"/>
        <w:ind w:left="100" w:right="950"/>
        <w:jc w:val="center"/>
        <w:rPr>
          <w:rFonts w:ascii="Arial" w:hAnsi="Arial" w:cs="Arial"/>
          <w:b/>
          <w:sz w:val="24"/>
          <w:lang w:val="mk-MK"/>
        </w:rPr>
      </w:pPr>
    </w:p>
    <w:p w:rsidR="0045649E" w:rsidRPr="00647098" w:rsidRDefault="00647098" w:rsidP="00647098">
      <w:pPr>
        <w:spacing w:before="47"/>
        <w:ind w:left="100" w:right="950"/>
        <w:jc w:val="center"/>
        <w:rPr>
          <w:rFonts w:ascii="Arial" w:hAnsi="Arial" w:cs="Arial"/>
          <w:b/>
          <w:sz w:val="24"/>
          <w:lang w:val="mk-MK"/>
        </w:rPr>
      </w:pPr>
      <w:r w:rsidRPr="0045649E">
        <w:rPr>
          <w:rFonts w:ascii="Arial" w:hAnsi="Arial" w:cs="Arial"/>
          <w:b/>
          <w:sz w:val="24"/>
        </w:rPr>
        <w:lastRenderedPageBreak/>
        <w:t>Среден успех по наставни предмети по одделенија на крајот од учебната година 2019-2020</w:t>
      </w:r>
    </w:p>
    <w:tbl>
      <w:tblPr>
        <w:tblpPr w:leftFromText="180" w:rightFromText="180" w:vertAnchor="page" w:horzAnchor="margin" w:tblpXSpec="center" w:tblpY="1290"/>
        <w:tblW w:w="13858" w:type="dxa"/>
        <w:tblLook w:val="04A0" w:firstRow="1" w:lastRow="0" w:firstColumn="1" w:lastColumn="0" w:noHBand="0" w:noVBand="1"/>
      </w:tblPr>
      <w:tblGrid>
        <w:gridCol w:w="3649"/>
        <w:gridCol w:w="1279"/>
        <w:gridCol w:w="1417"/>
        <w:gridCol w:w="1418"/>
        <w:gridCol w:w="1417"/>
        <w:gridCol w:w="1560"/>
        <w:gridCol w:w="1417"/>
        <w:gridCol w:w="1701"/>
      </w:tblGrid>
      <w:tr w:rsidR="0045649E" w:rsidRPr="00B82F0F" w:rsidTr="006B219E">
        <w:trPr>
          <w:trHeight w:val="357"/>
        </w:trPr>
        <w:tc>
          <w:tcPr>
            <w:tcW w:w="3649" w:type="dxa"/>
            <w:tcBorders>
              <w:top w:val="single" w:sz="4" w:space="0" w:color="auto"/>
              <w:left w:val="single" w:sz="4" w:space="0" w:color="auto"/>
              <w:bottom w:val="single" w:sz="4" w:space="0" w:color="auto"/>
              <w:right w:val="single" w:sz="4" w:space="0" w:color="auto"/>
            </w:tcBorders>
            <w:shd w:val="clear" w:color="000000" w:fill="7030A0"/>
            <w:noWrap/>
            <w:vAlign w:val="bottom"/>
            <w:hideMark/>
          </w:tcPr>
          <w:p w:rsidR="0045649E" w:rsidRDefault="0045649E" w:rsidP="006B219E">
            <w:pPr>
              <w:spacing w:after="0" w:line="240" w:lineRule="auto"/>
              <w:rPr>
                <w:rFonts w:ascii="Arial" w:hAnsi="Arial" w:cs="Arial"/>
                <w:color w:val="000000"/>
                <w:sz w:val="24"/>
                <w:szCs w:val="24"/>
              </w:rPr>
            </w:pPr>
          </w:p>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Наставен предмет</w:t>
            </w:r>
          </w:p>
        </w:tc>
        <w:tc>
          <w:tcPr>
            <w:tcW w:w="1279" w:type="dxa"/>
            <w:tcBorders>
              <w:top w:val="single" w:sz="4" w:space="0" w:color="auto"/>
              <w:left w:val="nil"/>
              <w:bottom w:val="single" w:sz="4" w:space="0" w:color="auto"/>
              <w:right w:val="single" w:sz="4" w:space="0" w:color="auto"/>
            </w:tcBorders>
            <w:shd w:val="clear" w:color="000000" w:fill="7030A0"/>
            <w:noWrap/>
            <w:vAlign w:val="center"/>
            <w:hideMark/>
          </w:tcPr>
          <w:p w:rsidR="0045649E" w:rsidRPr="00B82F0F" w:rsidRDefault="0045649E" w:rsidP="006B219E">
            <w:pPr>
              <w:spacing w:after="0" w:line="240" w:lineRule="auto"/>
              <w:jc w:val="center"/>
              <w:rPr>
                <w:rFonts w:ascii="Arial" w:hAnsi="Arial" w:cs="Arial"/>
                <w:color w:val="000000"/>
                <w:sz w:val="24"/>
                <w:szCs w:val="24"/>
              </w:rPr>
            </w:pPr>
            <w:r w:rsidRPr="00B82F0F">
              <w:rPr>
                <w:rFonts w:ascii="Arial" w:hAnsi="Arial" w:cs="Arial"/>
                <w:color w:val="000000"/>
                <w:sz w:val="24"/>
                <w:szCs w:val="24"/>
              </w:rPr>
              <w:t>IV</w:t>
            </w:r>
          </w:p>
        </w:tc>
        <w:tc>
          <w:tcPr>
            <w:tcW w:w="1417" w:type="dxa"/>
            <w:tcBorders>
              <w:top w:val="single" w:sz="4" w:space="0" w:color="auto"/>
              <w:left w:val="nil"/>
              <w:bottom w:val="single" w:sz="4" w:space="0" w:color="auto"/>
              <w:right w:val="single" w:sz="4" w:space="0" w:color="auto"/>
            </w:tcBorders>
            <w:shd w:val="clear" w:color="000000" w:fill="7030A0"/>
            <w:noWrap/>
            <w:vAlign w:val="center"/>
            <w:hideMark/>
          </w:tcPr>
          <w:p w:rsidR="0045649E" w:rsidRPr="00B82F0F" w:rsidRDefault="0045649E" w:rsidP="006B219E">
            <w:pPr>
              <w:spacing w:after="0" w:line="240" w:lineRule="auto"/>
              <w:jc w:val="center"/>
              <w:rPr>
                <w:rFonts w:ascii="Arial" w:hAnsi="Arial" w:cs="Arial"/>
                <w:color w:val="000000"/>
                <w:sz w:val="24"/>
                <w:szCs w:val="24"/>
              </w:rPr>
            </w:pPr>
            <w:r w:rsidRPr="00B82F0F">
              <w:rPr>
                <w:rFonts w:ascii="Arial" w:hAnsi="Arial" w:cs="Arial"/>
                <w:color w:val="000000"/>
                <w:sz w:val="24"/>
                <w:szCs w:val="24"/>
              </w:rPr>
              <w:t>V</w:t>
            </w:r>
          </w:p>
        </w:tc>
        <w:tc>
          <w:tcPr>
            <w:tcW w:w="1418" w:type="dxa"/>
            <w:tcBorders>
              <w:top w:val="single" w:sz="4" w:space="0" w:color="auto"/>
              <w:left w:val="nil"/>
              <w:bottom w:val="single" w:sz="4" w:space="0" w:color="auto"/>
              <w:right w:val="single" w:sz="4" w:space="0" w:color="auto"/>
            </w:tcBorders>
            <w:shd w:val="clear" w:color="000000" w:fill="7030A0"/>
            <w:noWrap/>
            <w:vAlign w:val="center"/>
            <w:hideMark/>
          </w:tcPr>
          <w:p w:rsidR="0045649E" w:rsidRPr="00B82F0F" w:rsidRDefault="0045649E" w:rsidP="006B219E">
            <w:pPr>
              <w:spacing w:after="0" w:line="240" w:lineRule="auto"/>
              <w:jc w:val="center"/>
              <w:rPr>
                <w:rFonts w:ascii="Arial" w:hAnsi="Arial" w:cs="Arial"/>
                <w:color w:val="000000"/>
                <w:sz w:val="24"/>
                <w:szCs w:val="24"/>
              </w:rPr>
            </w:pPr>
            <w:r w:rsidRPr="00B82F0F">
              <w:rPr>
                <w:rFonts w:ascii="Arial" w:hAnsi="Arial" w:cs="Arial"/>
                <w:color w:val="000000"/>
                <w:sz w:val="24"/>
                <w:szCs w:val="24"/>
              </w:rPr>
              <w:t>VI</w:t>
            </w:r>
          </w:p>
        </w:tc>
        <w:tc>
          <w:tcPr>
            <w:tcW w:w="1417" w:type="dxa"/>
            <w:tcBorders>
              <w:top w:val="single" w:sz="4" w:space="0" w:color="auto"/>
              <w:left w:val="nil"/>
              <w:bottom w:val="single" w:sz="4" w:space="0" w:color="auto"/>
              <w:right w:val="single" w:sz="4" w:space="0" w:color="auto"/>
            </w:tcBorders>
            <w:shd w:val="clear" w:color="000000" w:fill="7030A0"/>
            <w:noWrap/>
            <w:vAlign w:val="center"/>
            <w:hideMark/>
          </w:tcPr>
          <w:p w:rsidR="0045649E" w:rsidRPr="00B82F0F" w:rsidRDefault="0045649E" w:rsidP="006B219E">
            <w:pPr>
              <w:spacing w:after="0" w:line="240" w:lineRule="auto"/>
              <w:jc w:val="center"/>
              <w:rPr>
                <w:rFonts w:ascii="Arial" w:hAnsi="Arial" w:cs="Arial"/>
                <w:color w:val="000000"/>
                <w:sz w:val="24"/>
                <w:szCs w:val="24"/>
              </w:rPr>
            </w:pPr>
            <w:r w:rsidRPr="00B82F0F">
              <w:rPr>
                <w:rFonts w:ascii="Arial" w:hAnsi="Arial" w:cs="Arial"/>
                <w:color w:val="000000"/>
                <w:sz w:val="24"/>
                <w:szCs w:val="24"/>
              </w:rPr>
              <w:t>VII</w:t>
            </w:r>
          </w:p>
        </w:tc>
        <w:tc>
          <w:tcPr>
            <w:tcW w:w="1560" w:type="dxa"/>
            <w:tcBorders>
              <w:top w:val="single" w:sz="4" w:space="0" w:color="auto"/>
              <w:left w:val="nil"/>
              <w:bottom w:val="single" w:sz="4" w:space="0" w:color="auto"/>
              <w:right w:val="single" w:sz="4" w:space="0" w:color="auto"/>
            </w:tcBorders>
            <w:shd w:val="clear" w:color="000000" w:fill="7030A0"/>
            <w:noWrap/>
            <w:vAlign w:val="center"/>
            <w:hideMark/>
          </w:tcPr>
          <w:p w:rsidR="0045649E" w:rsidRPr="00B82F0F" w:rsidRDefault="0045649E" w:rsidP="006B219E">
            <w:pPr>
              <w:spacing w:after="0" w:line="240" w:lineRule="auto"/>
              <w:jc w:val="center"/>
              <w:rPr>
                <w:rFonts w:ascii="Arial" w:hAnsi="Arial" w:cs="Arial"/>
                <w:color w:val="000000"/>
                <w:sz w:val="24"/>
                <w:szCs w:val="24"/>
              </w:rPr>
            </w:pPr>
            <w:r w:rsidRPr="00B82F0F">
              <w:rPr>
                <w:rFonts w:ascii="Arial" w:hAnsi="Arial" w:cs="Arial"/>
                <w:color w:val="000000"/>
                <w:sz w:val="24"/>
                <w:szCs w:val="24"/>
              </w:rPr>
              <w:t>VIII</w:t>
            </w:r>
          </w:p>
        </w:tc>
        <w:tc>
          <w:tcPr>
            <w:tcW w:w="1417" w:type="dxa"/>
            <w:tcBorders>
              <w:top w:val="single" w:sz="4" w:space="0" w:color="auto"/>
              <w:left w:val="nil"/>
              <w:bottom w:val="single" w:sz="4" w:space="0" w:color="auto"/>
              <w:right w:val="single" w:sz="4" w:space="0" w:color="auto"/>
            </w:tcBorders>
            <w:shd w:val="clear" w:color="000000" w:fill="7030A0"/>
            <w:noWrap/>
            <w:vAlign w:val="center"/>
            <w:hideMark/>
          </w:tcPr>
          <w:p w:rsidR="0045649E" w:rsidRPr="00B82F0F" w:rsidRDefault="0045649E" w:rsidP="006B219E">
            <w:pPr>
              <w:spacing w:after="0" w:line="240" w:lineRule="auto"/>
              <w:jc w:val="center"/>
              <w:rPr>
                <w:rFonts w:ascii="Arial" w:hAnsi="Arial" w:cs="Arial"/>
                <w:color w:val="000000"/>
                <w:sz w:val="24"/>
                <w:szCs w:val="24"/>
              </w:rPr>
            </w:pPr>
            <w:r w:rsidRPr="00B82F0F">
              <w:rPr>
                <w:rFonts w:ascii="Arial" w:hAnsi="Arial" w:cs="Arial"/>
                <w:color w:val="000000"/>
                <w:sz w:val="24"/>
                <w:szCs w:val="24"/>
              </w:rPr>
              <w:t>IX</w:t>
            </w:r>
          </w:p>
        </w:tc>
        <w:tc>
          <w:tcPr>
            <w:tcW w:w="1701" w:type="dxa"/>
            <w:tcBorders>
              <w:top w:val="single" w:sz="4" w:space="0" w:color="auto"/>
              <w:left w:val="nil"/>
              <w:bottom w:val="single" w:sz="4" w:space="0" w:color="auto"/>
              <w:right w:val="single" w:sz="4" w:space="0" w:color="auto"/>
            </w:tcBorders>
            <w:shd w:val="clear" w:color="000000" w:fill="7030A0"/>
            <w:noWrap/>
            <w:vAlign w:val="bottom"/>
            <w:hideMark/>
          </w:tcPr>
          <w:p w:rsidR="0045649E" w:rsidRPr="008E1397"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среден успех</w:t>
            </w:r>
            <w:r>
              <w:rPr>
                <w:rFonts w:ascii="Arial" w:hAnsi="Arial" w:cs="Arial"/>
                <w:color w:val="000000"/>
                <w:sz w:val="24"/>
                <w:szCs w:val="24"/>
              </w:rPr>
              <w:t xml:space="preserve"> по предмети</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Македонски јазик</w:t>
            </w:r>
          </w:p>
        </w:tc>
        <w:tc>
          <w:tcPr>
            <w:tcW w:w="1279" w:type="dxa"/>
            <w:tcBorders>
              <w:top w:val="nil"/>
              <w:left w:val="nil"/>
              <w:bottom w:val="single" w:sz="4" w:space="0" w:color="auto"/>
              <w:right w:val="single" w:sz="4" w:space="0" w:color="auto"/>
            </w:tcBorders>
            <w:shd w:val="clear" w:color="auto" w:fill="auto"/>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3,81</w:t>
            </w:r>
          </w:p>
        </w:tc>
        <w:tc>
          <w:tcPr>
            <w:tcW w:w="1417" w:type="dxa"/>
            <w:tcBorders>
              <w:top w:val="nil"/>
              <w:left w:val="nil"/>
              <w:bottom w:val="single" w:sz="4" w:space="0" w:color="auto"/>
              <w:right w:val="single" w:sz="4" w:space="0" w:color="auto"/>
            </w:tcBorders>
            <w:shd w:val="clear" w:color="auto" w:fill="auto"/>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3,49</w:t>
            </w:r>
          </w:p>
        </w:tc>
        <w:tc>
          <w:tcPr>
            <w:tcW w:w="1418" w:type="dxa"/>
            <w:tcBorders>
              <w:top w:val="nil"/>
              <w:left w:val="nil"/>
              <w:bottom w:val="single" w:sz="4" w:space="0" w:color="auto"/>
              <w:right w:val="single" w:sz="4" w:space="0" w:color="auto"/>
            </w:tcBorders>
            <w:shd w:val="clear" w:color="auto" w:fill="auto"/>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3,32</w:t>
            </w:r>
          </w:p>
        </w:tc>
        <w:tc>
          <w:tcPr>
            <w:tcW w:w="1417" w:type="dxa"/>
            <w:tcBorders>
              <w:top w:val="nil"/>
              <w:left w:val="nil"/>
              <w:bottom w:val="single" w:sz="4" w:space="0" w:color="auto"/>
              <w:right w:val="single" w:sz="4" w:space="0" w:color="auto"/>
            </w:tcBorders>
            <w:shd w:val="clear" w:color="auto" w:fill="auto"/>
            <w:vAlign w:val="center"/>
            <w:hideMark/>
          </w:tcPr>
          <w:p w:rsidR="0045649E" w:rsidRPr="009413E6" w:rsidRDefault="0045649E" w:rsidP="006B219E">
            <w:pPr>
              <w:widowControl w:val="0"/>
              <w:suppressLineNumbers/>
              <w:suppressAutoHyphens/>
              <w:snapToGrid w:val="0"/>
              <w:spacing w:after="0" w:line="240" w:lineRule="auto"/>
              <w:jc w:val="center"/>
              <w:rPr>
                <w:rFonts w:ascii="Arial" w:eastAsia="DejaVu Sans" w:hAnsi="Arial" w:cs="Arial"/>
                <w:kern w:val="1"/>
                <w:sz w:val="24"/>
                <w:szCs w:val="24"/>
                <w:lang w:eastAsia="hi-IN" w:bidi="hi-IN"/>
              </w:rPr>
            </w:pPr>
            <w:r>
              <w:rPr>
                <w:rFonts w:ascii="Arial" w:eastAsia="DejaVu Sans" w:hAnsi="Arial" w:cs="Arial"/>
                <w:kern w:val="1"/>
                <w:sz w:val="24"/>
                <w:szCs w:val="24"/>
                <w:lang w:eastAsia="hi-IN" w:bidi="hi-IN"/>
              </w:rPr>
              <w:t>3,93</w:t>
            </w:r>
          </w:p>
        </w:tc>
        <w:tc>
          <w:tcPr>
            <w:tcW w:w="1560" w:type="dxa"/>
            <w:tcBorders>
              <w:top w:val="nil"/>
              <w:left w:val="nil"/>
              <w:bottom w:val="single" w:sz="4" w:space="0" w:color="auto"/>
              <w:right w:val="single" w:sz="4" w:space="0" w:color="auto"/>
            </w:tcBorders>
            <w:shd w:val="clear" w:color="auto" w:fill="auto"/>
            <w:vAlign w:val="center"/>
            <w:hideMark/>
          </w:tcPr>
          <w:p w:rsidR="0045649E" w:rsidRPr="003A1BDB" w:rsidRDefault="0045649E" w:rsidP="006B219E">
            <w:pPr>
              <w:widowControl w:val="0"/>
              <w:suppressLineNumbers/>
              <w:suppressAutoHyphens/>
              <w:snapToGrid w:val="0"/>
              <w:spacing w:after="0" w:line="240" w:lineRule="auto"/>
              <w:jc w:val="center"/>
              <w:rPr>
                <w:rFonts w:ascii="Arial" w:eastAsia="DejaVu Sans" w:hAnsi="Arial" w:cs="Arial"/>
                <w:kern w:val="1"/>
                <w:sz w:val="24"/>
                <w:szCs w:val="24"/>
                <w:lang w:eastAsia="hi-IN" w:bidi="hi-IN"/>
              </w:rPr>
            </w:pPr>
            <w:r w:rsidRPr="003A1BDB">
              <w:rPr>
                <w:rFonts w:ascii="Arial" w:eastAsia="DejaVu Sans" w:hAnsi="Arial" w:cs="Arial"/>
                <w:kern w:val="1"/>
                <w:sz w:val="24"/>
                <w:szCs w:val="24"/>
                <w:lang w:eastAsia="hi-IN" w:bidi="hi-IN"/>
              </w:rPr>
              <w:t>3,62</w:t>
            </w:r>
          </w:p>
        </w:tc>
        <w:tc>
          <w:tcPr>
            <w:tcW w:w="1417" w:type="dxa"/>
            <w:tcBorders>
              <w:top w:val="nil"/>
              <w:left w:val="nil"/>
              <w:bottom w:val="single" w:sz="4" w:space="0" w:color="auto"/>
              <w:right w:val="single" w:sz="4" w:space="0" w:color="auto"/>
            </w:tcBorders>
            <w:shd w:val="clear" w:color="auto" w:fill="auto"/>
            <w:vAlign w:val="center"/>
            <w:hideMark/>
          </w:tcPr>
          <w:p w:rsidR="0045649E" w:rsidRPr="003A1BDB" w:rsidRDefault="0045649E" w:rsidP="006B219E">
            <w:pPr>
              <w:widowControl w:val="0"/>
              <w:suppressLineNumbers/>
              <w:suppressAutoHyphens/>
              <w:snapToGrid w:val="0"/>
              <w:spacing w:after="0" w:line="240" w:lineRule="auto"/>
              <w:jc w:val="center"/>
              <w:rPr>
                <w:rFonts w:ascii="Arial" w:eastAsia="DejaVu Sans" w:hAnsi="Arial" w:cs="Arial"/>
                <w:kern w:val="1"/>
                <w:sz w:val="24"/>
                <w:szCs w:val="24"/>
                <w:lang w:eastAsia="hi-IN" w:bidi="hi-IN"/>
              </w:rPr>
            </w:pPr>
            <w:r w:rsidRPr="003A1BDB">
              <w:rPr>
                <w:rFonts w:ascii="Arial" w:eastAsia="DejaVu Sans" w:hAnsi="Arial" w:cs="Arial"/>
                <w:kern w:val="1"/>
                <w:sz w:val="24"/>
                <w:szCs w:val="24"/>
                <w:lang w:eastAsia="hi-IN" w:bidi="hi-IN"/>
              </w:rPr>
              <w:t>3,</w:t>
            </w:r>
            <w:r>
              <w:rPr>
                <w:rFonts w:ascii="Arial" w:eastAsia="DejaVu Sans" w:hAnsi="Arial" w:cs="Arial"/>
                <w:kern w:val="1"/>
                <w:sz w:val="24"/>
                <w:szCs w:val="24"/>
                <w:lang w:eastAsia="hi-IN" w:bidi="hi-IN"/>
              </w:rPr>
              <w:t>68</w:t>
            </w: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2E494A"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3,64</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Математика</w:t>
            </w:r>
          </w:p>
        </w:tc>
        <w:tc>
          <w:tcPr>
            <w:tcW w:w="1279" w:type="dxa"/>
            <w:tcBorders>
              <w:top w:val="nil"/>
              <w:left w:val="nil"/>
              <w:bottom w:val="single" w:sz="4" w:space="0" w:color="auto"/>
              <w:right w:val="single" w:sz="4" w:space="0" w:color="auto"/>
            </w:tcBorders>
            <w:shd w:val="clear" w:color="auto" w:fill="auto"/>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3,72</w:t>
            </w:r>
          </w:p>
        </w:tc>
        <w:tc>
          <w:tcPr>
            <w:tcW w:w="1417" w:type="dxa"/>
            <w:tcBorders>
              <w:top w:val="nil"/>
              <w:left w:val="nil"/>
              <w:bottom w:val="single" w:sz="4" w:space="0" w:color="auto"/>
              <w:right w:val="single" w:sz="4" w:space="0" w:color="auto"/>
            </w:tcBorders>
            <w:shd w:val="clear" w:color="auto" w:fill="auto"/>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3,3</w:t>
            </w:r>
          </w:p>
        </w:tc>
        <w:tc>
          <w:tcPr>
            <w:tcW w:w="1418" w:type="dxa"/>
            <w:tcBorders>
              <w:top w:val="nil"/>
              <w:left w:val="nil"/>
              <w:bottom w:val="single" w:sz="4" w:space="0" w:color="auto"/>
              <w:right w:val="single" w:sz="4" w:space="0" w:color="auto"/>
            </w:tcBorders>
            <w:shd w:val="clear" w:color="auto" w:fill="auto"/>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2,99</w:t>
            </w:r>
          </w:p>
        </w:tc>
        <w:tc>
          <w:tcPr>
            <w:tcW w:w="1417" w:type="dxa"/>
            <w:tcBorders>
              <w:top w:val="nil"/>
              <w:left w:val="nil"/>
              <w:bottom w:val="single" w:sz="4" w:space="0" w:color="auto"/>
              <w:right w:val="single" w:sz="4" w:space="0" w:color="auto"/>
            </w:tcBorders>
            <w:shd w:val="clear" w:color="auto" w:fill="auto"/>
            <w:vAlign w:val="center"/>
            <w:hideMark/>
          </w:tcPr>
          <w:p w:rsidR="0045649E" w:rsidRPr="009413E6" w:rsidRDefault="0045649E" w:rsidP="006B219E">
            <w:pPr>
              <w:widowControl w:val="0"/>
              <w:suppressLineNumbers/>
              <w:suppressAutoHyphens/>
              <w:snapToGrid w:val="0"/>
              <w:spacing w:after="0" w:line="240" w:lineRule="auto"/>
              <w:jc w:val="center"/>
              <w:rPr>
                <w:rFonts w:ascii="Arial" w:eastAsia="DejaVu Sans" w:hAnsi="Arial" w:cs="Arial"/>
                <w:color w:val="000000"/>
                <w:kern w:val="1"/>
                <w:sz w:val="24"/>
                <w:szCs w:val="24"/>
                <w:lang w:eastAsia="hi-IN" w:bidi="hi-IN"/>
              </w:rPr>
            </w:pPr>
            <w:r>
              <w:rPr>
                <w:rFonts w:ascii="Arial" w:eastAsia="DejaVu Sans" w:hAnsi="Arial" w:cs="Arial"/>
                <w:color w:val="000000"/>
                <w:kern w:val="1"/>
                <w:sz w:val="24"/>
                <w:szCs w:val="24"/>
                <w:lang w:eastAsia="hi-IN" w:bidi="hi-IN"/>
              </w:rPr>
              <w:t>3,52</w:t>
            </w:r>
          </w:p>
        </w:tc>
        <w:tc>
          <w:tcPr>
            <w:tcW w:w="1560" w:type="dxa"/>
            <w:tcBorders>
              <w:top w:val="nil"/>
              <w:left w:val="nil"/>
              <w:bottom w:val="single" w:sz="4" w:space="0" w:color="auto"/>
              <w:right w:val="single" w:sz="4" w:space="0" w:color="auto"/>
            </w:tcBorders>
            <w:shd w:val="clear" w:color="auto" w:fill="auto"/>
            <w:vAlign w:val="center"/>
            <w:hideMark/>
          </w:tcPr>
          <w:p w:rsidR="0045649E" w:rsidRPr="003A1BDB" w:rsidRDefault="0045649E" w:rsidP="006B219E">
            <w:pPr>
              <w:widowControl w:val="0"/>
              <w:suppressLineNumbers/>
              <w:suppressAutoHyphens/>
              <w:snapToGrid w:val="0"/>
              <w:spacing w:after="0" w:line="240" w:lineRule="auto"/>
              <w:jc w:val="center"/>
              <w:rPr>
                <w:rFonts w:ascii="Arial" w:eastAsia="DejaVu Sans" w:hAnsi="Arial" w:cs="Arial"/>
                <w:kern w:val="1"/>
                <w:sz w:val="24"/>
                <w:szCs w:val="24"/>
                <w:lang w:eastAsia="hi-IN" w:bidi="hi-IN"/>
              </w:rPr>
            </w:pPr>
            <w:r w:rsidRPr="003A1BDB">
              <w:rPr>
                <w:rFonts w:ascii="Arial" w:eastAsia="DejaVu Sans" w:hAnsi="Arial" w:cs="Arial"/>
                <w:kern w:val="1"/>
                <w:sz w:val="24"/>
                <w:szCs w:val="24"/>
                <w:lang w:eastAsia="hi-IN" w:bidi="hi-IN"/>
              </w:rPr>
              <w:t>3,4</w:t>
            </w:r>
          </w:p>
        </w:tc>
        <w:tc>
          <w:tcPr>
            <w:tcW w:w="1417" w:type="dxa"/>
            <w:tcBorders>
              <w:top w:val="nil"/>
              <w:left w:val="nil"/>
              <w:bottom w:val="single" w:sz="4" w:space="0" w:color="auto"/>
              <w:right w:val="single" w:sz="4" w:space="0" w:color="auto"/>
            </w:tcBorders>
            <w:shd w:val="clear" w:color="auto" w:fill="auto"/>
            <w:vAlign w:val="center"/>
            <w:hideMark/>
          </w:tcPr>
          <w:p w:rsidR="0045649E" w:rsidRPr="003A1BDB" w:rsidRDefault="0045649E" w:rsidP="006B219E">
            <w:pPr>
              <w:widowControl w:val="0"/>
              <w:suppressLineNumbers/>
              <w:suppressAutoHyphens/>
              <w:snapToGrid w:val="0"/>
              <w:spacing w:after="0" w:line="240" w:lineRule="auto"/>
              <w:jc w:val="center"/>
              <w:rPr>
                <w:rFonts w:ascii="Arial" w:eastAsia="DejaVu Sans" w:hAnsi="Arial" w:cs="Arial"/>
                <w:kern w:val="1"/>
                <w:sz w:val="24"/>
                <w:szCs w:val="24"/>
                <w:lang w:eastAsia="hi-IN" w:bidi="hi-IN"/>
              </w:rPr>
            </w:pPr>
            <w:r>
              <w:rPr>
                <w:rFonts w:ascii="Arial" w:eastAsia="DejaVu Sans" w:hAnsi="Arial" w:cs="Arial"/>
                <w:kern w:val="1"/>
                <w:sz w:val="24"/>
                <w:szCs w:val="24"/>
                <w:lang w:eastAsia="hi-IN" w:bidi="hi-IN"/>
              </w:rPr>
              <w:t>3,52</w:t>
            </w: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2E494A"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3,40</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Англиски јазик</w:t>
            </w:r>
          </w:p>
        </w:tc>
        <w:tc>
          <w:tcPr>
            <w:tcW w:w="1279" w:type="dxa"/>
            <w:tcBorders>
              <w:top w:val="nil"/>
              <w:left w:val="nil"/>
              <w:bottom w:val="single" w:sz="4" w:space="0" w:color="auto"/>
              <w:right w:val="single" w:sz="4" w:space="0" w:color="auto"/>
            </w:tcBorders>
            <w:shd w:val="clear" w:color="auto" w:fill="auto"/>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3,69</w:t>
            </w:r>
          </w:p>
        </w:tc>
        <w:tc>
          <w:tcPr>
            <w:tcW w:w="1417" w:type="dxa"/>
            <w:tcBorders>
              <w:top w:val="nil"/>
              <w:left w:val="nil"/>
              <w:bottom w:val="single" w:sz="4" w:space="0" w:color="auto"/>
              <w:right w:val="single" w:sz="4" w:space="0" w:color="auto"/>
            </w:tcBorders>
            <w:shd w:val="clear" w:color="auto" w:fill="auto"/>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3,08</w:t>
            </w:r>
          </w:p>
        </w:tc>
        <w:tc>
          <w:tcPr>
            <w:tcW w:w="1418" w:type="dxa"/>
            <w:tcBorders>
              <w:top w:val="nil"/>
              <w:left w:val="nil"/>
              <w:bottom w:val="single" w:sz="4" w:space="0" w:color="auto"/>
              <w:right w:val="single" w:sz="4" w:space="0" w:color="auto"/>
            </w:tcBorders>
            <w:shd w:val="clear" w:color="auto" w:fill="auto"/>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3,35</w:t>
            </w:r>
          </w:p>
        </w:tc>
        <w:tc>
          <w:tcPr>
            <w:tcW w:w="1417" w:type="dxa"/>
            <w:tcBorders>
              <w:top w:val="nil"/>
              <w:left w:val="nil"/>
              <w:bottom w:val="single" w:sz="4" w:space="0" w:color="auto"/>
              <w:right w:val="single" w:sz="4" w:space="0" w:color="auto"/>
            </w:tcBorders>
            <w:shd w:val="clear" w:color="auto" w:fill="auto"/>
            <w:vAlign w:val="center"/>
            <w:hideMark/>
          </w:tcPr>
          <w:p w:rsidR="0045649E" w:rsidRPr="009413E6" w:rsidRDefault="0045649E" w:rsidP="006B219E">
            <w:pPr>
              <w:widowControl w:val="0"/>
              <w:suppressLineNumbers/>
              <w:suppressAutoHyphens/>
              <w:snapToGrid w:val="0"/>
              <w:spacing w:after="0" w:line="240" w:lineRule="auto"/>
              <w:jc w:val="center"/>
              <w:rPr>
                <w:rFonts w:ascii="Arial" w:eastAsia="DejaVu Sans" w:hAnsi="Arial" w:cs="Arial"/>
                <w:color w:val="000000"/>
                <w:kern w:val="1"/>
                <w:sz w:val="24"/>
                <w:szCs w:val="24"/>
                <w:lang w:eastAsia="hi-IN" w:bidi="hi-IN"/>
              </w:rPr>
            </w:pPr>
            <w:r>
              <w:rPr>
                <w:rFonts w:ascii="Arial" w:eastAsia="DejaVu Sans" w:hAnsi="Arial" w:cs="Arial"/>
                <w:color w:val="000000"/>
                <w:kern w:val="1"/>
                <w:sz w:val="24"/>
                <w:szCs w:val="24"/>
                <w:lang w:eastAsia="hi-IN" w:bidi="hi-IN"/>
              </w:rPr>
              <w:t>3,75</w:t>
            </w:r>
          </w:p>
        </w:tc>
        <w:tc>
          <w:tcPr>
            <w:tcW w:w="1560" w:type="dxa"/>
            <w:tcBorders>
              <w:top w:val="nil"/>
              <w:left w:val="nil"/>
              <w:bottom w:val="single" w:sz="4" w:space="0" w:color="auto"/>
              <w:right w:val="single" w:sz="4" w:space="0" w:color="auto"/>
            </w:tcBorders>
            <w:shd w:val="clear" w:color="auto" w:fill="auto"/>
            <w:vAlign w:val="center"/>
            <w:hideMark/>
          </w:tcPr>
          <w:p w:rsidR="0045649E" w:rsidRPr="003A1BDB" w:rsidRDefault="0045649E" w:rsidP="006B219E">
            <w:pPr>
              <w:widowControl w:val="0"/>
              <w:suppressLineNumbers/>
              <w:suppressAutoHyphens/>
              <w:snapToGrid w:val="0"/>
              <w:spacing w:after="0" w:line="240" w:lineRule="auto"/>
              <w:jc w:val="center"/>
              <w:rPr>
                <w:rFonts w:ascii="Arial" w:eastAsia="DejaVu Sans" w:hAnsi="Arial" w:cs="Arial"/>
                <w:kern w:val="1"/>
                <w:sz w:val="24"/>
                <w:szCs w:val="24"/>
                <w:lang w:eastAsia="hi-IN" w:bidi="hi-IN"/>
              </w:rPr>
            </w:pPr>
            <w:r w:rsidRPr="003A1BDB">
              <w:rPr>
                <w:rFonts w:ascii="Arial" w:eastAsia="DejaVu Sans" w:hAnsi="Arial" w:cs="Arial"/>
                <w:kern w:val="1"/>
                <w:sz w:val="24"/>
                <w:szCs w:val="24"/>
                <w:lang w:eastAsia="hi-IN" w:bidi="hi-IN"/>
              </w:rPr>
              <w:t>3,7</w:t>
            </w:r>
          </w:p>
        </w:tc>
        <w:tc>
          <w:tcPr>
            <w:tcW w:w="1417" w:type="dxa"/>
            <w:tcBorders>
              <w:top w:val="nil"/>
              <w:left w:val="nil"/>
              <w:bottom w:val="single" w:sz="4" w:space="0" w:color="auto"/>
              <w:right w:val="single" w:sz="4" w:space="0" w:color="auto"/>
            </w:tcBorders>
            <w:shd w:val="clear" w:color="auto" w:fill="auto"/>
            <w:vAlign w:val="center"/>
            <w:hideMark/>
          </w:tcPr>
          <w:p w:rsidR="0045649E" w:rsidRPr="003A1BDB" w:rsidRDefault="0045649E" w:rsidP="006B219E">
            <w:pPr>
              <w:widowControl w:val="0"/>
              <w:suppressLineNumbers/>
              <w:suppressAutoHyphens/>
              <w:snapToGrid w:val="0"/>
              <w:spacing w:after="0" w:line="240" w:lineRule="auto"/>
              <w:jc w:val="center"/>
              <w:rPr>
                <w:rFonts w:ascii="Arial" w:eastAsia="DejaVu Sans" w:hAnsi="Arial" w:cs="Arial"/>
                <w:kern w:val="1"/>
                <w:sz w:val="24"/>
                <w:szCs w:val="24"/>
                <w:lang w:eastAsia="hi-IN" w:bidi="hi-IN"/>
              </w:rPr>
            </w:pPr>
            <w:r>
              <w:rPr>
                <w:rFonts w:ascii="Arial" w:eastAsia="DejaVu Sans" w:hAnsi="Arial" w:cs="Arial"/>
                <w:kern w:val="1"/>
                <w:sz w:val="24"/>
                <w:szCs w:val="24"/>
                <w:lang w:eastAsia="hi-IN" w:bidi="hi-IN"/>
              </w:rPr>
              <w:t>3,70</w:t>
            </w: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2E494A"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3,54</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Француски јазик</w:t>
            </w:r>
          </w:p>
        </w:tc>
        <w:tc>
          <w:tcPr>
            <w:tcW w:w="1279" w:type="dxa"/>
            <w:tcBorders>
              <w:top w:val="nil"/>
              <w:left w:val="nil"/>
              <w:bottom w:val="single" w:sz="4" w:space="0" w:color="auto"/>
              <w:right w:val="single" w:sz="4" w:space="0" w:color="auto"/>
            </w:tcBorders>
            <w:shd w:val="clear" w:color="auto" w:fill="auto"/>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2,86</w:t>
            </w:r>
          </w:p>
        </w:tc>
        <w:tc>
          <w:tcPr>
            <w:tcW w:w="1417" w:type="dxa"/>
            <w:tcBorders>
              <w:top w:val="nil"/>
              <w:left w:val="nil"/>
              <w:bottom w:val="single" w:sz="4" w:space="0" w:color="auto"/>
              <w:right w:val="single" w:sz="4" w:space="0" w:color="auto"/>
            </w:tcBorders>
            <w:shd w:val="clear" w:color="auto" w:fill="auto"/>
            <w:vAlign w:val="center"/>
            <w:hideMark/>
          </w:tcPr>
          <w:p w:rsidR="0045649E" w:rsidRPr="009413E6" w:rsidRDefault="0045649E" w:rsidP="006B219E">
            <w:pPr>
              <w:widowControl w:val="0"/>
              <w:suppressLineNumbers/>
              <w:suppressAutoHyphens/>
              <w:snapToGrid w:val="0"/>
              <w:spacing w:after="0" w:line="240" w:lineRule="auto"/>
              <w:jc w:val="center"/>
              <w:rPr>
                <w:rFonts w:ascii="Arial" w:eastAsia="DejaVu Sans" w:hAnsi="Arial" w:cs="Arial"/>
                <w:color w:val="000000"/>
                <w:kern w:val="1"/>
                <w:sz w:val="24"/>
                <w:szCs w:val="24"/>
                <w:lang w:eastAsia="hi-IN" w:bidi="hi-IN"/>
              </w:rPr>
            </w:pPr>
            <w:r>
              <w:rPr>
                <w:rFonts w:ascii="Arial" w:eastAsia="DejaVu Sans" w:hAnsi="Arial" w:cs="Arial"/>
                <w:color w:val="000000"/>
                <w:kern w:val="1"/>
                <w:sz w:val="24"/>
                <w:szCs w:val="24"/>
                <w:lang w:eastAsia="hi-IN" w:bidi="hi-IN"/>
              </w:rPr>
              <w:t>3,11</w:t>
            </w:r>
          </w:p>
        </w:tc>
        <w:tc>
          <w:tcPr>
            <w:tcW w:w="1560" w:type="dxa"/>
            <w:tcBorders>
              <w:top w:val="nil"/>
              <w:left w:val="nil"/>
              <w:bottom w:val="single" w:sz="4" w:space="0" w:color="auto"/>
              <w:right w:val="single" w:sz="4" w:space="0" w:color="auto"/>
            </w:tcBorders>
            <w:shd w:val="clear" w:color="auto" w:fill="auto"/>
            <w:vAlign w:val="center"/>
            <w:hideMark/>
          </w:tcPr>
          <w:p w:rsidR="0045649E" w:rsidRPr="009E6C53" w:rsidRDefault="0045649E" w:rsidP="006B219E">
            <w:pPr>
              <w:widowControl w:val="0"/>
              <w:suppressLineNumbers/>
              <w:suppressAutoHyphens/>
              <w:snapToGrid w:val="0"/>
              <w:spacing w:after="0" w:line="240" w:lineRule="auto"/>
              <w:jc w:val="center"/>
              <w:rPr>
                <w:rFonts w:ascii="Arial" w:eastAsia="DejaVu Sans" w:hAnsi="Arial" w:cs="Arial"/>
                <w:color w:val="000000"/>
                <w:kern w:val="1"/>
                <w:sz w:val="24"/>
                <w:szCs w:val="24"/>
                <w:lang w:eastAsia="hi-IN" w:bidi="hi-IN"/>
              </w:rPr>
            </w:pPr>
            <w:r w:rsidRPr="009E6C53">
              <w:rPr>
                <w:rFonts w:ascii="Arial" w:eastAsia="DejaVu Sans" w:hAnsi="Arial" w:cs="Arial"/>
                <w:color w:val="000000"/>
                <w:kern w:val="1"/>
                <w:sz w:val="24"/>
                <w:szCs w:val="24"/>
                <w:lang w:eastAsia="hi-IN" w:bidi="hi-IN"/>
              </w:rPr>
              <w:t>2,88</w:t>
            </w:r>
          </w:p>
        </w:tc>
        <w:tc>
          <w:tcPr>
            <w:tcW w:w="1417" w:type="dxa"/>
            <w:tcBorders>
              <w:top w:val="nil"/>
              <w:left w:val="nil"/>
              <w:bottom w:val="single" w:sz="4" w:space="0" w:color="auto"/>
              <w:right w:val="single" w:sz="4" w:space="0" w:color="auto"/>
            </w:tcBorders>
            <w:shd w:val="clear" w:color="auto" w:fill="auto"/>
            <w:vAlign w:val="center"/>
            <w:hideMark/>
          </w:tcPr>
          <w:p w:rsidR="0045649E" w:rsidRPr="009E6C53" w:rsidRDefault="0045649E" w:rsidP="006B219E">
            <w:pPr>
              <w:widowControl w:val="0"/>
              <w:suppressLineNumbers/>
              <w:suppressAutoHyphens/>
              <w:snapToGrid w:val="0"/>
              <w:spacing w:after="0" w:line="240" w:lineRule="auto"/>
              <w:jc w:val="center"/>
              <w:rPr>
                <w:rFonts w:ascii="Arial" w:eastAsia="DejaVu Sans" w:hAnsi="Arial" w:cs="Arial"/>
                <w:color w:val="000000"/>
                <w:kern w:val="1"/>
                <w:sz w:val="24"/>
                <w:szCs w:val="24"/>
                <w:lang w:eastAsia="hi-IN" w:bidi="hi-IN"/>
              </w:rPr>
            </w:pPr>
            <w:r w:rsidRPr="009E6C53">
              <w:rPr>
                <w:rFonts w:ascii="Arial" w:eastAsia="DejaVu Sans" w:hAnsi="Arial" w:cs="Arial"/>
                <w:color w:val="000000"/>
                <w:kern w:val="1"/>
                <w:sz w:val="24"/>
                <w:szCs w:val="24"/>
                <w:lang w:eastAsia="hi-IN" w:bidi="hi-IN"/>
              </w:rPr>
              <w:t>3,4</w:t>
            </w: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2E494A"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3,06</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Албански јазик</w:t>
            </w:r>
          </w:p>
        </w:tc>
        <w:tc>
          <w:tcPr>
            <w:tcW w:w="1279" w:type="dxa"/>
            <w:tcBorders>
              <w:top w:val="nil"/>
              <w:left w:val="nil"/>
              <w:bottom w:val="single" w:sz="4" w:space="0" w:color="auto"/>
              <w:right w:val="single" w:sz="4" w:space="0" w:color="auto"/>
            </w:tcBorders>
            <w:shd w:val="clear" w:color="auto" w:fill="auto"/>
            <w:vAlign w:val="center"/>
            <w:hideMark/>
          </w:tcPr>
          <w:p w:rsidR="0045649E" w:rsidRPr="00B82F0F" w:rsidRDefault="0045649E" w:rsidP="006B219E">
            <w:pPr>
              <w:spacing w:after="0" w:line="240" w:lineRule="auto"/>
              <w:jc w:val="center"/>
              <w:rPr>
                <w:rFonts w:ascii="Arial" w:hAnsi="Arial" w:cs="Arial"/>
                <w:color w:val="000000"/>
                <w:sz w:val="24"/>
                <w:szCs w:val="24"/>
              </w:rPr>
            </w:pPr>
            <w:r w:rsidRPr="00B82F0F">
              <w:rPr>
                <w:rFonts w:ascii="Arial" w:hAnsi="Arial" w:cs="Arial"/>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sidRPr="00B82F0F">
              <w:rPr>
                <w:rFonts w:ascii="Arial" w:hAnsi="Arial" w:cs="Arial"/>
                <w:color w:val="000000"/>
                <w:sz w:val="24"/>
                <w:szCs w:val="24"/>
              </w:rPr>
              <w:t>4</w:t>
            </w: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9E6C53"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9E6C53" w:rsidRDefault="0045649E" w:rsidP="006B219E">
            <w:pPr>
              <w:spacing w:after="0" w:line="240" w:lineRule="auto"/>
              <w:jc w:val="center"/>
              <w:rPr>
                <w:rFonts w:ascii="Arial" w:hAnsi="Arial" w:cs="Arial"/>
                <w:color w:val="000000"/>
                <w:sz w:val="24"/>
                <w:szCs w:val="24"/>
              </w:rPr>
            </w:pP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2E494A"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Општество</w:t>
            </w:r>
          </w:p>
        </w:tc>
        <w:tc>
          <w:tcPr>
            <w:tcW w:w="1279"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3,7</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3,34</w:t>
            </w: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2E494A"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3,52</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Техничко образование</w:t>
            </w:r>
          </w:p>
        </w:tc>
        <w:tc>
          <w:tcPr>
            <w:tcW w:w="1279" w:type="dxa"/>
            <w:tcBorders>
              <w:top w:val="nil"/>
              <w:left w:val="nil"/>
              <w:bottom w:val="single" w:sz="4" w:space="0" w:color="auto"/>
              <w:right w:val="single" w:sz="4" w:space="0" w:color="auto"/>
            </w:tcBorders>
            <w:shd w:val="clear" w:color="auto" w:fill="auto"/>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4,33</w:t>
            </w:r>
          </w:p>
        </w:tc>
        <w:tc>
          <w:tcPr>
            <w:tcW w:w="1417" w:type="dxa"/>
            <w:tcBorders>
              <w:top w:val="nil"/>
              <w:left w:val="nil"/>
              <w:bottom w:val="single" w:sz="4" w:space="0" w:color="auto"/>
              <w:right w:val="single" w:sz="4" w:space="0" w:color="auto"/>
            </w:tcBorders>
            <w:shd w:val="clear" w:color="auto" w:fill="auto"/>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4,34</w:t>
            </w: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4,44</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E25200" w:rsidRDefault="0045649E" w:rsidP="006B219E">
            <w:pPr>
              <w:spacing w:after="0" w:line="240" w:lineRule="auto"/>
              <w:jc w:val="center"/>
              <w:rPr>
                <w:rFonts w:ascii="Arial" w:hAnsi="Arial" w:cs="Arial"/>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2E494A"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4,37</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Музичко образование</w:t>
            </w:r>
          </w:p>
        </w:tc>
        <w:tc>
          <w:tcPr>
            <w:tcW w:w="1279" w:type="dxa"/>
            <w:tcBorders>
              <w:top w:val="nil"/>
              <w:left w:val="nil"/>
              <w:bottom w:val="single" w:sz="4" w:space="0" w:color="auto"/>
              <w:right w:val="single" w:sz="4" w:space="0" w:color="auto"/>
            </w:tcBorders>
            <w:shd w:val="clear" w:color="auto" w:fill="auto"/>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4,32</w:t>
            </w:r>
          </w:p>
        </w:tc>
        <w:tc>
          <w:tcPr>
            <w:tcW w:w="1417" w:type="dxa"/>
            <w:tcBorders>
              <w:top w:val="nil"/>
              <w:left w:val="nil"/>
              <w:bottom w:val="single" w:sz="4" w:space="0" w:color="auto"/>
              <w:right w:val="single" w:sz="4" w:space="0" w:color="auto"/>
            </w:tcBorders>
            <w:shd w:val="clear" w:color="auto" w:fill="auto"/>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3,98</w:t>
            </w: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3,21</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E25200"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3,41</w:t>
            </w: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3,48</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3,73</w:t>
            </w: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2E494A"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3,68</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Ликовно образование</w:t>
            </w:r>
          </w:p>
        </w:tc>
        <w:tc>
          <w:tcPr>
            <w:tcW w:w="1279" w:type="dxa"/>
            <w:tcBorders>
              <w:top w:val="nil"/>
              <w:left w:val="nil"/>
              <w:bottom w:val="single" w:sz="4" w:space="0" w:color="auto"/>
              <w:right w:val="single" w:sz="4" w:space="0" w:color="auto"/>
            </w:tcBorders>
            <w:shd w:val="clear" w:color="auto" w:fill="auto"/>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4,32</w:t>
            </w:r>
          </w:p>
        </w:tc>
        <w:tc>
          <w:tcPr>
            <w:tcW w:w="1417" w:type="dxa"/>
            <w:tcBorders>
              <w:top w:val="nil"/>
              <w:left w:val="nil"/>
              <w:bottom w:val="single" w:sz="4" w:space="0" w:color="auto"/>
              <w:right w:val="single" w:sz="4" w:space="0" w:color="auto"/>
            </w:tcBorders>
            <w:shd w:val="clear" w:color="auto" w:fill="auto"/>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4,13</w:t>
            </w: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4,12</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E25200"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3,87</w:t>
            </w: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4,6</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4,26</w:t>
            </w: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2E494A"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4,21</w:t>
            </w:r>
          </w:p>
        </w:tc>
      </w:tr>
      <w:tr w:rsidR="0045649E" w:rsidRPr="00B82F0F" w:rsidTr="006B219E">
        <w:trPr>
          <w:trHeight w:val="544"/>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Физичко и здрав.образование</w:t>
            </w:r>
          </w:p>
        </w:tc>
        <w:tc>
          <w:tcPr>
            <w:tcW w:w="1279"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4,65</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4,6</w:t>
            </w: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4,25</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E25200"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4,29</w:t>
            </w: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4,26</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4,51</w:t>
            </w: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4,42</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Природни науки</w:t>
            </w:r>
          </w:p>
        </w:tc>
        <w:tc>
          <w:tcPr>
            <w:tcW w:w="1279"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3,8</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3,27</w:t>
            </w: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3,18</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3,41</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Историја</w:t>
            </w:r>
          </w:p>
        </w:tc>
        <w:tc>
          <w:tcPr>
            <w:tcW w:w="1279"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4,25</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E25200"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3,93</w:t>
            </w: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3,9</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3,91</w:t>
            </w: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3,99</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Информатика</w:t>
            </w:r>
          </w:p>
        </w:tc>
        <w:tc>
          <w:tcPr>
            <w:tcW w:w="1279"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sidRPr="00B82F0F">
              <w:rPr>
                <w:rFonts w:ascii="Arial" w:hAnsi="Arial" w:cs="Arial"/>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4,11</w:t>
            </w: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4,05</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Географија</w:t>
            </w:r>
          </w:p>
        </w:tc>
        <w:tc>
          <w:tcPr>
            <w:tcW w:w="1279"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sidRPr="00B82F0F">
              <w:rPr>
                <w:rFonts w:ascii="Arial" w:hAnsi="Arial" w:cs="Arial"/>
                <w:color w:val="000000"/>
                <w:sz w:val="24"/>
                <w:szCs w:val="24"/>
              </w:rPr>
              <w:t>3,75</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E25200"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3,89</w:t>
            </w: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3,9</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3,8</w:t>
            </w: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3,83</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Граѓанско образование</w:t>
            </w:r>
          </w:p>
        </w:tc>
        <w:tc>
          <w:tcPr>
            <w:tcW w:w="1279"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4,3</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4,23</w:t>
            </w: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4,26</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Етика</w:t>
            </w:r>
          </w:p>
        </w:tc>
        <w:tc>
          <w:tcPr>
            <w:tcW w:w="1279"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E25200"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4,06</w:t>
            </w: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4,06</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Физика</w:t>
            </w:r>
          </w:p>
        </w:tc>
        <w:tc>
          <w:tcPr>
            <w:tcW w:w="1279"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3,1</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3,35</w:t>
            </w: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3,22</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Хемија</w:t>
            </w:r>
          </w:p>
        </w:tc>
        <w:tc>
          <w:tcPr>
            <w:tcW w:w="1279"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3,55</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3,69</w:t>
            </w: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3,62</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Билогија</w:t>
            </w:r>
          </w:p>
        </w:tc>
        <w:tc>
          <w:tcPr>
            <w:tcW w:w="1279"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E25200"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3,69</w:t>
            </w: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3,5</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3,9</w:t>
            </w: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3,69</w:t>
            </w:r>
          </w:p>
        </w:tc>
      </w:tr>
      <w:tr w:rsidR="0045649E" w:rsidRPr="00B82F0F" w:rsidTr="006B219E">
        <w:trPr>
          <w:trHeight w:val="544"/>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Работа со компјутери и основи на програмирање</w:t>
            </w:r>
          </w:p>
        </w:tc>
        <w:tc>
          <w:tcPr>
            <w:tcW w:w="1279"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3,83</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4,25</w:t>
            </w: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4,04</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Иновации</w:t>
            </w:r>
          </w:p>
        </w:tc>
        <w:tc>
          <w:tcPr>
            <w:tcW w:w="1279"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E25200" w:rsidRDefault="0045649E" w:rsidP="006B219E">
            <w:pPr>
              <w:spacing w:after="0" w:line="240" w:lineRule="auto"/>
              <w:jc w:val="center"/>
              <w:rPr>
                <w:rFonts w:ascii="Arial" w:hAnsi="Arial" w:cs="Arial"/>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3,96</w:t>
            </w: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3,96</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Вештини за живеење</w:t>
            </w:r>
          </w:p>
        </w:tc>
        <w:tc>
          <w:tcPr>
            <w:tcW w:w="1279"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4,49</w:t>
            </w: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4,49</w:t>
            </w:r>
          </w:p>
        </w:tc>
      </w:tr>
      <w:tr w:rsidR="0045649E" w:rsidRPr="00B82F0F" w:rsidTr="006B219E">
        <w:trPr>
          <w:trHeight w:val="572"/>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Проекти од ликовна уметност</w:t>
            </w:r>
          </w:p>
        </w:tc>
        <w:tc>
          <w:tcPr>
            <w:tcW w:w="1279"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4,33</w:t>
            </w: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4,33</w:t>
            </w:r>
          </w:p>
        </w:tc>
      </w:tr>
      <w:tr w:rsidR="0045649E" w:rsidRPr="00B82F0F" w:rsidTr="006B219E">
        <w:trPr>
          <w:trHeight w:val="572"/>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Проекти од музичка уметност</w:t>
            </w:r>
          </w:p>
        </w:tc>
        <w:tc>
          <w:tcPr>
            <w:tcW w:w="1279"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w:t>
            </w:r>
          </w:p>
        </w:tc>
      </w:tr>
      <w:tr w:rsidR="0045649E" w:rsidRPr="00B82F0F" w:rsidTr="006B219E">
        <w:trPr>
          <w:trHeight w:val="485"/>
        </w:trPr>
        <w:tc>
          <w:tcPr>
            <w:tcW w:w="3649" w:type="dxa"/>
            <w:tcBorders>
              <w:top w:val="nil"/>
              <w:left w:val="single" w:sz="4" w:space="0" w:color="auto"/>
              <w:bottom w:val="single" w:sz="4" w:space="0" w:color="auto"/>
              <w:right w:val="single" w:sz="4" w:space="0" w:color="auto"/>
            </w:tcBorders>
            <w:shd w:val="clear" w:color="auto" w:fill="auto"/>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Ист</w:t>
            </w:r>
            <w:r w:rsidR="0079515F">
              <w:rPr>
                <w:rFonts w:ascii="Arial" w:hAnsi="Arial" w:cs="Arial"/>
                <w:color w:val="000000"/>
                <w:sz w:val="24"/>
                <w:szCs w:val="24"/>
                <w:lang w:val="mk-MK"/>
              </w:rPr>
              <w:t>р</w:t>
            </w:r>
            <w:r w:rsidR="0079515F">
              <w:rPr>
                <w:rFonts w:ascii="Arial" w:hAnsi="Arial" w:cs="Arial"/>
                <w:color w:val="000000"/>
                <w:sz w:val="24"/>
                <w:szCs w:val="24"/>
              </w:rPr>
              <w:t>а</w:t>
            </w:r>
            <w:r w:rsidRPr="00B82F0F">
              <w:rPr>
                <w:rFonts w:ascii="Arial" w:hAnsi="Arial" w:cs="Arial"/>
                <w:color w:val="000000"/>
                <w:sz w:val="24"/>
                <w:szCs w:val="24"/>
              </w:rPr>
              <w:t>жување на родниот крај</w:t>
            </w:r>
          </w:p>
        </w:tc>
        <w:tc>
          <w:tcPr>
            <w:tcW w:w="1279"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D02246"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3,67</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3,67</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FFFFFF"/>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Творештво</w:t>
            </w:r>
          </w:p>
        </w:tc>
        <w:tc>
          <w:tcPr>
            <w:tcW w:w="1279" w:type="dxa"/>
            <w:tcBorders>
              <w:top w:val="nil"/>
              <w:left w:val="nil"/>
              <w:bottom w:val="single" w:sz="4" w:space="0" w:color="auto"/>
              <w:right w:val="single" w:sz="4" w:space="0" w:color="auto"/>
            </w:tcBorders>
            <w:shd w:val="clear" w:color="auto" w:fill="FFFFFF"/>
            <w:noWrap/>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4,05</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3,02</w:t>
            </w: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3,53</w:t>
            </w:r>
          </w:p>
        </w:tc>
      </w:tr>
      <w:tr w:rsidR="0045649E" w:rsidRPr="00B82F0F" w:rsidTr="006B219E">
        <w:trPr>
          <w:trHeight w:val="286"/>
        </w:trPr>
        <w:tc>
          <w:tcPr>
            <w:tcW w:w="3649" w:type="dxa"/>
            <w:tcBorders>
              <w:top w:val="nil"/>
              <w:left w:val="single" w:sz="4" w:space="0" w:color="auto"/>
              <w:bottom w:val="single" w:sz="4" w:space="0" w:color="auto"/>
              <w:right w:val="single" w:sz="4" w:space="0" w:color="auto"/>
            </w:tcBorders>
            <w:shd w:val="clear" w:color="auto" w:fill="FFFFFF"/>
            <w:hideMark/>
          </w:tcPr>
          <w:p w:rsidR="0045649E" w:rsidRPr="00B82F0F"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Етика на религиите</w:t>
            </w:r>
          </w:p>
        </w:tc>
        <w:tc>
          <w:tcPr>
            <w:tcW w:w="1279" w:type="dxa"/>
            <w:tcBorders>
              <w:top w:val="nil"/>
              <w:left w:val="nil"/>
              <w:bottom w:val="single" w:sz="4" w:space="0" w:color="auto"/>
              <w:right w:val="single" w:sz="4" w:space="0" w:color="auto"/>
            </w:tcBorders>
            <w:shd w:val="clear" w:color="auto" w:fill="FFFFFF"/>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3,93</w:t>
            </w: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45649E" w:rsidRPr="00B82F0F" w:rsidRDefault="0045649E" w:rsidP="006B219E">
            <w:pPr>
              <w:spacing w:after="0" w:line="240" w:lineRule="auto"/>
              <w:jc w:val="center"/>
              <w:rPr>
                <w:rFonts w:ascii="Arial" w:hAnsi="Arial" w:cs="Arial"/>
                <w:color w:val="000000"/>
                <w:sz w:val="24"/>
                <w:szCs w:val="24"/>
              </w:rPr>
            </w:pPr>
          </w:p>
        </w:tc>
        <w:tc>
          <w:tcPr>
            <w:tcW w:w="1701" w:type="dxa"/>
            <w:tcBorders>
              <w:top w:val="nil"/>
              <w:left w:val="nil"/>
              <w:bottom w:val="single" w:sz="4" w:space="0" w:color="auto"/>
              <w:right w:val="single" w:sz="4" w:space="0" w:color="auto"/>
            </w:tcBorders>
            <w:shd w:val="clear" w:color="auto" w:fill="FFFF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3,93</w:t>
            </w:r>
          </w:p>
        </w:tc>
      </w:tr>
      <w:tr w:rsidR="0045649E" w:rsidRPr="00B82F0F" w:rsidTr="006B219E">
        <w:trPr>
          <w:trHeight w:val="160"/>
        </w:trPr>
        <w:tc>
          <w:tcPr>
            <w:tcW w:w="3649" w:type="dxa"/>
            <w:tcBorders>
              <w:top w:val="nil"/>
              <w:left w:val="single" w:sz="4" w:space="0" w:color="auto"/>
              <w:bottom w:val="single" w:sz="4" w:space="0" w:color="auto"/>
              <w:right w:val="single" w:sz="4" w:space="0" w:color="auto"/>
            </w:tcBorders>
            <w:shd w:val="clear" w:color="000000" w:fill="FFFF00"/>
            <w:noWrap/>
            <w:vAlign w:val="bottom"/>
            <w:hideMark/>
          </w:tcPr>
          <w:p w:rsidR="0045649E" w:rsidRPr="008E1397" w:rsidRDefault="0045649E" w:rsidP="006B219E">
            <w:pPr>
              <w:spacing w:after="0" w:line="240" w:lineRule="auto"/>
              <w:rPr>
                <w:rFonts w:ascii="Arial" w:hAnsi="Arial" w:cs="Arial"/>
                <w:color w:val="000000"/>
                <w:sz w:val="24"/>
                <w:szCs w:val="24"/>
              </w:rPr>
            </w:pPr>
            <w:r w:rsidRPr="00B82F0F">
              <w:rPr>
                <w:rFonts w:ascii="Arial" w:hAnsi="Arial" w:cs="Arial"/>
                <w:color w:val="000000"/>
                <w:sz w:val="24"/>
                <w:szCs w:val="24"/>
              </w:rPr>
              <w:t>среден успех</w:t>
            </w:r>
            <w:r>
              <w:rPr>
                <w:rFonts w:ascii="Arial" w:hAnsi="Arial" w:cs="Arial"/>
                <w:color w:val="000000"/>
                <w:sz w:val="24"/>
                <w:szCs w:val="24"/>
              </w:rPr>
              <w:t xml:space="preserve"> по одделенија</w:t>
            </w:r>
          </w:p>
        </w:tc>
        <w:tc>
          <w:tcPr>
            <w:tcW w:w="1279" w:type="dxa"/>
            <w:tcBorders>
              <w:top w:val="nil"/>
              <w:left w:val="nil"/>
              <w:bottom w:val="single" w:sz="4" w:space="0" w:color="auto"/>
              <w:right w:val="single" w:sz="4" w:space="0" w:color="auto"/>
            </w:tcBorders>
            <w:shd w:val="clear" w:color="000000" w:fill="FFFF00"/>
            <w:noWrap/>
            <w:vAlign w:val="center"/>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4,01</w:t>
            </w:r>
          </w:p>
        </w:tc>
        <w:tc>
          <w:tcPr>
            <w:tcW w:w="1417" w:type="dxa"/>
            <w:tcBorders>
              <w:top w:val="nil"/>
              <w:left w:val="nil"/>
              <w:bottom w:val="single" w:sz="4" w:space="0" w:color="auto"/>
              <w:right w:val="single" w:sz="4" w:space="0" w:color="auto"/>
            </w:tcBorders>
            <w:shd w:val="clear" w:color="000000" w:fill="FFFF00"/>
            <w:noWrap/>
            <w:vAlign w:val="center"/>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3,73</w:t>
            </w:r>
          </w:p>
        </w:tc>
        <w:tc>
          <w:tcPr>
            <w:tcW w:w="1418" w:type="dxa"/>
            <w:tcBorders>
              <w:top w:val="nil"/>
              <w:left w:val="nil"/>
              <w:bottom w:val="single" w:sz="4" w:space="0" w:color="auto"/>
              <w:right w:val="single" w:sz="4" w:space="0" w:color="auto"/>
            </w:tcBorders>
            <w:shd w:val="clear" w:color="000000" w:fill="FFFF00"/>
            <w:noWrap/>
            <w:vAlign w:val="center"/>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3,66</w:t>
            </w:r>
          </w:p>
        </w:tc>
        <w:tc>
          <w:tcPr>
            <w:tcW w:w="1417" w:type="dxa"/>
            <w:tcBorders>
              <w:top w:val="nil"/>
              <w:left w:val="nil"/>
              <w:bottom w:val="single" w:sz="4" w:space="0" w:color="auto"/>
              <w:right w:val="single" w:sz="4" w:space="0" w:color="auto"/>
            </w:tcBorders>
            <w:shd w:val="clear" w:color="000000" w:fill="FFFF00"/>
            <w:noWrap/>
            <w:vAlign w:val="center"/>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3,85</w:t>
            </w:r>
          </w:p>
        </w:tc>
        <w:tc>
          <w:tcPr>
            <w:tcW w:w="1560" w:type="dxa"/>
            <w:tcBorders>
              <w:top w:val="nil"/>
              <w:left w:val="nil"/>
              <w:bottom w:val="single" w:sz="4" w:space="0" w:color="auto"/>
              <w:right w:val="single" w:sz="4" w:space="0" w:color="auto"/>
            </w:tcBorders>
            <w:shd w:val="clear" w:color="000000" w:fill="FFFF00"/>
            <w:noWrap/>
            <w:vAlign w:val="center"/>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3,72</w:t>
            </w:r>
          </w:p>
        </w:tc>
        <w:tc>
          <w:tcPr>
            <w:tcW w:w="1417" w:type="dxa"/>
            <w:tcBorders>
              <w:top w:val="nil"/>
              <w:left w:val="nil"/>
              <w:bottom w:val="single" w:sz="4" w:space="0" w:color="auto"/>
              <w:right w:val="single" w:sz="4" w:space="0" w:color="auto"/>
            </w:tcBorders>
            <w:shd w:val="clear" w:color="000000" w:fill="FFFF00"/>
            <w:noWrap/>
            <w:vAlign w:val="center"/>
            <w:hideMark/>
          </w:tcPr>
          <w:p w:rsidR="0045649E" w:rsidRPr="008E1397"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3,86</w:t>
            </w:r>
          </w:p>
        </w:tc>
        <w:tc>
          <w:tcPr>
            <w:tcW w:w="1701" w:type="dxa"/>
            <w:tcBorders>
              <w:top w:val="nil"/>
              <w:left w:val="nil"/>
              <w:bottom w:val="single" w:sz="4" w:space="0" w:color="auto"/>
              <w:right w:val="single" w:sz="4" w:space="0" w:color="auto"/>
            </w:tcBorders>
            <w:shd w:val="clear" w:color="auto" w:fill="FF0000"/>
            <w:noWrap/>
            <w:vAlign w:val="bottom"/>
            <w:hideMark/>
          </w:tcPr>
          <w:p w:rsidR="0045649E" w:rsidRPr="00F12BBD" w:rsidRDefault="0045649E" w:rsidP="006B219E">
            <w:pPr>
              <w:spacing w:after="0" w:line="240" w:lineRule="auto"/>
              <w:jc w:val="center"/>
              <w:rPr>
                <w:rFonts w:ascii="Arial" w:hAnsi="Arial" w:cs="Arial"/>
                <w:color w:val="000000"/>
                <w:sz w:val="24"/>
                <w:szCs w:val="24"/>
              </w:rPr>
            </w:pPr>
            <w:r>
              <w:rPr>
                <w:rFonts w:ascii="Arial" w:hAnsi="Arial" w:cs="Arial"/>
                <w:color w:val="000000"/>
                <w:sz w:val="24"/>
                <w:szCs w:val="24"/>
              </w:rPr>
              <w:t>3,85</w:t>
            </w:r>
          </w:p>
        </w:tc>
      </w:tr>
    </w:tbl>
    <w:p w:rsidR="000E7778" w:rsidRDefault="000E7778" w:rsidP="00670E39">
      <w:pPr>
        <w:shd w:val="clear" w:color="auto" w:fill="FFFFFF"/>
        <w:suppressAutoHyphens/>
        <w:jc w:val="center"/>
        <w:rPr>
          <w:rFonts w:ascii="Arial" w:hAnsi="Arial" w:cs="Arial"/>
          <w:b/>
          <w:sz w:val="26"/>
          <w:szCs w:val="26"/>
          <w:lang w:val="mk-MK"/>
        </w:rPr>
      </w:pPr>
    </w:p>
    <w:p w:rsidR="00670E39" w:rsidRPr="00A43E0A" w:rsidRDefault="00670E39" w:rsidP="00670E39">
      <w:pPr>
        <w:shd w:val="clear" w:color="auto" w:fill="FFFFFF"/>
        <w:suppressAutoHyphens/>
        <w:jc w:val="center"/>
        <w:rPr>
          <w:rFonts w:ascii="Arial" w:hAnsi="Arial" w:cs="Arial"/>
          <w:b/>
          <w:sz w:val="26"/>
          <w:szCs w:val="26"/>
          <w:lang w:val="mk-MK"/>
        </w:rPr>
      </w:pPr>
      <w:r w:rsidRPr="00A43E0A">
        <w:rPr>
          <w:rFonts w:ascii="Arial" w:hAnsi="Arial" w:cs="Arial"/>
          <w:b/>
          <w:sz w:val="26"/>
          <w:szCs w:val="26"/>
          <w:lang w:val="mk-MK"/>
        </w:rPr>
        <w:t>Среден успех по наставни предмети на крајот на учебната година ( со споредбени податоци)</w:t>
      </w:r>
    </w:p>
    <w:p w:rsidR="00670E39" w:rsidRPr="00C44507" w:rsidRDefault="00670E39" w:rsidP="00670E39">
      <w:pPr>
        <w:shd w:val="clear" w:color="auto" w:fill="FFFFFF"/>
        <w:suppressAutoHyphens/>
        <w:jc w:val="both"/>
        <w:rPr>
          <w:rFonts w:ascii="Arial" w:hAnsi="Arial" w:cs="Arial"/>
          <w:b/>
          <w:sz w:val="24"/>
          <w:szCs w:val="24"/>
          <w:lang w:val="mk-MK"/>
        </w:rPr>
      </w:pPr>
    </w:p>
    <w:tbl>
      <w:tblPr>
        <w:tblW w:w="13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5966"/>
        <w:gridCol w:w="2050"/>
        <w:gridCol w:w="2050"/>
        <w:gridCol w:w="1697"/>
      </w:tblGrid>
      <w:tr w:rsidR="00670E39" w:rsidRPr="00B90F0F" w:rsidTr="00A43E0A">
        <w:trPr>
          <w:trHeight w:val="71"/>
        </w:trPr>
        <w:tc>
          <w:tcPr>
            <w:tcW w:w="1678" w:type="dxa"/>
            <w:shd w:val="clear" w:color="auto" w:fill="7030A0"/>
          </w:tcPr>
          <w:p w:rsidR="00670E39" w:rsidRPr="00711D9C" w:rsidRDefault="00670E39" w:rsidP="00670E39">
            <w:pPr>
              <w:tabs>
                <w:tab w:val="left" w:pos="0"/>
              </w:tabs>
              <w:jc w:val="both"/>
              <w:rPr>
                <w:rFonts w:ascii="Arial" w:hAnsi="Arial" w:cs="Arial"/>
                <w:b/>
                <w:sz w:val="24"/>
                <w:szCs w:val="24"/>
                <w:lang w:val="mk-MK"/>
              </w:rPr>
            </w:pPr>
            <w:r w:rsidRPr="00711D9C">
              <w:rPr>
                <w:rFonts w:ascii="Arial" w:hAnsi="Arial" w:cs="Arial"/>
                <w:b/>
                <w:sz w:val="24"/>
                <w:szCs w:val="24"/>
                <w:lang w:val="mk-MK"/>
              </w:rPr>
              <w:t>Ред Бр.</w:t>
            </w:r>
          </w:p>
        </w:tc>
        <w:tc>
          <w:tcPr>
            <w:tcW w:w="5966" w:type="dxa"/>
            <w:shd w:val="clear" w:color="auto" w:fill="7030A0"/>
          </w:tcPr>
          <w:p w:rsidR="00670E39" w:rsidRPr="00711D9C" w:rsidRDefault="00670E39" w:rsidP="00670E39">
            <w:pPr>
              <w:tabs>
                <w:tab w:val="left" w:pos="0"/>
              </w:tabs>
              <w:jc w:val="both"/>
              <w:rPr>
                <w:rFonts w:ascii="Arial" w:hAnsi="Arial" w:cs="Arial"/>
                <w:b/>
                <w:sz w:val="24"/>
                <w:szCs w:val="24"/>
                <w:lang w:val="mk-MK"/>
              </w:rPr>
            </w:pPr>
            <w:r w:rsidRPr="00711D9C">
              <w:rPr>
                <w:rFonts w:ascii="Arial" w:hAnsi="Arial" w:cs="Arial"/>
                <w:b/>
                <w:sz w:val="24"/>
                <w:szCs w:val="24"/>
                <w:lang w:val="mk-MK"/>
              </w:rPr>
              <w:t xml:space="preserve">  Наставни предмети</w:t>
            </w:r>
          </w:p>
        </w:tc>
        <w:tc>
          <w:tcPr>
            <w:tcW w:w="2050" w:type="dxa"/>
            <w:shd w:val="clear" w:color="auto" w:fill="7030A0"/>
          </w:tcPr>
          <w:p w:rsidR="00670E39" w:rsidRPr="00B90F0F" w:rsidRDefault="00670E39" w:rsidP="00670E39">
            <w:pPr>
              <w:rPr>
                <w:rFonts w:ascii="Arial" w:hAnsi="Arial" w:cs="Arial"/>
                <w:b/>
                <w:sz w:val="24"/>
                <w:szCs w:val="24"/>
                <w:lang w:val="mk-MK"/>
              </w:rPr>
            </w:pPr>
            <w:r w:rsidRPr="00B90F0F">
              <w:rPr>
                <w:rFonts w:ascii="Arial" w:hAnsi="Arial" w:cs="Arial"/>
                <w:b/>
                <w:sz w:val="24"/>
                <w:szCs w:val="24"/>
                <w:lang w:val="mk-MK"/>
              </w:rPr>
              <w:t>2017/18</w:t>
            </w:r>
          </w:p>
        </w:tc>
        <w:tc>
          <w:tcPr>
            <w:tcW w:w="2050" w:type="dxa"/>
            <w:shd w:val="clear" w:color="auto" w:fill="7030A0"/>
          </w:tcPr>
          <w:p w:rsidR="00670E39" w:rsidRPr="00B90F0F"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2018/19</w:t>
            </w:r>
          </w:p>
        </w:tc>
        <w:tc>
          <w:tcPr>
            <w:tcW w:w="1697" w:type="dxa"/>
            <w:shd w:val="clear" w:color="auto" w:fill="7030A0"/>
          </w:tcPr>
          <w:p w:rsidR="00670E39" w:rsidRPr="00B90F0F" w:rsidRDefault="00670E39" w:rsidP="00670E39">
            <w:pPr>
              <w:rPr>
                <w:rFonts w:ascii="Arial" w:hAnsi="Arial" w:cs="Arial"/>
                <w:b/>
                <w:sz w:val="24"/>
                <w:szCs w:val="24"/>
                <w:lang w:val="mk-MK"/>
              </w:rPr>
            </w:pPr>
            <w:r>
              <w:rPr>
                <w:rFonts w:ascii="Arial" w:hAnsi="Arial" w:cs="Arial"/>
                <w:b/>
                <w:sz w:val="24"/>
                <w:szCs w:val="24"/>
                <w:lang w:val="mk-MK"/>
              </w:rPr>
              <w:t>2019/20</w:t>
            </w:r>
          </w:p>
        </w:tc>
      </w:tr>
      <w:tr w:rsidR="00670E39" w:rsidRPr="00B90F0F" w:rsidTr="00670E39">
        <w:trPr>
          <w:trHeight w:val="145"/>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1</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Македонски јазик</w:t>
            </w:r>
          </w:p>
        </w:tc>
        <w:tc>
          <w:tcPr>
            <w:tcW w:w="2050" w:type="dxa"/>
          </w:tcPr>
          <w:p w:rsidR="00670E39" w:rsidRPr="00B90F0F" w:rsidRDefault="00670E39" w:rsidP="00670E39">
            <w:pPr>
              <w:tabs>
                <w:tab w:val="left" w:pos="0"/>
              </w:tabs>
              <w:jc w:val="both"/>
              <w:rPr>
                <w:rFonts w:ascii="Arial" w:hAnsi="Arial" w:cs="Arial"/>
                <w:b/>
                <w:sz w:val="24"/>
                <w:szCs w:val="24"/>
                <w:lang w:val="mk-MK"/>
              </w:rPr>
            </w:pPr>
            <w:r w:rsidRPr="00B90F0F">
              <w:rPr>
                <w:rFonts w:ascii="Arial" w:hAnsi="Arial" w:cs="Arial"/>
                <w:b/>
                <w:sz w:val="24"/>
                <w:szCs w:val="24"/>
                <w:lang w:val="mk-MK"/>
              </w:rPr>
              <w:t>3,58</w:t>
            </w:r>
          </w:p>
        </w:tc>
        <w:tc>
          <w:tcPr>
            <w:tcW w:w="2050" w:type="dxa"/>
          </w:tcPr>
          <w:p w:rsidR="00670E39" w:rsidRPr="00B90F0F" w:rsidRDefault="009605A5" w:rsidP="00670E39">
            <w:pPr>
              <w:tabs>
                <w:tab w:val="left" w:pos="0"/>
              </w:tabs>
              <w:jc w:val="both"/>
              <w:rPr>
                <w:rFonts w:ascii="Arial" w:hAnsi="Arial" w:cs="Arial"/>
                <w:b/>
                <w:sz w:val="24"/>
                <w:szCs w:val="24"/>
                <w:lang w:val="mk-MK"/>
              </w:rPr>
            </w:pPr>
            <w:r>
              <w:rPr>
                <w:rFonts w:ascii="Arial" w:hAnsi="Arial" w:cs="Arial"/>
                <w:b/>
                <w:sz w:val="24"/>
                <w:szCs w:val="24"/>
                <w:lang w:val="mk-MK"/>
              </w:rPr>
              <w:t>3,58</w:t>
            </w:r>
          </w:p>
        </w:tc>
        <w:tc>
          <w:tcPr>
            <w:tcW w:w="1697" w:type="dxa"/>
            <w:shd w:val="clear" w:color="auto" w:fill="auto"/>
          </w:tcPr>
          <w:p w:rsidR="00670E39" w:rsidRPr="00B90F0F"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3,64</w:t>
            </w:r>
          </w:p>
        </w:tc>
      </w:tr>
      <w:tr w:rsidR="00670E39" w:rsidRPr="00B90F0F" w:rsidTr="00670E39">
        <w:trPr>
          <w:trHeight w:val="145"/>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2</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Математика</w:t>
            </w:r>
          </w:p>
        </w:tc>
        <w:tc>
          <w:tcPr>
            <w:tcW w:w="2050" w:type="dxa"/>
          </w:tcPr>
          <w:p w:rsidR="00670E39" w:rsidRPr="00B90F0F" w:rsidRDefault="00670E39" w:rsidP="00670E39">
            <w:pPr>
              <w:tabs>
                <w:tab w:val="left" w:pos="0"/>
              </w:tabs>
              <w:jc w:val="both"/>
              <w:rPr>
                <w:rFonts w:ascii="Arial" w:hAnsi="Arial" w:cs="Arial"/>
                <w:b/>
                <w:sz w:val="24"/>
                <w:szCs w:val="24"/>
                <w:lang w:val="mk-MK"/>
              </w:rPr>
            </w:pPr>
            <w:r w:rsidRPr="00B90F0F">
              <w:rPr>
                <w:rFonts w:ascii="Arial" w:hAnsi="Arial" w:cs="Arial"/>
                <w:b/>
                <w:sz w:val="24"/>
                <w:szCs w:val="24"/>
                <w:lang w:val="mk-MK"/>
              </w:rPr>
              <w:t>3,36</w:t>
            </w:r>
          </w:p>
        </w:tc>
        <w:tc>
          <w:tcPr>
            <w:tcW w:w="2050" w:type="dxa"/>
          </w:tcPr>
          <w:p w:rsidR="00670E39" w:rsidRPr="00B90F0F" w:rsidRDefault="009605A5" w:rsidP="00670E39">
            <w:pPr>
              <w:tabs>
                <w:tab w:val="left" w:pos="0"/>
              </w:tabs>
              <w:jc w:val="both"/>
              <w:rPr>
                <w:rFonts w:ascii="Arial" w:hAnsi="Arial" w:cs="Arial"/>
                <w:b/>
                <w:sz w:val="24"/>
                <w:szCs w:val="24"/>
                <w:lang w:val="mk-MK"/>
              </w:rPr>
            </w:pPr>
            <w:r>
              <w:rPr>
                <w:rFonts w:ascii="Arial" w:hAnsi="Arial" w:cs="Arial"/>
                <w:b/>
                <w:sz w:val="24"/>
                <w:szCs w:val="24"/>
                <w:lang w:val="mk-MK"/>
              </w:rPr>
              <w:t>3,43</w:t>
            </w:r>
          </w:p>
        </w:tc>
        <w:tc>
          <w:tcPr>
            <w:tcW w:w="1697" w:type="dxa"/>
            <w:shd w:val="clear" w:color="auto" w:fill="auto"/>
          </w:tcPr>
          <w:p w:rsidR="00670E39" w:rsidRPr="00B90F0F"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3,4</w:t>
            </w:r>
          </w:p>
        </w:tc>
      </w:tr>
      <w:tr w:rsidR="00670E39" w:rsidRPr="00B90F0F" w:rsidTr="00670E39">
        <w:trPr>
          <w:trHeight w:val="145"/>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3</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Англиски јазик</w:t>
            </w:r>
          </w:p>
        </w:tc>
        <w:tc>
          <w:tcPr>
            <w:tcW w:w="2050" w:type="dxa"/>
          </w:tcPr>
          <w:p w:rsidR="00670E39" w:rsidRPr="00B90F0F" w:rsidRDefault="00670E39" w:rsidP="00670E39">
            <w:pPr>
              <w:tabs>
                <w:tab w:val="left" w:pos="0"/>
              </w:tabs>
              <w:jc w:val="both"/>
              <w:rPr>
                <w:rFonts w:ascii="Arial" w:hAnsi="Arial" w:cs="Arial"/>
                <w:b/>
                <w:sz w:val="24"/>
                <w:szCs w:val="24"/>
                <w:lang w:val="mk-MK"/>
              </w:rPr>
            </w:pPr>
            <w:r w:rsidRPr="00B90F0F">
              <w:rPr>
                <w:rFonts w:ascii="Arial" w:hAnsi="Arial" w:cs="Arial"/>
                <w:b/>
                <w:sz w:val="24"/>
                <w:szCs w:val="24"/>
                <w:lang w:val="mk-MK"/>
              </w:rPr>
              <w:t>3,45</w:t>
            </w:r>
          </w:p>
        </w:tc>
        <w:tc>
          <w:tcPr>
            <w:tcW w:w="2050" w:type="dxa"/>
          </w:tcPr>
          <w:p w:rsidR="00670E39" w:rsidRPr="00B90F0F" w:rsidRDefault="009605A5" w:rsidP="00670E39">
            <w:pPr>
              <w:tabs>
                <w:tab w:val="left" w:pos="0"/>
              </w:tabs>
              <w:jc w:val="both"/>
              <w:rPr>
                <w:rFonts w:ascii="Arial" w:hAnsi="Arial" w:cs="Arial"/>
                <w:b/>
                <w:sz w:val="24"/>
                <w:szCs w:val="24"/>
                <w:lang w:val="mk-MK"/>
              </w:rPr>
            </w:pPr>
            <w:r>
              <w:rPr>
                <w:rFonts w:ascii="Arial" w:hAnsi="Arial" w:cs="Arial"/>
                <w:b/>
                <w:sz w:val="24"/>
                <w:szCs w:val="24"/>
                <w:lang w:val="mk-MK"/>
              </w:rPr>
              <w:t>3,5</w:t>
            </w:r>
          </w:p>
        </w:tc>
        <w:tc>
          <w:tcPr>
            <w:tcW w:w="1697" w:type="dxa"/>
            <w:shd w:val="clear" w:color="auto" w:fill="auto"/>
          </w:tcPr>
          <w:p w:rsidR="00670E39" w:rsidRPr="00B90F0F"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3,54</w:t>
            </w:r>
          </w:p>
        </w:tc>
      </w:tr>
      <w:tr w:rsidR="00670E39" w:rsidRPr="00B90F0F" w:rsidTr="00670E39">
        <w:trPr>
          <w:trHeight w:val="145"/>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4</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Општество</w:t>
            </w:r>
          </w:p>
        </w:tc>
        <w:tc>
          <w:tcPr>
            <w:tcW w:w="2050" w:type="dxa"/>
          </w:tcPr>
          <w:p w:rsidR="00670E39" w:rsidRPr="00B90F0F" w:rsidRDefault="00670E39" w:rsidP="00670E39">
            <w:pPr>
              <w:tabs>
                <w:tab w:val="left" w:pos="0"/>
              </w:tabs>
              <w:jc w:val="both"/>
              <w:rPr>
                <w:rFonts w:ascii="Arial" w:hAnsi="Arial" w:cs="Arial"/>
                <w:b/>
                <w:sz w:val="24"/>
                <w:szCs w:val="24"/>
                <w:lang w:val="mk-MK"/>
              </w:rPr>
            </w:pPr>
            <w:r w:rsidRPr="00B90F0F">
              <w:rPr>
                <w:rFonts w:ascii="Arial" w:hAnsi="Arial" w:cs="Arial"/>
                <w:b/>
                <w:sz w:val="24"/>
                <w:szCs w:val="24"/>
                <w:lang w:val="mk-MK"/>
              </w:rPr>
              <w:t>3,38</w:t>
            </w:r>
          </w:p>
        </w:tc>
        <w:tc>
          <w:tcPr>
            <w:tcW w:w="2050" w:type="dxa"/>
          </w:tcPr>
          <w:p w:rsidR="00670E39" w:rsidRPr="00B90F0F" w:rsidRDefault="009605A5" w:rsidP="00670E39">
            <w:pPr>
              <w:tabs>
                <w:tab w:val="left" w:pos="0"/>
              </w:tabs>
              <w:jc w:val="both"/>
              <w:rPr>
                <w:rFonts w:ascii="Arial" w:hAnsi="Arial" w:cs="Arial"/>
                <w:b/>
                <w:sz w:val="24"/>
                <w:szCs w:val="24"/>
                <w:lang w:val="mk-MK"/>
              </w:rPr>
            </w:pPr>
            <w:r>
              <w:rPr>
                <w:rFonts w:ascii="Arial" w:hAnsi="Arial" w:cs="Arial"/>
                <w:b/>
                <w:sz w:val="24"/>
                <w:szCs w:val="24"/>
                <w:lang w:val="mk-MK"/>
              </w:rPr>
              <w:t>3,8</w:t>
            </w:r>
          </w:p>
        </w:tc>
        <w:tc>
          <w:tcPr>
            <w:tcW w:w="1697" w:type="dxa"/>
            <w:shd w:val="clear" w:color="auto" w:fill="auto"/>
          </w:tcPr>
          <w:p w:rsidR="00670E39" w:rsidRPr="00B90F0F"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3,52</w:t>
            </w:r>
          </w:p>
        </w:tc>
      </w:tr>
      <w:tr w:rsidR="00670E39" w:rsidRPr="00B90F0F" w:rsidTr="00670E39">
        <w:trPr>
          <w:trHeight w:val="145"/>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5</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Техничко образование</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4,17</w:t>
            </w:r>
          </w:p>
        </w:tc>
        <w:tc>
          <w:tcPr>
            <w:tcW w:w="2050" w:type="dxa"/>
          </w:tcPr>
          <w:p w:rsidR="00670E39" w:rsidRPr="00B90F0F" w:rsidRDefault="009605A5" w:rsidP="00670E39">
            <w:pPr>
              <w:tabs>
                <w:tab w:val="left" w:pos="0"/>
              </w:tabs>
              <w:jc w:val="both"/>
              <w:rPr>
                <w:rFonts w:ascii="Arial" w:hAnsi="Arial" w:cs="Arial"/>
                <w:b/>
                <w:sz w:val="24"/>
                <w:szCs w:val="24"/>
                <w:lang w:val="mk-MK"/>
              </w:rPr>
            </w:pPr>
            <w:r>
              <w:rPr>
                <w:rFonts w:ascii="Arial" w:hAnsi="Arial" w:cs="Arial"/>
                <w:b/>
                <w:sz w:val="24"/>
                <w:szCs w:val="24"/>
                <w:lang w:val="mk-MK"/>
              </w:rPr>
              <w:t>4,28</w:t>
            </w:r>
          </w:p>
        </w:tc>
        <w:tc>
          <w:tcPr>
            <w:tcW w:w="1697" w:type="dxa"/>
            <w:shd w:val="clear" w:color="auto" w:fill="auto"/>
          </w:tcPr>
          <w:p w:rsidR="00670E39" w:rsidRPr="00670E39"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4,37</w:t>
            </w:r>
          </w:p>
        </w:tc>
      </w:tr>
      <w:tr w:rsidR="00670E39" w:rsidRPr="00B90F0F" w:rsidTr="00670E39">
        <w:trPr>
          <w:trHeight w:val="870"/>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6</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Музичко образование</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4,06</w:t>
            </w:r>
          </w:p>
        </w:tc>
        <w:tc>
          <w:tcPr>
            <w:tcW w:w="2050" w:type="dxa"/>
          </w:tcPr>
          <w:p w:rsidR="00670E39" w:rsidRPr="00B90F0F" w:rsidRDefault="009605A5" w:rsidP="00670E39">
            <w:pPr>
              <w:tabs>
                <w:tab w:val="left" w:pos="0"/>
              </w:tabs>
              <w:jc w:val="both"/>
              <w:rPr>
                <w:rFonts w:ascii="Arial" w:hAnsi="Arial" w:cs="Arial"/>
                <w:b/>
                <w:sz w:val="24"/>
                <w:szCs w:val="24"/>
                <w:lang w:val="mk-MK"/>
              </w:rPr>
            </w:pPr>
            <w:r>
              <w:rPr>
                <w:rFonts w:ascii="Arial" w:hAnsi="Arial" w:cs="Arial"/>
                <w:b/>
                <w:sz w:val="24"/>
                <w:szCs w:val="24"/>
                <w:lang w:val="mk-MK"/>
              </w:rPr>
              <w:t>4,04</w:t>
            </w:r>
          </w:p>
        </w:tc>
        <w:tc>
          <w:tcPr>
            <w:tcW w:w="1697" w:type="dxa"/>
            <w:shd w:val="clear" w:color="auto" w:fill="auto"/>
          </w:tcPr>
          <w:p w:rsidR="00670E39" w:rsidRPr="00670E39"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3,68</w:t>
            </w:r>
          </w:p>
        </w:tc>
      </w:tr>
      <w:tr w:rsidR="00670E39" w:rsidRPr="00B90F0F" w:rsidTr="00670E39">
        <w:trPr>
          <w:trHeight w:val="145"/>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7</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Ликовно образование</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4,12</w:t>
            </w:r>
          </w:p>
        </w:tc>
        <w:tc>
          <w:tcPr>
            <w:tcW w:w="2050" w:type="dxa"/>
          </w:tcPr>
          <w:p w:rsidR="00670E39" w:rsidRPr="00B90F0F" w:rsidRDefault="009605A5" w:rsidP="00670E39">
            <w:pPr>
              <w:tabs>
                <w:tab w:val="left" w:pos="0"/>
              </w:tabs>
              <w:jc w:val="both"/>
              <w:rPr>
                <w:rFonts w:ascii="Arial" w:hAnsi="Arial" w:cs="Arial"/>
                <w:b/>
                <w:sz w:val="24"/>
                <w:szCs w:val="24"/>
                <w:lang w:val="mk-MK"/>
              </w:rPr>
            </w:pPr>
            <w:r>
              <w:rPr>
                <w:rFonts w:ascii="Arial" w:hAnsi="Arial" w:cs="Arial"/>
                <w:b/>
                <w:sz w:val="24"/>
                <w:szCs w:val="24"/>
                <w:lang w:val="mk-MK"/>
              </w:rPr>
              <w:t>4,11</w:t>
            </w:r>
          </w:p>
        </w:tc>
        <w:tc>
          <w:tcPr>
            <w:tcW w:w="1697" w:type="dxa"/>
            <w:shd w:val="clear" w:color="auto" w:fill="auto"/>
          </w:tcPr>
          <w:p w:rsidR="00670E39" w:rsidRPr="00670E39"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4,21</w:t>
            </w:r>
          </w:p>
        </w:tc>
      </w:tr>
      <w:tr w:rsidR="00670E39" w:rsidRPr="00B90F0F" w:rsidTr="00670E39">
        <w:trPr>
          <w:trHeight w:val="145"/>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8</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Физичко и здравствено образование</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4,69</w:t>
            </w:r>
          </w:p>
        </w:tc>
        <w:tc>
          <w:tcPr>
            <w:tcW w:w="2050" w:type="dxa"/>
          </w:tcPr>
          <w:p w:rsidR="00670E39" w:rsidRPr="00B90F0F" w:rsidRDefault="009605A5" w:rsidP="00670E39">
            <w:pPr>
              <w:tabs>
                <w:tab w:val="left" w:pos="0"/>
              </w:tabs>
              <w:jc w:val="both"/>
              <w:rPr>
                <w:rFonts w:ascii="Arial" w:hAnsi="Arial" w:cs="Arial"/>
                <w:b/>
                <w:sz w:val="24"/>
                <w:szCs w:val="24"/>
                <w:lang w:val="mk-MK"/>
              </w:rPr>
            </w:pPr>
            <w:r>
              <w:rPr>
                <w:rFonts w:ascii="Arial" w:hAnsi="Arial" w:cs="Arial"/>
                <w:b/>
                <w:sz w:val="24"/>
                <w:szCs w:val="24"/>
                <w:lang w:val="mk-MK"/>
              </w:rPr>
              <w:t>4,76</w:t>
            </w:r>
          </w:p>
        </w:tc>
        <w:tc>
          <w:tcPr>
            <w:tcW w:w="1697" w:type="dxa"/>
            <w:shd w:val="clear" w:color="auto" w:fill="auto"/>
          </w:tcPr>
          <w:p w:rsidR="00670E39" w:rsidRPr="00670E39"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4,42</w:t>
            </w:r>
          </w:p>
        </w:tc>
      </w:tr>
      <w:tr w:rsidR="00670E39" w:rsidRPr="00B90F0F" w:rsidTr="00670E39">
        <w:trPr>
          <w:trHeight w:val="145"/>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9</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Француски јазик</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3,06</w:t>
            </w:r>
          </w:p>
        </w:tc>
        <w:tc>
          <w:tcPr>
            <w:tcW w:w="2050" w:type="dxa"/>
          </w:tcPr>
          <w:p w:rsidR="00670E39" w:rsidRPr="00B90F0F" w:rsidRDefault="009605A5" w:rsidP="00670E39">
            <w:pPr>
              <w:tabs>
                <w:tab w:val="left" w:pos="0"/>
              </w:tabs>
              <w:jc w:val="both"/>
              <w:rPr>
                <w:rFonts w:ascii="Arial" w:hAnsi="Arial" w:cs="Arial"/>
                <w:b/>
                <w:sz w:val="24"/>
                <w:szCs w:val="24"/>
                <w:lang w:val="mk-MK"/>
              </w:rPr>
            </w:pPr>
            <w:r>
              <w:rPr>
                <w:rFonts w:ascii="Arial" w:hAnsi="Arial" w:cs="Arial"/>
                <w:b/>
                <w:sz w:val="24"/>
                <w:szCs w:val="24"/>
                <w:lang w:val="mk-MK"/>
              </w:rPr>
              <w:t>3,29</w:t>
            </w:r>
          </w:p>
        </w:tc>
        <w:tc>
          <w:tcPr>
            <w:tcW w:w="1697" w:type="dxa"/>
            <w:shd w:val="clear" w:color="auto" w:fill="auto"/>
          </w:tcPr>
          <w:p w:rsidR="00670E39" w:rsidRPr="00670E39"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3,06</w:t>
            </w:r>
          </w:p>
        </w:tc>
      </w:tr>
      <w:tr w:rsidR="00670E39" w:rsidRPr="00B90F0F" w:rsidTr="00670E39">
        <w:trPr>
          <w:trHeight w:val="145"/>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10</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Историја</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3,62</w:t>
            </w:r>
          </w:p>
        </w:tc>
        <w:tc>
          <w:tcPr>
            <w:tcW w:w="2050" w:type="dxa"/>
          </w:tcPr>
          <w:p w:rsidR="00670E39" w:rsidRPr="00B90F0F" w:rsidRDefault="009605A5" w:rsidP="00670E39">
            <w:pPr>
              <w:tabs>
                <w:tab w:val="left" w:pos="0"/>
              </w:tabs>
              <w:jc w:val="both"/>
              <w:rPr>
                <w:rFonts w:ascii="Arial" w:hAnsi="Arial" w:cs="Arial"/>
                <w:b/>
                <w:sz w:val="24"/>
                <w:szCs w:val="24"/>
                <w:lang w:val="mk-MK"/>
              </w:rPr>
            </w:pPr>
            <w:r>
              <w:rPr>
                <w:rFonts w:ascii="Arial" w:hAnsi="Arial" w:cs="Arial"/>
                <w:b/>
                <w:sz w:val="24"/>
                <w:szCs w:val="24"/>
                <w:lang w:val="mk-MK"/>
              </w:rPr>
              <w:t>4,01</w:t>
            </w:r>
          </w:p>
        </w:tc>
        <w:tc>
          <w:tcPr>
            <w:tcW w:w="1697" w:type="dxa"/>
            <w:shd w:val="clear" w:color="auto" w:fill="auto"/>
          </w:tcPr>
          <w:p w:rsidR="00670E39" w:rsidRPr="00670E39"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3,99</w:t>
            </w:r>
          </w:p>
        </w:tc>
      </w:tr>
      <w:tr w:rsidR="00670E39" w:rsidRPr="00B90F0F" w:rsidTr="00670E39">
        <w:trPr>
          <w:trHeight w:val="145"/>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11</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Природни науки и техника</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3,20</w:t>
            </w:r>
          </w:p>
        </w:tc>
        <w:tc>
          <w:tcPr>
            <w:tcW w:w="2050" w:type="dxa"/>
          </w:tcPr>
          <w:p w:rsidR="00670E39" w:rsidRPr="00B90F0F" w:rsidRDefault="009605A5" w:rsidP="00670E39">
            <w:pPr>
              <w:tabs>
                <w:tab w:val="left" w:pos="0"/>
              </w:tabs>
              <w:jc w:val="both"/>
              <w:rPr>
                <w:rFonts w:ascii="Arial" w:hAnsi="Arial" w:cs="Arial"/>
                <w:b/>
                <w:sz w:val="24"/>
                <w:szCs w:val="24"/>
                <w:lang w:val="mk-MK"/>
              </w:rPr>
            </w:pPr>
            <w:r>
              <w:rPr>
                <w:rFonts w:ascii="Arial" w:hAnsi="Arial" w:cs="Arial"/>
                <w:b/>
                <w:sz w:val="24"/>
                <w:szCs w:val="24"/>
                <w:lang w:val="mk-MK"/>
              </w:rPr>
              <w:t>3,39</w:t>
            </w:r>
          </w:p>
        </w:tc>
        <w:tc>
          <w:tcPr>
            <w:tcW w:w="1697" w:type="dxa"/>
            <w:shd w:val="clear" w:color="auto" w:fill="auto"/>
          </w:tcPr>
          <w:p w:rsidR="00670E39" w:rsidRPr="00670E39"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3,41</w:t>
            </w:r>
          </w:p>
        </w:tc>
      </w:tr>
      <w:tr w:rsidR="00670E39" w:rsidRPr="00B90F0F" w:rsidTr="00670E39">
        <w:trPr>
          <w:trHeight w:val="145"/>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12</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Информатика</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4,11</w:t>
            </w:r>
          </w:p>
        </w:tc>
        <w:tc>
          <w:tcPr>
            <w:tcW w:w="2050" w:type="dxa"/>
          </w:tcPr>
          <w:p w:rsidR="00670E39" w:rsidRPr="00B90F0F" w:rsidRDefault="009605A5" w:rsidP="00670E39">
            <w:pPr>
              <w:tabs>
                <w:tab w:val="left" w:pos="0"/>
              </w:tabs>
              <w:jc w:val="both"/>
              <w:rPr>
                <w:rFonts w:ascii="Arial" w:hAnsi="Arial" w:cs="Arial"/>
                <w:b/>
                <w:sz w:val="24"/>
                <w:szCs w:val="24"/>
                <w:lang w:val="mk-MK"/>
              </w:rPr>
            </w:pPr>
            <w:r>
              <w:rPr>
                <w:rFonts w:ascii="Arial" w:hAnsi="Arial" w:cs="Arial"/>
                <w:b/>
                <w:sz w:val="24"/>
                <w:szCs w:val="24"/>
                <w:lang w:val="mk-MK"/>
              </w:rPr>
              <w:t>4,26</w:t>
            </w:r>
          </w:p>
        </w:tc>
        <w:tc>
          <w:tcPr>
            <w:tcW w:w="1697" w:type="dxa"/>
            <w:shd w:val="clear" w:color="auto" w:fill="auto"/>
          </w:tcPr>
          <w:p w:rsidR="00670E39" w:rsidRPr="00670E39"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4,05</w:t>
            </w:r>
          </w:p>
        </w:tc>
      </w:tr>
      <w:tr w:rsidR="00670E39" w:rsidRPr="00B90F0F" w:rsidTr="00670E39">
        <w:trPr>
          <w:trHeight w:val="145"/>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13</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Географија</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3,56</w:t>
            </w:r>
          </w:p>
        </w:tc>
        <w:tc>
          <w:tcPr>
            <w:tcW w:w="2050" w:type="dxa"/>
          </w:tcPr>
          <w:p w:rsidR="00670E39" w:rsidRPr="00B90F0F" w:rsidRDefault="00E40FB0" w:rsidP="00670E39">
            <w:pPr>
              <w:tabs>
                <w:tab w:val="left" w:pos="0"/>
              </w:tabs>
              <w:rPr>
                <w:rFonts w:ascii="Arial" w:hAnsi="Arial" w:cs="Arial"/>
                <w:b/>
                <w:sz w:val="24"/>
                <w:szCs w:val="24"/>
                <w:lang w:val="mk-MK"/>
              </w:rPr>
            </w:pPr>
            <w:r>
              <w:rPr>
                <w:rFonts w:ascii="Arial" w:hAnsi="Arial" w:cs="Arial"/>
                <w:b/>
                <w:sz w:val="24"/>
                <w:szCs w:val="24"/>
                <w:lang w:val="mk-MK"/>
              </w:rPr>
              <w:t>3,69</w:t>
            </w:r>
          </w:p>
        </w:tc>
        <w:tc>
          <w:tcPr>
            <w:tcW w:w="1697" w:type="dxa"/>
            <w:shd w:val="clear" w:color="auto" w:fill="auto"/>
          </w:tcPr>
          <w:p w:rsidR="00670E39" w:rsidRPr="00670E39"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3,83</w:t>
            </w:r>
          </w:p>
        </w:tc>
      </w:tr>
      <w:tr w:rsidR="00670E39" w:rsidRPr="00B90F0F" w:rsidTr="00670E39">
        <w:trPr>
          <w:trHeight w:val="145"/>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14</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Граѓанско образование</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3,93</w:t>
            </w:r>
          </w:p>
        </w:tc>
        <w:tc>
          <w:tcPr>
            <w:tcW w:w="2050" w:type="dxa"/>
          </w:tcPr>
          <w:p w:rsidR="00670E39" w:rsidRPr="00B90F0F" w:rsidRDefault="00E40FB0" w:rsidP="00670E39">
            <w:pPr>
              <w:tabs>
                <w:tab w:val="left" w:pos="0"/>
              </w:tabs>
              <w:jc w:val="both"/>
              <w:rPr>
                <w:rFonts w:ascii="Arial" w:hAnsi="Arial" w:cs="Arial"/>
                <w:b/>
                <w:sz w:val="24"/>
                <w:szCs w:val="24"/>
                <w:lang w:val="mk-MK"/>
              </w:rPr>
            </w:pPr>
            <w:r>
              <w:rPr>
                <w:rFonts w:ascii="Arial" w:hAnsi="Arial" w:cs="Arial"/>
                <w:b/>
                <w:sz w:val="24"/>
                <w:szCs w:val="24"/>
                <w:lang w:val="mk-MK"/>
              </w:rPr>
              <w:t>4,28</w:t>
            </w:r>
          </w:p>
        </w:tc>
        <w:tc>
          <w:tcPr>
            <w:tcW w:w="1697" w:type="dxa"/>
            <w:shd w:val="clear" w:color="auto" w:fill="auto"/>
          </w:tcPr>
          <w:p w:rsidR="00670E39" w:rsidRPr="00670E39"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4,26</w:t>
            </w:r>
          </w:p>
        </w:tc>
      </w:tr>
      <w:tr w:rsidR="00670E39" w:rsidRPr="00B90F0F" w:rsidTr="00670E39">
        <w:trPr>
          <w:trHeight w:val="506"/>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15</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Етика</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4,01</w:t>
            </w:r>
          </w:p>
        </w:tc>
        <w:tc>
          <w:tcPr>
            <w:tcW w:w="2050" w:type="dxa"/>
          </w:tcPr>
          <w:p w:rsidR="00670E39" w:rsidRPr="00B90F0F" w:rsidRDefault="00E40FB0" w:rsidP="00670E39">
            <w:pPr>
              <w:tabs>
                <w:tab w:val="left" w:pos="0"/>
              </w:tabs>
              <w:jc w:val="both"/>
              <w:rPr>
                <w:rFonts w:ascii="Arial" w:hAnsi="Arial" w:cs="Arial"/>
                <w:b/>
                <w:sz w:val="24"/>
                <w:szCs w:val="24"/>
                <w:lang w:val="mk-MK"/>
              </w:rPr>
            </w:pPr>
            <w:r>
              <w:rPr>
                <w:rFonts w:ascii="Arial" w:hAnsi="Arial" w:cs="Arial"/>
                <w:b/>
                <w:sz w:val="24"/>
                <w:szCs w:val="24"/>
                <w:lang w:val="mk-MK"/>
              </w:rPr>
              <w:t>4,27</w:t>
            </w:r>
          </w:p>
        </w:tc>
        <w:tc>
          <w:tcPr>
            <w:tcW w:w="1697" w:type="dxa"/>
            <w:shd w:val="clear" w:color="auto" w:fill="auto"/>
          </w:tcPr>
          <w:p w:rsidR="00670E39" w:rsidRPr="00670E39"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4,06</w:t>
            </w:r>
          </w:p>
        </w:tc>
      </w:tr>
      <w:tr w:rsidR="00670E39" w:rsidRPr="00B90F0F" w:rsidTr="00670E39">
        <w:trPr>
          <w:trHeight w:val="524"/>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16</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Физика</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3,37</w:t>
            </w:r>
          </w:p>
        </w:tc>
        <w:tc>
          <w:tcPr>
            <w:tcW w:w="2050" w:type="dxa"/>
          </w:tcPr>
          <w:p w:rsidR="00670E39" w:rsidRPr="00B90F0F" w:rsidRDefault="00E40FB0" w:rsidP="00670E39">
            <w:pPr>
              <w:tabs>
                <w:tab w:val="left" w:pos="0"/>
              </w:tabs>
              <w:jc w:val="both"/>
              <w:rPr>
                <w:rFonts w:ascii="Arial" w:hAnsi="Arial" w:cs="Arial"/>
                <w:b/>
                <w:sz w:val="24"/>
                <w:szCs w:val="24"/>
                <w:lang w:val="mk-MK"/>
              </w:rPr>
            </w:pPr>
            <w:r>
              <w:rPr>
                <w:rFonts w:ascii="Arial" w:hAnsi="Arial" w:cs="Arial"/>
                <w:b/>
                <w:sz w:val="24"/>
                <w:szCs w:val="24"/>
                <w:lang w:val="mk-MK"/>
              </w:rPr>
              <w:t>3,53</w:t>
            </w:r>
          </w:p>
        </w:tc>
        <w:tc>
          <w:tcPr>
            <w:tcW w:w="1697" w:type="dxa"/>
            <w:shd w:val="clear" w:color="auto" w:fill="auto"/>
          </w:tcPr>
          <w:p w:rsidR="00670E39" w:rsidRPr="00670E39"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3,22</w:t>
            </w:r>
          </w:p>
        </w:tc>
      </w:tr>
      <w:tr w:rsidR="00670E39" w:rsidRPr="00B90F0F" w:rsidTr="00670E39">
        <w:trPr>
          <w:trHeight w:val="524"/>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lastRenderedPageBreak/>
              <w:t>17</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Хемија</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3,82</w:t>
            </w:r>
          </w:p>
        </w:tc>
        <w:tc>
          <w:tcPr>
            <w:tcW w:w="2050" w:type="dxa"/>
          </w:tcPr>
          <w:p w:rsidR="00670E39" w:rsidRPr="00B90F0F" w:rsidRDefault="00E40FB0" w:rsidP="00670E39">
            <w:pPr>
              <w:tabs>
                <w:tab w:val="left" w:pos="0"/>
              </w:tabs>
              <w:jc w:val="both"/>
              <w:rPr>
                <w:rFonts w:ascii="Arial" w:hAnsi="Arial" w:cs="Arial"/>
                <w:b/>
                <w:sz w:val="24"/>
                <w:szCs w:val="24"/>
                <w:lang w:val="mk-MK"/>
              </w:rPr>
            </w:pPr>
            <w:r>
              <w:rPr>
                <w:rFonts w:ascii="Arial" w:hAnsi="Arial" w:cs="Arial"/>
                <w:b/>
                <w:sz w:val="24"/>
                <w:szCs w:val="24"/>
                <w:lang w:val="mk-MK"/>
              </w:rPr>
              <w:t>3,79</w:t>
            </w:r>
          </w:p>
        </w:tc>
        <w:tc>
          <w:tcPr>
            <w:tcW w:w="1697" w:type="dxa"/>
            <w:shd w:val="clear" w:color="auto" w:fill="auto"/>
          </w:tcPr>
          <w:p w:rsidR="00670E39" w:rsidRPr="00670E39"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3,62</w:t>
            </w:r>
          </w:p>
        </w:tc>
      </w:tr>
      <w:tr w:rsidR="00670E39" w:rsidRPr="00B90F0F" w:rsidTr="00670E39">
        <w:trPr>
          <w:trHeight w:val="506"/>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18</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Биологија</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3,74</w:t>
            </w:r>
          </w:p>
        </w:tc>
        <w:tc>
          <w:tcPr>
            <w:tcW w:w="2050" w:type="dxa"/>
          </w:tcPr>
          <w:p w:rsidR="00670E39" w:rsidRPr="00B90F0F" w:rsidRDefault="00E40FB0" w:rsidP="00670E39">
            <w:pPr>
              <w:tabs>
                <w:tab w:val="left" w:pos="0"/>
              </w:tabs>
              <w:jc w:val="both"/>
              <w:rPr>
                <w:rFonts w:ascii="Arial" w:hAnsi="Arial" w:cs="Arial"/>
                <w:b/>
                <w:sz w:val="24"/>
                <w:szCs w:val="24"/>
                <w:lang w:val="mk-MK"/>
              </w:rPr>
            </w:pPr>
            <w:r>
              <w:rPr>
                <w:rFonts w:ascii="Arial" w:hAnsi="Arial" w:cs="Arial"/>
                <w:b/>
                <w:sz w:val="24"/>
                <w:szCs w:val="24"/>
                <w:lang w:val="mk-MK"/>
              </w:rPr>
              <w:t>3,78</w:t>
            </w:r>
          </w:p>
        </w:tc>
        <w:tc>
          <w:tcPr>
            <w:tcW w:w="1697" w:type="dxa"/>
            <w:shd w:val="clear" w:color="auto" w:fill="auto"/>
          </w:tcPr>
          <w:p w:rsidR="00670E39" w:rsidRPr="00670E39"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3,69</w:t>
            </w:r>
          </w:p>
        </w:tc>
      </w:tr>
      <w:tr w:rsidR="00670E39" w:rsidRPr="00B90F0F" w:rsidTr="00670E39">
        <w:trPr>
          <w:trHeight w:val="524"/>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19</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Иновации</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4,7</w:t>
            </w:r>
          </w:p>
        </w:tc>
        <w:tc>
          <w:tcPr>
            <w:tcW w:w="2050" w:type="dxa"/>
          </w:tcPr>
          <w:p w:rsidR="00670E39" w:rsidRPr="00B90F0F" w:rsidRDefault="00E40FB0" w:rsidP="00670E39">
            <w:pPr>
              <w:tabs>
                <w:tab w:val="left" w:pos="0"/>
              </w:tabs>
              <w:jc w:val="both"/>
              <w:rPr>
                <w:rFonts w:ascii="Arial" w:hAnsi="Arial" w:cs="Arial"/>
                <w:b/>
                <w:sz w:val="24"/>
                <w:szCs w:val="24"/>
                <w:lang w:val="mk-MK"/>
              </w:rPr>
            </w:pPr>
            <w:r>
              <w:rPr>
                <w:rFonts w:ascii="Arial" w:hAnsi="Arial" w:cs="Arial"/>
                <w:b/>
                <w:sz w:val="24"/>
                <w:szCs w:val="24"/>
                <w:lang w:val="mk-MK"/>
              </w:rPr>
              <w:t>4,66</w:t>
            </w:r>
          </w:p>
        </w:tc>
        <w:tc>
          <w:tcPr>
            <w:tcW w:w="1697" w:type="dxa"/>
            <w:shd w:val="clear" w:color="auto" w:fill="auto"/>
          </w:tcPr>
          <w:p w:rsidR="00670E39" w:rsidRPr="00670E39"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3,96</w:t>
            </w:r>
          </w:p>
        </w:tc>
      </w:tr>
      <w:tr w:rsidR="00670E39" w:rsidRPr="00B90F0F" w:rsidTr="00670E39">
        <w:trPr>
          <w:trHeight w:val="844"/>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20</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Работа со компјутери и основи на програмирање</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3,95</w:t>
            </w:r>
          </w:p>
        </w:tc>
        <w:tc>
          <w:tcPr>
            <w:tcW w:w="2050" w:type="dxa"/>
          </w:tcPr>
          <w:p w:rsidR="00670E39" w:rsidRPr="00B90F0F" w:rsidRDefault="00E40FB0" w:rsidP="00670E39">
            <w:pPr>
              <w:tabs>
                <w:tab w:val="left" w:pos="0"/>
              </w:tabs>
              <w:jc w:val="both"/>
              <w:rPr>
                <w:rFonts w:ascii="Arial" w:hAnsi="Arial" w:cs="Arial"/>
                <w:b/>
                <w:sz w:val="24"/>
                <w:szCs w:val="24"/>
                <w:lang w:val="mk-MK"/>
              </w:rPr>
            </w:pPr>
            <w:r>
              <w:rPr>
                <w:rFonts w:ascii="Arial" w:hAnsi="Arial" w:cs="Arial"/>
                <w:b/>
                <w:sz w:val="24"/>
                <w:szCs w:val="24"/>
                <w:lang w:val="mk-MK"/>
              </w:rPr>
              <w:t>3,91</w:t>
            </w:r>
          </w:p>
        </w:tc>
        <w:tc>
          <w:tcPr>
            <w:tcW w:w="1697" w:type="dxa"/>
            <w:shd w:val="clear" w:color="auto" w:fill="auto"/>
          </w:tcPr>
          <w:p w:rsidR="00670E39" w:rsidRPr="00670E39"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4,04</w:t>
            </w:r>
          </w:p>
        </w:tc>
      </w:tr>
      <w:tr w:rsidR="00670E39" w:rsidRPr="00B90F0F" w:rsidTr="00670E39">
        <w:trPr>
          <w:trHeight w:val="524"/>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21</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Албански јазик</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3,55</w:t>
            </w:r>
          </w:p>
        </w:tc>
        <w:tc>
          <w:tcPr>
            <w:tcW w:w="2050" w:type="dxa"/>
          </w:tcPr>
          <w:p w:rsidR="00670E39" w:rsidRPr="00B90F0F" w:rsidRDefault="00E40FB0" w:rsidP="00670E39">
            <w:pPr>
              <w:tabs>
                <w:tab w:val="left" w:pos="0"/>
              </w:tabs>
              <w:jc w:val="both"/>
              <w:rPr>
                <w:rFonts w:ascii="Arial" w:hAnsi="Arial" w:cs="Arial"/>
                <w:b/>
                <w:sz w:val="24"/>
                <w:szCs w:val="24"/>
                <w:lang w:val="mk-MK"/>
              </w:rPr>
            </w:pPr>
            <w:r>
              <w:rPr>
                <w:rFonts w:ascii="Arial" w:hAnsi="Arial" w:cs="Arial"/>
                <w:b/>
                <w:sz w:val="24"/>
                <w:szCs w:val="24"/>
                <w:lang w:val="mk-MK"/>
              </w:rPr>
              <w:t>3,8</w:t>
            </w:r>
          </w:p>
        </w:tc>
        <w:tc>
          <w:tcPr>
            <w:tcW w:w="1697" w:type="dxa"/>
            <w:shd w:val="clear" w:color="auto" w:fill="auto"/>
          </w:tcPr>
          <w:p w:rsidR="00670E39" w:rsidRPr="009605A5" w:rsidRDefault="009605A5" w:rsidP="00670E39">
            <w:pPr>
              <w:tabs>
                <w:tab w:val="left" w:pos="0"/>
              </w:tabs>
              <w:jc w:val="both"/>
              <w:rPr>
                <w:rFonts w:ascii="Arial" w:hAnsi="Arial" w:cs="Arial"/>
                <w:b/>
                <w:sz w:val="24"/>
                <w:szCs w:val="24"/>
                <w:lang w:val="mk-MK"/>
              </w:rPr>
            </w:pPr>
            <w:r>
              <w:rPr>
                <w:rFonts w:ascii="Arial" w:hAnsi="Arial" w:cs="Arial"/>
                <w:b/>
                <w:sz w:val="24"/>
                <w:szCs w:val="24"/>
                <w:lang w:val="mk-MK"/>
              </w:rPr>
              <w:t>4</w:t>
            </w:r>
          </w:p>
        </w:tc>
      </w:tr>
      <w:tr w:rsidR="00670E39" w:rsidRPr="00B90F0F" w:rsidTr="00670E39">
        <w:trPr>
          <w:trHeight w:val="288"/>
        </w:trPr>
        <w:tc>
          <w:tcPr>
            <w:tcW w:w="1678" w:type="dxa"/>
          </w:tcPr>
          <w:p w:rsidR="00670E39" w:rsidRPr="00B90F0F" w:rsidRDefault="00670E39" w:rsidP="00670E39">
            <w:pPr>
              <w:tabs>
                <w:tab w:val="left" w:pos="0"/>
              </w:tabs>
              <w:jc w:val="both"/>
              <w:rPr>
                <w:rFonts w:ascii="Arial" w:hAnsi="Arial" w:cs="Arial"/>
                <w:sz w:val="24"/>
                <w:szCs w:val="24"/>
                <w:lang w:val="mk-MK"/>
              </w:rPr>
            </w:pPr>
          </w:p>
        </w:tc>
        <w:tc>
          <w:tcPr>
            <w:tcW w:w="5966" w:type="dxa"/>
            <w:vAlign w:val="center"/>
          </w:tcPr>
          <w:p w:rsidR="00670E39" w:rsidRPr="00B90F0F" w:rsidRDefault="00670E39" w:rsidP="00670E39">
            <w:pPr>
              <w:jc w:val="both"/>
              <w:rPr>
                <w:rFonts w:ascii="Arial" w:hAnsi="Arial" w:cs="Arial"/>
                <w:b/>
                <w:sz w:val="24"/>
                <w:szCs w:val="24"/>
                <w:lang w:val="mk-MK"/>
              </w:rPr>
            </w:pPr>
            <w:r w:rsidRPr="00B90F0F">
              <w:rPr>
                <w:rFonts w:ascii="Arial" w:hAnsi="Arial" w:cs="Arial"/>
                <w:b/>
                <w:sz w:val="24"/>
                <w:szCs w:val="24"/>
                <w:lang w:val="mk-MK"/>
              </w:rPr>
              <w:t>Изборни предмети</w:t>
            </w:r>
          </w:p>
        </w:tc>
        <w:tc>
          <w:tcPr>
            <w:tcW w:w="2050" w:type="dxa"/>
          </w:tcPr>
          <w:p w:rsidR="00670E39" w:rsidRPr="00B90F0F" w:rsidRDefault="00670E39" w:rsidP="00670E39">
            <w:pPr>
              <w:rPr>
                <w:rFonts w:ascii="Arial" w:hAnsi="Arial" w:cs="Arial"/>
                <w:b/>
                <w:sz w:val="24"/>
                <w:szCs w:val="24"/>
                <w:lang w:val="mk-MK"/>
              </w:rPr>
            </w:pPr>
          </w:p>
        </w:tc>
        <w:tc>
          <w:tcPr>
            <w:tcW w:w="2050" w:type="dxa"/>
          </w:tcPr>
          <w:p w:rsidR="00670E39" w:rsidRPr="00B90F0F" w:rsidRDefault="00670E39" w:rsidP="00670E39">
            <w:pPr>
              <w:tabs>
                <w:tab w:val="left" w:pos="0"/>
              </w:tabs>
              <w:jc w:val="both"/>
              <w:rPr>
                <w:rFonts w:ascii="Arial" w:hAnsi="Arial" w:cs="Arial"/>
                <w:b/>
                <w:sz w:val="24"/>
                <w:szCs w:val="24"/>
                <w:lang w:val="mk-MK"/>
              </w:rPr>
            </w:pPr>
          </w:p>
        </w:tc>
        <w:tc>
          <w:tcPr>
            <w:tcW w:w="1697" w:type="dxa"/>
            <w:shd w:val="clear" w:color="auto" w:fill="auto"/>
          </w:tcPr>
          <w:p w:rsidR="00670E39" w:rsidRPr="00B90F0F" w:rsidRDefault="00670E39" w:rsidP="00670E39">
            <w:pPr>
              <w:rPr>
                <w:rFonts w:ascii="Arial" w:hAnsi="Arial" w:cs="Arial"/>
                <w:b/>
                <w:sz w:val="24"/>
                <w:szCs w:val="24"/>
                <w:lang w:val="mk-MK"/>
              </w:rPr>
            </w:pPr>
          </w:p>
        </w:tc>
      </w:tr>
      <w:tr w:rsidR="00670E39" w:rsidRPr="00B90F0F" w:rsidTr="00670E39">
        <w:trPr>
          <w:trHeight w:val="506"/>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1</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Творештво</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4,28</w:t>
            </w:r>
          </w:p>
        </w:tc>
        <w:tc>
          <w:tcPr>
            <w:tcW w:w="2050" w:type="dxa"/>
          </w:tcPr>
          <w:p w:rsidR="00670E39" w:rsidRPr="00B90F0F" w:rsidRDefault="00E40FB0" w:rsidP="00670E39">
            <w:pPr>
              <w:tabs>
                <w:tab w:val="left" w:pos="0"/>
              </w:tabs>
              <w:rPr>
                <w:rFonts w:ascii="Arial" w:hAnsi="Arial" w:cs="Arial"/>
                <w:b/>
                <w:sz w:val="24"/>
                <w:szCs w:val="24"/>
                <w:lang w:val="mk-MK"/>
              </w:rPr>
            </w:pPr>
            <w:r>
              <w:rPr>
                <w:rFonts w:ascii="Arial" w:hAnsi="Arial" w:cs="Arial"/>
                <w:b/>
                <w:sz w:val="24"/>
                <w:szCs w:val="24"/>
                <w:lang w:val="mk-MK"/>
              </w:rPr>
              <w:t>3,9</w:t>
            </w:r>
          </w:p>
        </w:tc>
        <w:tc>
          <w:tcPr>
            <w:tcW w:w="1697" w:type="dxa"/>
            <w:shd w:val="clear" w:color="auto" w:fill="auto"/>
          </w:tcPr>
          <w:p w:rsidR="00670E39" w:rsidRPr="009605A5" w:rsidRDefault="009605A5" w:rsidP="00670E39">
            <w:pPr>
              <w:tabs>
                <w:tab w:val="left" w:pos="0"/>
              </w:tabs>
              <w:jc w:val="both"/>
              <w:rPr>
                <w:rFonts w:ascii="Arial" w:hAnsi="Arial" w:cs="Arial"/>
                <w:b/>
                <w:sz w:val="24"/>
                <w:szCs w:val="24"/>
                <w:lang w:val="mk-MK"/>
              </w:rPr>
            </w:pPr>
            <w:r>
              <w:rPr>
                <w:rFonts w:ascii="Arial" w:hAnsi="Arial" w:cs="Arial"/>
                <w:b/>
                <w:sz w:val="24"/>
                <w:szCs w:val="24"/>
                <w:lang w:val="mk-MK"/>
              </w:rPr>
              <w:t>3,53</w:t>
            </w:r>
          </w:p>
        </w:tc>
      </w:tr>
      <w:tr w:rsidR="00670E39" w:rsidRPr="00B90F0F" w:rsidTr="00670E39">
        <w:trPr>
          <w:trHeight w:val="524"/>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2</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rPr>
              <w:t>Етика во религии</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3,97</w:t>
            </w:r>
          </w:p>
        </w:tc>
        <w:tc>
          <w:tcPr>
            <w:tcW w:w="2050" w:type="dxa"/>
          </w:tcPr>
          <w:p w:rsidR="00670E39" w:rsidRPr="00B90F0F" w:rsidRDefault="00E40FB0" w:rsidP="00670E39">
            <w:pPr>
              <w:tabs>
                <w:tab w:val="left" w:pos="0"/>
              </w:tabs>
              <w:jc w:val="both"/>
              <w:rPr>
                <w:rFonts w:ascii="Arial" w:hAnsi="Arial" w:cs="Arial"/>
                <w:b/>
                <w:sz w:val="24"/>
                <w:szCs w:val="24"/>
                <w:lang w:val="mk-MK"/>
              </w:rPr>
            </w:pPr>
            <w:r>
              <w:rPr>
                <w:rFonts w:ascii="Arial" w:hAnsi="Arial" w:cs="Arial"/>
                <w:b/>
                <w:sz w:val="24"/>
                <w:szCs w:val="24"/>
                <w:lang w:val="mk-MK"/>
              </w:rPr>
              <w:t>3,99</w:t>
            </w:r>
          </w:p>
        </w:tc>
        <w:tc>
          <w:tcPr>
            <w:tcW w:w="1697" w:type="dxa"/>
            <w:shd w:val="clear" w:color="auto" w:fill="auto"/>
          </w:tcPr>
          <w:p w:rsidR="00670E39" w:rsidRPr="009605A5" w:rsidRDefault="009605A5" w:rsidP="00670E39">
            <w:pPr>
              <w:tabs>
                <w:tab w:val="left" w:pos="0"/>
              </w:tabs>
              <w:jc w:val="both"/>
              <w:rPr>
                <w:rFonts w:ascii="Arial" w:hAnsi="Arial" w:cs="Arial"/>
                <w:b/>
                <w:sz w:val="24"/>
                <w:szCs w:val="24"/>
                <w:lang w:val="mk-MK"/>
              </w:rPr>
            </w:pPr>
            <w:r>
              <w:rPr>
                <w:rFonts w:ascii="Arial" w:hAnsi="Arial" w:cs="Arial"/>
                <w:b/>
                <w:sz w:val="24"/>
                <w:szCs w:val="24"/>
                <w:lang w:val="mk-MK"/>
              </w:rPr>
              <w:t>3,93</w:t>
            </w:r>
          </w:p>
        </w:tc>
      </w:tr>
      <w:tr w:rsidR="00670E39" w:rsidRPr="00B90F0F" w:rsidTr="00670E39">
        <w:trPr>
          <w:trHeight w:val="524"/>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3</w:t>
            </w:r>
          </w:p>
        </w:tc>
        <w:tc>
          <w:tcPr>
            <w:tcW w:w="5966"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Вештини за живеење</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4,47</w:t>
            </w:r>
          </w:p>
        </w:tc>
        <w:tc>
          <w:tcPr>
            <w:tcW w:w="2050" w:type="dxa"/>
          </w:tcPr>
          <w:p w:rsidR="00670E39" w:rsidRPr="00B90F0F" w:rsidRDefault="00E40FB0" w:rsidP="00670E39">
            <w:pPr>
              <w:tabs>
                <w:tab w:val="left" w:pos="0"/>
              </w:tabs>
              <w:jc w:val="both"/>
              <w:rPr>
                <w:rFonts w:ascii="Arial" w:hAnsi="Arial" w:cs="Arial"/>
                <w:b/>
                <w:sz w:val="24"/>
                <w:szCs w:val="24"/>
                <w:lang w:val="mk-MK"/>
              </w:rPr>
            </w:pPr>
            <w:r>
              <w:rPr>
                <w:rFonts w:ascii="Arial" w:hAnsi="Arial" w:cs="Arial"/>
                <w:b/>
                <w:sz w:val="24"/>
                <w:szCs w:val="24"/>
                <w:lang w:val="mk-MK"/>
              </w:rPr>
              <w:t>4,62</w:t>
            </w:r>
          </w:p>
        </w:tc>
        <w:tc>
          <w:tcPr>
            <w:tcW w:w="1697" w:type="dxa"/>
            <w:shd w:val="clear" w:color="auto" w:fill="auto"/>
          </w:tcPr>
          <w:p w:rsidR="00670E39" w:rsidRPr="00670E39"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4,49</w:t>
            </w:r>
          </w:p>
        </w:tc>
      </w:tr>
      <w:tr w:rsidR="00670E39" w:rsidRPr="00B90F0F" w:rsidTr="00670E39">
        <w:trPr>
          <w:trHeight w:val="524"/>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4</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Техничко образование</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4,17</w:t>
            </w:r>
          </w:p>
        </w:tc>
        <w:tc>
          <w:tcPr>
            <w:tcW w:w="2050" w:type="dxa"/>
          </w:tcPr>
          <w:p w:rsidR="00670E39" w:rsidRPr="00B90F0F" w:rsidRDefault="00E40FB0" w:rsidP="00670E39">
            <w:pPr>
              <w:tabs>
                <w:tab w:val="left" w:pos="0"/>
              </w:tabs>
              <w:jc w:val="both"/>
              <w:rPr>
                <w:rFonts w:ascii="Arial" w:hAnsi="Arial" w:cs="Arial"/>
                <w:b/>
                <w:sz w:val="24"/>
                <w:szCs w:val="24"/>
                <w:lang w:val="mk-MK"/>
              </w:rPr>
            </w:pPr>
            <w:r>
              <w:rPr>
                <w:rFonts w:ascii="Arial" w:hAnsi="Arial" w:cs="Arial"/>
                <w:b/>
                <w:sz w:val="24"/>
                <w:szCs w:val="24"/>
                <w:lang w:val="mk-MK"/>
              </w:rPr>
              <w:t>4,28</w:t>
            </w:r>
          </w:p>
        </w:tc>
        <w:tc>
          <w:tcPr>
            <w:tcW w:w="1697" w:type="dxa"/>
            <w:shd w:val="clear" w:color="auto" w:fill="auto"/>
          </w:tcPr>
          <w:p w:rsidR="00670E39" w:rsidRPr="009605A5" w:rsidRDefault="00670E39" w:rsidP="00670E39">
            <w:pPr>
              <w:tabs>
                <w:tab w:val="left" w:pos="0"/>
              </w:tabs>
              <w:jc w:val="both"/>
              <w:rPr>
                <w:rFonts w:ascii="Arial" w:hAnsi="Arial" w:cs="Arial"/>
                <w:b/>
                <w:sz w:val="24"/>
                <w:szCs w:val="24"/>
                <w:lang w:val="mk-MK"/>
              </w:rPr>
            </w:pPr>
          </w:p>
        </w:tc>
      </w:tr>
      <w:tr w:rsidR="00670E39" w:rsidRPr="00B90F0F" w:rsidTr="00670E39">
        <w:trPr>
          <w:trHeight w:val="506"/>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5</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Проекти од ликовна уметност</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5</w:t>
            </w:r>
          </w:p>
        </w:tc>
        <w:tc>
          <w:tcPr>
            <w:tcW w:w="2050" w:type="dxa"/>
          </w:tcPr>
          <w:p w:rsidR="00670E39" w:rsidRPr="00B90F0F" w:rsidRDefault="00E40FB0" w:rsidP="00670E39">
            <w:pPr>
              <w:tabs>
                <w:tab w:val="left" w:pos="0"/>
              </w:tabs>
              <w:jc w:val="both"/>
              <w:rPr>
                <w:rFonts w:ascii="Arial" w:hAnsi="Arial" w:cs="Arial"/>
                <w:b/>
                <w:sz w:val="24"/>
                <w:szCs w:val="24"/>
                <w:lang w:val="mk-MK"/>
              </w:rPr>
            </w:pPr>
            <w:r>
              <w:rPr>
                <w:rFonts w:ascii="Arial" w:hAnsi="Arial" w:cs="Arial"/>
                <w:b/>
                <w:sz w:val="24"/>
                <w:szCs w:val="24"/>
                <w:lang w:val="mk-MK"/>
              </w:rPr>
              <w:t>4,61</w:t>
            </w:r>
          </w:p>
        </w:tc>
        <w:tc>
          <w:tcPr>
            <w:tcW w:w="1697" w:type="dxa"/>
            <w:shd w:val="clear" w:color="auto" w:fill="auto"/>
          </w:tcPr>
          <w:p w:rsidR="00670E39" w:rsidRPr="00670E39" w:rsidRDefault="00670E39" w:rsidP="00670E39">
            <w:pPr>
              <w:tabs>
                <w:tab w:val="left" w:pos="0"/>
              </w:tabs>
              <w:jc w:val="both"/>
              <w:rPr>
                <w:rFonts w:ascii="Arial" w:hAnsi="Arial" w:cs="Arial"/>
                <w:b/>
                <w:sz w:val="24"/>
                <w:szCs w:val="24"/>
                <w:lang w:val="mk-MK"/>
              </w:rPr>
            </w:pPr>
            <w:r>
              <w:rPr>
                <w:rFonts w:ascii="Arial" w:hAnsi="Arial" w:cs="Arial"/>
                <w:b/>
                <w:sz w:val="24"/>
                <w:szCs w:val="24"/>
                <w:lang w:val="mk-MK"/>
              </w:rPr>
              <w:t>4,33</w:t>
            </w:r>
          </w:p>
        </w:tc>
      </w:tr>
      <w:tr w:rsidR="00670E39" w:rsidRPr="00B90F0F" w:rsidTr="00670E39">
        <w:trPr>
          <w:trHeight w:val="524"/>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6</w:t>
            </w:r>
          </w:p>
        </w:tc>
        <w:tc>
          <w:tcPr>
            <w:tcW w:w="5966" w:type="dxa"/>
          </w:tcPr>
          <w:p w:rsidR="00670E39" w:rsidRPr="00B90F0F" w:rsidRDefault="00670E39" w:rsidP="00670E39">
            <w:pPr>
              <w:jc w:val="both"/>
              <w:rPr>
                <w:rFonts w:ascii="Arial" w:hAnsi="Arial" w:cs="Arial"/>
                <w:sz w:val="24"/>
                <w:szCs w:val="24"/>
                <w:lang w:val="mk-MK"/>
              </w:rPr>
            </w:pPr>
            <w:r w:rsidRPr="00B90F0F">
              <w:rPr>
                <w:rFonts w:ascii="Arial" w:hAnsi="Arial" w:cs="Arial"/>
                <w:sz w:val="24"/>
                <w:szCs w:val="24"/>
                <w:lang w:val="mk-MK"/>
              </w:rPr>
              <w:t>Истражување на родниот крај</w:t>
            </w:r>
          </w:p>
        </w:tc>
        <w:tc>
          <w:tcPr>
            <w:tcW w:w="2050" w:type="dxa"/>
          </w:tcPr>
          <w:p w:rsidR="00670E39" w:rsidRPr="00B90F0F" w:rsidRDefault="00670E39" w:rsidP="00670E39">
            <w:pPr>
              <w:tabs>
                <w:tab w:val="left" w:pos="0"/>
              </w:tabs>
              <w:jc w:val="both"/>
              <w:rPr>
                <w:rFonts w:ascii="Arial" w:hAnsi="Arial" w:cs="Arial"/>
                <w:b/>
                <w:sz w:val="24"/>
                <w:szCs w:val="24"/>
              </w:rPr>
            </w:pPr>
            <w:r w:rsidRPr="00B90F0F">
              <w:rPr>
                <w:rFonts w:ascii="Arial" w:hAnsi="Arial" w:cs="Arial"/>
                <w:b/>
                <w:sz w:val="24"/>
                <w:szCs w:val="24"/>
              </w:rPr>
              <w:t>4,45</w:t>
            </w:r>
          </w:p>
        </w:tc>
        <w:tc>
          <w:tcPr>
            <w:tcW w:w="2050" w:type="dxa"/>
          </w:tcPr>
          <w:p w:rsidR="00670E39" w:rsidRPr="00B90F0F" w:rsidRDefault="00E40FB0" w:rsidP="00670E39">
            <w:pPr>
              <w:tabs>
                <w:tab w:val="left" w:pos="0"/>
              </w:tabs>
              <w:jc w:val="both"/>
              <w:rPr>
                <w:rFonts w:ascii="Arial" w:hAnsi="Arial" w:cs="Arial"/>
                <w:b/>
                <w:sz w:val="24"/>
                <w:szCs w:val="24"/>
                <w:lang w:val="mk-MK"/>
              </w:rPr>
            </w:pPr>
            <w:r>
              <w:rPr>
                <w:rFonts w:ascii="Arial" w:hAnsi="Arial" w:cs="Arial"/>
                <w:b/>
                <w:sz w:val="24"/>
                <w:szCs w:val="24"/>
                <w:lang w:val="mk-MK"/>
              </w:rPr>
              <w:t>4,47</w:t>
            </w:r>
          </w:p>
        </w:tc>
        <w:tc>
          <w:tcPr>
            <w:tcW w:w="1697" w:type="dxa"/>
            <w:shd w:val="clear" w:color="auto" w:fill="auto"/>
          </w:tcPr>
          <w:p w:rsidR="00670E39" w:rsidRPr="009605A5" w:rsidRDefault="009605A5" w:rsidP="00670E39">
            <w:pPr>
              <w:tabs>
                <w:tab w:val="left" w:pos="0"/>
              </w:tabs>
              <w:jc w:val="both"/>
              <w:rPr>
                <w:rFonts w:ascii="Arial" w:hAnsi="Arial" w:cs="Arial"/>
                <w:b/>
                <w:sz w:val="24"/>
                <w:szCs w:val="24"/>
                <w:lang w:val="mk-MK"/>
              </w:rPr>
            </w:pPr>
            <w:r>
              <w:rPr>
                <w:rFonts w:ascii="Arial" w:hAnsi="Arial" w:cs="Arial"/>
                <w:b/>
                <w:sz w:val="24"/>
                <w:szCs w:val="24"/>
                <w:lang w:val="mk-MK"/>
              </w:rPr>
              <w:t>3,67</w:t>
            </w:r>
          </w:p>
        </w:tc>
      </w:tr>
      <w:tr w:rsidR="00670E39" w:rsidRPr="00B90F0F" w:rsidTr="00670E39">
        <w:trPr>
          <w:trHeight w:val="524"/>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7</w:t>
            </w:r>
          </w:p>
        </w:tc>
        <w:tc>
          <w:tcPr>
            <w:tcW w:w="5966" w:type="dxa"/>
          </w:tcPr>
          <w:p w:rsidR="00670E39" w:rsidRPr="00B90F0F" w:rsidRDefault="009605A5" w:rsidP="00670E39">
            <w:pPr>
              <w:jc w:val="both"/>
              <w:rPr>
                <w:rFonts w:ascii="Arial" w:hAnsi="Arial" w:cs="Arial"/>
                <w:sz w:val="24"/>
                <w:szCs w:val="24"/>
                <w:lang w:val="mk-MK"/>
              </w:rPr>
            </w:pPr>
            <w:r>
              <w:rPr>
                <w:rFonts w:ascii="Arial" w:hAnsi="Arial" w:cs="Arial"/>
                <w:sz w:val="24"/>
                <w:szCs w:val="24"/>
                <w:lang w:val="mk-MK"/>
              </w:rPr>
              <w:t>Проекти од музичка</w:t>
            </w:r>
            <w:r w:rsidR="00670E39" w:rsidRPr="00B90F0F">
              <w:rPr>
                <w:rFonts w:ascii="Arial" w:hAnsi="Arial" w:cs="Arial"/>
                <w:sz w:val="24"/>
                <w:szCs w:val="24"/>
                <w:lang w:val="mk-MK"/>
              </w:rPr>
              <w:t xml:space="preserve"> уметност</w:t>
            </w:r>
          </w:p>
        </w:tc>
        <w:tc>
          <w:tcPr>
            <w:tcW w:w="2050" w:type="dxa"/>
          </w:tcPr>
          <w:p w:rsidR="00670E39" w:rsidRPr="00B90F0F" w:rsidRDefault="00670E39" w:rsidP="00670E39">
            <w:pPr>
              <w:tabs>
                <w:tab w:val="left" w:pos="0"/>
              </w:tabs>
              <w:jc w:val="both"/>
              <w:rPr>
                <w:rFonts w:ascii="Arial" w:hAnsi="Arial" w:cs="Arial"/>
                <w:b/>
                <w:sz w:val="24"/>
                <w:szCs w:val="24"/>
                <w:lang w:val="mk-MK"/>
              </w:rPr>
            </w:pPr>
          </w:p>
        </w:tc>
        <w:tc>
          <w:tcPr>
            <w:tcW w:w="2050" w:type="dxa"/>
          </w:tcPr>
          <w:p w:rsidR="00670E39" w:rsidRPr="00B90F0F" w:rsidRDefault="00E40FB0" w:rsidP="00670E39">
            <w:pPr>
              <w:tabs>
                <w:tab w:val="left" w:pos="0"/>
              </w:tabs>
              <w:jc w:val="both"/>
              <w:rPr>
                <w:rFonts w:ascii="Arial" w:hAnsi="Arial" w:cs="Arial"/>
                <w:b/>
                <w:sz w:val="24"/>
                <w:szCs w:val="24"/>
                <w:lang w:val="mk-MK"/>
              </w:rPr>
            </w:pPr>
            <w:r>
              <w:rPr>
                <w:rFonts w:ascii="Arial" w:hAnsi="Arial" w:cs="Arial"/>
                <w:b/>
                <w:sz w:val="24"/>
                <w:szCs w:val="24"/>
                <w:lang w:val="mk-MK"/>
              </w:rPr>
              <w:t>5</w:t>
            </w:r>
          </w:p>
        </w:tc>
        <w:tc>
          <w:tcPr>
            <w:tcW w:w="1697" w:type="dxa"/>
            <w:shd w:val="clear" w:color="auto" w:fill="auto"/>
          </w:tcPr>
          <w:p w:rsidR="00670E39" w:rsidRPr="009605A5" w:rsidRDefault="009605A5" w:rsidP="00670E39">
            <w:pPr>
              <w:tabs>
                <w:tab w:val="left" w:pos="0"/>
              </w:tabs>
              <w:jc w:val="both"/>
              <w:rPr>
                <w:rFonts w:ascii="Arial" w:hAnsi="Arial" w:cs="Arial"/>
                <w:b/>
                <w:sz w:val="24"/>
                <w:szCs w:val="24"/>
                <w:lang w:val="mk-MK"/>
              </w:rPr>
            </w:pPr>
            <w:r>
              <w:rPr>
                <w:rFonts w:ascii="Arial" w:hAnsi="Arial" w:cs="Arial"/>
                <w:b/>
                <w:sz w:val="24"/>
                <w:szCs w:val="24"/>
                <w:lang w:val="mk-MK"/>
              </w:rPr>
              <w:t>4</w:t>
            </w:r>
          </w:p>
        </w:tc>
      </w:tr>
      <w:tr w:rsidR="00670E39" w:rsidRPr="00B90F0F" w:rsidTr="00670E39">
        <w:trPr>
          <w:trHeight w:val="524"/>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8</w:t>
            </w:r>
          </w:p>
        </w:tc>
        <w:tc>
          <w:tcPr>
            <w:tcW w:w="5966" w:type="dxa"/>
          </w:tcPr>
          <w:p w:rsidR="00670E39" w:rsidRPr="00B90F0F" w:rsidRDefault="00670E39" w:rsidP="00670E39">
            <w:pPr>
              <w:tabs>
                <w:tab w:val="left" w:pos="0"/>
              </w:tabs>
              <w:jc w:val="both"/>
              <w:rPr>
                <w:rFonts w:ascii="Arial" w:hAnsi="Arial" w:cs="Arial"/>
                <w:sz w:val="24"/>
                <w:szCs w:val="24"/>
                <w:lang w:val="mk-MK"/>
              </w:rPr>
            </w:pPr>
          </w:p>
        </w:tc>
        <w:tc>
          <w:tcPr>
            <w:tcW w:w="2050" w:type="dxa"/>
          </w:tcPr>
          <w:p w:rsidR="00670E39" w:rsidRPr="00B90F0F" w:rsidRDefault="00670E39" w:rsidP="00670E39">
            <w:pPr>
              <w:tabs>
                <w:tab w:val="left" w:pos="0"/>
              </w:tabs>
              <w:jc w:val="both"/>
              <w:rPr>
                <w:rFonts w:ascii="Arial" w:hAnsi="Arial" w:cs="Arial"/>
                <w:b/>
                <w:sz w:val="24"/>
                <w:szCs w:val="24"/>
                <w:lang w:val="mk-MK"/>
              </w:rPr>
            </w:pPr>
          </w:p>
        </w:tc>
        <w:tc>
          <w:tcPr>
            <w:tcW w:w="2050" w:type="dxa"/>
          </w:tcPr>
          <w:p w:rsidR="00670E39" w:rsidRPr="00B90F0F" w:rsidRDefault="00670E39" w:rsidP="00670E39">
            <w:pPr>
              <w:tabs>
                <w:tab w:val="left" w:pos="0"/>
              </w:tabs>
              <w:jc w:val="both"/>
              <w:rPr>
                <w:rFonts w:ascii="Arial" w:hAnsi="Arial" w:cs="Arial"/>
                <w:b/>
                <w:sz w:val="24"/>
                <w:szCs w:val="24"/>
                <w:lang w:val="mk-MK"/>
              </w:rPr>
            </w:pPr>
          </w:p>
        </w:tc>
        <w:tc>
          <w:tcPr>
            <w:tcW w:w="1697" w:type="dxa"/>
            <w:shd w:val="clear" w:color="auto" w:fill="auto"/>
          </w:tcPr>
          <w:p w:rsidR="00670E39" w:rsidRPr="00B90F0F" w:rsidRDefault="00670E39" w:rsidP="00670E39">
            <w:pPr>
              <w:rPr>
                <w:rFonts w:ascii="Arial" w:hAnsi="Arial" w:cs="Arial"/>
                <w:b/>
                <w:sz w:val="24"/>
                <w:szCs w:val="24"/>
                <w:lang w:val="mk-MK"/>
              </w:rPr>
            </w:pPr>
          </w:p>
        </w:tc>
      </w:tr>
      <w:tr w:rsidR="00670E39" w:rsidRPr="00B90F0F" w:rsidTr="00670E39">
        <w:trPr>
          <w:trHeight w:val="563"/>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9</w:t>
            </w:r>
          </w:p>
        </w:tc>
        <w:tc>
          <w:tcPr>
            <w:tcW w:w="5966" w:type="dxa"/>
          </w:tcPr>
          <w:p w:rsidR="00670E39" w:rsidRPr="00B90F0F" w:rsidRDefault="00670E39" w:rsidP="00670E39">
            <w:pPr>
              <w:tabs>
                <w:tab w:val="left" w:pos="0"/>
              </w:tabs>
              <w:jc w:val="both"/>
              <w:rPr>
                <w:rFonts w:ascii="Arial" w:hAnsi="Arial" w:cs="Arial"/>
                <w:sz w:val="24"/>
                <w:szCs w:val="24"/>
                <w:lang w:val="mk-MK"/>
              </w:rPr>
            </w:pPr>
          </w:p>
        </w:tc>
        <w:tc>
          <w:tcPr>
            <w:tcW w:w="2050" w:type="dxa"/>
          </w:tcPr>
          <w:p w:rsidR="00670E39" w:rsidRPr="00B90F0F" w:rsidRDefault="00670E39" w:rsidP="00670E39">
            <w:pPr>
              <w:tabs>
                <w:tab w:val="left" w:pos="0"/>
              </w:tabs>
              <w:jc w:val="both"/>
              <w:rPr>
                <w:rFonts w:ascii="Arial" w:hAnsi="Arial" w:cs="Arial"/>
                <w:b/>
                <w:sz w:val="24"/>
                <w:szCs w:val="24"/>
                <w:lang w:val="mk-MK"/>
              </w:rPr>
            </w:pPr>
          </w:p>
        </w:tc>
        <w:tc>
          <w:tcPr>
            <w:tcW w:w="2050" w:type="dxa"/>
          </w:tcPr>
          <w:p w:rsidR="00670E39" w:rsidRPr="00B90F0F" w:rsidRDefault="00670E39" w:rsidP="00670E39">
            <w:pPr>
              <w:tabs>
                <w:tab w:val="left" w:pos="0"/>
              </w:tabs>
              <w:jc w:val="both"/>
              <w:rPr>
                <w:rFonts w:ascii="Arial" w:hAnsi="Arial" w:cs="Arial"/>
                <w:b/>
                <w:sz w:val="24"/>
                <w:szCs w:val="24"/>
                <w:lang w:val="mk-MK"/>
              </w:rPr>
            </w:pPr>
          </w:p>
        </w:tc>
        <w:tc>
          <w:tcPr>
            <w:tcW w:w="1697" w:type="dxa"/>
            <w:shd w:val="clear" w:color="auto" w:fill="auto"/>
          </w:tcPr>
          <w:p w:rsidR="00670E39" w:rsidRPr="00B90F0F" w:rsidRDefault="00670E39" w:rsidP="00670E39">
            <w:pPr>
              <w:rPr>
                <w:rFonts w:ascii="Arial" w:hAnsi="Arial" w:cs="Arial"/>
                <w:b/>
                <w:sz w:val="24"/>
                <w:szCs w:val="24"/>
                <w:lang w:val="mk-MK"/>
              </w:rPr>
            </w:pPr>
          </w:p>
        </w:tc>
      </w:tr>
      <w:tr w:rsidR="00670E39" w:rsidRPr="00B90F0F" w:rsidTr="00670E39">
        <w:trPr>
          <w:trHeight w:val="506"/>
        </w:trPr>
        <w:tc>
          <w:tcPr>
            <w:tcW w:w="1678" w:type="dxa"/>
          </w:tcPr>
          <w:p w:rsidR="00670E39" w:rsidRPr="00B90F0F" w:rsidRDefault="00670E39" w:rsidP="00670E39">
            <w:pPr>
              <w:tabs>
                <w:tab w:val="left" w:pos="0"/>
              </w:tabs>
              <w:jc w:val="both"/>
              <w:rPr>
                <w:rFonts w:ascii="Arial" w:hAnsi="Arial" w:cs="Arial"/>
                <w:sz w:val="24"/>
                <w:szCs w:val="24"/>
                <w:lang w:val="mk-MK"/>
              </w:rPr>
            </w:pPr>
            <w:r w:rsidRPr="00B90F0F">
              <w:rPr>
                <w:rFonts w:ascii="Arial" w:hAnsi="Arial" w:cs="Arial"/>
                <w:sz w:val="24"/>
                <w:szCs w:val="24"/>
                <w:lang w:val="mk-MK"/>
              </w:rPr>
              <w:t>10</w:t>
            </w:r>
          </w:p>
        </w:tc>
        <w:tc>
          <w:tcPr>
            <w:tcW w:w="5966" w:type="dxa"/>
          </w:tcPr>
          <w:p w:rsidR="00670E39" w:rsidRPr="00B90F0F" w:rsidRDefault="00670E39" w:rsidP="00670E39">
            <w:pPr>
              <w:tabs>
                <w:tab w:val="left" w:pos="0"/>
              </w:tabs>
              <w:jc w:val="both"/>
              <w:rPr>
                <w:rFonts w:ascii="Arial" w:hAnsi="Arial" w:cs="Arial"/>
                <w:sz w:val="24"/>
                <w:szCs w:val="24"/>
                <w:lang w:val="mk-MK"/>
              </w:rPr>
            </w:pPr>
          </w:p>
        </w:tc>
        <w:tc>
          <w:tcPr>
            <w:tcW w:w="2050" w:type="dxa"/>
          </w:tcPr>
          <w:p w:rsidR="00670E39" w:rsidRPr="00B90F0F" w:rsidRDefault="00670E39" w:rsidP="00670E39">
            <w:pPr>
              <w:tabs>
                <w:tab w:val="left" w:pos="0"/>
              </w:tabs>
              <w:jc w:val="both"/>
              <w:rPr>
                <w:rFonts w:ascii="Arial" w:hAnsi="Arial" w:cs="Arial"/>
                <w:b/>
                <w:sz w:val="24"/>
                <w:szCs w:val="24"/>
                <w:lang w:val="mk-MK"/>
              </w:rPr>
            </w:pPr>
          </w:p>
        </w:tc>
        <w:tc>
          <w:tcPr>
            <w:tcW w:w="2050" w:type="dxa"/>
          </w:tcPr>
          <w:p w:rsidR="00670E39" w:rsidRPr="00B90F0F" w:rsidRDefault="00670E39" w:rsidP="00670E39">
            <w:pPr>
              <w:tabs>
                <w:tab w:val="left" w:pos="0"/>
              </w:tabs>
              <w:jc w:val="both"/>
              <w:rPr>
                <w:rFonts w:ascii="Arial" w:hAnsi="Arial" w:cs="Arial"/>
                <w:b/>
                <w:sz w:val="24"/>
                <w:szCs w:val="24"/>
                <w:lang w:val="mk-MK"/>
              </w:rPr>
            </w:pPr>
          </w:p>
        </w:tc>
        <w:tc>
          <w:tcPr>
            <w:tcW w:w="1697" w:type="dxa"/>
            <w:shd w:val="clear" w:color="auto" w:fill="auto"/>
          </w:tcPr>
          <w:p w:rsidR="00670E39" w:rsidRPr="00B90F0F" w:rsidRDefault="00670E39" w:rsidP="00670E39">
            <w:pPr>
              <w:rPr>
                <w:rFonts w:ascii="Arial" w:hAnsi="Arial" w:cs="Arial"/>
                <w:b/>
                <w:sz w:val="24"/>
                <w:szCs w:val="24"/>
                <w:lang w:val="mk-MK"/>
              </w:rPr>
            </w:pPr>
          </w:p>
        </w:tc>
      </w:tr>
      <w:tr w:rsidR="00670E39" w:rsidRPr="00B90F0F" w:rsidTr="00670E39">
        <w:trPr>
          <w:trHeight w:val="524"/>
        </w:trPr>
        <w:tc>
          <w:tcPr>
            <w:tcW w:w="1678" w:type="dxa"/>
            <w:shd w:val="clear" w:color="auto" w:fill="FF0000"/>
          </w:tcPr>
          <w:p w:rsidR="00670E39" w:rsidRPr="00B90F0F" w:rsidRDefault="00670E39" w:rsidP="00670E39">
            <w:pPr>
              <w:tabs>
                <w:tab w:val="left" w:pos="0"/>
              </w:tabs>
              <w:rPr>
                <w:rFonts w:ascii="Arial" w:hAnsi="Arial" w:cs="Arial"/>
                <w:b/>
                <w:sz w:val="24"/>
                <w:szCs w:val="24"/>
                <w:lang w:val="mk-MK"/>
              </w:rPr>
            </w:pPr>
            <w:r w:rsidRPr="00B90F0F">
              <w:rPr>
                <w:rFonts w:ascii="Arial" w:hAnsi="Arial" w:cs="Arial"/>
                <w:b/>
                <w:sz w:val="24"/>
                <w:szCs w:val="24"/>
                <w:lang w:val="mk-MK"/>
              </w:rPr>
              <w:t>Ср.усп</w:t>
            </w:r>
          </w:p>
        </w:tc>
        <w:tc>
          <w:tcPr>
            <w:tcW w:w="5966" w:type="dxa"/>
            <w:shd w:val="clear" w:color="auto" w:fill="FF0000"/>
          </w:tcPr>
          <w:p w:rsidR="00670E39" w:rsidRPr="00B90F0F" w:rsidRDefault="00670E39" w:rsidP="00670E39">
            <w:pPr>
              <w:tabs>
                <w:tab w:val="left" w:pos="0"/>
              </w:tabs>
              <w:rPr>
                <w:rFonts w:ascii="Arial" w:hAnsi="Arial" w:cs="Arial"/>
                <w:sz w:val="24"/>
                <w:szCs w:val="24"/>
                <w:lang w:val="mk-MK"/>
              </w:rPr>
            </w:pPr>
          </w:p>
        </w:tc>
        <w:tc>
          <w:tcPr>
            <w:tcW w:w="2050" w:type="dxa"/>
            <w:shd w:val="clear" w:color="auto" w:fill="FF0000"/>
          </w:tcPr>
          <w:p w:rsidR="00670E39" w:rsidRPr="00B90F0F" w:rsidRDefault="00670E39" w:rsidP="00670E39">
            <w:pPr>
              <w:tabs>
                <w:tab w:val="left" w:pos="0"/>
              </w:tabs>
              <w:rPr>
                <w:rFonts w:ascii="Arial" w:hAnsi="Arial" w:cs="Arial"/>
                <w:b/>
                <w:sz w:val="24"/>
                <w:szCs w:val="24"/>
                <w:lang w:val="mk-MK"/>
              </w:rPr>
            </w:pPr>
            <w:r>
              <w:rPr>
                <w:rFonts w:ascii="Arial" w:hAnsi="Arial" w:cs="Arial"/>
                <w:b/>
                <w:sz w:val="24"/>
                <w:szCs w:val="24"/>
                <w:lang w:val="mk-MK"/>
              </w:rPr>
              <w:t>3,91</w:t>
            </w:r>
          </w:p>
        </w:tc>
        <w:tc>
          <w:tcPr>
            <w:tcW w:w="2050" w:type="dxa"/>
            <w:shd w:val="clear" w:color="auto" w:fill="FF0000"/>
          </w:tcPr>
          <w:p w:rsidR="00670E39" w:rsidRPr="00B90F0F" w:rsidRDefault="00E40FB0" w:rsidP="00670E39">
            <w:pPr>
              <w:tabs>
                <w:tab w:val="left" w:pos="0"/>
              </w:tabs>
              <w:rPr>
                <w:rFonts w:ascii="Arial" w:hAnsi="Arial" w:cs="Arial"/>
                <w:b/>
                <w:sz w:val="24"/>
                <w:szCs w:val="24"/>
                <w:lang w:val="mk-MK"/>
              </w:rPr>
            </w:pPr>
            <w:r>
              <w:rPr>
                <w:rFonts w:ascii="Arial" w:hAnsi="Arial" w:cs="Arial"/>
                <w:b/>
                <w:sz w:val="24"/>
                <w:szCs w:val="24"/>
                <w:lang w:val="mk-MK"/>
              </w:rPr>
              <w:t>4,01</w:t>
            </w:r>
          </w:p>
        </w:tc>
        <w:tc>
          <w:tcPr>
            <w:tcW w:w="1697" w:type="dxa"/>
            <w:shd w:val="clear" w:color="auto" w:fill="FF0000"/>
          </w:tcPr>
          <w:p w:rsidR="00670E39" w:rsidRPr="00B90F0F" w:rsidRDefault="009605A5" w:rsidP="00670E39">
            <w:pPr>
              <w:rPr>
                <w:rFonts w:ascii="Arial" w:hAnsi="Arial" w:cs="Arial"/>
                <w:b/>
                <w:sz w:val="24"/>
                <w:szCs w:val="24"/>
                <w:lang w:val="mk-MK"/>
              </w:rPr>
            </w:pPr>
            <w:r>
              <w:rPr>
                <w:rFonts w:ascii="Arial" w:hAnsi="Arial" w:cs="Arial"/>
                <w:b/>
                <w:sz w:val="24"/>
                <w:szCs w:val="24"/>
                <w:lang w:val="mk-MK"/>
              </w:rPr>
              <w:t>3,85</w:t>
            </w:r>
          </w:p>
        </w:tc>
      </w:tr>
    </w:tbl>
    <w:p w:rsidR="0045649E" w:rsidRDefault="0045649E" w:rsidP="0045649E">
      <w:pPr>
        <w:rPr>
          <w:rFonts w:ascii="Arial" w:hAnsi="Arial" w:cs="Arial"/>
          <w:b/>
          <w:sz w:val="24"/>
          <w:szCs w:val="24"/>
          <w:lang w:val="mk-MK"/>
        </w:rPr>
      </w:pPr>
    </w:p>
    <w:p w:rsidR="00E40FB0" w:rsidRDefault="00E40FB0" w:rsidP="0045649E">
      <w:pPr>
        <w:rPr>
          <w:rFonts w:ascii="Arial" w:hAnsi="Arial" w:cs="Arial"/>
          <w:b/>
          <w:sz w:val="24"/>
          <w:szCs w:val="24"/>
          <w:lang w:val="mk-MK"/>
        </w:rPr>
      </w:pPr>
    </w:p>
    <w:p w:rsidR="00E40FB0" w:rsidRDefault="00E40FB0" w:rsidP="0045649E">
      <w:pPr>
        <w:rPr>
          <w:rFonts w:ascii="Arial" w:hAnsi="Arial" w:cs="Arial"/>
          <w:b/>
          <w:sz w:val="24"/>
          <w:szCs w:val="24"/>
          <w:lang w:val="mk-MK"/>
        </w:rPr>
      </w:pPr>
    </w:p>
    <w:p w:rsidR="00E40FB0" w:rsidRDefault="00E40FB0" w:rsidP="0045649E">
      <w:pPr>
        <w:rPr>
          <w:rFonts w:ascii="Arial" w:hAnsi="Arial" w:cs="Arial"/>
          <w:b/>
          <w:sz w:val="24"/>
          <w:szCs w:val="24"/>
          <w:lang w:val="mk-MK"/>
        </w:rPr>
      </w:pPr>
    </w:p>
    <w:p w:rsidR="00E40FB0" w:rsidRDefault="00E40FB0" w:rsidP="0045649E">
      <w:pPr>
        <w:rPr>
          <w:rFonts w:ascii="Arial" w:hAnsi="Arial" w:cs="Arial"/>
          <w:b/>
          <w:sz w:val="24"/>
          <w:szCs w:val="24"/>
          <w:lang w:val="mk-MK"/>
        </w:rPr>
      </w:pPr>
    </w:p>
    <w:p w:rsidR="00E40FB0" w:rsidRPr="00E40FB0" w:rsidRDefault="00E40FB0" w:rsidP="0045649E">
      <w:pPr>
        <w:rPr>
          <w:rFonts w:ascii="Arial" w:hAnsi="Arial" w:cs="Arial"/>
          <w:b/>
          <w:sz w:val="24"/>
          <w:szCs w:val="24"/>
          <w:lang w:val="mk-MK"/>
        </w:rPr>
      </w:pPr>
    </w:p>
    <w:p w:rsidR="0045649E" w:rsidRDefault="0045649E" w:rsidP="0045649E">
      <w:pPr>
        <w:jc w:val="center"/>
        <w:rPr>
          <w:rFonts w:ascii="Arial" w:hAnsi="Arial" w:cs="Arial"/>
          <w:b/>
          <w:sz w:val="28"/>
          <w:szCs w:val="24"/>
        </w:rPr>
      </w:pPr>
      <w:r w:rsidRPr="002C5310">
        <w:rPr>
          <w:rFonts w:ascii="Arial" w:hAnsi="Arial" w:cs="Arial"/>
          <w:b/>
          <w:sz w:val="28"/>
          <w:szCs w:val="24"/>
        </w:rPr>
        <w:t>Изостаноци на крајот од учебната 2019-2020 година</w:t>
      </w:r>
    </w:p>
    <w:p w:rsidR="0045649E" w:rsidRPr="002C5310" w:rsidRDefault="0045649E" w:rsidP="0045649E">
      <w:pPr>
        <w:jc w:val="center"/>
        <w:rPr>
          <w:rFonts w:ascii="Arial" w:hAnsi="Arial" w:cs="Arial"/>
          <w:b/>
          <w:sz w:val="28"/>
          <w:szCs w:val="24"/>
        </w:rPr>
      </w:pPr>
    </w:p>
    <w:tbl>
      <w:tblPr>
        <w:tblW w:w="12328" w:type="dxa"/>
        <w:tblInd w:w="834" w:type="dxa"/>
        <w:tblLook w:val="04A0" w:firstRow="1" w:lastRow="0" w:firstColumn="1" w:lastColumn="0" w:noHBand="0" w:noVBand="1"/>
      </w:tblPr>
      <w:tblGrid>
        <w:gridCol w:w="2108"/>
        <w:gridCol w:w="1022"/>
        <w:gridCol w:w="1022"/>
        <w:gridCol w:w="1022"/>
        <w:gridCol w:w="1022"/>
        <w:gridCol w:w="1022"/>
        <w:gridCol w:w="1022"/>
        <w:gridCol w:w="1022"/>
        <w:gridCol w:w="954"/>
        <w:gridCol w:w="1090"/>
        <w:gridCol w:w="1022"/>
      </w:tblGrid>
      <w:tr w:rsidR="0045649E" w:rsidRPr="00EF773C" w:rsidTr="006B219E">
        <w:trPr>
          <w:trHeight w:val="577"/>
        </w:trPr>
        <w:tc>
          <w:tcPr>
            <w:tcW w:w="2108" w:type="dxa"/>
            <w:tcBorders>
              <w:top w:val="single" w:sz="8" w:space="0" w:color="auto"/>
              <w:left w:val="single" w:sz="8" w:space="0" w:color="auto"/>
              <w:bottom w:val="single" w:sz="8" w:space="0" w:color="auto"/>
              <w:right w:val="single" w:sz="8" w:space="0" w:color="auto"/>
            </w:tcBorders>
            <w:shd w:val="clear" w:color="auto" w:fill="auto"/>
            <w:hideMark/>
          </w:tcPr>
          <w:p w:rsidR="0045649E" w:rsidRPr="0075125D" w:rsidRDefault="0045649E" w:rsidP="006B219E">
            <w:pPr>
              <w:spacing w:after="0" w:line="240" w:lineRule="auto"/>
              <w:rPr>
                <w:rFonts w:ascii="Arial" w:hAnsi="Arial" w:cs="Arial"/>
                <w:color w:val="000000"/>
                <w:sz w:val="28"/>
                <w:szCs w:val="28"/>
              </w:rPr>
            </w:pPr>
            <w:r w:rsidRPr="0075125D">
              <w:rPr>
                <w:rFonts w:ascii="Arial" w:hAnsi="Arial" w:cs="Arial"/>
                <w:color w:val="000000"/>
                <w:sz w:val="28"/>
                <w:szCs w:val="28"/>
              </w:rPr>
              <w:t xml:space="preserve">Изостаноци </w:t>
            </w:r>
          </w:p>
        </w:tc>
        <w:tc>
          <w:tcPr>
            <w:tcW w:w="1022" w:type="dxa"/>
            <w:tcBorders>
              <w:top w:val="single" w:sz="8" w:space="0" w:color="auto"/>
              <w:left w:val="nil"/>
              <w:bottom w:val="single" w:sz="8" w:space="0" w:color="auto"/>
              <w:right w:val="single" w:sz="8" w:space="0" w:color="auto"/>
            </w:tcBorders>
            <w:shd w:val="clear" w:color="auto" w:fill="auto"/>
            <w:hideMark/>
          </w:tcPr>
          <w:p w:rsidR="0045649E" w:rsidRPr="0075125D" w:rsidRDefault="0045649E" w:rsidP="006B219E">
            <w:pPr>
              <w:spacing w:after="0" w:line="240" w:lineRule="auto"/>
              <w:rPr>
                <w:rFonts w:ascii="Arial" w:hAnsi="Arial" w:cs="Arial"/>
                <w:color w:val="000000"/>
                <w:sz w:val="28"/>
                <w:szCs w:val="28"/>
              </w:rPr>
            </w:pPr>
            <w:r w:rsidRPr="0075125D">
              <w:rPr>
                <w:rFonts w:ascii="Arial" w:hAnsi="Arial" w:cs="Arial"/>
                <w:color w:val="000000"/>
                <w:sz w:val="28"/>
                <w:szCs w:val="28"/>
              </w:rPr>
              <w:t>I</w:t>
            </w:r>
          </w:p>
        </w:tc>
        <w:tc>
          <w:tcPr>
            <w:tcW w:w="1022" w:type="dxa"/>
            <w:tcBorders>
              <w:top w:val="single" w:sz="8" w:space="0" w:color="auto"/>
              <w:left w:val="nil"/>
              <w:bottom w:val="single" w:sz="8" w:space="0" w:color="auto"/>
              <w:right w:val="single" w:sz="8" w:space="0" w:color="auto"/>
            </w:tcBorders>
            <w:shd w:val="clear" w:color="auto" w:fill="auto"/>
            <w:hideMark/>
          </w:tcPr>
          <w:p w:rsidR="0045649E" w:rsidRPr="0075125D" w:rsidRDefault="0045649E" w:rsidP="006B219E">
            <w:pPr>
              <w:spacing w:after="0" w:line="240" w:lineRule="auto"/>
              <w:rPr>
                <w:rFonts w:ascii="Arial" w:hAnsi="Arial" w:cs="Arial"/>
                <w:color w:val="000000"/>
                <w:sz w:val="28"/>
                <w:szCs w:val="28"/>
              </w:rPr>
            </w:pPr>
            <w:r w:rsidRPr="0075125D">
              <w:rPr>
                <w:rFonts w:ascii="Arial" w:hAnsi="Arial" w:cs="Arial"/>
                <w:color w:val="000000"/>
                <w:sz w:val="28"/>
                <w:szCs w:val="28"/>
              </w:rPr>
              <w:t>II</w:t>
            </w:r>
          </w:p>
        </w:tc>
        <w:tc>
          <w:tcPr>
            <w:tcW w:w="1022" w:type="dxa"/>
            <w:tcBorders>
              <w:top w:val="single" w:sz="8" w:space="0" w:color="auto"/>
              <w:left w:val="nil"/>
              <w:bottom w:val="single" w:sz="8" w:space="0" w:color="auto"/>
              <w:right w:val="single" w:sz="8" w:space="0" w:color="auto"/>
            </w:tcBorders>
            <w:shd w:val="clear" w:color="auto" w:fill="auto"/>
            <w:hideMark/>
          </w:tcPr>
          <w:p w:rsidR="0045649E" w:rsidRPr="0075125D" w:rsidRDefault="0045649E" w:rsidP="006B219E">
            <w:pPr>
              <w:spacing w:after="0" w:line="240" w:lineRule="auto"/>
              <w:rPr>
                <w:rFonts w:ascii="Arial" w:hAnsi="Arial" w:cs="Arial"/>
                <w:color w:val="000000"/>
                <w:sz w:val="28"/>
                <w:szCs w:val="28"/>
              </w:rPr>
            </w:pPr>
            <w:r w:rsidRPr="0075125D">
              <w:rPr>
                <w:rFonts w:ascii="Arial" w:hAnsi="Arial" w:cs="Arial"/>
                <w:color w:val="000000"/>
                <w:sz w:val="28"/>
                <w:szCs w:val="28"/>
              </w:rPr>
              <w:t>III</w:t>
            </w:r>
          </w:p>
        </w:tc>
        <w:tc>
          <w:tcPr>
            <w:tcW w:w="1022" w:type="dxa"/>
            <w:tcBorders>
              <w:top w:val="single" w:sz="8" w:space="0" w:color="auto"/>
              <w:left w:val="nil"/>
              <w:bottom w:val="single" w:sz="8" w:space="0" w:color="auto"/>
              <w:right w:val="single" w:sz="8" w:space="0" w:color="auto"/>
            </w:tcBorders>
            <w:shd w:val="clear" w:color="auto" w:fill="auto"/>
            <w:hideMark/>
          </w:tcPr>
          <w:p w:rsidR="0045649E" w:rsidRPr="0075125D" w:rsidRDefault="0045649E" w:rsidP="006B219E">
            <w:pPr>
              <w:spacing w:after="0" w:line="240" w:lineRule="auto"/>
              <w:rPr>
                <w:rFonts w:ascii="Arial" w:hAnsi="Arial" w:cs="Arial"/>
                <w:color w:val="000000"/>
                <w:sz w:val="28"/>
                <w:szCs w:val="28"/>
              </w:rPr>
            </w:pPr>
            <w:r w:rsidRPr="0075125D">
              <w:rPr>
                <w:rFonts w:ascii="Arial" w:hAnsi="Arial" w:cs="Arial"/>
                <w:color w:val="000000"/>
                <w:sz w:val="28"/>
                <w:szCs w:val="28"/>
              </w:rPr>
              <w:t>IV</w:t>
            </w:r>
          </w:p>
        </w:tc>
        <w:tc>
          <w:tcPr>
            <w:tcW w:w="1022" w:type="dxa"/>
            <w:tcBorders>
              <w:top w:val="single" w:sz="8" w:space="0" w:color="auto"/>
              <w:left w:val="nil"/>
              <w:bottom w:val="single" w:sz="8" w:space="0" w:color="auto"/>
              <w:right w:val="single" w:sz="8" w:space="0" w:color="auto"/>
            </w:tcBorders>
            <w:shd w:val="clear" w:color="auto" w:fill="auto"/>
            <w:hideMark/>
          </w:tcPr>
          <w:p w:rsidR="0045649E" w:rsidRPr="0075125D" w:rsidRDefault="0045649E" w:rsidP="006B219E">
            <w:pPr>
              <w:spacing w:after="0" w:line="240" w:lineRule="auto"/>
              <w:rPr>
                <w:rFonts w:ascii="Arial" w:hAnsi="Arial" w:cs="Arial"/>
                <w:color w:val="000000"/>
                <w:sz w:val="28"/>
                <w:szCs w:val="28"/>
              </w:rPr>
            </w:pPr>
            <w:r w:rsidRPr="0075125D">
              <w:rPr>
                <w:rFonts w:ascii="Arial" w:hAnsi="Arial" w:cs="Arial"/>
                <w:color w:val="000000"/>
                <w:sz w:val="28"/>
                <w:szCs w:val="28"/>
              </w:rPr>
              <w:t>V</w:t>
            </w:r>
          </w:p>
        </w:tc>
        <w:tc>
          <w:tcPr>
            <w:tcW w:w="1022" w:type="dxa"/>
            <w:tcBorders>
              <w:top w:val="single" w:sz="8" w:space="0" w:color="auto"/>
              <w:left w:val="nil"/>
              <w:bottom w:val="single" w:sz="8" w:space="0" w:color="auto"/>
              <w:right w:val="single" w:sz="8" w:space="0" w:color="auto"/>
            </w:tcBorders>
            <w:shd w:val="clear" w:color="auto" w:fill="auto"/>
            <w:hideMark/>
          </w:tcPr>
          <w:p w:rsidR="0045649E" w:rsidRPr="0075125D" w:rsidRDefault="0045649E" w:rsidP="006B219E">
            <w:pPr>
              <w:spacing w:after="0" w:line="240" w:lineRule="auto"/>
              <w:rPr>
                <w:rFonts w:ascii="Arial" w:hAnsi="Arial" w:cs="Arial"/>
                <w:color w:val="000000"/>
                <w:sz w:val="28"/>
                <w:szCs w:val="28"/>
              </w:rPr>
            </w:pPr>
            <w:r w:rsidRPr="0075125D">
              <w:rPr>
                <w:rFonts w:ascii="Arial" w:hAnsi="Arial" w:cs="Arial"/>
                <w:color w:val="000000"/>
                <w:sz w:val="28"/>
                <w:szCs w:val="28"/>
              </w:rPr>
              <w:t>VI</w:t>
            </w:r>
          </w:p>
        </w:tc>
        <w:tc>
          <w:tcPr>
            <w:tcW w:w="1022" w:type="dxa"/>
            <w:tcBorders>
              <w:top w:val="single" w:sz="8" w:space="0" w:color="auto"/>
              <w:left w:val="nil"/>
              <w:bottom w:val="single" w:sz="8" w:space="0" w:color="auto"/>
              <w:right w:val="single" w:sz="8" w:space="0" w:color="auto"/>
            </w:tcBorders>
            <w:shd w:val="clear" w:color="auto" w:fill="auto"/>
            <w:hideMark/>
          </w:tcPr>
          <w:p w:rsidR="0045649E" w:rsidRPr="0075125D" w:rsidRDefault="0045649E" w:rsidP="006B219E">
            <w:pPr>
              <w:spacing w:after="0" w:line="240" w:lineRule="auto"/>
              <w:rPr>
                <w:rFonts w:ascii="Arial" w:hAnsi="Arial" w:cs="Arial"/>
                <w:color w:val="000000"/>
                <w:sz w:val="28"/>
                <w:szCs w:val="28"/>
              </w:rPr>
            </w:pPr>
            <w:r w:rsidRPr="0075125D">
              <w:rPr>
                <w:rFonts w:ascii="Arial" w:hAnsi="Arial" w:cs="Arial"/>
                <w:color w:val="000000"/>
                <w:sz w:val="28"/>
                <w:szCs w:val="28"/>
              </w:rPr>
              <w:t>VII</w:t>
            </w:r>
          </w:p>
        </w:tc>
        <w:tc>
          <w:tcPr>
            <w:tcW w:w="954" w:type="dxa"/>
            <w:tcBorders>
              <w:top w:val="single" w:sz="8" w:space="0" w:color="auto"/>
              <w:left w:val="nil"/>
              <w:bottom w:val="single" w:sz="8" w:space="0" w:color="auto"/>
              <w:right w:val="single" w:sz="8" w:space="0" w:color="auto"/>
            </w:tcBorders>
            <w:shd w:val="clear" w:color="auto" w:fill="auto"/>
            <w:hideMark/>
          </w:tcPr>
          <w:p w:rsidR="0045649E" w:rsidRPr="0075125D" w:rsidRDefault="0045649E" w:rsidP="006B219E">
            <w:pPr>
              <w:spacing w:after="0" w:line="240" w:lineRule="auto"/>
              <w:rPr>
                <w:rFonts w:ascii="Arial" w:hAnsi="Arial" w:cs="Arial"/>
                <w:color w:val="000000"/>
                <w:sz w:val="28"/>
                <w:szCs w:val="28"/>
              </w:rPr>
            </w:pPr>
            <w:r w:rsidRPr="0075125D">
              <w:rPr>
                <w:rFonts w:ascii="Arial" w:hAnsi="Arial" w:cs="Arial"/>
                <w:color w:val="000000"/>
                <w:sz w:val="28"/>
                <w:szCs w:val="28"/>
              </w:rPr>
              <w:t>VIII</w:t>
            </w:r>
          </w:p>
        </w:tc>
        <w:tc>
          <w:tcPr>
            <w:tcW w:w="1090" w:type="dxa"/>
            <w:tcBorders>
              <w:top w:val="single" w:sz="8" w:space="0" w:color="auto"/>
              <w:left w:val="nil"/>
              <w:bottom w:val="single" w:sz="8" w:space="0" w:color="auto"/>
              <w:right w:val="single" w:sz="8" w:space="0" w:color="auto"/>
            </w:tcBorders>
            <w:shd w:val="clear" w:color="auto" w:fill="auto"/>
            <w:hideMark/>
          </w:tcPr>
          <w:p w:rsidR="0045649E" w:rsidRPr="0075125D" w:rsidRDefault="0045649E" w:rsidP="006B219E">
            <w:pPr>
              <w:spacing w:after="0" w:line="240" w:lineRule="auto"/>
              <w:rPr>
                <w:rFonts w:ascii="Arial" w:hAnsi="Arial" w:cs="Arial"/>
                <w:color w:val="000000"/>
                <w:sz w:val="28"/>
                <w:szCs w:val="28"/>
              </w:rPr>
            </w:pPr>
            <w:r w:rsidRPr="0075125D">
              <w:rPr>
                <w:rFonts w:ascii="Arial" w:hAnsi="Arial" w:cs="Arial"/>
                <w:color w:val="000000"/>
                <w:sz w:val="28"/>
                <w:szCs w:val="28"/>
              </w:rPr>
              <w:t>IX</w:t>
            </w:r>
          </w:p>
        </w:tc>
        <w:tc>
          <w:tcPr>
            <w:tcW w:w="1022" w:type="dxa"/>
            <w:tcBorders>
              <w:top w:val="single" w:sz="8" w:space="0" w:color="auto"/>
              <w:left w:val="nil"/>
              <w:bottom w:val="single" w:sz="8" w:space="0" w:color="auto"/>
              <w:right w:val="single" w:sz="8" w:space="0" w:color="auto"/>
            </w:tcBorders>
            <w:shd w:val="clear" w:color="auto" w:fill="00B0F0"/>
            <w:hideMark/>
          </w:tcPr>
          <w:p w:rsidR="0045649E" w:rsidRPr="0075125D" w:rsidRDefault="0045649E" w:rsidP="006B219E">
            <w:pPr>
              <w:spacing w:after="0" w:line="240" w:lineRule="auto"/>
              <w:rPr>
                <w:rFonts w:ascii="Arial" w:hAnsi="Arial" w:cs="Arial"/>
                <w:color w:val="000000"/>
                <w:sz w:val="28"/>
                <w:szCs w:val="28"/>
              </w:rPr>
            </w:pPr>
            <w:r w:rsidRPr="0075125D">
              <w:rPr>
                <w:rFonts w:ascii="Arial" w:hAnsi="Arial" w:cs="Arial"/>
                <w:color w:val="000000"/>
                <w:sz w:val="28"/>
                <w:szCs w:val="28"/>
              </w:rPr>
              <w:t>I-IX</w:t>
            </w:r>
          </w:p>
        </w:tc>
      </w:tr>
      <w:tr w:rsidR="0045649E" w:rsidRPr="00EF773C" w:rsidTr="006B219E">
        <w:trPr>
          <w:trHeight w:val="826"/>
        </w:trPr>
        <w:tc>
          <w:tcPr>
            <w:tcW w:w="2108" w:type="dxa"/>
            <w:tcBorders>
              <w:top w:val="nil"/>
              <w:left w:val="single" w:sz="8" w:space="0" w:color="auto"/>
              <w:bottom w:val="single" w:sz="8" w:space="0" w:color="auto"/>
              <w:right w:val="single" w:sz="8" w:space="0" w:color="auto"/>
            </w:tcBorders>
            <w:shd w:val="clear" w:color="auto" w:fill="auto"/>
            <w:hideMark/>
          </w:tcPr>
          <w:p w:rsidR="0045649E" w:rsidRPr="0075125D" w:rsidRDefault="0045649E" w:rsidP="006B219E">
            <w:pPr>
              <w:spacing w:after="0" w:line="240" w:lineRule="auto"/>
              <w:rPr>
                <w:rFonts w:ascii="Arial" w:hAnsi="Arial" w:cs="Arial"/>
                <w:color w:val="000000"/>
                <w:sz w:val="28"/>
                <w:szCs w:val="28"/>
              </w:rPr>
            </w:pPr>
            <w:r w:rsidRPr="0075125D">
              <w:rPr>
                <w:rFonts w:ascii="Arial" w:hAnsi="Arial" w:cs="Arial"/>
                <w:color w:val="000000"/>
                <w:sz w:val="28"/>
                <w:szCs w:val="28"/>
              </w:rPr>
              <w:t>оправдани</w:t>
            </w:r>
          </w:p>
        </w:tc>
        <w:tc>
          <w:tcPr>
            <w:tcW w:w="1022" w:type="dxa"/>
            <w:tcBorders>
              <w:top w:val="nil"/>
              <w:left w:val="nil"/>
              <w:bottom w:val="single" w:sz="8" w:space="0" w:color="auto"/>
              <w:right w:val="single" w:sz="8" w:space="0" w:color="auto"/>
            </w:tcBorders>
            <w:shd w:val="clear" w:color="auto" w:fill="auto"/>
            <w:hideMark/>
          </w:tcPr>
          <w:p w:rsidR="0045649E" w:rsidRPr="00BB7827" w:rsidRDefault="0045649E" w:rsidP="006B219E">
            <w:pPr>
              <w:spacing w:after="0" w:line="240" w:lineRule="auto"/>
              <w:jc w:val="right"/>
              <w:rPr>
                <w:rFonts w:ascii="Arial" w:hAnsi="Arial" w:cs="Arial"/>
                <w:color w:val="000000"/>
                <w:sz w:val="28"/>
                <w:szCs w:val="28"/>
              </w:rPr>
            </w:pPr>
            <w:r>
              <w:rPr>
                <w:rFonts w:ascii="Arial" w:hAnsi="Arial" w:cs="Arial"/>
                <w:color w:val="000000"/>
                <w:sz w:val="28"/>
                <w:szCs w:val="28"/>
              </w:rPr>
              <w:t>225</w:t>
            </w:r>
          </w:p>
        </w:tc>
        <w:tc>
          <w:tcPr>
            <w:tcW w:w="1022" w:type="dxa"/>
            <w:tcBorders>
              <w:top w:val="nil"/>
              <w:left w:val="nil"/>
              <w:bottom w:val="single" w:sz="8" w:space="0" w:color="auto"/>
              <w:right w:val="single" w:sz="8" w:space="0" w:color="auto"/>
            </w:tcBorders>
            <w:shd w:val="clear" w:color="auto" w:fill="auto"/>
            <w:hideMark/>
          </w:tcPr>
          <w:p w:rsidR="0045649E" w:rsidRPr="009E3A5D" w:rsidRDefault="0045649E" w:rsidP="006B219E">
            <w:pPr>
              <w:spacing w:after="0" w:line="240" w:lineRule="auto"/>
              <w:jc w:val="right"/>
              <w:rPr>
                <w:rFonts w:ascii="Arial" w:hAnsi="Arial" w:cs="Arial"/>
                <w:color w:val="000000"/>
                <w:sz w:val="28"/>
                <w:szCs w:val="28"/>
              </w:rPr>
            </w:pPr>
            <w:r>
              <w:rPr>
                <w:rFonts w:ascii="Arial" w:hAnsi="Arial" w:cs="Arial"/>
                <w:color w:val="000000"/>
                <w:sz w:val="28"/>
                <w:szCs w:val="28"/>
              </w:rPr>
              <w:t>76</w:t>
            </w:r>
          </w:p>
        </w:tc>
        <w:tc>
          <w:tcPr>
            <w:tcW w:w="1022" w:type="dxa"/>
            <w:tcBorders>
              <w:top w:val="nil"/>
              <w:left w:val="nil"/>
              <w:bottom w:val="single" w:sz="8" w:space="0" w:color="auto"/>
              <w:right w:val="single" w:sz="8" w:space="0" w:color="auto"/>
            </w:tcBorders>
            <w:shd w:val="clear" w:color="auto" w:fill="auto"/>
            <w:hideMark/>
          </w:tcPr>
          <w:p w:rsidR="0045649E" w:rsidRPr="00BB7827" w:rsidRDefault="0045649E" w:rsidP="006B219E">
            <w:pPr>
              <w:spacing w:after="0" w:line="240" w:lineRule="auto"/>
              <w:jc w:val="right"/>
              <w:rPr>
                <w:rFonts w:ascii="Arial" w:hAnsi="Arial" w:cs="Arial"/>
                <w:color w:val="000000"/>
                <w:sz w:val="28"/>
                <w:szCs w:val="28"/>
              </w:rPr>
            </w:pPr>
            <w:r>
              <w:rPr>
                <w:rFonts w:ascii="Arial" w:hAnsi="Arial" w:cs="Arial"/>
                <w:color w:val="000000"/>
                <w:sz w:val="28"/>
                <w:szCs w:val="28"/>
              </w:rPr>
              <w:t>246</w:t>
            </w:r>
          </w:p>
        </w:tc>
        <w:tc>
          <w:tcPr>
            <w:tcW w:w="1022" w:type="dxa"/>
            <w:tcBorders>
              <w:top w:val="nil"/>
              <w:left w:val="nil"/>
              <w:bottom w:val="single" w:sz="8" w:space="0" w:color="auto"/>
              <w:right w:val="single" w:sz="8" w:space="0" w:color="auto"/>
            </w:tcBorders>
            <w:shd w:val="clear" w:color="auto" w:fill="auto"/>
            <w:hideMark/>
          </w:tcPr>
          <w:p w:rsidR="0045649E" w:rsidRPr="009E3A5D" w:rsidRDefault="0045649E" w:rsidP="006B219E">
            <w:pPr>
              <w:spacing w:after="0" w:line="240" w:lineRule="auto"/>
              <w:jc w:val="right"/>
              <w:rPr>
                <w:rFonts w:ascii="Arial" w:hAnsi="Arial" w:cs="Arial"/>
                <w:color w:val="000000"/>
                <w:sz w:val="28"/>
                <w:szCs w:val="28"/>
              </w:rPr>
            </w:pPr>
            <w:r>
              <w:rPr>
                <w:rFonts w:ascii="Arial" w:hAnsi="Arial" w:cs="Arial"/>
                <w:color w:val="000000"/>
                <w:sz w:val="28"/>
                <w:szCs w:val="28"/>
              </w:rPr>
              <w:t>227</w:t>
            </w:r>
          </w:p>
        </w:tc>
        <w:tc>
          <w:tcPr>
            <w:tcW w:w="1022" w:type="dxa"/>
            <w:tcBorders>
              <w:top w:val="nil"/>
              <w:left w:val="nil"/>
              <w:bottom w:val="single" w:sz="8" w:space="0" w:color="auto"/>
              <w:right w:val="single" w:sz="8" w:space="0" w:color="auto"/>
            </w:tcBorders>
            <w:shd w:val="clear" w:color="auto" w:fill="auto"/>
            <w:hideMark/>
          </w:tcPr>
          <w:p w:rsidR="0045649E" w:rsidRPr="009E3A5D" w:rsidRDefault="0045649E" w:rsidP="006B219E">
            <w:pPr>
              <w:spacing w:after="0" w:line="240" w:lineRule="auto"/>
              <w:jc w:val="right"/>
              <w:rPr>
                <w:rFonts w:ascii="Arial" w:hAnsi="Arial" w:cs="Arial"/>
                <w:color w:val="000000"/>
                <w:sz w:val="28"/>
                <w:szCs w:val="28"/>
              </w:rPr>
            </w:pPr>
            <w:r>
              <w:rPr>
                <w:rFonts w:ascii="Arial" w:hAnsi="Arial" w:cs="Arial"/>
                <w:color w:val="000000"/>
                <w:sz w:val="28"/>
                <w:szCs w:val="28"/>
              </w:rPr>
              <w:t>155</w:t>
            </w:r>
          </w:p>
        </w:tc>
        <w:tc>
          <w:tcPr>
            <w:tcW w:w="1022" w:type="dxa"/>
            <w:tcBorders>
              <w:top w:val="nil"/>
              <w:left w:val="nil"/>
              <w:bottom w:val="single" w:sz="8" w:space="0" w:color="auto"/>
              <w:right w:val="single" w:sz="8" w:space="0" w:color="auto"/>
            </w:tcBorders>
            <w:shd w:val="clear" w:color="auto" w:fill="auto"/>
            <w:hideMark/>
          </w:tcPr>
          <w:p w:rsidR="0045649E" w:rsidRPr="009E3A5D" w:rsidRDefault="0045649E" w:rsidP="006B219E">
            <w:pPr>
              <w:spacing w:after="0" w:line="240" w:lineRule="auto"/>
              <w:jc w:val="right"/>
              <w:rPr>
                <w:rFonts w:ascii="Arial" w:hAnsi="Arial" w:cs="Arial"/>
                <w:color w:val="000000"/>
                <w:sz w:val="28"/>
                <w:szCs w:val="28"/>
              </w:rPr>
            </w:pPr>
            <w:r>
              <w:rPr>
                <w:rFonts w:ascii="Arial" w:hAnsi="Arial" w:cs="Arial"/>
                <w:color w:val="000000"/>
                <w:sz w:val="28"/>
                <w:szCs w:val="28"/>
              </w:rPr>
              <w:t>534</w:t>
            </w:r>
          </w:p>
        </w:tc>
        <w:tc>
          <w:tcPr>
            <w:tcW w:w="1022" w:type="dxa"/>
            <w:tcBorders>
              <w:top w:val="nil"/>
              <w:left w:val="nil"/>
              <w:bottom w:val="single" w:sz="8" w:space="0" w:color="auto"/>
              <w:right w:val="single" w:sz="8" w:space="0" w:color="auto"/>
            </w:tcBorders>
            <w:shd w:val="clear" w:color="auto" w:fill="auto"/>
            <w:hideMark/>
          </w:tcPr>
          <w:p w:rsidR="0045649E" w:rsidRPr="002B3927" w:rsidRDefault="0045649E" w:rsidP="006B219E">
            <w:pPr>
              <w:spacing w:after="0" w:line="240" w:lineRule="auto"/>
              <w:jc w:val="right"/>
              <w:rPr>
                <w:rFonts w:ascii="Arial" w:hAnsi="Arial" w:cs="Arial"/>
                <w:sz w:val="28"/>
                <w:szCs w:val="28"/>
              </w:rPr>
            </w:pPr>
            <w:r w:rsidRPr="002B3927">
              <w:rPr>
                <w:rFonts w:ascii="Arial" w:hAnsi="Arial" w:cs="Arial"/>
                <w:sz w:val="28"/>
                <w:szCs w:val="28"/>
              </w:rPr>
              <w:t>453</w:t>
            </w:r>
          </w:p>
        </w:tc>
        <w:tc>
          <w:tcPr>
            <w:tcW w:w="954" w:type="dxa"/>
            <w:tcBorders>
              <w:top w:val="nil"/>
              <w:left w:val="nil"/>
              <w:bottom w:val="single" w:sz="8" w:space="0" w:color="auto"/>
              <w:right w:val="single" w:sz="8" w:space="0" w:color="auto"/>
            </w:tcBorders>
            <w:shd w:val="clear" w:color="auto" w:fill="auto"/>
            <w:hideMark/>
          </w:tcPr>
          <w:p w:rsidR="0045649E" w:rsidRPr="002B3927" w:rsidRDefault="0045649E" w:rsidP="006B219E">
            <w:pPr>
              <w:spacing w:after="0" w:line="240" w:lineRule="auto"/>
              <w:jc w:val="right"/>
              <w:rPr>
                <w:rFonts w:ascii="Arial" w:hAnsi="Arial" w:cs="Arial"/>
                <w:sz w:val="28"/>
                <w:szCs w:val="28"/>
              </w:rPr>
            </w:pPr>
            <w:r w:rsidRPr="002B3927">
              <w:rPr>
                <w:rFonts w:ascii="Arial" w:hAnsi="Arial" w:cs="Arial"/>
                <w:sz w:val="28"/>
                <w:szCs w:val="28"/>
              </w:rPr>
              <w:t>274</w:t>
            </w:r>
          </w:p>
        </w:tc>
        <w:tc>
          <w:tcPr>
            <w:tcW w:w="1090" w:type="dxa"/>
            <w:tcBorders>
              <w:top w:val="nil"/>
              <w:left w:val="nil"/>
              <w:bottom w:val="single" w:sz="8" w:space="0" w:color="auto"/>
              <w:right w:val="single" w:sz="8" w:space="0" w:color="auto"/>
            </w:tcBorders>
            <w:shd w:val="clear" w:color="auto" w:fill="auto"/>
            <w:hideMark/>
          </w:tcPr>
          <w:p w:rsidR="0045649E" w:rsidRPr="002B3927" w:rsidRDefault="0045649E" w:rsidP="006B219E">
            <w:pPr>
              <w:spacing w:after="0" w:line="240" w:lineRule="auto"/>
              <w:jc w:val="right"/>
              <w:rPr>
                <w:rFonts w:ascii="Arial" w:hAnsi="Arial" w:cs="Arial"/>
                <w:sz w:val="28"/>
                <w:szCs w:val="28"/>
              </w:rPr>
            </w:pPr>
            <w:r w:rsidRPr="002B3927">
              <w:rPr>
                <w:rFonts w:ascii="Arial" w:hAnsi="Arial" w:cs="Arial"/>
                <w:sz w:val="28"/>
                <w:szCs w:val="28"/>
              </w:rPr>
              <w:t>483</w:t>
            </w:r>
          </w:p>
        </w:tc>
        <w:tc>
          <w:tcPr>
            <w:tcW w:w="1022" w:type="dxa"/>
            <w:tcBorders>
              <w:top w:val="nil"/>
              <w:left w:val="nil"/>
              <w:bottom w:val="single" w:sz="8" w:space="0" w:color="auto"/>
              <w:right w:val="single" w:sz="8" w:space="0" w:color="auto"/>
            </w:tcBorders>
            <w:shd w:val="clear" w:color="auto" w:fill="00B0F0"/>
            <w:hideMark/>
          </w:tcPr>
          <w:p w:rsidR="0045649E" w:rsidRPr="002B3927" w:rsidRDefault="0045649E" w:rsidP="006B219E">
            <w:pPr>
              <w:spacing w:after="0" w:line="240" w:lineRule="auto"/>
              <w:jc w:val="right"/>
              <w:rPr>
                <w:rFonts w:ascii="Arial" w:hAnsi="Arial" w:cs="Arial"/>
                <w:b/>
                <w:sz w:val="28"/>
                <w:szCs w:val="28"/>
              </w:rPr>
            </w:pPr>
            <w:r w:rsidRPr="002B3927">
              <w:rPr>
                <w:rFonts w:ascii="Arial" w:hAnsi="Arial" w:cs="Arial"/>
                <w:b/>
                <w:sz w:val="28"/>
                <w:szCs w:val="28"/>
              </w:rPr>
              <w:t>2673</w:t>
            </w:r>
          </w:p>
        </w:tc>
      </w:tr>
      <w:tr w:rsidR="0045649E" w:rsidRPr="00EF773C" w:rsidTr="006B219E">
        <w:trPr>
          <w:trHeight w:val="781"/>
        </w:trPr>
        <w:tc>
          <w:tcPr>
            <w:tcW w:w="2108" w:type="dxa"/>
            <w:tcBorders>
              <w:top w:val="nil"/>
              <w:left w:val="single" w:sz="8" w:space="0" w:color="auto"/>
              <w:bottom w:val="single" w:sz="8" w:space="0" w:color="auto"/>
              <w:right w:val="single" w:sz="8" w:space="0" w:color="auto"/>
            </w:tcBorders>
            <w:shd w:val="clear" w:color="auto" w:fill="auto"/>
            <w:hideMark/>
          </w:tcPr>
          <w:p w:rsidR="0045649E" w:rsidRPr="0075125D" w:rsidRDefault="0045649E" w:rsidP="006B219E">
            <w:pPr>
              <w:spacing w:after="0" w:line="240" w:lineRule="auto"/>
              <w:rPr>
                <w:rFonts w:ascii="Arial" w:hAnsi="Arial" w:cs="Arial"/>
                <w:color w:val="000000"/>
                <w:sz w:val="28"/>
                <w:szCs w:val="28"/>
              </w:rPr>
            </w:pPr>
            <w:r w:rsidRPr="0075125D">
              <w:rPr>
                <w:rFonts w:ascii="Arial" w:hAnsi="Arial" w:cs="Arial"/>
                <w:color w:val="000000"/>
                <w:sz w:val="28"/>
                <w:szCs w:val="28"/>
              </w:rPr>
              <w:t>неоправдани</w:t>
            </w:r>
          </w:p>
        </w:tc>
        <w:tc>
          <w:tcPr>
            <w:tcW w:w="1022" w:type="dxa"/>
            <w:tcBorders>
              <w:top w:val="nil"/>
              <w:left w:val="nil"/>
              <w:bottom w:val="single" w:sz="8" w:space="0" w:color="auto"/>
              <w:right w:val="single" w:sz="8" w:space="0" w:color="auto"/>
            </w:tcBorders>
            <w:shd w:val="clear" w:color="auto" w:fill="auto"/>
            <w:hideMark/>
          </w:tcPr>
          <w:p w:rsidR="0045649E" w:rsidRPr="009E3A5D" w:rsidRDefault="0045649E" w:rsidP="006B219E">
            <w:pPr>
              <w:spacing w:after="0" w:line="240" w:lineRule="auto"/>
              <w:jc w:val="right"/>
              <w:rPr>
                <w:rFonts w:ascii="Arial" w:hAnsi="Arial" w:cs="Arial"/>
                <w:color w:val="000000"/>
                <w:sz w:val="28"/>
                <w:szCs w:val="28"/>
              </w:rPr>
            </w:pPr>
            <w:r>
              <w:rPr>
                <w:rFonts w:ascii="Arial" w:hAnsi="Arial" w:cs="Arial"/>
                <w:color w:val="000000"/>
                <w:sz w:val="28"/>
                <w:szCs w:val="28"/>
              </w:rPr>
              <w:t>/</w:t>
            </w:r>
          </w:p>
        </w:tc>
        <w:tc>
          <w:tcPr>
            <w:tcW w:w="1022" w:type="dxa"/>
            <w:tcBorders>
              <w:top w:val="nil"/>
              <w:left w:val="nil"/>
              <w:bottom w:val="single" w:sz="8" w:space="0" w:color="auto"/>
              <w:right w:val="single" w:sz="8" w:space="0" w:color="auto"/>
            </w:tcBorders>
            <w:shd w:val="clear" w:color="auto" w:fill="auto"/>
            <w:hideMark/>
          </w:tcPr>
          <w:p w:rsidR="0045649E" w:rsidRPr="002C5310" w:rsidRDefault="0045649E" w:rsidP="006B219E">
            <w:pPr>
              <w:spacing w:after="0" w:line="240" w:lineRule="auto"/>
              <w:jc w:val="right"/>
              <w:rPr>
                <w:rFonts w:ascii="Arial" w:hAnsi="Arial" w:cs="Arial"/>
                <w:color w:val="000000"/>
                <w:sz w:val="28"/>
                <w:szCs w:val="28"/>
              </w:rPr>
            </w:pPr>
            <w:r>
              <w:rPr>
                <w:rFonts w:ascii="Arial" w:hAnsi="Arial" w:cs="Arial"/>
                <w:color w:val="000000"/>
                <w:sz w:val="28"/>
                <w:szCs w:val="28"/>
              </w:rPr>
              <w:t>/</w:t>
            </w:r>
          </w:p>
        </w:tc>
        <w:tc>
          <w:tcPr>
            <w:tcW w:w="1022" w:type="dxa"/>
            <w:tcBorders>
              <w:top w:val="nil"/>
              <w:left w:val="nil"/>
              <w:bottom w:val="single" w:sz="8" w:space="0" w:color="auto"/>
              <w:right w:val="single" w:sz="8" w:space="0" w:color="auto"/>
            </w:tcBorders>
            <w:shd w:val="clear" w:color="auto" w:fill="auto"/>
            <w:hideMark/>
          </w:tcPr>
          <w:p w:rsidR="0045649E" w:rsidRPr="00BB7827" w:rsidRDefault="0045649E" w:rsidP="006B219E">
            <w:pPr>
              <w:spacing w:after="0" w:line="240" w:lineRule="auto"/>
              <w:jc w:val="right"/>
              <w:rPr>
                <w:rFonts w:ascii="Arial" w:hAnsi="Arial" w:cs="Arial"/>
                <w:color w:val="000000"/>
                <w:sz w:val="28"/>
                <w:szCs w:val="28"/>
              </w:rPr>
            </w:pPr>
            <w:r>
              <w:rPr>
                <w:rFonts w:ascii="Arial" w:hAnsi="Arial" w:cs="Arial"/>
                <w:color w:val="000000"/>
                <w:sz w:val="28"/>
                <w:szCs w:val="28"/>
              </w:rPr>
              <w:t xml:space="preserve">     26</w:t>
            </w:r>
          </w:p>
        </w:tc>
        <w:tc>
          <w:tcPr>
            <w:tcW w:w="1022" w:type="dxa"/>
            <w:tcBorders>
              <w:top w:val="nil"/>
              <w:left w:val="nil"/>
              <w:bottom w:val="single" w:sz="8" w:space="0" w:color="auto"/>
              <w:right w:val="single" w:sz="8" w:space="0" w:color="auto"/>
            </w:tcBorders>
            <w:shd w:val="clear" w:color="auto" w:fill="auto"/>
            <w:hideMark/>
          </w:tcPr>
          <w:p w:rsidR="0045649E" w:rsidRPr="009E3A5D" w:rsidRDefault="0045649E" w:rsidP="006B219E">
            <w:pPr>
              <w:spacing w:after="0" w:line="240" w:lineRule="auto"/>
              <w:jc w:val="right"/>
              <w:rPr>
                <w:rFonts w:ascii="Arial" w:hAnsi="Arial" w:cs="Arial"/>
                <w:color w:val="000000"/>
                <w:sz w:val="28"/>
                <w:szCs w:val="28"/>
              </w:rPr>
            </w:pPr>
            <w:r>
              <w:rPr>
                <w:rFonts w:ascii="Arial" w:hAnsi="Arial" w:cs="Arial"/>
                <w:color w:val="000000"/>
                <w:sz w:val="28"/>
                <w:szCs w:val="28"/>
              </w:rPr>
              <w:t>/</w:t>
            </w:r>
          </w:p>
        </w:tc>
        <w:tc>
          <w:tcPr>
            <w:tcW w:w="1022" w:type="dxa"/>
            <w:tcBorders>
              <w:top w:val="nil"/>
              <w:left w:val="nil"/>
              <w:bottom w:val="single" w:sz="8" w:space="0" w:color="auto"/>
              <w:right w:val="single" w:sz="8" w:space="0" w:color="auto"/>
            </w:tcBorders>
            <w:shd w:val="clear" w:color="auto" w:fill="auto"/>
            <w:hideMark/>
          </w:tcPr>
          <w:p w:rsidR="0045649E" w:rsidRPr="009E3A5D" w:rsidRDefault="0045649E" w:rsidP="006B219E">
            <w:pPr>
              <w:spacing w:after="0" w:line="240" w:lineRule="auto"/>
              <w:jc w:val="right"/>
              <w:rPr>
                <w:rFonts w:ascii="Arial" w:hAnsi="Arial" w:cs="Arial"/>
                <w:color w:val="000000"/>
                <w:sz w:val="28"/>
                <w:szCs w:val="28"/>
              </w:rPr>
            </w:pPr>
            <w:r>
              <w:rPr>
                <w:rFonts w:ascii="Arial" w:hAnsi="Arial" w:cs="Arial"/>
                <w:color w:val="000000"/>
                <w:sz w:val="28"/>
                <w:szCs w:val="28"/>
              </w:rPr>
              <w:t>/</w:t>
            </w:r>
          </w:p>
        </w:tc>
        <w:tc>
          <w:tcPr>
            <w:tcW w:w="1022" w:type="dxa"/>
            <w:tcBorders>
              <w:top w:val="nil"/>
              <w:left w:val="nil"/>
              <w:bottom w:val="single" w:sz="8" w:space="0" w:color="auto"/>
              <w:right w:val="single" w:sz="8" w:space="0" w:color="auto"/>
            </w:tcBorders>
            <w:shd w:val="clear" w:color="auto" w:fill="auto"/>
            <w:hideMark/>
          </w:tcPr>
          <w:p w:rsidR="0045649E" w:rsidRPr="009E3A5D" w:rsidRDefault="0045649E" w:rsidP="006B219E">
            <w:pPr>
              <w:spacing w:after="0" w:line="240" w:lineRule="auto"/>
              <w:jc w:val="right"/>
              <w:rPr>
                <w:rFonts w:ascii="Arial" w:hAnsi="Arial" w:cs="Arial"/>
                <w:color w:val="000000"/>
                <w:sz w:val="28"/>
                <w:szCs w:val="28"/>
              </w:rPr>
            </w:pPr>
            <w:r>
              <w:rPr>
                <w:rFonts w:ascii="Arial" w:hAnsi="Arial" w:cs="Arial"/>
                <w:color w:val="000000"/>
                <w:sz w:val="28"/>
                <w:szCs w:val="28"/>
              </w:rPr>
              <w:t>/</w:t>
            </w:r>
          </w:p>
        </w:tc>
        <w:tc>
          <w:tcPr>
            <w:tcW w:w="1022" w:type="dxa"/>
            <w:tcBorders>
              <w:top w:val="nil"/>
              <w:left w:val="nil"/>
              <w:bottom w:val="single" w:sz="8" w:space="0" w:color="auto"/>
              <w:right w:val="single" w:sz="8" w:space="0" w:color="auto"/>
            </w:tcBorders>
            <w:shd w:val="clear" w:color="auto" w:fill="auto"/>
            <w:hideMark/>
          </w:tcPr>
          <w:p w:rsidR="0045649E" w:rsidRPr="002B3927" w:rsidRDefault="0045649E" w:rsidP="006B219E">
            <w:pPr>
              <w:spacing w:after="0" w:line="240" w:lineRule="auto"/>
              <w:jc w:val="right"/>
              <w:rPr>
                <w:rFonts w:ascii="Arial" w:hAnsi="Arial" w:cs="Arial"/>
                <w:sz w:val="28"/>
                <w:szCs w:val="28"/>
              </w:rPr>
            </w:pPr>
            <w:r w:rsidRPr="002B3927">
              <w:rPr>
                <w:rFonts w:ascii="Arial" w:hAnsi="Arial" w:cs="Arial"/>
                <w:sz w:val="28"/>
                <w:szCs w:val="28"/>
              </w:rPr>
              <w:t>6</w:t>
            </w:r>
          </w:p>
        </w:tc>
        <w:tc>
          <w:tcPr>
            <w:tcW w:w="954" w:type="dxa"/>
            <w:tcBorders>
              <w:top w:val="nil"/>
              <w:left w:val="nil"/>
              <w:bottom w:val="single" w:sz="8" w:space="0" w:color="auto"/>
              <w:right w:val="single" w:sz="8" w:space="0" w:color="auto"/>
            </w:tcBorders>
            <w:shd w:val="clear" w:color="auto" w:fill="auto"/>
            <w:hideMark/>
          </w:tcPr>
          <w:p w:rsidR="0045649E" w:rsidRPr="002B3927" w:rsidRDefault="0045649E" w:rsidP="006B219E">
            <w:pPr>
              <w:spacing w:after="0" w:line="240" w:lineRule="auto"/>
              <w:jc w:val="right"/>
              <w:rPr>
                <w:rFonts w:ascii="Arial" w:hAnsi="Arial" w:cs="Arial"/>
                <w:sz w:val="28"/>
                <w:szCs w:val="28"/>
              </w:rPr>
            </w:pPr>
            <w:r w:rsidRPr="002B3927">
              <w:rPr>
                <w:rFonts w:ascii="Arial" w:hAnsi="Arial" w:cs="Arial"/>
                <w:sz w:val="28"/>
                <w:szCs w:val="28"/>
              </w:rPr>
              <w:t>11</w:t>
            </w:r>
          </w:p>
        </w:tc>
        <w:tc>
          <w:tcPr>
            <w:tcW w:w="1090" w:type="dxa"/>
            <w:tcBorders>
              <w:top w:val="nil"/>
              <w:left w:val="nil"/>
              <w:bottom w:val="single" w:sz="8" w:space="0" w:color="auto"/>
              <w:right w:val="single" w:sz="8" w:space="0" w:color="auto"/>
            </w:tcBorders>
            <w:shd w:val="clear" w:color="auto" w:fill="auto"/>
            <w:hideMark/>
          </w:tcPr>
          <w:p w:rsidR="0045649E" w:rsidRPr="002B3927" w:rsidRDefault="0045649E" w:rsidP="006B219E">
            <w:pPr>
              <w:spacing w:after="0" w:line="240" w:lineRule="auto"/>
              <w:jc w:val="right"/>
              <w:rPr>
                <w:rFonts w:ascii="Arial" w:hAnsi="Arial" w:cs="Arial"/>
                <w:sz w:val="28"/>
                <w:szCs w:val="28"/>
              </w:rPr>
            </w:pPr>
            <w:r w:rsidRPr="002B3927">
              <w:rPr>
                <w:rFonts w:ascii="Arial" w:hAnsi="Arial" w:cs="Arial"/>
                <w:sz w:val="28"/>
                <w:szCs w:val="28"/>
              </w:rPr>
              <w:t>14</w:t>
            </w:r>
          </w:p>
        </w:tc>
        <w:tc>
          <w:tcPr>
            <w:tcW w:w="1022" w:type="dxa"/>
            <w:tcBorders>
              <w:top w:val="nil"/>
              <w:left w:val="nil"/>
              <w:bottom w:val="single" w:sz="8" w:space="0" w:color="auto"/>
              <w:right w:val="single" w:sz="8" w:space="0" w:color="auto"/>
            </w:tcBorders>
            <w:shd w:val="clear" w:color="auto" w:fill="00B0F0"/>
            <w:hideMark/>
          </w:tcPr>
          <w:p w:rsidR="0045649E" w:rsidRPr="002B3927" w:rsidRDefault="0045649E" w:rsidP="006B219E">
            <w:pPr>
              <w:spacing w:after="0" w:line="240" w:lineRule="auto"/>
              <w:jc w:val="right"/>
              <w:rPr>
                <w:rFonts w:ascii="Arial" w:hAnsi="Arial" w:cs="Arial"/>
                <w:b/>
                <w:sz w:val="28"/>
                <w:szCs w:val="28"/>
              </w:rPr>
            </w:pPr>
            <w:r w:rsidRPr="002B3927">
              <w:rPr>
                <w:rFonts w:ascii="Arial" w:hAnsi="Arial" w:cs="Arial"/>
                <w:b/>
                <w:sz w:val="28"/>
                <w:szCs w:val="28"/>
              </w:rPr>
              <w:t>57</w:t>
            </w:r>
          </w:p>
        </w:tc>
      </w:tr>
      <w:tr w:rsidR="0045649E" w:rsidRPr="00EF773C" w:rsidTr="006B219E">
        <w:trPr>
          <w:trHeight w:val="790"/>
        </w:trPr>
        <w:tc>
          <w:tcPr>
            <w:tcW w:w="2108" w:type="dxa"/>
            <w:tcBorders>
              <w:top w:val="nil"/>
              <w:left w:val="single" w:sz="8" w:space="0" w:color="auto"/>
              <w:bottom w:val="single" w:sz="8" w:space="0" w:color="auto"/>
              <w:right w:val="single" w:sz="8" w:space="0" w:color="auto"/>
            </w:tcBorders>
            <w:shd w:val="clear" w:color="auto" w:fill="auto"/>
            <w:hideMark/>
          </w:tcPr>
          <w:p w:rsidR="0045649E" w:rsidRPr="0075125D" w:rsidRDefault="0045649E" w:rsidP="006B219E">
            <w:pPr>
              <w:spacing w:after="0" w:line="240" w:lineRule="auto"/>
              <w:rPr>
                <w:rFonts w:ascii="Arial" w:hAnsi="Arial" w:cs="Arial"/>
                <w:color w:val="000000"/>
                <w:sz w:val="28"/>
                <w:szCs w:val="28"/>
              </w:rPr>
            </w:pPr>
            <w:r w:rsidRPr="0075125D">
              <w:rPr>
                <w:rFonts w:ascii="Arial" w:hAnsi="Arial" w:cs="Arial"/>
                <w:color w:val="000000"/>
                <w:sz w:val="28"/>
                <w:szCs w:val="28"/>
              </w:rPr>
              <w:t>вкупно</w:t>
            </w:r>
          </w:p>
        </w:tc>
        <w:tc>
          <w:tcPr>
            <w:tcW w:w="1022" w:type="dxa"/>
            <w:tcBorders>
              <w:top w:val="nil"/>
              <w:left w:val="nil"/>
              <w:bottom w:val="single" w:sz="8" w:space="0" w:color="auto"/>
              <w:right w:val="single" w:sz="8" w:space="0" w:color="auto"/>
            </w:tcBorders>
            <w:shd w:val="clear" w:color="auto" w:fill="auto"/>
            <w:hideMark/>
          </w:tcPr>
          <w:p w:rsidR="0045649E" w:rsidRPr="009E3A5D" w:rsidRDefault="0045649E" w:rsidP="006B219E">
            <w:pPr>
              <w:spacing w:after="0" w:line="240" w:lineRule="auto"/>
              <w:jc w:val="right"/>
              <w:rPr>
                <w:rFonts w:ascii="Arial" w:hAnsi="Arial" w:cs="Arial"/>
                <w:color w:val="000000"/>
                <w:sz w:val="28"/>
                <w:szCs w:val="28"/>
              </w:rPr>
            </w:pPr>
            <w:r>
              <w:rPr>
                <w:rFonts w:ascii="Arial" w:hAnsi="Arial" w:cs="Arial"/>
                <w:color w:val="000000"/>
                <w:sz w:val="28"/>
                <w:szCs w:val="28"/>
              </w:rPr>
              <w:t>225</w:t>
            </w:r>
          </w:p>
        </w:tc>
        <w:tc>
          <w:tcPr>
            <w:tcW w:w="1022" w:type="dxa"/>
            <w:tcBorders>
              <w:top w:val="nil"/>
              <w:left w:val="nil"/>
              <w:bottom w:val="single" w:sz="8" w:space="0" w:color="auto"/>
              <w:right w:val="single" w:sz="8" w:space="0" w:color="auto"/>
            </w:tcBorders>
            <w:shd w:val="clear" w:color="auto" w:fill="auto"/>
            <w:hideMark/>
          </w:tcPr>
          <w:p w:rsidR="0045649E" w:rsidRPr="009E3A5D" w:rsidRDefault="0045649E" w:rsidP="006B219E">
            <w:pPr>
              <w:spacing w:after="0" w:line="240" w:lineRule="auto"/>
              <w:jc w:val="right"/>
              <w:rPr>
                <w:rFonts w:ascii="Arial" w:hAnsi="Arial" w:cs="Arial"/>
                <w:color w:val="000000"/>
                <w:sz w:val="28"/>
                <w:szCs w:val="28"/>
              </w:rPr>
            </w:pPr>
            <w:r>
              <w:rPr>
                <w:rFonts w:ascii="Arial" w:hAnsi="Arial" w:cs="Arial"/>
                <w:color w:val="000000"/>
                <w:sz w:val="28"/>
                <w:szCs w:val="28"/>
              </w:rPr>
              <w:t>76</w:t>
            </w:r>
          </w:p>
        </w:tc>
        <w:tc>
          <w:tcPr>
            <w:tcW w:w="1022" w:type="dxa"/>
            <w:tcBorders>
              <w:top w:val="nil"/>
              <w:left w:val="nil"/>
              <w:bottom w:val="single" w:sz="8" w:space="0" w:color="auto"/>
              <w:right w:val="single" w:sz="8" w:space="0" w:color="auto"/>
            </w:tcBorders>
            <w:shd w:val="clear" w:color="auto" w:fill="auto"/>
            <w:hideMark/>
          </w:tcPr>
          <w:p w:rsidR="0045649E" w:rsidRPr="00BB7827" w:rsidRDefault="0045649E" w:rsidP="006B219E">
            <w:pPr>
              <w:spacing w:after="0" w:line="240" w:lineRule="auto"/>
              <w:jc w:val="right"/>
              <w:rPr>
                <w:rFonts w:ascii="Arial" w:hAnsi="Arial" w:cs="Arial"/>
                <w:color w:val="000000"/>
                <w:sz w:val="28"/>
                <w:szCs w:val="28"/>
              </w:rPr>
            </w:pPr>
            <w:r>
              <w:rPr>
                <w:rFonts w:ascii="Arial" w:hAnsi="Arial" w:cs="Arial"/>
                <w:color w:val="000000"/>
                <w:sz w:val="28"/>
                <w:szCs w:val="28"/>
              </w:rPr>
              <w:t>272</w:t>
            </w:r>
          </w:p>
        </w:tc>
        <w:tc>
          <w:tcPr>
            <w:tcW w:w="1022" w:type="dxa"/>
            <w:tcBorders>
              <w:top w:val="nil"/>
              <w:left w:val="nil"/>
              <w:bottom w:val="single" w:sz="8" w:space="0" w:color="auto"/>
              <w:right w:val="single" w:sz="8" w:space="0" w:color="auto"/>
            </w:tcBorders>
            <w:shd w:val="clear" w:color="auto" w:fill="auto"/>
            <w:hideMark/>
          </w:tcPr>
          <w:p w:rsidR="0045649E" w:rsidRPr="009E3A5D" w:rsidRDefault="0045649E" w:rsidP="006B219E">
            <w:pPr>
              <w:spacing w:after="0" w:line="240" w:lineRule="auto"/>
              <w:jc w:val="right"/>
              <w:rPr>
                <w:rFonts w:ascii="Arial" w:hAnsi="Arial" w:cs="Arial"/>
                <w:color w:val="000000"/>
                <w:sz w:val="28"/>
                <w:szCs w:val="28"/>
              </w:rPr>
            </w:pPr>
            <w:r>
              <w:rPr>
                <w:rFonts w:ascii="Arial" w:hAnsi="Arial" w:cs="Arial"/>
                <w:color w:val="000000"/>
                <w:sz w:val="28"/>
                <w:szCs w:val="28"/>
              </w:rPr>
              <w:t>227</w:t>
            </w:r>
          </w:p>
        </w:tc>
        <w:tc>
          <w:tcPr>
            <w:tcW w:w="1022" w:type="dxa"/>
            <w:tcBorders>
              <w:top w:val="nil"/>
              <w:left w:val="nil"/>
              <w:bottom w:val="single" w:sz="8" w:space="0" w:color="auto"/>
              <w:right w:val="single" w:sz="8" w:space="0" w:color="auto"/>
            </w:tcBorders>
            <w:shd w:val="clear" w:color="auto" w:fill="auto"/>
            <w:hideMark/>
          </w:tcPr>
          <w:p w:rsidR="0045649E" w:rsidRPr="009E3A5D" w:rsidRDefault="0045649E" w:rsidP="006B219E">
            <w:pPr>
              <w:spacing w:after="0" w:line="240" w:lineRule="auto"/>
              <w:jc w:val="right"/>
              <w:rPr>
                <w:rFonts w:ascii="Arial" w:hAnsi="Arial" w:cs="Arial"/>
                <w:color w:val="000000"/>
                <w:sz w:val="28"/>
                <w:szCs w:val="28"/>
              </w:rPr>
            </w:pPr>
            <w:r>
              <w:rPr>
                <w:rFonts w:ascii="Arial" w:hAnsi="Arial" w:cs="Arial"/>
                <w:color w:val="000000"/>
                <w:sz w:val="28"/>
                <w:szCs w:val="28"/>
              </w:rPr>
              <w:t>155</w:t>
            </w:r>
          </w:p>
        </w:tc>
        <w:tc>
          <w:tcPr>
            <w:tcW w:w="1022" w:type="dxa"/>
            <w:tcBorders>
              <w:top w:val="nil"/>
              <w:left w:val="nil"/>
              <w:bottom w:val="single" w:sz="8" w:space="0" w:color="auto"/>
              <w:right w:val="single" w:sz="8" w:space="0" w:color="auto"/>
            </w:tcBorders>
            <w:shd w:val="clear" w:color="auto" w:fill="auto"/>
            <w:hideMark/>
          </w:tcPr>
          <w:p w:rsidR="0045649E" w:rsidRPr="009E3A5D" w:rsidRDefault="0045649E" w:rsidP="006B219E">
            <w:pPr>
              <w:spacing w:after="0" w:line="240" w:lineRule="auto"/>
              <w:jc w:val="right"/>
              <w:rPr>
                <w:rFonts w:ascii="Arial" w:hAnsi="Arial" w:cs="Arial"/>
                <w:color w:val="000000"/>
                <w:sz w:val="28"/>
                <w:szCs w:val="28"/>
              </w:rPr>
            </w:pPr>
            <w:r>
              <w:rPr>
                <w:rFonts w:ascii="Arial" w:hAnsi="Arial" w:cs="Arial"/>
                <w:color w:val="000000"/>
                <w:sz w:val="28"/>
                <w:szCs w:val="28"/>
              </w:rPr>
              <w:t>534</w:t>
            </w:r>
          </w:p>
        </w:tc>
        <w:tc>
          <w:tcPr>
            <w:tcW w:w="1022" w:type="dxa"/>
            <w:tcBorders>
              <w:top w:val="nil"/>
              <w:left w:val="nil"/>
              <w:bottom w:val="single" w:sz="8" w:space="0" w:color="auto"/>
              <w:right w:val="single" w:sz="8" w:space="0" w:color="auto"/>
            </w:tcBorders>
            <w:shd w:val="clear" w:color="auto" w:fill="auto"/>
            <w:hideMark/>
          </w:tcPr>
          <w:p w:rsidR="0045649E" w:rsidRPr="002B3927" w:rsidRDefault="0045649E" w:rsidP="006B219E">
            <w:pPr>
              <w:spacing w:after="0" w:line="240" w:lineRule="auto"/>
              <w:jc w:val="right"/>
              <w:rPr>
                <w:rFonts w:ascii="Arial" w:hAnsi="Arial" w:cs="Arial"/>
                <w:sz w:val="28"/>
                <w:szCs w:val="28"/>
              </w:rPr>
            </w:pPr>
            <w:r w:rsidRPr="002B3927">
              <w:rPr>
                <w:rFonts w:ascii="Arial" w:hAnsi="Arial" w:cs="Arial"/>
                <w:sz w:val="28"/>
                <w:szCs w:val="28"/>
              </w:rPr>
              <w:t>459</w:t>
            </w:r>
          </w:p>
        </w:tc>
        <w:tc>
          <w:tcPr>
            <w:tcW w:w="954" w:type="dxa"/>
            <w:tcBorders>
              <w:top w:val="nil"/>
              <w:left w:val="nil"/>
              <w:bottom w:val="single" w:sz="8" w:space="0" w:color="auto"/>
              <w:right w:val="single" w:sz="8" w:space="0" w:color="auto"/>
            </w:tcBorders>
            <w:shd w:val="clear" w:color="auto" w:fill="auto"/>
            <w:hideMark/>
          </w:tcPr>
          <w:p w:rsidR="0045649E" w:rsidRPr="002B3927" w:rsidRDefault="0045649E" w:rsidP="006B219E">
            <w:pPr>
              <w:spacing w:after="0" w:line="240" w:lineRule="auto"/>
              <w:jc w:val="right"/>
              <w:rPr>
                <w:rFonts w:ascii="Arial" w:hAnsi="Arial" w:cs="Arial"/>
                <w:sz w:val="28"/>
                <w:szCs w:val="28"/>
              </w:rPr>
            </w:pPr>
            <w:r w:rsidRPr="002B3927">
              <w:rPr>
                <w:rFonts w:ascii="Arial" w:hAnsi="Arial" w:cs="Arial"/>
                <w:sz w:val="28"/>
                <w:szCs w:val="28"/>
              </w:rPr>
              <w:t>285</w:t>
            </w:r>
          </w:p>
        </w:tc>
        <w:tc>
          <w:tcPr>
            <w:tcW w:w="1090" w:type="dxa"/>
            <w:tcBorders>
              <w:top w:val="nil"/>
              <w:left w:val="nil"/>
              <w:bottom w:val="single" w:sz="8" w:space="0" w:color="auto"/>
              <w:right w:val="single" w:sz="8" w:space="0" w:color="auto"/>
            </w:tcBorders>
            <w:shd w:val="clear" w:color="auto" w:fill="auto"/>
            <w:hideMark/>
          </w:tcPr>
          <w:p w:rsidR="0045649E" w:rsidRPr="002B3927" w:rsidRDefault="0045649E" w:rsidP="006B219E">
            <w:pPr>
              <w:spacing w:after="0" w:line="240" w:lineRule="auto"/>
              <w:jc w:val="right"/>
              <w:rPr>
                <w:rFonts w:ascii="Arial" w:hAnsi="Arial" w:cs="Arial"/>
                <w:sz w:val="28"/>
                <w:szCs w:val="28"/>
              </w:rPr>
            </w:pPr>
            <w:r w:rsidRPr="002B3927">
              <w:rPr>
                <w:rFonts w:ascii="Arial" w:hAnsi="Arial" w:cs="Arial"/>
                <w:sz w:val="28"/>
                <w:szCs w:val="28"/>
              </w:rPr>
              <w:t>497</w:t>
            </w:r>
          </w:p>
        </w:tc>
        <w:tc>
          <w:tcPr>
            <w:tcW w:w="1022" w:type="dxa"/>
            <w:tcBorders>
              <w:top w:val="nil"/>
              <w:left w:val="nil"/>
              <w:bottom w:val="single" w:sz="8" w:space="0" w:color="auto"/>
              <w:right w:val="single" w:sz="8" w:space="0" w:color="auto"/>
            </w:tcBorders>
            <w:shd w:val="clear" w:color="auto" w:fill="00B0F0"/>
            <w:hideMark/>
          </w:tcPr>
          <w:p w:rsidR="0045649E" w:rsidRPr="002B3927" w:rsidRDefault="0045649E" w:rsidP="006B219E">
            <w:pPr>
              <w:spacing w:after="0" w:line="240" w:lineRule="auto"/>
              <w:jc w:val="right"/>
              <w:rPr>
                <w:rFonts w:ascii="Arial" w:hAnsi="Arial" w:cs="Arial"/>
                <w:b/>
                <w:sz w:val="28"/>
                <w:szCs w:val="28"/>
              </w:rPr>
            </w:pPr>
            <w:r w:rsidRPr="002B3927">
              <w:rPr>
                <w:rFonts w:ascii="Arial" w:hAnsi="Arial" w:cs="Arial"/>
                <w:b/>
                <w:sz w:val="28"/>
                <w:szCs w:val="28"/>
              </w:rPr>
              <w:t>2730</w:t>
            </w:r>
          </w:p>
        </w:tc>
      </w:tr>
    </w:tbl>
    <w:p w:rsidR="0045649E" w:rsidRPr="001C73BB" w:rsidRDefault="0045649E" w:rsidP="0045649E">
      <w:pPr>
        <w:rPr>
          <w:rFonts w:ascii="Arial" w:hAnsi="Arial" w:cs="Arial"/>
          <w:color w:val="7E0021"/>
          <w:sz w:val="24"/>
          <w:szCs w:val="24"/>
        </w:rPr>
      </w:pPr>
    </w:p>
    <w:p w:rsidR="0045649E" w:rsidRDefault="0045649E" w:rsidP="0045649E">
      <w:pPr>
        <w:tabs>
          <w:tab w:val="left" w:pos="1215"/>
        </w:tabs>
        <w:spacing w:before="65"/>
        <w:rPr>
          <w:rFonts w:ascii="Arial" w:hAnsi="Arial"/>
          <w:b/>
          <w:sz w:val="28"/>
          <w:szCs w:val="28"/>
        </w:rPr>
      </w:pPr>
      <w:r>
        <w:tab/>
      </w:r>
      <w:r>
        <w:tab/>
      </w:r>
    </w:p>
    <w:p w:rsidR="00DF0099" w:rsidRPr="007617D5" w:rsidRDefault="0045649E" w:rsidP="007617D5">
      <w:pPr>
        <w:tabs>
          <w:tab w:val="left" w:pos="1215"/>
        </w:tabs>
        <w:spacing w:before="65"/>
        <w:jc w:val="center"/>
        <w:rPr>
          <w:rFonts w:ascii="Arial" w:hAnsi="Arial"/>
          <w:b/>
          <w:sz w:val="32"/>
          <w:szCs w:val="28"/>
          <w:lang w:val="mk-MK"/>
        </w:rPr>
      </w:pPr>
      <w:r w:rsidRPr="0045649E">
        <w:rPr>
          <w:rFonts w:ascii="Arial" w:hAnsi="Arial"/>
          <w:b/>
          <w:noProof/>
          <w:sz w:val="32"/>
          <w:szCs w:val="28"/>
        </w:rPr>
        <w:drawing>
          <wp:inline distT="0" distB="0" distL="0" distR="0">
            <wp:extent cx="6599481" cy="2865075"/>
            <wp:effectExtent l="19050" t="0" r="10869" b="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0099" w:rsidRPr="0087081E" w:rsidRDefault="00DF0099" w:rsidP="00DF0099">
      <w:pPr>
        <w:tabs>
          <w:tab w:val="left" w:pos="1215"/>
        </w:tabs>
        <w:spacing w:before="65"/>
        <w:rPr>
          <w:rFonts w:ascii="Arial" w:hAnsi="Arial"/>
          <w:b/>
          <w:sz w:val="28"/>
          <w:szCs w:val="28"/>
          <w:lang w:val="mk-MK"/>
        </w:rPr>
      </w:pPr>
    </w:p>
    <w:p w:rsidR="00DF0099" w:rsidRPr="00BB3629" w:rsidRDefault="00DF0099" w:rsidP="00DF0099">
      <w:pPr>
        <w:spacing w:before="47"/>
        <w:ind w:left="100" w:right="950"/>
        <w:rPr>
          <w:rFonts w:ascii="Arial" w:hAnsi="Arial"/>
          <w:b/>
          <w:sz w:val="28"/>
          <w:lang w:val="mk-MK"/>
        </w:rPr>
      </w:pPr>
      <w:r w:rsidRPr="00BB3629">
        <w:rPr>
          <w:rFonts w:ascii="Arial" w:hAnsi="Arial"/>
          <w:b/>
          <w:sz w:val="28"/>
          <w:lang w:val="mk-MK"/>
        </w:rPr>
        <w:t>ДРУГИ  ВИДОВИ НАСТАВА</w:t>
      </w:r>
    </w:p>
    <w:p w:rsidR="00DF0099" w:rsidRPr="00E03445" w:rsidRDefault="00DF0099" w:rsidP="00DF0099">
      <w:pPr>
        <w:pStyle w:val="BodyText"/>
        <w:spacing w:before="160"/>
        <w:ind w:left="100" w:right="610"/>
        <w:jc w:val="both"/>
      </w:pPr>
      <w:r w:rsidRPr="00443FA4">
        <w:rPr>
          <w:lang w:val="mk-MK"/>
        </w:rPr>
        <w:t>Овој вид настава е во функција на задолжителна настава, насочена кон посебни образовни потреби на одделни групи ученици кои постигнуваат различен успех во задолжителната настава. Училиштето ќе организира дополнителна и додатна настава согласно Концепцијата за основното образование.</w:t>
      </w:r>
    </w:p>
    <w:p w:rsidR="00DF0099" w:rsidRPr="00BB3629" w:rsidRDefault="00DF0099" w:rsidP="00DF0099">
      <w:pPr>
        <w:pStyle w:val="Heading9"/>
        <w:tabs>
          <w:tab w:val="left" w:pos="820"/>
        </w:tabs>
        <w:spacing w:before="137"/>
        <w:ind w:left="460"/>
        <w:jc w:val="both"/>
        <w:rPr>
          <w:rFonts w:ascii="Arial" w:hAnsi="Arial" w:cs="Arial"/>
          <w:b/>
          <w:sz w:val="28"/>
          <w:szCs w:val="28"/>
          <w:lang w:val="mk-MK"/>
        </w:rPr>
      </w:pPr>
      <w:r>
        <w:rPr>
          <w:rFonts w:ascii="Arial" w:hAnsi="Arial" w:cs="Arial"/>
          <w:b/>
          <w:sz w:val="28"/>
          <w:szCs w:val="28"/>
          <w:lang w:val="mk-MK"/>
        </w:rPr>
        <w:t xml:space="preserve">      </w:t>
      </w:r>
      <w:r w:rsidRPr="00BB3629">
        <w:rPr>
          <w:rFonts w:ascii="Arial" w:hAnsi="Arial" w:cs="Arial"/>
          <w:b/>
          <w:sz w:val="28"/>
          <w:szCs w:val="28"/>
          <w:lang w:val="mk-MK"/>
        </w:rPr>
        <w:t>Дополнителната</w:t>
      </w:r>
      <w:r>
        <w:rPr>
          <w:rFonts w:ascii="Arial" w:hAnsi="Arial" w:cs="Arial"/>
          <w:b/>
          <w:sz w:val="28"/>
          <w:szCs w:val="28"/>
          <w:lang w:val="mk-MK"/>
        </w:rPr>
        <w:t xml:space="preserve"> </w:t>
      </w:r>
      <w:r w:rsidRPr="00BB3629">
        <w:rPr>
          <w:rFonts w:ascii="Arial" w:hAnsi="Arial" w:cs="Arial"/>
          <w:b/>
          <w:sz w:val="28"/>
          <w:szCs w:val="28"/>
          <w:lang w:val="mk-MK"/>
        </w:rPr>
        <w:t>настава</w:t>
      </w:r>
    </w:p>
    <w:p w:rsidR="00DF0099" w:rsidRPr="00443FA4" w:rsidRDefault="00DF0099" w:rsidP="00DF0099">
      <w:pPr>
        <w:pStyle w:val="BodyText"/>
        <w:spacing w:before="10"/>
        <w:jc w:val="both"/>
        <w:rPr>
          <w:b/>
          <w:sz w:val="20"/>
          <w:lang w:val="mk-MK"/>
        </w:rPr>
      </w:pPr>
    </w:p>
    <w:p w:rsidR="00DF0099" w:rsidRPr="00443FA4" w:rsidRDefault="00DF0099" w:rsidP="00DF0099">
      <w:pPr>
        <w:pStyle w:val="BodyText"/>
        <w:ind w:left="100" w:right="950" w:firstLine="720"/>
        <w:jc w:val="both"/>
        <w:rPr>
          <w:lang w:val="mk-MK"/>
        </w:rPr>
      </w:pPr>
      <w:r w:rsidRPr="00443FA4">
        <w:rPr>
          <w:lang w:val="mk-MK"/>
        </w:rPr>
        <w:t>Дополнителната настава се реализира со цел да им се помогне на учениците кои покажуваат слаб успех и потешкотии во учењето и да ги надополнат своите знаења за одредени наставни содржини. Во дополнителна настава се вклучени  ученици кои:</w:t>
      </w:r>
    </w:p>
    <w:p w:rsidR="00DF0099" w:rsidRPr="00443FA4" w:rsidRDefault="00DF0099" w:rsidP="00DF0099">
      <w:pPr>
        <w:pStyle w:val="BodyText"/>
        <w:spacing w:before="5"/>
        <w:jc w:val="both"/>
        <w:rPr>
          <w:sz w:val="25"/>
          <w:lang w:val="mk-MK"/>
        </w:rPr>
      </w:pPr>
    </w:p>
    <w:p w:rsidR="00DF0099" w:rsidRPr="00BB3629" w:rsidRDefault="00DF0099" w:rsidP="002D1C93">
      <w:pPr>
        <w:pStyle w:val="ListParagraph"/>
        <w:widowControl w:val="0"/>
        <w:numPr>
          <w:ilvl w:val="0"/>
          <w:numId w:val="2"/>
        </w:numPr>
        <w:tabs>
          <w:tab w:val="left" w:pos="820"/>
        </w:tabs>
        <w:spacing w:before="1" w:after="0" w:line="240" w:lineRule="auto"/>
        <w:jc w:val="both"/>
        <w:rPr>
          <w:color w:val="auto"/>
          <w:sz w:val="24"/>
        </w:rPr>
      </w:pPr>
      <w:r w:rsidRPr="00BB3629">
        <w:rPr>
          <w:color w:val="auto"/>
          <w:sz w:val="24"/>
        </w:rPr>
        <w:t>Заради индивидуалните способности имаат потешкотии вонапредувањето;</w:t>
      </w:r>
    </w:p>
    <w:p w:rsidR="00DF0099" w:rsidRPr="00BB3629" w:rsidRDefault="00DF0099" w:rsidP="002D1C93">
      <w:pPr>
        <w:pStyle w:val="ListParagraph"/>
        <w:widowControl w:val="0"/>
        <w:numPr>
          <w:ilvl w:val="0"/>
          <w:numId w:val="2"/>
        </w:numPr>
        <w:tabs>
          <w:tab w:val="left" w:pos="820"/>
        </w:tabs>
        <w:spacing w:after="0" w:line="240" w:lineRule="auto"/>
        <w:jc w:val="both"/>
        <w:rPr>
          <w:color w:val="auto"/>
          <w:sz w:val="24"/>
        </w:rPr>
      </w:pPr>
      <w:r w:rsidRPr="00BB3629">
        <w:rPr>
          <w:color w:val="auto"/>
          <w:sz w:val="24"/>
        </w:rPr>
        <w:t>Заради отсуство од редовната настава не се во состојба сами да ги научат пропуштените наставнисодржини;</w:t>
      </w:r>
    </w:p>
    <w:p w:rsidR="00DF0099" w:rsidRPr="00BB3629" w:rsidRDefault="00DF0099" w:rsidP="002D1C93">
      <w:pPr>
        <w:pStyle w:val="ListParagraph"/>
        <w:widowControl w:val="0"/>
        <w:numPr>
          <w:ilvl w:val="0"/>
          <w:numId w:val="2"/>
        </w:numPr>
        <w:tabs>
          <w:tab w:val="left" w:pos="820"/>
        </w:tabs>
        <w:spacing w:after="0" w:line="240" w:lineRule="auto"/>
        <w:jc w:val="both"/>
        <w:rPr>
          <w:color w:val="auto"/>
          <w:sz w:val="24"/>
        </w:rPr>
      </w:pPr>
      <w:r w:rsidRPr="00BB3629">
        <w:rPr>
          <w:color w:val="auto"/>
          <w:sz w:val="24"/>
        </w:rPr>
        <w:t>Од други оправдани причини имаат потреба одпомош;</w:t>
      </w:r>
    </w:p>
    <w:p w:rsidR="00DF0099" w:rsidRPr="00BB3629" w:rsidRDefault="00DF0099" w:rsidP="00DF0099">
      <w:pPr>
        <w:pStyle w:val="BodyText"/>
        <w:spacing w:before="5"/>
        <w:jc w:val="both"/>
        <w:rPr>
          <w:sz w:val="25"/>
          <w:lang w:val="mk-MK"/>
        </w:rPr>
      </w:pPr>
    </w:p>
    <w:p w:rsidR="00DF0099" w:rsidRDefault="00DF0099" w:rsidP="00DF0099">
      <w:pPr>
        <w:pStyle w:val="BodyText"/>
        <w:ind w:left="100" w:right="950"/>
        <w:jc w:val="both"/>
      </w:pPr>
      <w:r w:rsidRPr="00443FA4">
        <w:rPr>
          <w:lang w:val="mk-MK"/>
        </w:rPr>
        <w:t>Учениците и родителите навремено се информираат за истата. Наставниците водат соодветна евиденција и документација за реализација на овој вид настава. Се следат редовноста и постигнувањата на овие ученици и се известуваат родителите. Секој наставник  изготвува програма и распоред за овој вид настава.</w:t>
      </w:r>
    </w:p>
    <w:p w:rsidR="00DF0099" w:rsidRDefault="00DF0099" w:rsidP="00DF0099">
      <w:pPr>
        <w:pStyle w:val="BodyText"/>
        <w:ind w:left="100" w:right="950"/>
        <w:jc w:val="both"/>
      </w:pPr>
    </w:p>
    <w:p w:rsidR="00DF0099" w:rsidRPr="00E03445" w:rsidRDefault="00DF0099" w:rsidP="00DF0099">
      <w:pPr>
        <w:pStyle w:val="BodyText"/>
        <w:ind w:left="100" w:right="950"/>
        <w:jc w:val="both"/>
        <w:rPr>
          <w:lang w:val="mk-MK"/>
        </w:rPr>
      </w:pPr>
      <w:r>
        <w:rPr>
          <w:sz w:val="28"/>
          <w:szCs w:val="28"/>
          <w:lang w:val="mk-MK"/>
        </w:rPr>
        <w:t xml:space="preserve"> </w:t>
      </w:r>
      <w:r w:rsidRPr="00BB3629">
        <w:rPr>
          <w:b/>
          <w:sz w:val="28"/>
          <w:szCs w:val="28"/>
          <w:lang w:val="mk-MK"/>
        </w:rPr>
        <w:t>Додатна настава</w:t>
      </w:r>
    </w:p>
    <w:p w:rsidR="00DF0099" w:rsidRPr="00443FA4" w:rsidRDefault="00DF0099" w:rsidP="00DF0099">
      <w:pPr>
        <w:pStyle w:val="BodyText"/>
        <w:spacing w:line="276" w:lineRule="auto"/>
        <w:ind w:left="100" w:right="950" w:firstLine="720"/>
        <w:jc w:val="both"/>
        <w:rPr>
          <w:lang w:val="mk-MK"/>
        </w:rPr>
      </w:pPr>
      <w:r w:rsidRPr="00443FA4">
        <w:rPr>
          <w:lang w:val="mk-MK"/>
        </w:rPr>
        <w:t>Во додатната настава се вклучуваат ученици кои покажуваа зголемен интерес кон одредени наставни области и имаат желба и способности да ги прошируваат и продлабочуваат своите знаења за тие области.</w:t>
      </w:r>
    </w:p>
    <w:p w:rsidR="00DF0099" w:rsidRPr="00443FA4" w:rsidRDefault="00DF0099" w:rsidP="00DF0099">
      <w:pPr>
        <w:pStyle w:val="BodyText"/>
        <w:spacing w:before="202"/>
        <w:ind w:left="820" w:right="950"/>
        <w:jc w:val="both"/>
        <w:rPr>
          <w:lang w:val="mk-MK"/>
        </w:rPr>
      </w:pPr>
      <w:r w:rsidRPr="00443FA4">
        <w:rPr>
          <w:lang w:val="mk-MK"/>
        </w:rPr>
        <w:t>Со овој вид настава се задоволуваат интересите и желбите на учениците по одредени подрачја.</w:t>
      </w:r>
    </w:p>
    <w:p w:rsidR="00DF0099" w:rsidRPr="00443FA4" w:rsidRDefault="00DF0099" w:rsidP="00DF0099">
      <w:pPr>
        <w:pStyle w:val="BodyText"/>
        <w:spacing w:before="7"/>
        <w:jc w:val="both"/>
        <w:rPr>
          <w:sz w:val="20"/>
          <w:lang w:val="mk-MK"/>
        </w:rPr>
      </w:pPr>
    </w:p>
    <w:p w:rsidR="00DF0099" w:rsidRPr="00BB3629" w:rsidRDefault="00DF0099" w:rsidP="002D1C93">
      <w:pPr>
        <w:pStyle w:val="ListParagraph"/>
        <w:widowControl w:val="0"/>
        <w:numPr>
          <w:ilvl w:val="0"/>
          <w:numId w:val="2"/>
        </w:numPr>
        <w:tabs>
          <w:tab w:val="left" w:pos="820"/>
        </w:tabs>
        <w:spacing w:after="0" w:line="240" w:lineRule="auto"/>
        <w:ind w:right="891"/>
        <w:jc w:val="both"/>
        <w:rPr>
          <w:color w:val="auto"/>
          <w:sz w:val="24"/>
        </w:rPr>
      </w:pPr>
      <w:r w:rsidRPr="00BB3629">
        <w:rPr>
          <w:color w:val="auto"/>
          <w:sz w:val="24"/>
        </w:rPr>
        <w:t>Се идентификуваат ученици кои покажуваат потенцијални способности во одредени области и се изготвува распоред за реализација кој ќе биде истакнат на огласнатабла;</w:t>
      </w:r>
    </w:p>
    <w:p w:rsidR="00DF0099" w:rsidRPr="00BB3629" w:rsidRDefault="00DF0099" w:rsidP="002D1C93">
      <w:pPr>
        <w:pStyle w:val="ListParagraph"/>
        <w:widowControl w:val="0"/>
        <w:numPr>
          <w:ilvl w:val="0"/>
          <w:numId w:val="2"/>
        </w:numPr>
        <w:tabs>
          <w:tab w:val="left" w:pos="820"/>
        </w:tabs>
        <w:spacing w:after="0" w:line="240" w:lineRule="auto"/>
        <w:jc w:val="both"/>
        <w:rPr>
          <w:color w:val="auto"/>
          <w:sz w:val="24"/>
        </w:rPr>
      </w:pPr>
      <w:r w:rsidRPr="00BB3629">
        <w:rPr>
          <w:color w:val="auto"/>
          <w:sz w:val="24"/>
        </w:rPr>
        <w:t>Учениците и родителите се информирани за можноста за посетување на овој виднастава;</w:t>
      </w:r>
    </w:p>
    <w:p w:rsidR="00DF0099" w:rsidRPr="00BB3629" w:rsidRDefault="00DF0099" w:rsidP="002D1C93">
      <w:pPr>
        <w:pStyle w:val="ListParagraph"/>
        <w:widowControl w:val="0"/>
        <w:numPr>
          <w:ilvl w:val="0"/>
          <w:numId w:val="2"/>
        </w:numPr>
        <w:tabs>
          <w:tab w:val="left" w:pos="820"/>
        </w:tabs>
        <w:spacing w:after="0" w:line="240" w:lineRule="auto"/>
        <w:jc w:val="both"/>
        <w:rPr>
          <w:color w:val="auto"/>
          <w:sz w:val="24"/>
        </w:rPr>
      </w:pPr>
      <w:r w:rsidRPr="00BB3629">
        <w:rPr>
          <w:color w:val="auto"/>
          <w:sz w:val="24"/>
        </w:rPr>
        <w:t>Наставниците водат евиденција за реализација на оваанастава;</w:t>
      </w:r>
    </w:p>
    <w:p w:rsidR="00DF0099" w:rsidRDefault="00DF0099" w:rsidP="00DF0099">
      <w:pPr>
        <w:pStyle w:val="BodyText"/>
        <w:spacing w:before="141" w:line="276" w:lineRule="auto"/>
        <w:ind w:left="100" w:right="950"/>
        <w:jc w:val="both"/>
        <w:rPr>
          <w:lang w:val="mk-MK"/>
        </w:rPr>
      </w:pPr>
      <w:r w:rsidRPr="00443FA4">
        <w:rPr>
          <w:lang w:val="mk-MK"/>
        </w:rPr>
        <w:t>Поврзувањето на редовната настава со еколошката програма се врши во сите наставни предмети вклучувајќи ги сите 9 еколошки теми.Наставната програма нуди еколошки содржини кои се нагласуваат и поткрепуваат со воннаставни активности за време на престојот на учениците.Сите наставници изготвуваат интегрирано планирање кое е дел на годишната Еко програма кое ќе биде дел од прилозите.</w:t>
      </w:r>
    </w:p>
    <w:p w:rsidR="00DF0099" w:rsidRPr="00463186" w:rsidRDefault="00DF0099" w:rsidP="00DF0099">
      <w:pPr>
        <w:pStyle w:val="BodyText"/>
        <w:spacing w:before="141" w:line="276" w:lineRule="auto"/>
        <w:ind w:right="950"/>
        <w:rPr>
          <w:b/>
          <w:sz w:val="28"/>
          <w:szCs w:val="28"/>
        </w:rPr>
      </w:pPr>
    </w:p>
    <w:p w:rsidR="00DF0099" w:rsidRPr="00DE0CC1" w:rsidRDefault="00DF0099" w:rsidP="00DF0099">
      <w:pPr>
        <w:pStyle w:val="BodyText"/>
        <w:spacing w:before="141" w:line="276" w:lineRule="auto"/>
        <w:ind w:right="950"/>
        <w:rPr>
          <w:b/>
          <w:sz w:val="28"/>
          <w:szCs w:val="28"/>
        </w:rPr>
      </w:pPr>
    </w:p>
    <w:p w:rsidR="00DF0099" w:rsidRPr="0087081E" w:rsidRDefault="00DF0099" w:rsidP="00DF0099">
      <w:pPr>
        <w:pStyle w:val="BodyText"/>
        <w:spacing w:before="141" w:line="276" w:lineRule="auto"/>
        <w:ind w:right="950"/>
        <w:rPr>
          <w:b/>
          <w:sz w:val="28"/>
          <w:szCs w:val="28"/>
        </w:rPr>
      </w:pPr>
      <w:r w:rsidRPr="000578EE">
        <w:rPr>
          <w:b/>
          <w:sz w:val="28"/>
          <w:szCs w:val="28"/>
          <w:lang w:val="mk-MK"/>
        </w:rPr>
        <w:t>Изборна нас</w:t>
      </w:r>
      <w:r>
        <w:rPr>
          <w:b/>
          <w:sz w:val="28"/>
          <w:szCs w:val="28"/>
          <w:lang w:val="mk-MK"/>
        </w:rPr>
        <w:t>т</w:t>
      </w:r>
      <w:r w:rsidRPr="000578EE">
        <w:rPr>
          <w:b/>
          <w:sz w:val="28"/>
          <w:szCs w:val="28"/>
          <w:lang w:val="mk-MK"/>
        </w:rPr>
        <w:t>ава</w:t>
      </w:r>
    </w:p>
    <w:p w:rsidR="00DF0099" w:rsidRDefault="00DF0099" w:rsidP="00DF0099">
      <w:pPr>
        <w:widowControl w:val="0"/>
        <w:autoSpaceDE w:val="0"/>
        <w:autoSpaceDN w:val="0"/>
        <w:adjustRightInd w:val="0"/>
        <w:spacing w:line="277" w:lineRule="auto"/>
        <w:ind w:right="95"/>
        <w:jc w:val="both"/>
        <w:rPr>
          <w:rFonts w:ascii="Arial" w:hAnsi="Arial"/>
          <w:b/>
          <w:bCs/>
          <w:sz w:val="24"/>
          <w:szCs w:val="24"/>
        </w:rPr>
      </w:pPr>
    </w:p>
    <w:p w:rsidR="00DF0099" w:rsidRPr="00A57D83" w:rsidRDefault="00DF0099" w:rsidP="00DF0099">
      <w:pPr>
        <w:widowControl w:val="0"/>
        <w:autoSpaceDE w:val="0"/>
        <w:autoSpaceDN w:val="0"/>
        <w:adjustRightInd w:val="0"/>
        <w:spacing w:line="277" w:lineRule="auto"/>
        <w:ind w:right="95"/>
        <w:jc w:val="both"/>
        <w:rPr>
          <w:rFonts w:ascii="Arial" w:hAnsi="Arial"/>
          <w:sz w:val="24"/>
          <w:szCs w:val="24"/>
          <w:lang w:val="mk-MK"/>
        </w:rPr>
      </w:pPr>
      <w:r w:rsidRPr="00A57D83">
        <w:rPr>
          <w:rFonts w:ascii="Arial" w:hAnsi="Arial"/>
          <w:b/>
          <w:bCs/>
          <w:sz w:val="24"/>
          <w:szCs w:val="24"/>
          <w:lang w:val="mk-MK"/>
        </w:rPr>
        <w:t>Изб</w:t>
      </w:r>
      <w:r w:rsidRPr="00A57D83">
        <w:rPr>
          <w:rFonts w:ascii="Arial" w:hAnsi="Arial"/>
          <w:b/>
          <w:bCs/>
          <w:spacing w:val="1"/>
          <w:sz w:val="24"/>
          <w:szCs w:val="24"/>
          <w:lang w:val="mk-MK"/>
        </w:rPr>
        <w:t>ор</w:t>
      </w:r>
      <w:r w:rsidRPr="00A57D83">
        <w:rPr>
          <w:rFonts w:ascii="Arial" w:hAnsi="Arial"/>
          <w:b/>
          <w:bCs/>
          <w:sz w:val="24"/>
          <w:szCs w:val="24"/>
          <w:lang w:val="mk-MK"/>
        </w:rPr>
        <w:t>ни</w:t>
      </w:r>
      <w:r w:rsidRPr="00A57D83">
        <w:rPr>
          <w:rFonts w:ascii="Arial" w:hAnsi="Arial"/>
          <w:b/>
          <w:bCs/>
          <w:spacing w:val="-5"/>
          <w:sz w:val="24"/>
          <w:szCs w:val="24"/>
          <w:lang w:val="mk-MK"/>
        </w:rPr>
        <w:t>т</w:t>
      </w:r>
      <w:r w:rsidRPr="00A57D83">
        <w:rPr>
          <w:rFonts w:ascii="Arial" w:hAnsi="Arial"/>
          <w:b/>
          <w:bCs/>
          <w:sz w:val="24"/>
          <w:szCs w:val="24"/>
          <w:lang w:val="mk-MK"/>
        </w:rPr>
        <w:t>е</w:t>
      </w:r>
      <w:r w:rsidRPr="00A57D83">
        <w:rPr>
          <w:rFonts w:ascii="Arial" w:hAnsi="Arial"/>
          <w:spacing w:val="18"/>
          <w:sz w:val="24"/>
          <w:szCs w:val="24"/>
          <w:lang w:val="mk-MK"/>
        </w:rPr>
        <w:t xml:space="preserve"> </w:t>
      </w:r>
      <w:r w:rsidRPr="00A57D83">
        <w:rPr>
          <w:rFonts w:ascii="Arial" w:hAnsi="Arial"/>
          <w:b/>
          <w:bCs/>
          <w:sz w:val="24"/>
          <w:szCs w:val="24"/>
          <w:lang w:val="mk-MK"/>
        </w:rPr>
        <w:t>пред</w:t>
      </w:r>
      <w:r w:rsidRPr="00A57D83">
        <w:rPr>
          <w:rFonts w:ascii="Arial" w:hAnsi="Arial"/>
          <w:b/>
          <w:bCs/>
          <w:spacing w:val="1"/>
          <w:sz w:val="24"/>
          <w:szCs w:val="24"/>
          <w:lang w:val="mk-MK"/>
        </w:rPr>
        <w:t>м</w:t>
      </w:r>
      <w:r w:rsidRPr="00A57D83">
        <w:rPr>
          <w:rFonts w:ascii="Arial" w:hAnsi="Arial"/>
          <w:b/>
          <w:bCs/>
          <w:spacing w:val="2"/>
          <w:sz w:val="24"/>
          <w:szCs w:val="24"/>
          <w:lang w:val="mk-MK"/>
        </w:rPr>
        <w:t>е</w:t>
      </w:r>
      <w:r w:rsidRPr="00A57D83">
        <w:rPr>
          <w:rFonts w:ascii="Arial" w:hAnsi="Arial"/>
          <w:b/>
          <w:bCs/>
          <w:spacing w:val="-4"/>
          <w:sz w:val="24"/>
          <w:szCs w:val="24"/>
          <w:lang w:val="mk-MK"/>
        </w:rPr>
        <w:t>т</w:t>
      </w:r>
      <w:r w:rsidRPr="00A57D83">
        <w:rPr>
          <w:rFonts w:ascii="Arial" w:hAnsi="Arial"/>
          <w:b/>
          <w:bCs/>
          <w:sz w:val="24"/>
          <w:szCs w:val="24"/>
          <w:lang w:val="mk-MK"/>
        </w:rPr>
        <w:t>и</w:t>
      </w:r>
      <w:r w:rsidRPr="00A57D83">
        <w:rPr>
          <w:rFonts w:ascii="Arial" w:hAnsi="Arial"/>
          <w:spacing w:val="23"/>
          <w:sz w:val="24"/>
          <w:szCs w:val="24"/>
          <w:lang w:val="mk-MK"/>
        </w:rPr>
        <w:t xml:space="preserve"> </w:t>
      </w:r>
      <w:r w:rsidRPr="00A57D83">
        <w:rPr>
          <w:rFonts w:ascii="Arial" w:hAnsi="Arial"/>
          <w:sz w:val="24"/>
          <w:szCs w:val="24"/>
          <w:lang w:val="mk-MK"/>
        </w:rPr>
        <w:t>во</w:t>
      </w:r>
      <w:r w:rsidRPr="00A57D83">
        <w:rPr>
          <w:rFonts w:ascii="Arial" w:hAnsi="Arial"/>
          <w:spacing w:val="20"/>
          <w:sz w:val="24"/>
          <w:szCs w:val="24"/>
          <w:lang w:val="mk-MK"/>
        </w:rPr>
        <w:t xml:space="preserve"> </w:t>
      </w:r>
      <w:r w:rsidRPr="00A57D83">
        <w:rPr>
          <w:rFonts w:ascii="Arial" w:hAnsi="Arial"/>
          <w:spacing w:val="-3"/>
          <w:sz w:val="24"/>
          <w:szCs w:val="24"/>
          <w:lang w:val="mk-MK"/>
        </w:rPr>
        <w:t>у</w:t>
      </w:r>
      <w:r w:rsidRPr="00A57D83">
        <w:rPr>
          <w:rFonts w:ascii="Arial" w:hAnsi="Arial"/>
          <w:spacing w:val="-1"/>
          <w:sz w:val="24"/>
          <w:szCs w:val="24"/>
          <w:lang w:val="mk-MK"/>
        </w:rPr>
        <w:t>ч</w:t>
      </w:r>
      <w:r w:rsidRPr="00A57D83">
        <w:rPr>
          <w:rFonts w:ascii="Arial" w:hAnsi="Arial"/>
          <w:spacing w:val="1"/>
          <w:sz w:val="24"/>
          <w:szCs w:val="24"/>
          <w:lang w:val="mk-MK"/>
        </w:rPr>
        <w:t>и</w:t>
      </w:r>
      <w:r w:rsidRPr="00A57D83">
        <w:rPr>
          <w:rFonts w:ascii="Arial" w:hAnsi="Arial"/>
          <w:sz w:val="24"/>
          <w:szCs w:val="24"/>
          <w:lang w:val="mk-MK"/>
        </w:rPr>
        <w:t>л</w:t>
      </w:r>
      <w:r w:rsidRPr="00A57D83">
        <w:rPr>
          <w:rFonts w:ascii="Arial" w:hAnsi="Arial"/>
          <w:spacing w:val="1"/>
          <w:sz w:val="24"/>
          <w:szCs w:val="24"/>
          <w:lang w:val="mk-MK"/>
        </w:rPr>
        <w:t>и</w:t>
      </w:r>
      <w:r w:rsidRPr="00A57D83">
        <w:rPr>
          <w:rFonts w:ascii="Arial" w:hAnsi="Arial"/>
          <w:sz w:val="24"/>
          <w:szCs w:val="24"/>
          <w:lang w:val="mk-MK"/>
        </w:rPr>
        <w:t>ш</w:t>
      </w:r>
      <w:r w:rsidRPr="00A57D83">
        <w:rPr>
          <w:rFonts w:ascii="Arial" w:hAnsi="Arial"/>
          <w:spacing w:val="2"/>
          <w:sz w:val="24"/>
          <w:szCs w:val="24"/>
          <w:lang w:val="mk-MK"/>
        </w:rPr>
        <w:t>те</w:t>
      </w:r>
      <w:r w:rsidRPr="00A57D83">
        <w:rPr>
          <w:rFonts w:ascii="Arial" w:hAnsi="Arial"/>
          <w:spacing w:val="-1"/>
          <w:sz w:val="24"/>
          <w:szCs w:val="24"/>
          <w:lang w:val="mk-MK"/>
        </w:rPr>
        <w:t>т</w:t>
      </w:r>
      <w:r w:rsidRPr="00A57D83">
        <w:rPr>
          <w:rFonts w:ascii="Arial" w:hAnsi="Arial"/>
          <w:sz w:val="24"/>
          <w:szCs w:val="24"/>
          <w:lang w:val="mk-MK"/>
        </w:rPr>
        <w:t>о</w:t>
      </w:r>
      <w:r w:rsidRPr="00A57D83">
        <w:rPr>
          <w:rFonts w:ascii="Arial" w:hAnsi="Arial"/>
          <w:spacing w:val="19"/>
          <w:sz w:val="24"/>
          <w:szCs w:val="24"/>
          <w:lang w:val="mk-MK"/>
        </w:rPr>
        <w:t xml:space="preserve"> </w:t>
      </w:r>
      <w:r w:rsidRPr="00A57D83">
        <w:rPr>
          <w:rFonts w:ascii="Arial" w:hAnsi="Arial"/>
          <w:sz w:val="24"/>
          <w:szCs w:val="24"/>
          <w:lang w:val="mk-MK"/>
        </w:rPr>
        <w:t>уч</w:t>
      </w:r>
      <w:r w:rsidRPr="00A57D83">
        <w:rPr>
          <w:rFonts w:ascii="Arial" w:hAnsi="Arial"/>
          <w:spacing w:val="-2"/>
          <w:sz w:val="24"/>
          <w:szCs w:val="24"/>
          <w:lang w:val="mk-MK"/>
        </w:rPr>
        <w:t>е</w:t>
      </w:r>
      <w:r w:rsidRPr="00A57D83">
        <w:rPr>
          <w:rFonts w:ascii="Arial" w:hAnsi="Arial"/>
          <w:sz w:val="24"/>
          <w:szCs w:val="24"/>
          <w:lang w:val="mk-MK"/>
        </w:rPr>
        <w:t>н</w:t>
      </w:r>
      <w:r w:rsidRPr="00A57D83">
        <w:rPr>
          <w:rFonts w:ascii="Arial" w:hAnsi="Arial"/>
          <w:spacing w:val="1"/>
          <w:sz w:val="24"/>
          <w:szCs w:val="24"/>
          <w:lang w:val="mk-MK"/>
        </w:rPr>
        <w:t>и</w:t>
      </w:r>
      <w:r w:rsidRPr="00A57D83">
        <w:rPr>
          <w:rFonts w:ascii="Arial" w:hAnsi="Arial"/>
          <w:spacing w:val="-1"/>
          <w:sz w:val="24"/>
          <w:szCs w:val="24"/>
          <w:lang w:val="mk-MK"/>
        </w:rPr>
        <w:t>ц</w:t>
      </w:r>
      <w:r w:rsidRPr="00A57D83">
        <w:rPr>
          <w:rFonts w:ascii="Arial" w:hAnsi="Arial"/>
          <w:spacing w:val="1"/>
          <w:sz w:val="24"/>
          <w:szCs w:val="24"/>
          <w:lang w:val="mk-MK"/>
        </w:rPr>
        <w:t>и</w:t>
      </w:r>
      <w:r w:rsidRPr="00A57D83">
        <w:rPr>
          <w:rFonts w:ascii="Arial" w:hAnsi="Arial"/>
          <w:spacing w:val="-1"/>
          <w:sz w:val="24"/>
          <w:szCs w:val="24"/>
          <w:lang w:val="mk-MK"/>
        </w:rPr>
        <w:t>т</w:t>
      </w:r>
      <w:r w:rsidRPr="00A57D83">
        <w:rPr>
          <w:rFonts w:ascii="Arial" w:hAnsi="Arial"/>
          <w:sz w:val="24"/>
          <w:szCs w:val="24"/>
          <w:lang w:val="mk-MK"/>
        </w:rPr>
        <w:t>е</w:t>
      </w:r>
      <w:r w:rsidRPr="00A57D83">
        <w:rPr>
          <w:rFonts w:ascii="Arial" w:hAnsi="Arial"/>
          <w:spacing w:val="19"/>
          <w:sz w:val="24"/>
          <w:szCs w:val="24"/>
          <w:lang w:val="mk-MK"/>
        </w:rPr>
        <w:t xml:space="preserve"> </w:t>
      </w:r>
      <w:r w:rsidRPr="00A57D83">
        <w:rPr>
          <w:rFonts w:ascii="Arial" w:hAnsi="Arial"/>
          <w:sz w:val="24"/>
          <w:szCs w:val="24"/>
          <w:lang w:val="mk-MK"/>
        </w:rPr>
        <w:t>ги</w:t>
      </w:r>
      <w:r w:rsidRPr="00A57D83">
        <w:rPr>
          <w:rFonts w:ascii="Arial" w:hAnsi="Arial"/>
          <w:spacing w:val="19"/>
          <w:sz w:val="24"/>
          <w:szCs w:val="24"/>
          <w:lang w:val="mk-MK"/>
        </w:rPr>
        <w:t xml:space="preserve"> </w:t>
      </w:r>
      <w:r w:rsidRPr="00A57D83">
        <w:rPr>
          <w:rFonts w:ascii="Arial" w:hAnsi="Arial"/>
          <w:spacing w:val="2"/>
          <w:sz w:val="24"/>
          <w:szCs w:val="24"/>
          <w:lang w:val="mk-MK"/>
        </w:rPr>
        <w:t>и</w:t>
      </w:r>
      <w:r w:rsidRPr="00A57D83">
        <w:rPr>
          <w:rFonts w:ascii="Arial" w:hAnsi="Arial"/>
          <w:spacing w:val="1"/>
          <w:sz w:val="24"/>
          <w:szCs w:val="24"/>
          <w:lang w:val="mk-MK"/>
        </w:rPr>
        <w:t>з</w:t>
      </w:r>
      <w:r w:rsidRPr="00A57D83">
        <w:rPr>
          <w:rFonts w:ascii="Arial" w:hAnsi="Arial"/>
          <w:sz w:val="24"/>
          <w:szCs w:val="24"/>
          <w:lang w:val="mk-MK"/>
        </w:rPr>
        <w:t>б</w:t>
      </w:r>
      <w:r w:rsidRPr="00A57D83">
        <w:rPr>
          <w:rFonts w:ascii="Arial" w:hAnsi="Arial"/>
          <w:spacing w:val="1"/>
          <w:sz w:val="24"/>
          <w:szCs w:val="24"/>
          <w:lang w:val="mk-MK"/>
        </w:rPr>
        <w:t>и</w:t>
      </w:r>
      <w:r w:rsidRPr="00A57D83">
        <w:rPr>
          <w:rFonts w:ascii="Arial" w:hAnsi="Arial"/>
          <w:spacing w:val="-1"/>
          <w:sz w:val="24"/>
          <w:szCs w:val="24"/>
          <w:lang w:val="mk-MK"/>
        </w:rPr>
        <w:t>ра</w:t>
      </w:r>
      <w:r w:rsidRPr="00A57D83">
        <w:rPr>
          <w:rFonts w:ascii="Arial" w:hAnsi="Arial"/>
          <w:spacing w:val="-2"/>
          <w:sz w:val="24"/>
          <w:szCs w:val="24"/>
          <w:lang w:val="mk-MK"/>
        </w:rPr>
        <w:t>а</w:t>
      </w:r>
      <w:r w:rsidRPr="00A57D83">
        <w:rPr>
          <w:rFonts w:ascii="Arial" w:hAnsi="Arial"/>
          <w:sz w:val="24"/>
          <w:szCs w:val="24"/>
          <w:lang w:val="mk-MK"/>
        </w:rPr>
        <w:t>т</w:t>
      </w:r>
      <w:r w:rsidRPr="00A57D83">
        <w:rPr>
          <w:rFonts w:ascii="Arial" w:hAnsi="Arial"/>
          <w:spacing w:val="18"/>
          <w:sz w:val="24"/>
          <w:szCs w:val="24"/>
          <w:lang w:val="mk-MK"/>
        </w:rPr>
        <w:t xml:space="preserve"> </w:t>
      </w:r>
      <w:r w:rsidRPr="00A57D83">
        <w:rPr>
          <w:rFonts w:ascii="Arial" w:hAnsi="Arial"/>
          <w:spacing w:val="2"/>
          <w:sz w:val="24"/>
          <w:szCs w:val="24"/>
          <w:lang w:val="mk-MK"/>
        </w:rPr>
        <w:t>п</w:t>
      </w:r>
      <w:r w:rsidRPr="00A57D83">
        <w:rPr>
          <w:rFonts w:ascii="Arial" w:hAnsi="Arial"/>
          <w:sz w:val="24"/>
          <w:szCs w:val="24"/>
          <w:lang w:val="mk-MK"/>
        </w:rPr>
        <w:t>о</w:t>
      </w:r>
      <w:r w:rsidRPr="00A57D83">
        <w:rPr>
          <w:rFonts w:ascii="Arial" w:hAnsi="Arial"/>
          <w:spacing w:val="16"/>
          <w:sz w:val="24"/>
          <w:szCs w:val="24"/>
          <w:lang w:val="mk-MK"/>
        </w:rPr>
        <w:t xml:space="preserve"> </w:t>
      </w:r>
      <w:r w:rsidRPr="00A57D83">
        <w:rPr>
          <w:rFonts w:ascii="Arial" w:hAnsi="Arial"/>
          <w:spacing w:val="2"/>
          <w:sz w:val="24"/>
          <w:szCs w:val="24"/>
          <w:lang w:val="mk-MK"/>
        </w:rPr>
        <w:t>п</w:t>
      </w:r>
      <w:r w:rsidRPr="00A57D83">
        <w:rPr>
          <w:rFonts w:ascii="Arial" w:hAnsi="Arial"/>
          <w:spacing w:val="-1"/>
          <w:sz w:val="24"/>
          <w:szCs w:val="24"/>
          <w:lang w:val="mk-MK"/>
        </w:rPr>
        <w:t>а</w:t>
      </w:r>
      <w:r w:rsidRPr="00A57D83">
        <w:rPr>
          <w:rFonts w:ascii="Arial" w:hAnsi="Arial"/>
          <w:sz w:val="24"/>
          <w:szCs w:val="24"/>
          <w:lang w:val="mk-MK"/>
        </w:rPr>
        <w:t>т</w:t>
      </w:r>
      <w:r w:rsidRPr="00A57D83">
        <w:rPr>
          <w:rFonts w:ascii="Arial" w:hAnsi="Arial"/>
          <w:spacing w:val="18"/>
          <w:sz w:val="24"/>
          <w:szCs w:val="24"/>
          <w:lang w:val="mk-MK"/>
        </w:rPr>
        <w:t xml:space="preserve"> </w:t>
      </w:r>
      <w:r w:rsidRPr="00A57D83">
        <w:rPr>
          <w:rFonts w:ascii="Arial" w:hAnsi="Arial"/>
          <w:sz w:val="24"/>
          <w:szCs w:val="24"/>
          <w:lang w:val="mk-MK"/>
        </w:rPr>
        <w:t>на</w:t>
      </w:r>
      <w:r w:rsidRPr="00A57D83">
        <w:rPr>
          <w:rFonts w:ascii="Arial" w:hAnsi="Arial"/>
          <w:spacing w:val="19"/>
          <w:sz w:val="24"/>
          <w:szCs w:val="24"/>
          <w:lang w:val="mk-MK"/>
        </w:rPr>
        <w:t xml:space="preserve"> </w:t>
      </w:r>
      <w:r w:rsidRPr="00A57D83">
        <w:rPr>
          <w:rFonts w:ascii="Arial" w:hAnsi="Arial"/>
          <w:spacing w:val="-1"/>
          <w:sz w:val="24"/>
          <w:szCs w:val="24"/>
          <w:lang w:val="mk-MK"/>
        </w:rPr>
        <w:t>а</w:t>
      </w:r>
      <w:r w:rsidRPr="00A57D83">
        <w:rPr>
          <w:rFonts w:ascii="Arial" w:hAnsi="Arial"/>
          <w:sz w:val="24"/>
          <w:szCs w:val="24"/>
          <w:lang w:val="mk-MK"/>
        </w:rPr>
        <w:t>н</w:t>
      </w:r>
      <w:r w:rsidRPr="00A57D83">
        <w:rPr>
          <w:rFonts w:ascii="Arial" w:hAnsi="Arial"/>
          <w:spacing w:val="2"/>
          <w:sz w:val="24"/>
          <w:szCs w:val="24"/>
          <w:lang w:val="mk-MK"/>
        </w:rPr>
        <w:t>к</w:t>
      </w:r>
      <w:r w:rsidRPr="00A57D83">
        <w:rPr>
          <w:rFonts w:ascii="Arial" w:hAnsi="Arial"/>
          <w:spacing w:val="-1"/>
          <w:sz w:val="24"/>
          <w:szCs w:val="24"/>
          <w:lang w:val="mk-MK"/>
        </w:rPr>
        <w:t>е</w:t>
      </w:r>
      <w:r w:rsidRPr="00A57D83">
        <w:rPr>
          <w:rFonts w:ascii="Arial" w:hAnsi="Arial"/>
          <w:spacing w:val="-2"/>
          <w:sz w:val="24"/>
          <w:szCs w:val="24"/>
          <w:lang w:val="mk-MK"/>
        </w:rPr>
        <w:t>т</w:t>
      </w:r>
      <w:r w:rsidRPr="00A57D83">
        <w:rPr>
          <w:rFonts w:ascii="Arial" w:hAnsi="Arial"/>
          <w:sz w:val="24"/>
          <w:szCs w:val="24"/>
          <w:lang w:val="mk-MK"/>
        </w:rPr>
        <w:t>а</w:t>
      </w:r>
      <w:r w:rsidRPr="00A57D83">
        <w:rPr>
          <w:rFonts w:ascii="Arial" w:hAnsi="Arial"/>
          <w:spacing w:val="19"/>
          <w:sz w:val="24"/>
          <w:szCs w:val="24"/>
          <w:lang w:val="mk-MK"/>
        </w:rPr>
        <w:t xml:space="preserve"> </w:t>
      </w:r>
      <w:r w:rsidRPr="00A57D83">
        <w:rPr>
          <w:rFonts w:ascii="Arial" w:hAnsi="Arial"/>
          <w:spacing w:val="2"/>
          <w:sz w:val="24"/>
          <w:szCs w:val="24"/>
          <w:lang w:val="mk-MK"/>
        </w:rPr>
        <w:t>з</w:t>
      </w:r>
      <w:r w:rsidRPr="00A57D83">
        <w:rPr>
          <w:rFonts w:ascii="Arial" w:hAnsi="Arial"/>
          <w:spacing w:val="-1"/>
          <w:sz w:val="24"/>
          <w:szCs w:val="24"/>
          <w:lang w:val="mk-MK"/>
        </w:rPr>
        <w:t>аед</w:t>
      </w:r>
      <w:r w:rsidRPr="00A57D83">
        <w:rPr>
          <w:rFonts w:ascii="Arial" w:hAnsi="Arial"/>
          <w:spacing w:val="3"/>
          <w:sz w:val="24"/>
          <w:szCs w:val="24"/>
          <w:lang w:val="mk-MK"/>
        </w:rPr>
        <w:t>н</w:t>
      </w:r>
      <w:r w:rsidRPr="00A57D83">
        <w:rPr>
          <w:rFonts w:ascii="Arial" w:hAnsi="Arial"/>
          <w:sz w:val="24"/>
          <w:szCs w:val="24"/>
          <w:lang w:val="mk-MK"/>
        </w:rPr>
        <w:t>о</w:t>
      </w:r>
      <w:r w:rsidRPr="00A57D83">
        <w:rPr>
          <w:rFonts w:ascii="Arial" w:hAnsi="Arial"/>
          <w:spacing w:val="15"/>
          <w:sz w:val="24"/>
          <w:szCs w:val="24"/>
          <w:lang w:val="mk-MK"/>
        </w:rPr>
        <w:t xml:space="preserve"> </w:t>
      </w:r>
      <w:r w:rsidRPr="00A57D83">
        <w:rPr>
          <w:rFonts w:ascii="Arial" w:hAnsi="Arial"/>
          <w:spacing w:val="4"/>
          <w:sz w:val="24"/>
          <w:szCs w:val="24"/>
          <w:lang w:val="mk-MK"/>
        </w:rPr>
        <w:t>с</w:t>
      </w:r>
      <w:r w:rsidRPr="00A57D83">
        <w:rPr>
          <w:rFonts w:ascii="Arial" w:hAnsi="Arial"/>
          <w:sz w:val="24"/>
          <w:szCs w:val="24"/>
          <w:lang w:val="mk-MK"/>
        </w:rPr>
        <w:t>о</w:t>
      </w:r>
      <w:r w:rsidRPr="00A57D83">
        <w:rPr>
          <w:rFonts w:ascii="Arial" w:hAnsi="Arial"/>
          <w:spacing w:val="16"/>
          <w:sz w:val="24"/>
          <w:szCs w:val="24"/>
          <w:lang w:val="mk-MK"/>
        </w:rPr>
        <w:t xml:space="preserve"> </w:t>
      </w:r>
      <w:r w:rsidRPr="00A57D83">
        <w:rPr>
          <w:rFonts w:ascii="Arial" w:hAnsi="Arial"/>
          <w:sz w:val="24"/>
          <w:szCs w:val="24"/>
          <w:lang w:val="mk-MK"/>
        </w:rPr>
        <w:t>сво</w:t>
      </w:r>
      <w:r w:rsidRPr="00A57D83">
        <w:rPr>
          <w:rFonts w:ascii="Arial" w:hAnsi="Arial"/>
          <w:spacing w:val="1"/>
          <w:sz w:val="24"/>
          <w:szCs w:val="24"/>
          <w:lang w:val="mk-MK"/>
        </w:rPr>
        <w:t>ит</w:t>
      </w:r>
      <w:r w:rsidRPr="00A57D83">
        <w:rPr>
          <w:rFonts w:ascii="Arial" w:hAnsi="Arial"/>
          <w:sz w:val="24"/>
          <w:szCs w:val="24"/>
          <w:lang w:val="mk-MK"/>
        </w:rPr>
        <w:t>е</w:t>
      </w:r>
      <w:r w:rsidRPr="00A57D83">
        <w:rPr>
          <w:rFonts w:ascii="Arial" w:hAnsi="Arial"/>
          <w:spacing w:val="16"/>
          <w:sz w:val="24"/>
          <w:szCs w:val="24"/>
          <w:lang w:val="mk-MK"/>
        </w:rPr>
        <w:t xml:space="preserve"> </w:t>
      </w:r>
      <w:r w:rsidRPr="00A57D83">
        <w:rPr>
          <w:rFonts w:ascii="Arial" w:hAnsi="Arial"/>
          <w:spacing w:val="2"/>
          <w:sz w:val="24"/>
          <w:szCs w:val="24"/>
          <w:lang w:val="mk-MK"/>
        </w:rPr>
        <w:t>р</w:t>
      </w:r>
      <w:r w:rsidRPr="00A57D83">
        <w:rPr>
          <w:rFonts w:ascii="Arial" w:hAnsi="Arial"/>
          <w:sz w:val="24"/>
          <w:szCs w:val="24"/>
          <w:lang w:val="mk-MK"/>
        </w:rPr>
        <w:t>од</w:t>
      </w:r>
      <w:r w:rsidRPr="00A57D83">
        <w:rPr>
          <w:rFonts w:ascii="Arial" w:hAnsi="Arial"/>
          <w:spacing w:val="1"/>
          <w:sz w:val="24"/>
          <w:szCs w:val="24"/>
          <w:lang w:val="mk-MK"/>
        </w:rPr>
        <w:t>и</w:t>
      </w:r>
      <w:r w:rsidRPr="00A57D83">
        <w:rPr>
          <w:rFonts w:ascii="Arial" w:hAnsi="Arial"/>
          <w:spacing w:val="-1"/>
          <w:sz w:val="24"/>
          <w:szCs w:val="24"/>
          <w:lang w:val="mk-MK"/>
        </w:rPr>
        <w:t>т</w:t>
      </w:r>
      <w:r w:rsidRPr="00A57D83">
        <w:rPr>
          <w:rFonts w:ascii="Arial" w:hAnsi="Arial"/>
          <w:spacing w:val="-2"/>
          <w:sz w:val="24"/>
          <w:szCs w:val="24"/>
          <w:lang w:val="mk-MK"/>
        </w:rPr>
        <w:t>е</w:t>
      </w:r>
      <w:r w:rsidRPr="00A57D83">
        <w:rPr>
          <w:rFonts w:ascii="Arial" w:hAnsi="Arial"/>
          <w:sz w:val="24"/>
          <w:szCs w:val="24"/>
          <w:lang w:val="mk-MK"/>
        </w:rPr>
        <w:t>л</w:t>
      </w:r>
      <w:r w:rsidRPr="00A57D83">
        <w:rPr>
          <w:rFonts w:ascii="Arial" w:hAnsi="Arial"/>
          <w:spacing w:val="5"/>
          <w:sz w:val="24"/>
          <w:szCs w:val="24"/>
          <w:lang w:val="mk-MK"/>
        </w:rPr>
        <w:t>и</w:t>
      </w:r>
      <w:r w:rsidRPr="00A57D83">
        <w:rPr>
          <w:rFonts w:ascii="Arial" w:hAnsi="Arial"/>
          <w:sz w:val="24"/>
          <w:szCs w:val="24"/>
          <w:lang w:val="mk-MK"/>
        </w:rPr>
        <w:t>,</w:t>
      </w:r>
      <w:r w:rsidRPr="00A57D83">
        <w:rPr>
          <w:rFonts w:ascii="Arial" w:hAnsi="Arial"/>
          <w:spacing w:val="18"/>
          <w:sz w:val="24"/>
          <w:szCs w:val="24"/>
          <w:lang w:val="mk-MK"/>
        </w:rPr>
        <w:t xml:space="preserve"> </w:t>
      </w:r>
      <w:r w:rsidRPr="00A57D83">
        <w:rPr>
          <w:rFonts w:ascii="Arial" w:hAnsi="Arial"/>
          <w:sz w:val="24"/>
          <w:szCs w:val="24"/>
          <w:lang w:val="mk-MK"/>
        </w:rPr>
        <w:t>о</w:t>
      </w:r>
      <w:r w:rsidRPr="00A57D83">
        <w:rPr>
          <w:rFonts w:ascii="Arial" w:hAnsi="Arial"/>
          <w:spacing w:val="-1"/>
          <w:sz w:val="24"/>
          <w:szCs w:val="24"/>
          <w:lang w:val="mk-MK"/>
        </w:rPr>
        <w:t>д</w:t>
      </w:r>
      <w:r w:rsidRPr="00A57D83">
        <w:rPr>
          <w:rFonts w:ascii="Arial" w:hAnsi="Arial"/>
          <w:spacing w:val="17"/>
          <w:sz w:val="24"/>
          <w:szCs w:val="24"/>
          <w:lang w:val="mk-MK"/>
        </w:rPr>
        <w:t xml:space="preserve"> </w:t>
      </w:r>
      <w:r w:rsidRPr="00A57D83">
        <w:rPr>
          <w:rFonts w:ascii="Arial" w:hAnsi="Arial"/>
          <w:sz w:val="24"/>
          <w:szCs w:val="24"/>
          <w:lang w:val="mk-MK"/>
        </w:rPr>
        <w:t>л</w:t>
      </w:r>
      <w:r w:rsidRPr="00A57D83">
        <w:rPr>
          <w:rFonts w:ascii="Arial" w:hAnsi="Arial"/>
          <w:spacing w:val="1"/>
          <w:sz w:val="24"/>
          <w:szCs w:val="24"/>
          <w:lang w:val="mk-MK"/>
        </w:rPr>
        <w:t>и</w:t>
      </w:r>
      <w:r w:rsidRPr="00A57D83">
        <w:rPr>
          <w:rFonts w:ascii="Arial" w:hAnsi="Arial"/>
          <w:sz w:val="24"/>
          <w:szCs w:val="24"/>
          <w:lang w:val="mk-MK"/>
        </w:rPr>
        <w:t>с</w:t>
      </w:r>
      <w:r w:rsidRPr="00A57D83">
        <w:rPr>
          <w:rFonts w:ascii="Arial" w:hAnsi="Arial"/>
          <w:spacing w:val="-1"/>
          <w:sz w:val="24"/>
          <w:szCs w:val="24"/>
          <w:lang w:val="mk-MK"/>
        </w:rPr>
        <w:t>т</w:t>
      </w:r>
      <w:r w:rsidRPr="00A57D83">
        <w:rPr>
          <w:rFonts w:ascii="Arial" w:hAnsi="Arial"/>
          <w:spacing w:val="2"/>
          <w:sz w:val="24"/>
          <w:szCs w:val="24"/>
          <w:lang w:val="mk-MK"/>
        </w:rPr>
        <w:t>а</w:t>
      </w:r>
      <w:r w:rsidRPr="00A57D83">
        <w:rPr>
          <w:rFonts w:ascii="Arial" w:hAnsi="Arial"/>
          <w:spacing w:val="-1"/>
          <w:sz w:val="24"/>
          <w:szCs w:val="24"/>
          <w:lang w:val="mk-MK"/>
        </w:rPr>
        <w:t>т</w:t>
      </w:r>
      <w:r w:rsidRPr="00A57D83">
        <w:rPr>
          <w:rFonts w:ascii="Arial" w:hAnsi="Arial"/>
          <w:sz w:val="24"/>
          <w:szCs w:val="24"/>
          <w:lang w:val="mk-MK"/>
        </w:rPr>
        <w:t>а</w:t>
      </w:r>
      <w:r w:rsidRPr="00A57D83">
        <w:rPr>
          <w:rFonts w:ascii="Arial" w:hAnsi="Arial"/>
          <w:spacing w:val="18"/>
          <w:sz w:val="24"/>
          <w:szCs w:val="24"/>
          <w:lang w:val="mk-MK"/>
        </w:rPr>
        <w:t xml:space="preserve"> </w:t>
      </w:r>
      <w:r w:rsidRPr="00A57D83">
        <w:rPr>
          <w:rFonts w:ascii="Arial" w:hAnsi="Arial"/>
          <w:sz w:val="24"/>
          <w:szCs w:val="24"/>
          <w:lang w:val="mk-MK"/>
        </w:rPr>
        <w:t>на</w:t>
      </w:r>
      <w:r w:rsidRPr="00A57D83">
        <w:rPr>
          <w:rFonts w:ascii="Arial" w:hAnsi="Arial"/>
          <w:spacing w:val="19"/>
          <w:sz w:val="24"/>
          <w:szCs w:val="24"/>
          <w:lang w:val="mk-MK"/>
        </w:rPr>
        <w:t xml:space="preserve"> </w:t>
      </w:r>
      <w:r w:rsidRPr="00A57D83">
        <w:rPr>
          <w:rFonts w:ascii="Arial" w:hAnsi="Arial"/>
          <w:sz w:val="24"/>
          <w:szCs w:val="24"/>
          <w:lang w:val="mk-MK"/>
        </w:rPr>
        <w:t>д</w:t>
      </w:r>
      <w:r w:rsidRPr="00A57D83">
        <w:rPr>
          <w:rFonts w:ascii="Arial" w:hAnsi="Arial"/>
          <w:spacing w:val="-1"/>
          <w:sz w:val="24"/>
          <w:szCs w:val="24"/>
          <w:lang w:val="mk-MK"/>
        </w:rPr>
        <w:t>а</w:t>
      </w:r>
      <w:r w:rsidRPr="00A57D83">
        <w:rPr>
          <w:rFonts w:ascii="Arial" w:hAnsi="Arial"/>
          <w:sz w:val="24"/>
          <w:szCs w:val="24"/>
          <w:lang w:val="mk-MK"/>
        </w:rPr>
        <w:t>д</w:t>
      </w:r>
      <w:r w:rsidRPr="00A57D83">
        <w:rPr>
          <w:rFonts w:ascii="Arial" w:hAnsi="Arial"/>
          <w:spacing w:val="2"/>
          <w:sz w:val="24"/>
          <w:szCs w:val="24"/>
          <w:lang w:val="mk-MK"/>
        </w:rPr>
        <w:t>е</w:t>
      </w:r>
      <w:r w:rsidRPr="00A57D83">
        <w:rPr>
          <w:rFonts w:ascii="Arial" w:hAnsi="Arial"/>
          <w:sz w:val="24"/>
          <w:szCs w:val="24"/>
          <w:lang w:val="mk-MK"/>
        </w:rPr>
        <w:t>н</w:t>
      </w:r>
      <w:r w:rsidRPr="00A57D83">
        <w:rPr>
          <w:rFonts w:ascii="Arial" w:hAnsi="Arial"/>
          <w:spacing w:val="1"/>
          <w:sz w:val="24"/>
          <w:szCs w:val="24"/>
          <w:lang w:val="mk-MK"/>
        </w:rPr>
        <w:t>и</w:t>
      </w:r>
      <w:r w:rsidRPr="00A57D83">
        <w:rPr>
          <w:rFonts w:ascii="Arial" w:hAnsi="Arial"/>
          <w:spacing w:val="-1"/>
          <w:sz w:val="24"/>
          <w:szCs w:val="24"/>
          <w:lang w:val="mk-MK"/>
        </w:rPr>
        <w:t>т</w:t>
      </w:r>
      <w:r w:rsidRPr="00A57D83">
        <w:rPr>
          <w:rFonts w:ascii="Arial" w:hAnsi="Arial"/>
          <w:sz w:val="24"/>
          <w:szCs w:val="24"/>
          <w:lang w:val="mk-MK"/>
        </w:rPr>
        <w:t xml:space="preserve">е </w:t>
      </w:r>
      <w:r w:rsidRPr="00A57D83">
        <w:rPr>
          <w:rFonts w:ascii="Arial" w:hAnsi="Arial"/>
          <w:spacing w:val="1"/>
          <w:sz w:val="24"/>
          <w:szCs w:val="24"/>
          <w:lang w:val="mk-MK"/>
        </w:rPr>
        <w:t>и</w:t>
      </w:r>
      <w:r w:rsidRPr="00A57D83">
        <w:rPr>
          <w:rFonts w:ascii="Arial" w:hAnsi="Arial"/>
          <w:spacing w:val="2"/>
          <w:sz w:val="24"/>
          <w:szCs w:val="24"/>
          <w:lang w:val="mk-MK"/>
        </w:rPr>
        <w:t>з</w:t>
      </w:r>
      <w:r w:rsidRPr="00A57D83">
        <w:rPr>
          <w:rFonts w:ascii="Arial" w:hAnsi="Arial"/>
          <w:sz w:val="24"/>
          <w:szCs w:val="24"/>
          <w:lang w:val="mk-MK"/>
        </w:rPr>
        <w:t>б</w:t>
      </w:r>
      <w:r w:rsidRPr="00A57D83">
        <w:rPr>
          <w:rFonts w:ascii="Arial" w:hAnsi="Arial"/>
          <w:spacing w:val="-2"/>
          <w:sz w:val="24"/>
          <w:szCs w:val="24"/>
          <w:lang w:val="mk-MK"/>
        </w:rPr>
        <w:t>о</w:t>
      </w:r>
      <w:r w:rsidRPr="00A57D83">
        <w:rPr>
          <w:rFonts w:ascii="Arial" w:hAnsi="Arial"/>
          <w:spacing w:val="-1"/>
          <w:sz w:val="24"/>
          <w:szCs w:val="24"/>
          <w:lang w:val="mk-MK"/>
        </w:rPr>
        <w:t>р</w:t>
      </w:r>
      <w:r w:rsidRPr="00A57D83">
        <w:rPr>
          <w:rFonts w:ascii="Arial" w:hAnsi="Arial"/>
          <w:sz w:val="24"/>
          <w:szCs w:val="24"/>
          <w:lang w:val="mk-MK"/>
        </w:rPr>
        <w:t>ни</w:t>
      </w:r>
      <w:r w:rsidRPr="00A57D83">
        <w:rPr>
          <w:rFonts w:ascii="Arial" w:hAnsi="Arial"/>
          <w:spacing w:val="9"/>
          <w:sz w:val="24"/>
          <w:szCs w:val="24"/>
          <w:lang w:val="mk-MK"/>
        </w:rPr>
        <w:t xml:space="preserve"> </w:t>
      </w:r>
      <w:r w:rsidRPr="00A57D83">
        <w:rPr>
          <w:rFonts w:ascii="Arial" w:hAnsi="Arial"/>
          <w:spacing w:val="-1"/>
          <w:sz w:val="24"/>
          <w:szCs w:val="24"/>
          <w:lang w:val="mk-MK"/>
        </w:rPr>
        <w:t>пр</w:t>
      </w:r>
      <w:r w:rsidRPr="00A57D83">
        <w:rPr>
          <w:rFonts w:ascii="Arial" w:hAnsi="Arial"/>
          <w:spacing w:val="-2"/>
          <w:sz w:val="24"/>
          <w:szCs w:val="24"/>
          <w:lang w:val="mk-MK"/>
        </w:rPr>
        <w:t>е</w:t>
      </w:r>
      <w:r w:rsidRPr="00A57D83">
        <w:rPr>
          <w:rFonts w:ascii="Arial" w:hAnsi="Arial"/>
          <w:sz w:val="24"/>
          <w:szCs w:val="24"/>
          <w:lang w:val="mk-MK"/>
        </w:rPr>
        <w:t>д</w:t>
      </w:r>
      <w:r w:rsidRPr="00A57D83">
        <w:rPr>
          <w:rFonts w:ascii="Arial" w:hAnsi="Arial"/>
          <w:spacing w:val="2"/>
          <w:sz w:val="24"/>
          <w:szCs w:val="24"/>
          <w:lang w:val="mk-MK"/>
        </w:rPr>
        <w:t>м</w:t>
      </w:r>
      <w:r w:rsidRPr="00A57D83">
        <w:rPr>
          <w:rFonts w:ascii="Arial" w:hAnsi="Arial"/>
          <w:spacing w:val="-1"/>
          <w:sz w:val="24"/>
          <w:szCs w:val="24"/>
          <w:lang w:val="mk-MK"/>
        </w:rPr>
        <w:t>е</w:t>
      </w:r>
      <w:r w:rsidRPr="00A57D83">
        <w:rPr>
          <w:rFonts w:ascii="Arial" w:hAnsi="Arial"/>
          <w:spacing w:val="-2"/>
          <w:sz w:val="24"/>
          <w:szCs w:val="24"/>
          <w:lang w:val="mk-MK"/>
        </w:rPr>
        <w:t>т</w:t>
      </w:r>
      <w:r w:rsidRPr="00A57D83">
        <w:rPr>
          <w:rFonts w:ascii="Arial" w:hAnsi="Arial"/>
          <w:sz w:val="24"/>
          <w:szCs w:val="24"/>
          <w:lang w:val="mk-MK"/>
        </w:rPr>
        <w:t>и</w:t>
      </w:r>
      <w:r w:rsidRPr="00A57D83">
        <w:rPr>
          <w:rFonts w:ascii="Arial" w:hAnsi="Arial"/>
          <w:spacing w:val="10"/>
          <w:sz w:val="24"/>
          <w:szCs w:val="24"/>
          <w:lang w:val="mk-MK"/>
        </w:rPr>
        <w:t xml:space="preserve"> </w:t>
      </w:r>
      <w:r w:rsidRPr="00A57D83">
        <w:rPr>
          <w:rFonts w:ascii="Arial" w:hAnsi="Arial"/>
          <w:spacing w:val="2"/>
          <w:sz w:val="24"/>
          <w:szCs w:val="24"/>
          <w:lang w:val="mk-MK"/>
        </w:rPr>
        <w:t>з</w:t>
      </w:r>
      <w:r w:rsidRPr="00A57D83">
        <w:rPr>
          <w:rFonts w:ascii="Arial" w:hAnsi="Arial"/>
          <w:sz w:val="24"/>
          <w:szCs w:val="24"/>
          <w:lang w:val="mk-MK"/>
        </w:rPr>
        <w:t>а</w:t>
      </w:r>
      <w:r w:rsidRPr="00A57D83">
        <w:rPr>
          <w:rFonts w:ascii="Arial" w:hAnsi="Arial"/>
          <w:spacing w:val="8"/>
          <w:sz w:val="24"/>
          <w:szCs w:val="24"/>
          <w:lang w:val="mk-MK"/>
        </w:rPr>
        <w:t xml:space="preserve"> </w:t>
      </w:r>
      <w:r w:rsidRPr="00A57D83">
        <w:rPr>
          <w:rFonts w:ascii="Arial" w:hAnsi="Arial"/>
          <w:sz w:val="24"/>
          <w:szCs w:val="24"/>
          <w:lang w:val="mk-MK"/>
        </w:rPr>
        <w:t>д</w:t>
      </w:r>
      <w:r w:rsidRPr="00A57D83">
        <w:rPr>
          <w:rFonts w:ascii="Arial" w:hAnsi="Arial"/>
          <w:spacing w:val="-1"/>
          <w:sz w:val="24"/>
          <w:szCs w:val="24"/>
          <w:lang w:val="mk-MK"/>
        </w:rPr>
        <w:t>а</w:t>
      </w:r>
      <w:r w:rsidRPr="00A57D83">
        <w:rPr>
          <w:rFonts w:ascii="Arial" w:hAnsi="Arial"/>
          <w:sz w:val="24"/>
          <w:szCs w:val="24"/>
          <w:lang w:val="mk-MK"/>
        </w:rPr>
        <w:t>д</w:t>
      </w:r>
      <w:r w:rsidRPr="00A57D83">
        <w:rPr>
          <w:rFonts w:ascii="Arial" w:hAnsi="Arial"/>
          <w:spacing w:val="1"/>
          <w:sz w:val="24"/>
          <w:szCs w:val="24"/>
          <w:lang w:val="mk-MK"/>
        </w:rPr>
        <w:t>е</w:t>
      </w:r>
      <w:r w:rsidRPr="00A57D83">
        <w:rPr>
          <w:rFonts w:ascii="Arial" w:hAnsi="Arial"/>
          <w:sz w:val="24"/>
          <w:szCs w:val="24"/>
          <w:lang w:val="mk-MK"/>
        </w:rPr>
        <w:t>н</w:t>
      </w:r>
      <w:r w:rsidRPr="00A57D83">
        <w:rPr>
          <w:rFonts w:ascii="Arial" w:hAnsi="Arial"/>
          <w:spacing w:val="-1"/>
          <w:sz w:val="24"/>
          <w:szCs w:val="24"/>
          <w:lang w:val="mk-MK"/>
        </w:rPr>
        <w:t>о</w:t>
      </w:r>
      <w:r w:rsidRPr="00A57D83">
        <w:rPr>
          <w:rFonts w:ascii="Arial" w:hAnsi="Arial"/>
          <w:spacing w:val="1"/>
          <w:sz w:val="24"/>
          <w:szCs w:val="24"/>
          <w:lang w:val="mk-MK"/>
        </w:rPr>
        <w:t>т</w:t>
      </w:r>
      <w:r w:rsidRPr="00A57D83">
        <w:rPr>
          <w:rFonts w:ascii="Arial" w:hAnsi="Arial"/>
          <w:sz w:val="24"/>
          <w:szCs w:val="24"/>
          <w:lang w:val="mk-MK"/>
        </w:rPr>
        <w:t>о</w:t>
      </w:r>
      <w:r w:rsidRPr="00A57D83">
        <w:rPr>
          <w:rFonts w:ascii="Arial" w:hAnsi="Arial"/>
          <w:spacing w:val="8"/>
          <w:sz w:val="24"/>
          <w:szCs w:val="24"/>
          <w:lang w:val="mk-MK"/>
        </w:rPr>
        <w:t xml:space="preserve"> </w:t>
      </w:r>
      <w:r w:rsidRPr="00A57D83">
        <w:rPr>
          <w:rFonts w:ascii="Arial" w:hAnsi="Arial"/>
          <w:sz w:val="24"/>
          <w:szCs w:val="24"/>
          <w:lang w:val="mk-MK"/>
        </w:rPr>
        <w:t>о</w:t>
      </w:r>
      <w:r w:rsidRPr="00A57D83">
        <w:rPr>
          <w:rFonts w:ascii="Arial" w:hAnsi="Arial"/>
          <w:spacing w:val="-1"/>
          <w:sz w:val="24"/>
          <w:szCs w:val="24"/>
          <w:lang w:val="mk-MK"/>
        </w:rPr>
        <w:t>д</w:t>
      </w:r>
      <w:r w:rsidRPr="00A57D83">
        <w:rPr>
          <w:rFonts w:ascii="Arial" w:hAnsi="Arial"/>
          <w:spacing w:val="3"/>
          <w:sz w:val="24"/>
          <w:szCs w:val="24"/>
          <w:lang w:val="mk-MK"/>
        </w:rPr>
        <w:t>д</w:t>
      </w:r>
      <w:r w:rsidRPr="00A57D83">
        <w:rPr>
          <w:rFonts w:ascii="Arial" w:hAnsi="Arial"/>
          <w:sz w:val="24"/>
          <w:szCs w:val="24"/>
          <w:lang w:val="mk-MK"/>
        </w:rPr>
        <w:t>ел</w:t>
      </w:r>
      <w:r w:rsidRPr="00A57D83">
        <w:rPr>
          <w:rFonts w:ascii="Arial" w:hAnsi="Arial"/>
          <w:spacing w:val="-2"/>
          <w:sz w:val="24"/>
          <w:szCs w:val="24"/>
          <w:lang w:val="mk-MK"/>
        </w:rPr>
        <w:t>е</w:t>
      </w:r>
      <w:r w:rsidRPr="00A57D83">
        <w:rPr>
          <w:rFonts w:ascii="Arial" w:hAnsi="Arial"/>
          <w:sz w:val="24"/>
          <w:szCs w:val="24"/>
          <w:lang w:val="mk-MK"/>
        </w:rPr>
        <w:t>ние.</w:t>
      </w:r>
      <w:r w:rsidRPr="00A57D83">
        <w:rPr>
          <w:rFonts w:ascii="Arial" w:hAnsi="Arial"/>
          <w:spacing w:val="9"/>
          <w:sz w:val="24"/>
          <w:szCs w:val="24"/>
          <w:lang w:val="mk-MK"/>
        </w:rPr>
        <w:t xml:space="preserve"> </w:t>
      </w:r>
      <w:r w:rsidRPr="00A57D83">
        <w:rPr>
          <w:rFonts w:ascii="Arial" w:hAnsi="Arial"/>
          <w:sz w:val="24"/>
          <w:szCs w:val="24"/>
          <w:lang w:val="mk-MK"/>
        </w:rPr>
        <w:t>П</w:t>
      </w:r>
      <w:r w:rsidRPr="00A57D83">
        <w:rPr>
          <w:rFonts w:ascii="Arial" w:hAnsi="Arial"/>
          <w:spacing w:val="-1"/>
          <w:sz w:val="24"/>
          <w:szCs w:val="24"/>
          <w:lang w:val="mk-MK"/>
        </w:rPr>
        <w:t>р</w:t>
      </w:r>
      <w:r w:rsidRPr="00A57D83">
        <w:rPr>
          <w:rFonts w:ascii="Arial" w:hAnsi="Arial"/>
          <w:sz w:val="24"/>
          <w:szCs w:val="24"/>
          <w:lang w:val="mk-MK"/>
        </w:rPr>
        <w:t>и</w:t>
      </w:r>
      <w:r w:rsidRPr="00A57D83">
        <w:rPr>
          <w:rFonts w:ascii="Arial" w:hAnsi="Arial"/>
          <w:spacing w:val="10"/>
          <w:sz w:val="24"/>
          <w:szCs w:val="24"/>
          <w:lang w:val="mk-MK"/>
        </w:rPr>
        <w:t xml:space="preserve"> </w:t>
      </w:r>
      <w:r w:rsidRPr="00A57D83">
        <w:rPr>
          <w:rFonts w:ascii="Arial" w:hAnsi="Arial"/>
          <w:sz w:val="24"/>
          <w:szCs w:val="24"/>
          <w:lang w:val="mk-MK"/>
        </w:rPr>
        <w:t>р</w:t>
      </w:r>
      <w:r w:rsidRPr="00A57D83">
        <w:rPr>
          <w:rFonts w:ascii="Arial" w:hAnsi="Arial"/>
          <w:spacing w:val="1"/>
          <w:sz w:val="24"/>
          <w:szCs w:val="24"/>
          <w:lang w:val="mk-MK"/>
        </w:rPr>
        <w:t>е</w:t>
      </w:r>
      <w:r w:rsidRPr="00A57D83">
        <w:rPr>
          <w:rFonts w:ascii="Arial" w:hAnsi="Arial"/>
          <w:spacing w:val="-1"/>
          <w:sz w:val="24"/>
          <w:szCs w:val="24"/>
          <w:lang w:val="mk-MK"/>
        </w:rPr>
        <w:t>а</w:t>
      </w:r>
      <w:r w:rsidRPr="00A57D83">
        <w:rPr>
          <w:rFonts w:ascii="Arial" w:hAnsi="Arial"/>
          <w:sz w:val="24"/>
          <w:szCs w:val="24"/>
          <w:lang w:val="mk-MK"/>
        </w:rPr>
        <w:t>л</w:t>
      </w:r>
      <w:r w:rsidRPr="00A57D83">
        <w:rPr>
          <w:rFonts w:ascii="Arial" w:hAnsi="Arial"/>
          <w:spacing w:val="1"/>
          <w:sz w:val="24"/>
          <w:szCs w:val="24"/>
          <w:lang w:val="mk-MK"/>
        </w:rPr>
        <w:t>и</w:t>
      </w:r>
      <w:r w:rsidRPr="00A57D83">
        <w:rPr>
          <w:rFonts w:ascii="Arial" w:hAnsi="Arial"/>
          <w:spacing w:val="2"/>
          <w:sz w:val="24"/>
          <w:szCs w:val="24"/>
          <w:lang w:val="mk-MK"/>
        </w:rPr>
        <w:t>з</w:t>
      </w:r>
      <w:r w:rsidRPr="00A57D83">
        <w:rPr>
          <w:rFonts w:ascii="Arial" w:hAnsi="Arial"/>
          <w:spacing w:val="-1"/>
          <w:sz w:val="24"/>
          <w:szCs w:val="24"/>
          <w:lang w:val="mk-MK"/>
        </w:rPr>
        <w:t>ац</w:t>
      </w:r>
      <w:r w:rsidRPr="00A57D83">
        <w:rPr>
          <w:rFonts w:ascii="Arial" w:hAnsi="Arial"/>
          <w:spacing w:val="1"/>
          <w:sz w:val="24"/>
          <w:szCs w:val="24"/>
          <w:lang w:val="mk-MK"/>
        </w:rPr>
        <w:t>и</w:t>
      </w:r>
      <w:r w:rsidRPr="00A57D83">
        <w:rPr>
          <w:rFonts w:ascii="Arial" w:hAnsi="Arial"/>
          <w:sz w:val="24"/>
          <w:szCs w:val="24"/>
          <w:lang w:val="mk-MK"/>
        </w:rPr>
        <w:t>ја</w:t>
      </w:r>
      <w:r w:rsidRPr="00A57D83">
        <w:rPr>
          <w:rFonts w:ascii="Arial" w:hAnsi="Arial"/>
          <w:spacing w:val="6"/>
          <w:sz w:val="24"/>
          <w:szCs w:val="24"/>
          <w:lang w:val="mk-MK"/>
        </w:rPr>
        <w:t xml:space="preserve"> </w:t>
      </w:r>
      <w:r w:rsidRPr="00A57D83">
        <w:rPr>
          <w:rFonts w:ascii="Arial" w:hAnsi="Arial"/>
          <w:sz w:val="24"/>
          <w:szCs w:val="24"/>
          <w:lang w:val="mk-MK"/>
        </w:rPr>
        <w:t>на</w:t>
      </w:r>
      <w:r w:rsidRPr="00A57D83">
        <w:rPr>
          <w:rFonts w:ascii="Arial" w:hAnsi="Arial"/>
          <w:spacing w:val="7"/>
          <w:sz w:val="24"/>
          <w:szCs w:val="24"/>
          <w:lang w:val="mk-MK"/>
        </w:rPr>
        <w:t xml:space="preserve"> </w:t>
      </w:r>
      <w:r w:rsidRPr="00A57D83">
        <w:rPr>
          <w:rFonts w:ascii="Arial" w:hAnsi="Arial"/>
          <w:spacing w:val="4"/>
          <w:sz w:val="24"/>
          <w:szCs w:val="24"/>
          <w:lang w:val="mk-MK"/>
        </w:rPr>
        <w:t>н</w:t>
      </w:r>
      <w:r w:rsidRPr="00A57D83">
        <w:rPr>
          <w:rFonts w:ascii="Arial" w:hAnsi="Arial"/>
          <w:spacing w:val="-1"/>
          <w:sz w:val="24"/>
          <w:szCs w:val="24"/>
          <w:lang w:val="mk-MK"/>
        </w:rPr>
        <w:t>а</w:t>
      </w:r>
      <w:r w:rsidRPr="00A57D83">
        <w:rPr>
          <w:rFonts w:ascii="Arial" w:hAnsi="Arial"/>
          <w:sz w:val="24"/>
          <w:szCs w:val="24"/>
          <w:lang w:val="mk-MK"/>
        </w:rPr>
        <w:t>с</w:t>
      </w:r>
      <w:r w:rsidRPr="00A57D83">
        <w:rPr>
          <w:rFonts w:ascii="Arial" w:hAnsi="Arial"/>
          <w:spacing w:val="1"/>
          <w:sz w:val="24"/>
          <w:szCs w:val="24"/>
          <w:lang w:val="mk-MK"/>
        </w:rPr>
        <w:t>т</w:t>
      </w:r>
      <w:r w:rsidRPr="00A57D83">
        <w:rPr>
          <w:rFonts w:ascii="Arial" w:hAnsi="Arial"/>
          <w:sz w:val="24"/>
          <w:szCs w:val="24"/>
          <w:lang w:val="mk-MK"/>
        </w:rPr>
        <w:t>а</w:t>
      </w:r>
      <w:r w:rsidRPr="00A57D83">
        <w:rPr>
          <w:rFonts w:ascii="Arial" w:hAnsi="Arial"/>
          <w:spacing w:val="3"/>
          <w:sz w:val="24"/>
          <w:szCs w:val="24"/>
          <w:lang w:val="mk-MK"/>
        </w:rPr>
        <w:t>в</w:t>
      </w:r>
      <w:r w:rsidRPr="00A57D83">
        <w:rPr>
          <w:rFonts w:ascii="Arial" w:hAnsi="Arial"/>
          <w:spacing w:val="-1"/>
          <w:sz w:val="24"/>
          <w:szCs w:val="24"/>
          <w:lang w:val="mk-MK"/>
        </w:rPr>
        <w:t>ат</w:t>
      </w:r>
      <w:r w:rsidRPr="00A57D83">
        <w:rPr>
          <w:rFonts w:ascii="Arial" w:hAnsi="Arial"/>
          <w:sz w:val="24"/>
          <w:szCs w:val="24"/>
          <w:lang w:val="mk-MK"/>
        </w:rPr>
        <w:t>а</w:t>
      </w:r>
      <w:r w:rsidRPr="00A57D83">
        <w:rPr>
          <w:rFonts w:ascii="Arial" w:hAnsi="Arial"/>
          <w:spacing w:val="6"/>
          <w:sz w:val="24"/>
          <w:szCs w:val="24"/>
          <w:lang w:val="mk-MK"/>
        </w:rPr>
        <w:t xml:space="preserve"> </w:t>
      </w:r>
      <w:r w:rsidRPr="00A57D83">
        <w:rPr>
          <w:rFonts w:ascii="Arial" w:hAnsi="Arial"/>
          <w:spacing w:val="4"/>
          <w:sz w:val="24"/>
          <w:szCs w:val="24"/>
          <w:lang w:val="mk-MK"/>
        </w:rPr>
        <w:t>с</w:t>
      </w:r>
      <w:r w:rsidRPr="00A57D83">
        <w:rPr>
          <w:rFonts w:ascii="Arial" w:hAnsi="Arial"/>
          <w:sz w:val="24"/>
          <w:szCs w:val="24"/>
          <w:lang w:val="mk-MK"/>
        </w:rPr>
        <w:t>е</w:t>
      </w:r>
      <w:r w:rsidRPr="00A57D83">
        <w:rPr>
          <w:rFonts w:ascii="Arial" w:hAnsi="Arial"/>
          <w:spacing w:val="8"/>
          <w:sz w:val="24"/>
          <w:szCs w:val="24"/>
          <w:lang w:val="mk-MK"/>
        </w:rPr>
        <w:t xml:space="preserve"> </w:t>
      </w:r>
      <w:r w:rsidRPr="00A57D83">
        <w:rPr>
          <w:rFonts w:ascii="Arial" w:hAnsi="Arial"/>
          <w:spacing w:val="2"/>
          <w:sz w:val="24"/>
          <w:szCs w:val="24"/>
          <w:lang w:val="mk-MK"/>
        </w:rPr>
        <w:t>п</w:t>
      </w:r>
      <w:r w:rsidRPr="00A57D83">
        <w:rPr>
          <w:rFonts w:ascii="Arial" w:hAnsi="Arial"/>
          <w:spacing w:val="-1"/>
          <w:sz w:val="24"/>
          <w:szCs w:val="24"/>
          <w:lang w:val="mk-MK"/>
        </w:rPr>
        <w:t>р</w:t>
      </w:r>
      <w:r w:rsidRPr="00A57D83">
        <w:rPr>
          <w:rFonts w:ascii="Arial" w:hAnsi="Arial"/>
          <w:spacing w:val="1"/>
          <w:sz w:val="24"/>
          <w:szCs w:val="24"/>
          <w:lang w:val="mk-MK"/>
        </w:rPr>
        <w:t>и</w:t>
      </w:r>
      <w:r w:rsidRPr="00A57D83">
        <w:rPr>
          <w:rFonts w:ascii="Arial" w:hAnsi="Arial"/>
          <w:sz w:val="24"/>
          <w:szCs w:val="24"/>
          <w:lang w:val="mk-MK"/>
        </w:rPr>
        <w:t>м</w:t>
      </w:r>
      <w:r w:rsidRPr="00A57D83">
        <w:rPr>
          <w:rFonts w:ascii="Arial" w:hAnsi="Arial"/>
          <w:spacing w:val="-2"/>
          <w:sz w:val="24"/>
          <w:szCs w:val="24"/>
          <w:lang w:val="mk-MK"/>
        </w:rPr>
        <w:t>е</w:t>
      </w:r>
      <w:r w:rsidRPr="00A57D83">
        <w:rPr>
          <w:rFonts w:ascii="Arial" w:hAnsi="Arial"/>
          <w:spacing w:val="3"/>
          <w:sz w:val="24"/>
          <w:szCs w:val="24"/>
          <w:lang w:val="mk-MK"/>
        </w:rPr>
        <w:t>н</w:t>
      </w:r>
      <w:r w:rsidRPr="00A57D83">
        <w:rPr>
          <w:rFonts w:ascii="Arial" w:hAnsi="Arial"/>
          <w:spacing w:val="-3"/>
          <w:sz w:val="24"/>
          <w:szCs w:val="24"/>
          <w:lang w:val="mk-MK"/>
        </w:rPr>
        <w:t>у</w:t>
      </w:r>
      <w:r w:rsidRPr="00A57D83">
        <w:rPr>
          <w:rFonts w:ascii="Arial" w:hAnsi="Arial"/>
          <w:spacing w:val="-1"/>
          <w:sz w:val="24"/>
          <w:szCs w:val="24"/>
          <w:lang w:val="mk-MK"/>
        </w:rPr>
        <w:t>ва</w:t>
      </w:r>
      <w:r w:rsidRPr="00A57D83">
        <w:rPr>
          <w:rFonts w:ascii="Arial" w:hAnsi="Arial"/>
          <w:sz w:val="24"/>
          <w:szCs w:val="24"/>
          <w:lang w:val="mk-MK"/>
        </w:rPr>
        <w:t>ни</w:t>
      </w:r>
      <w:r w:rsidRPr="00A57D83">
        <w:rPr>
          <w:rFonts w:ascii="Arial" w:hAnsi="Arial"/>
          <w:spacing w:val="10"/>
          <w:sz w:val="24"/>
          <w:szCs w:val="24"/>
          <w:lang w:val="mk-MK"/>
        </w:rPr>
        <w:t xml:space="preserve"> </w:t>
      </w:r>
      <w:r w:rsidRPr="00A57D83">
        <w:rPr>
          <w:rFonts w:ascii="Arial" w:hAnsi="Arial"/>
          <w:spacing w:val="2"/>
          <w:sz w:val="24"/>
          <w:szCs w:val="24"/>
          <w:lang w:val="mk-MK"/>
        </w:rPr>
        <w:t>р</w:t>
      </w:r>
      <w:r w:rsidRPr="00A57D83">
        <w:rPr>
          <w:rFonts w:ascii="Arial" w:hAnsi="Arial"/>
          <w:sz w:val="24"/>
          <w:szCs w:val="24"/>
          <w:lang w:val="mk-MK"/>
        </w:rPr>
        <w:t>а</w:t>
      </w:r>
      <w:r w:rsidRPr="00A57D83">
        <w:rPr>
          <w:rFonts w:ascii="Arial" w:hAnsi="Arial"/>
          <w:spacing w:val="1"/>
          <w:sz w:val="24"/>
          <w:szCs w:val="24"/>
          <w:lang w:val="mk-MK"/>
        </w:rPr>
        <w:t>з</w:t>
      </w:r>
      <w:r w:rsidRPr="00A57D83">
        <w:rPr>
          <w:rFonts w:ascii="Arial" w:hAnsi="Arial"/>
          <w:sz w:val="24"/>
          <w:szCs w:val="24"/>
          <w:lang w:val="mk-MK"/>
        </w:rPr>
        <w:t>н</w:t>
      </w:r>
      <w:r w:rsidRPr="00A57D83">
        <w:rPr>
          <w:rFonts w:ascii="Arial" w:hAnsi="Arial"/>
          <w:spacing w:val="-1"/>
          <w:sz w:val="24"/>
          <w:szCs w:val="24"/>
          <w:lang w:val="mk-MK"/>
        </w:rPr>
        <w:t>о</w:t>
      </w:r>
      <w:r w:rsidRPr="00A57D83">
        <w:rPr>
          <w:rFonts w:ascii="Arial" w:hAnsi="Arial"/>
          <w:sz w:val="24"/>
          <w:szCs w:val="24"/>
          <w:lang w:val="mk-MK"/>
        </w:rPr>
        <w:t>в</w:t>
      </w:r>
      <w:r w:rsidRPr="00A57D83">
        <w:rPr>
          <w:rFonts w:ascii="Arial" w:hAnsi="Arial"/>
          <w:spacing w:val="1"/>
          <w:sz w:val="24"/>
          <w:szCs w:val="24"/>
          <w:lang w:val="mk-MK"/>
        </w:rPr>
        <w:t>и</w:t>
      </w:r>
      <w:r w:rsidRPr="00A57D83">
        <w:rPr>
          <w:rFonts w:ascii="Arial" w:hAnsi="Arial"/>
          <w:sz w:val="24"/>
          <w:szCs w:val="24"/>
          <w:lang w:val="mk-MK"/>
        </w:rPr>
        <w:t>дни</w:t>
      </w:r>
      <w:r w:rsidRPr="00A57D83">
        <w:rPr>
          <w:rFonts w:ascii="Arial" w:hAnsi="Arial"/>
          <w:spacing w:val="10"/>
          <w:sz w:val="24"/>
          <w:szCs w:val="24"/>
          <w:lang w:val="mk-MK"/>
        </w:rPr>
        <w:t xml:space="preserve"> </w:t>
      </w:r>
      <w:r w:rsidRPr="00A57D83">
        <w:rPr>
          <w:rFonts w:ascii="Arial" w:hAnsi="Arial"/>
          <w:sz w:val="24"/>
          <w:szCs w:val="24"/>
          <w:lang w:val="mk-MK"/>
        </w:rPr>
        <w:t>сов</w:t>
      </w:r>
      <w:r w:rsidRPr="00A57D83">
        <w:rPr>
          <w:rFonts w:ascii="Arial" w:hAnsi="Arial"/>
          <w:spacing w:val="-1"/>
          <w:sz w:val="24"/>
          <w:szCs w:val="24"/>
          <w:lang w:val="mk-MK"/>
        </w:rPr>
        <w:t>р</w:t>
      </w:r>
      <w:r w:rsidRPr="00A57D83">
        <w:rPr>
          <w:rFonts w:ascii="Arial" w:hAnsi="Arial"/>
          <w:spacing w:val="-2"/>
          <w:sz w:val="24"/>
          <w:szCs w:val="24"/>
          <w:lang w:val="mk-MK"/>
        </w:rPr>
        <w:t>е</w:t>
      </w:r>
      <w:r w:rsidRPr="00A57D83">
        <w:rPr>
          <w:rFonts w:ascii="Arial" w:hAnsi="Arial"/>
          <w:spacing w:val="-1"/>
          <w:sz w:val="24"/>
          <w:szCs w:val="24"/>
          <w:lang w:val="mk-MK"/>
        </w:rPr>
        <w:t>м</w:t>
      </w:r>
      <w:r w:rsidRPr="00A57D83">
        <w:rPr>
          <w:rFonts w:ascii="Arial" w:hAnsi="Arial"/>
          <w:spacing w:val="-2"/>
          <w:sz w:val="24"/>
          <w:szCs w:val="24"/>
          <w:lang w:val="mk-MK"/>
        </w:rPr>
        <w:t>е</w:t>
      </w:r>
      <w:r w:rsidRPr="00A57D83">
        <w:rPr>
          <w:rFonts w:ascii="Arial" w:hAnsi="Arial"/>
          <w:sz w:val="24"/>
          <w:szCs w:val="24"/>
          <w:lang w:val="mk-MK"/>
        </w:rPr>
        <w:t>ни</w:t>
      </w:r>
      <w:r w:rsidRPr="00A57D83">
        <w:rPr>
          <w:rFonts w:ascii="Arial" w:hAnsi="Arial"/>
          <w:spacing w:val="10"/>
          <w:sz w:val="24"/>
          <w:szCs w:val="24"/>
          <w:lang w:val="mk-MK"/>
        </w:rPr>
        <w:t xml:space="preserve"> </w:t>
      </w:r>
      <w:r w:rsidRPr="00A57D83">
        <w:rPr>
          <w:rFonts w:ascii="Arial" w:hAnsi="Arial"/>
          <w:sz w:val="24"/>
          <w:szCs w:val="24"/>
          <w:lang w:val="mk-MK"/>
        </w:rPr>
        <w:t>н</w:t>
      </w:r>
      <w:r w:rsidRPr="00A57D83">
        <w:rPr>
          <w:rFonts w:ascii="Arial" w:hAnsi="Arial"/>
          <w:spacing w:val="-1"/>
          <w:sz w:val="24"/>
          <w:szCs w:val="24"/>
          <w:lang w:val="mk-MK"/>
        </w:rPr>
        <w:t>а</w:t>
      </w:r>
      <w:r w:rsidRPr="00A57D83">
        <w:rPr>
          <w:rFonts w:ascii="Arial" w:hAnsi="Arial"/>
          <w:spacing w:val="3"/>
          <w:sz w:val="24"/>
          <w:szCs w:val="24"/>
          <w:lang w:val="mk-MK"/>
        </w:rPr>
        <w:t>с</w:t>
      </w:r>
      <w:r w:rsidRPr="00A57D83">
        <w:rPr>
          <w:rFonts w:ascii="Arial" w:hAnsi="Arial"/>
          <w:spacing w:val="-1"/>
          <w:sz w:val="24"/>
          <w:szCs w:val="24"/>
          <w:lang w:val="mk-MK"/>
        </w:rPr>
        <w:t>т</w:t>
      </w:r>
      <w:r w:rsidRPr="00A57D83">
        <w:rPr>
          <w:rFonts w:ascii="Arial" w:hAnsi="Arial"/>
          <w:spacing w:val="-2"/>
          <w:sz w:val="24"/>
          <w:szCs w:val="24"/>
          <w:lang w:val="mk-MK"/>
        </w:rPr>
        <w:t>а</w:t>
      </w:r>
      <w:r w:rsidRPr="00A57D83">
        <w:rPr>
          <w:rFonts w:ascii="Arial" w:hAnsi="Arial"/>
          <w:sz w:val="24"/>
          <w:szCs w:val="24"/>
          <w:lang w:val="mk-MK"/>
        </w:rPr>
        <w:t>вни</w:t>
      </w:r>
      <w:r w:rsidRPr="00A57D83">
        <w:rPr>
          <w:rFonts w:ascii="Arial" w:hAnsi="Arial"/>
          <w:spacing w:val="10"/>
          <w:sz w:val="24"/>
          <w:szCs w:val="24"/>
          <w:lang w:val="mk-MK"/>
        </w:rPr>
        <w:t xml:space="preserve"> </w:t>
      </w:r>
      <w:r w:rsidRPr="00A57D83">
        <w:rPr>
          <w:rFonts w:ascii="Arial" w:hAnsi="Arial"/>
          <w:spacing w:val="3"/>
          <w:sz w:val="24"/>
          <w:szCs w:val="24"/>
          <w:lang w:val="mk-MK"/>
        </w:rPr>
        <w:t>м</w:t>
      </w:r>
      <w:r w:rsidRPr="00A57D83">
        <w:rPr>
          <w:rFonts w:ascii="Arial" w:hAnsi="Arial"/>
          <w:spacing w:val="-1"/>
          <w:sz w:val="24"/>
          <w:szCs w:val="24"/>
          <w:lang w:val="mk-MK"/>
        </w:rPr>
        <w:t>е</w:t>
      </w:r>
      <w:r w:rsidRPr="00A57D83">
        <w:rPr>
          <w:rFonts w:ascii="Arial" w:hAnsi="Arial"/>
          <w:spacing w:val="-2"/>
          <w:sz w:val="24"/>
          <w:szCs w:val="24"/>
          <w:lang w:val="mk-MK"/>
        </w:rPr>
        <w:t>т</w:t>
      </w:r>
      <w:r w:rsidRPr="00A57D83">
        <w:rPr>
          <w:rFonts w:ascii="Arial" w:hAnsi="Arial"/>
          <w:spacing w:val="-1"/>
          <w:sz w:val="24"/>
          <w:szCs w:val="24"/>
          <w:lang w:val="mk-MK"/>
        </w:rPr>
        <w:t>о</w:t>
      </w:r>
      <w:r w:rsidRPr="00A57D83">
        <w:rPr>
          <w:rFonts w:ascii="Arial" w:hAnsi="Arial"/>
          <w:sz w:val="24"/>
          <w:szCs w:val="24"/>
          <w:lang w:val="mk-MK"/>
        </w:rPr>
        <w:t>д</w:t>
      </w:r>
      <w:r w:rsidRPr="00A57D83">
        <w:rPr>
          <w:rFonts w:ascii="Arial" w:hAnsi="Arial"/>
          <w:spacing w:val="1"/>
          <w:sz w:val="24"/>
          <w:szCs w:val="24"/>
          <w:lang w:val="mk-MK"/>
        </w:rPr>
        <w:t>и</w:t>
      </w:r>
      <w:r w:rsidRPr="00A57D83">
        <w:rPr>
          <w:rFonts w:ascii="Arial" w:hAnsi="Arial"/>
          <w:sz w:val="24"/>
          <w:szCs w:val="24"/>
          <w:lang w:val="mk-MK"/>
        </w:rPr>
        <w:t xml:space="preserve">, </w:t>
      </w:r>
      <w:r w:rsidRPr="00A57D83">
        <w:rPr>
          <w:rFonts w:ascii="Arial" w:hAnsi="Arial"/>
          <w:spacing w:val="-1"/>
          <w:sz w:val="24"/>
          <w:szCs w:val="24"/>
          <w:lang w:val="mk-MK"/>
        </w:rPr>
        <w:t>как</w:t>
      </w:r>
      <w:r w:rsidRPr="00A57D83">
        <w:rPr>
          <w:rFonts w:ascii="Arial" w:hAnsi="Arial"/>
          <w:sz w:val="24"/>
          <w:szCs w:val="24"/>
          <w:lang w:val="mk-MK"/>
        </w:rPr>
        <w:t>о</w:t>
      </w:r>
      <w:r w:rsidRPr="00A57D83">
        <w:rPr>
          <w:rFonts w:ascii="Arial" w:hAnsi="Arial"/>
          <w:spacing w:val="102"/>
          <w:sz w:val="24"/>
          <w:szCs w:val="24"/>
          <w:lang w:val="mk-MK"/>
        </w:rPr>
        <w:t xml:space="preserve"> </w:t>
      </w:r>
      <w:r w:rsidRPr="00A57D83">
        <w:rPr>
          <w:rFonts w:ascii="Arial" w:hAnsi="Arial"/>
          <w:sz w:val="24"/>
          <w:szCs w:val="24"/>
          <w:lang w:val="mk-MK"/>
        </w:rPr>
        <w:t>на</w:t>
      </w:r>
      <w:r w:rsidRPr="00A57D83">
        <w:rPr>
          <w:rFonts w:ascii="Arial" w:hAnsi="Arial"/>
          <w:spacing w:val="103"/>
          <w:sz w:val="24"/>
          <w:szCs w:val="24"/>
          <w:lang w:val="mk-MK"/>
        </w:rPr>
        <w:t xml:space="preserve"> </w:t>
      </w:r>
      <w:r w:rsidRPr="00A57D83">
        <w:rPr>
          <w:rFonts w:ascii="Arial" w:hAnsi="Arial"/>
          <w:spacing w:val="2"/>
          <w:sz w:val="24"/>
          <w:szCs w:val="24"/>
          <w:lang w:val="mk-MK"/>
        </w:rPr>
        <w:t>п</w:t>
      </w:r>
      <w:r w:rsidRPr="00A57D83">
        <w:rPr>
          <w:rFonts w:ascii="Arial" w:hAnsi="Arial"/>
          <w:sz w:val="24"/>
          <w:szCs w:val="24"/>
          <w:lang w:val="mk-MK"/>
        </w:rPr>
        <w:t>рим</w:t>
      </w:r>
      <w:r w:rsidRPr="00A57D83">
        <w:rPr>
          <w:rFonts w:ascii="Arial" w:hAnsi="Arial"/>
          <w:spacing w:val="-1"/>
          <w:sz w:val="24"/>
          <w:szCs w:val="24"/>
          <w:lang w:val="mk-MK"/>
        </w:rPr>
        <w:t>е</w:t>
      </w:r>
      <w:r w:rsidRPr="00A57D83">
        <w:rPr>
          <w:rFonts w:ascii="Arial" w:hAnsi="Arial"/>
          <w:spacing w:val="-2"/>
          <w:sz w:val="24"/>
          <w:szCs w:val="24"/>
          <w:lang w:val="mk-MK"/>
        </w:rPr>
        <w:t>р</w:t>
      </w:r>
      <w:r w:rsidRPr="00A57D83">
        <w:rPr>
          <w:rFonts w:ascii="Arial" w:hAnsi="Arial"/>
          <w:sz w:val="24"/>
          <w:szCs w:val="24"/>
          <w:lang w:val="mk-MK"/>
        </w:rPr>
        <w:t>:</w:t>
      </w:r>
      <w:r w:rsidRPr="00A57D83">
        <w:rPr>
          <w:rFonts w:ascii="Arial" w:hAnsi="Arial"/>
          <w:spacing w:val="101"/>
          <w:sz w:val="24"/>
          <w:szCs w:val="24"/>
          <w:lang w:val="mk-MK"/>
        </w:rPr>
        <w:t xml:space="preserve"> </w:t>
      </w:r>
      <w:r w:rsidRPr="00A57D83">
        <w:rPr>
          <w:rFonts w:ascii="Arial" w:hAnsi="Arial"/>
          <w:spacing w:val="3"/>
          <w:sz w:val="24"/>
          <w:szCs w:val="24"/>
          <w:lang w:val="mk-MK"/>
        </w:rPr>
        <w:t>к</w:t>
      </w:r>
      <w:r w:rsidRPr="00A57D83">
        <w:rPr>
          <w:rFonts w:ascii="Arial" w:hAnsi="Arial"/>
          <w:sz w:val="24"/>
          <w:szCs w:val="24"/>
          <w:lang w:val="mk-MK"/>
        </w:rPr>
        <w:t>р</w:t>
      </w:r>
      <w:r w:rsidRPr="00A57D83">
        <w:rPr>
          <w:rFonts w:ascii="Arial" w:hAnsi="Arial"/>
          <w:spacing w:val="1"/>
          <w:sz w:val="24"/>
          <w:szCs w:val="24"/>
          <w:lang w:val="mk-MK"/>
        </w:rPr>
        <w:t>е</w:t>
      </w:r>
      <w:r w:rsidRPr="00A57D83">
        <w:rPr>
          <w:rFonts w:ascii="Arial" w:hAnsi="Arial"/>
          <w:sz w:val="24"/>
          <w:szCs w:val="24"/>
          <w:lang w:val="mk-MK"/>
        </w:rPr>
        <w:t>а</w:t>
      </w:r>
      <w:r w:rsidRPr="00A57D83">
        <w:rPr>
          <w:rFonts w:ascii="Arial" w:hAnsi="Arial"/>
          <w:spacing w:val="-2"/>
          <w:sz w:val="24"/>
          <w:szCs w:val="24"/>
          <w:lang w:val="mk-MK"/>
        </w:rPr>
        <w:t>т</w:t>
      </w:r>
      <w:r w:rsidRPr="00A57D83">
        <w:rPr>
          <w:rFonts w:ascii="Arial" w:hAnsi="Arial"/>
          <w:sz w:val="24"/>
          <w:szCs w:val="24"/>
          <w:lang w:val="mk-MK"/>
        </w:rPr>
        <w:t>ивни</w:t>
      </w:r>
      <w:r w:rsidRPr="00A57D83">
        <w:rPr>
          <w:rFonts w:ascii="Arial" w:hAnsi="Arial"/>
          <w:spacing w:val="103"/>
          <w:sz w:val="24"/>
          <w:szCs w:val="24"/>
          <w:lang w:val="mk-MK"/>
        </w:rPr>
        <w:t xml:space="preserve"> </w:t>
      </w:r>
      <w:r w:rsidRPr="00A57D83">
        <w:rPr>
          <w:rFonts w:ascii="Arial" w:hAnsi="Arial"/>
          <w:spacing w:val="-1"/>
          <w:sz w:val="24"/>
          <w:szCs w:val="24"/>
          <w:lang w:val="mk-MK"/>
        </w:rPr>
        <w:t>те</w:t>
      </w:r>
      <w:r w:rsidRPr="00A57D83">
        <w:rPr>
          <w:rFonts w:ascii="Arial" w:hAnsi="Arial"/>
          <w:spacing w:val="3"/>
          <w:sz w:val="24"/>
          <w:szCs w:val="24"/>
          <w:lang w:val="mk-MK"/>
        </w:rPr>
        <w:t>хн</w:t>
      </w:r>
      <w:r w:rsidRPr="00A57D83">
        <w:rPr>
          <w:rFonts w:ascii="Arial" w:hAnsi="Arial"/>
          <w:spacing w:val="2"/>
          <w:sz w:val="24"/>
          <w:szCs w:val="24"/>
          <w:lang w:val="mk-MK"/>
        </w:rPr>
        <w:t>и</w:t>
      </w:r>
      <w:r w:rsidRPr="00A57D83">
        <w:rPr>
          <w:rFonts w:ascii="Arial" w:hAnsi="Arial"/>
          <w:sz w:val="24"/>
          <w:szCs w:val="24"/>
          <w:lang w:val="mk-MK"/>
        </w:rPr>
        <w:t>к</w:t>
      </w:r>
      <w:r w:rsidRPr="00A57D83">
        <w:rPr>
          <w:rFonts w:ascii="Arial" w:hAnsi="Arial"/>
          <w:spacing w:val="1"/>
          <w:sz w:val="24"/>
          <w:szCs w:val="24"/>
          <w:lang w:val="mk-MK"/>
        </w:rPr>
        <w:t>и</w:t>
      </w:r>
      <w:r w:rsidRPr="00A57D83">
        <w:rPr>
          <w:rFonts w:ascii="Arial" w:hAnsi="Arial"/>
          <w:sz w:val="24"/>
          <w:szCs w:val="24"/>
          <w:lang w:val="mk-MK"/>
        </w:rPr>
        <w:t>,</w:t>
      </w:r>
      <w:r w:rsidRPr="00A57D83">
        <w:rPr>
          <w:rFonts w:ascii="Arial" w:hAnsi="Arial"/>
          <w:spacing w:val="102"/>
          <w:sz w:val="24"/>
          <w:szCs w:val="24"/>
          <w:lang w:val="mk-MK"/>
        </w:rPr>
        <w:t xml:space="preserve"> </w:t>
      </w:r>
      <w:r w:rsidRPr="00A57D83">
        <w:rPr>
          <w:rFonts w:ascii="Arial" w:hAnsi="Arial"/>
          <w:spacing w:val="-1"/>
          <w:sz w:val="24"/>
          <w:szCs w:val="24"/>
          <w:lang w:val="mk-MK"/>
        </w:rPr>
        <w:t>п</w:t>
      </w:r>
      <w:r w:rsidRPr="00A57D83">
        <w:rPr>
          <w:rFonts w:ascii="Arial" w:hAnsi="Arial"/>
          <w:spacing w:val="-2"/>
          <w:sz w:val="24"/>
          <w:szCs w:val="24"/>
          <w:lang w:val="mk-MK"/>
        </w:rPr>
        <w:t>р</w:t>
      </w:r>
      <w:r w:rsidRPr="00A57D83">
        <w:rPr>
          <w:rFonts w:ascii="Arial" w:hAnsi="Arial"/>
          <w:spacing w:val="2"/>
          <w:sz w:val="24"/>
          <w:szCs w:val="24"/>
          <w:lang w:val="mk-MK"/>
        </w:rPr>
        <w:t>о</w:t>
      </w:r>
      <w:r w:rsidRPr="00A57D83">
        <w:rPr>
          <w:rFonts w:ascii="Arial" w:hAnsi="Arial"/>
          <w:spacing w:val="-1"/>
          <w:sz w:val="24"/>
          <w:szCs w:val="24"/>
          <w:lang w:val="mk-MK"/>
        </w:rPr>
        <w:t>ек</w:t>
      </w:r>
      <w:r w:rsidRPr="00A57D83">
        <w:rPr>
          <w:rFonts w:ascii="Arial" w:hAnsi="Arial"/>
          <w:spacing w:val="-2"/>
          <w:sz w:val="24"/>
          <w:szCs w:val="24"/>
          <w:lang w:val="mk-MK"/>
        </w:rPr>
        <w:t>т</w:t>
      </w:r>
      <w:r w:rsidRPr="00A57D83">
        <w:rPr>
          <w:rFonts w:ascii="Arial" w:hAnsi="Arial"/>
          <w:sz w:val="24"/>
          <w:szCs w:val="24"/>
          <w:lang w:val="mk-MK"/>
        </w:rPr>
        <w:t>ни</w:t>
      </w:r>
      <w:r w:rsidRPr="00A57D83">
        <w:rPr>
          <w:rFonts w:ascii="Arial" w:hAnsi="Arial"/>
          <w:spacing w:val="101"/>
          <w:sz w:val="24"/>
          <w:szCs w:val="24"/>
          <w:lang w:val="mk-MK"/>
        </w:rPr>
        <w:t xml:space="preserve"> </w:t>
      </w:r>
      <w:r w:rsidRPr="00A57D83">
        <w:rPr>
          <w:rFonts w:ascii="Arial" w:hAnsi="Arial"/>
          <w:spacing w:val="2"/>
          <w:sz w:val="24"/>
          <w:szCs w:val="24"/>
          <w:lang w:val="mk-MK"/>
        </w:rPr>
        <w:t>з</w:t>
      </w:r>
      <w:r w:rsidRPr="00A57D83">
        <w:rPr>
          <w:rFonts w:ascii="Arial" w:hAnsi="Arial"/>
          <w:sz w:val="24"/>
          <w:szCs w:val="24"/>
          <w:lang w:val="mk-MK"/>
        </w:rPr>
        <w:t>а</w:t>
      </w:r>
      <w:r w:rsidRPr="00A57D83">
        <w:rPr>
          <w:rFonts w:ascii="Arial" w:hAnsi="Arial"/>
          <w:spacing w:val="3"/>
          <w:sz w:val="24"/>
          <w:szCs w:val="24"/>
          <w:lang w:val="mk-MK"/>
        </w:rPr>
        <w:t>д</w:t>
      </w:r>
      <w:r w:rsidRPr="00A57D83">
        <w:rPr>
          <w:rFonts w:ascii="Arial" w:hAnsi="Arial"/>
          <w:spacing w:val="-1"/>
          <w:sz w:val="24"/>
          <w:szCs w:val="24"/>
          <w:lang w:val="mk-MK"/>
        </w:rPr>
        <w:t>ач</w:t>
      </w:r>
      <w:r w:rsidRPr="00A57D83">
        <w:rPr>
          <w:rFonts w:ascii="Arial" w:hAnsi="Arial"/>
          <w:spacing w:val="1"/>
          <w:sz w:val="24"/>
          <w:szCs w:val="24"/>
          <w:lang w:val="mk-MK"/>
        </w:rPr>
        <w:t>и</w:t>
      </w:r>
      <w:r w:rsidRPr="00A57D83">
        <w:rPr>
          <w:rFonts w:ascii="Arial" w:hAnsi="Arial"/>
          <w:sz w:val="24"/>
          <w:szCs w:val="24"/>
          <w:lang w:val="mk-MK"/>
        </w:rPr>
        <w:t>,</w:t>
      </w:r>
      <w:r w:rsidRPr="00A57D83">
        <w:rPr>
          <w:rFonts w:ascii="Arial" w:hAnsi="Arial"/>
          <w:spacing w:val="102"/>
          <w:sz w:val="24"/>
          <w:szCs w:val="24"/>
          <w:lang w:val="mk-MK"/>
        </w:rPr>
        <w:t xml:space="preserve"> </w:t>
      </w:r>
      <w:r w:rsidRPr="00A57D83">
        <w:rPr>
          <w:rFonts w:ascii="Arial" w:hAnsi="Arial"/>
          <w:spacing w:val="-1"/>
          <w:sz w:val="24"/>
          <w:szCs w:val="24"/>
          <w:lang w:val="mk-MK"/>
        </w:rPr>
        <w:t>п</w:t>
      </w:r>
      <w:r w:rsidRPr="00A57D83">
        <w:rPr>
          <w:rFonts w:ascii="Arial" w:hAnsi="Arial"/>
          <w:spacing w:val="1"/>
          <w:sz w:val="24"/>
          <w:szCs w:val="24"/>
          <w:lang w:val="mk-MK"/>
        </w:rPr>
        <w:t>р</w:t>
      </w:r>
      <w:r w:rsidRPr="00A57D83">
        <w:rPr>
          <w:rFonts w:ascii="Arial" w:hAnsi="Arial"/>
          <w:sz w:val="24"/>
          <w:szCs w:val="24"/>
          <w:lang w:val="mk-MK"/>
        </w:rPr>
        <w:t>о</w:t>
      </w:r>
      <w:r w:rsidRPr="00A57D83">
        <w:rPr>
          <w:rFonts w:ascii="Arial" w:hAnsi="Arial"/>
          <w:spacing w:val="-2"/>
          <w:sz w:val="24"/>
          <w:szCs w:val="24"/>
          <w:lang w:val="mk-MK"/>
        </w:rPr>
        <w:t>б</w:t>
      </w:r>
      <w:r w:rsidRPr="00A57D83">
        <w:rPr>
          <w:rFonts w:ascii="Arial" w:hAnsi="Arial"/>
          <w:spacing w:val="3"/>
          <w:sz w:val="24"/>
          <w:szCs w:val="24"/>
          <w:lang w:val="mk-MK"/>
        </w:rPr>
        <w:t>л</w:t>
      </w:r>
      <w:r w:rsidRPr="00A57D83">
        <w:rPr>
          <w:rFonts w:ascii="Arial" w:hAnsi="Arial"/>
          <w:sz w:val="24"/>
          <w:szCs w:val="24"/>
          <w:lang w:val="mk-MK"/>
        </w:rPr>
        <w:t>е</w:t>
      </w:r>
      <w:r w:rsidRPr="00A57D83">
        <w:rPr>
          <w:rFonts w:ascii="Arial" w:hAnsi="Arial"/>
          <w:spacing w:val="-1"/>
          <w:sz w:val="24"/>
          <w:szCs w:val="24"/>
          <w:lang w:val="mk-MK"/>
        </w:rPr>
        <w:t>м</w:t>
      </w:r>
      <w:r w:rsidRPr="00A57D83">
        <w:rPr>
          <w:rFonts w:ascii="Arial" w:hAnsi="Arial"/>
          <w:sz w:val="24"/>
          <w:szCs w:val="24"/>
          <w:lang w:val="mk-MK"/>
        </w:rPr>
        <w:t>с</w:t>
      </w:r>
      <w:r w:rsidRPr="00A57D83">
        <w:rPr>
          <w:rFonts w:ascii="Arial" w:hAnsi="Arial"/>
          <w:spacing w:val="-2"/>
          <w:sz w:val="24"/>
          <w:szCs w:val="24"/>
          <w:lang w:val="mk-MK"/>
        </w:rPr>
        <w:t>к</w:t>
      </w:r>
      <w:r w:rsidRPr="00A57D83">
        <w:rPr>
          <w:rFonts w:ascii="Arial" w:hAnsi="Arial"/>
          <w:sz w:val="24"/>
          <w:szCs w:val="24"/>
          <w:lang w:val="mk-MK"/>
        </w:rPr>
        <w:t>и</w:t>
      </w:r>
      <w:r w:rsidRPr="00A57D83">
        <w:rPr>
          <w:rFonts w:ascii="Arial" w:hAnsi="Arial"/>
          <w:spacing w:val="106"/>
          <w:sz w:val="24"/>
          <w:szCs w:val="24"/>
          <w:lang w:val="mk-MK"/>
        </w:rPr>
        <w:t xml:space="preserve"> </w:t>
      </w:r>
      <w:r w:rsidRPr="00A57D83">
        <w:rPr>
          <w:rFonts w:ascii="Arial" w:hAnsi="Arial"/>
          <w:spacing w:val="2"/>
          <w:sz w:val="24"/>
          <w:szCs w:val="24"/>
          <w:lang w:val="mk-MK"/>
        </w:rPr>
        <w:t>з</w:t>
      </w:r>
      <w:r w:rsidRPr="00A57D83">
        <w:rPr>
          <w:rFonts w:ascii="Arial" w:hAnsi="Arial"/>
          <w:sz w:val="24"/>
          <w:szCs w:val="24"/>
          <w:lang w:val="mk-MK"/>
        </w:rPr>
        <w:t>а</w:t>
      </w:r>
      <w:r w:rsidRPr="00A57D83">
        <w:rPr>
          <w:rFonts w:ascii="Arial" w:hAnsi="Arial"/>
          <w:spacing w:val="-1"/>
          <w:sz w:val="24"/>
          <w:szCs w:val="24"/>
          <w:lang w:val="mk-MK"/>
        </w:rPr>
        <w:t>дач</w:t>
      </w:r>
      <w:r w:rsidRPr="00A57D83">
        <w:rPr>
          <w:rFonts w:ascii="Arial" w:hAnsi="Arial"/>
          <w:spacing w:val="1"/>
          <w:sz w:val="24"/>
          <w:szCs w:val="24"/>
          <w:lang w:val="mk-MK"/>
        </w:rPr>
        <w:t>и</w:t>
      </w:r>
      <w:r w:rsidRPr="00A57D83">
        <w:rPr>
          <w:rFonts w:ascii="Arial" w:hAnsi="Arial"/>
          <w:sz w:val="24"/>
          <w:szCs w:val="24"/>
          <w:lang w:val="mk-MK"/>
        </w:rPr>
        <w:t>,</w:t>
      </w:r>
      <w:r w:rsidRPr="00A57D83">
        <w:rPr>
          <w:rFonts w:ascii="Arial" w:hAnsi="Arial"/>
          <w:spacing w:val="102"/>
          <w:sz w:val="24"/>
          <w:szCs w:val="24"/>
          <w:lang w:val="mk-MK"/>
        </w:rPr>
        <w:t xml:space="preserve"> </w:t>
      </w:r>
      <w:r w:rsidRPr="00A57D83">
        <w:rPr>
          <w:rFonts w:ascii="Arial" w:hAnsi="Arial"/>
          <w:spacing w:val="-1"/>
          <w:sz w:val="24"/>
          <w:szCs w:val="24"/>
          <w:lang w:val="mk-MK"/>
        </w:rPr>
        <w:t>е</w:t>
      </w:r>
      <w:r w:rsidRPr="00A57D83">
        <w:rPr>
          <w:rFonts w:ascii="Arial" w:hAnsi="Arial"/>
          <w:sz w:val="24"/>
          <w:szCs w:val="24"/>
          <w:lang w:val="mk-MK"/>
        </w:rPr>
        <w:t>с</w:t>
      </w:r>
      <w:r w:rsidRPr="00A57D83">
        <w:rPr>
          <w:rFonts w:ascii="Arial" w:hAnsi="Arial"/>
          <w:spacing w:val="-1"/>
          <w:sz w:val="24"/>
          <w:szCs w:val="24"/>
          <w:lang w:val="mk-MK"/>
        </w:rPr>
        <w:t>е</w:t>
      </w:r>
      <w:r w:rsidRPr="00A57D83">
        <w:rPr>
          <w:rFonts w:ascii="Arial" w:hAnsi="Arial"/>
          <w:spacing w:val="1"/>
          <w:sz w:val="24"/>
          <w:szCs w:val="24"/>
          <w:lang w:val="mk-MK"/>
        </w:rPr>
        <w:t>и</w:t>
      </w:r>
      <w:r w:rsidRPr="00A57D83">
        <w:rPr>
          <w:rFonts w:ascii="Arial" w:hAnsi="Arial"/>
          <w:sz w:val="24"/>
          <w:szCs w:val="24"/>
          <w:lang w:val="mk-MK"/>
        </w:rPr>
        <w:t>,</w:t>
      </w:r>
      <w:r w:rsidRPr="00A57D83">
        <w:rPr>
          <w:rFonts w:ascii="Arial" w:hAnsi="Arial"/>
          <w:spacing w:val="106"/>
          <w:sz w:val="24"/>
          <w:szCs w:val="24"/>
          <w:lang w:val="mk-MK"/>
        </w:rPr>
        <w:t xml:space="preserve"> </w:t>
      </w:r>
      <w:r w:rsidRPr="00A57D83">
        <w:rPr>
          <w:rFonts w:ascii="Arial" w:hAnsi="Arial"/>
          <w:spacing w:val="-1"/>
          <w:sz w:val="24"/>
          <w:szCs w:val="24"/>
          <w:lang w:val="mk-MK"/>
        </w:rPr>
        <w:t>п</w:t>
      </w:r>
      <w:r w:rsidRPr="00A57D83">
        <w:rPr>
          <w:rFonts w:ascii="Arial" w:hAnsi="Arial"/>
          <w:spacing w:val="-2"/>
          <w:sz w:val="24"/>
          <w:szCs w:val="24"/>
          <w:lang w:val="mk-MK"/>
        </w:rPr>
        <w:t>о</w:t>
      </w:r>
      <w:r w:rsidRPr="00A57D83">
        <w:rPr>
          <w:rFonts w:ascii="Arial" w:hAnsi="Arial"/>
          <w:spacing w:val="2"/>
          <w:sz w:val="24"/>
          <w:szCs w:val="24"/>
          <w:lang w:val="mk-MK"/>
        </w:rPr>
        <w:t>р</w:t>
      </w:r>
      <w:r w:rsidRPr="00A57D83">
        <w:rPr>
          <w:rFonts w:ascii="Arial" w:hAnsi="Arial"/>
          <w:spacing w:val="-1"/>
          <w:sz w:val="24"/>
          <w:szCs w:val="24"/>
          <w:lang w:val="mk-MK"/>
        </w:rPr>
        <w:t>т</w:t>
      </w:r>
      <w:r w:rsidRPr="00A57D83">
        <w:rPr>
          <w:rFonts w:ascii="Arial" w:hAnsi="Arial"/>
          <w:spacing w:val="1"/>
          <w:sz w:val="24"/>
          <w:szCs w:val="24"/>
          <w:lang w:val="mk-MK"/>
        </w:rPr>
        <w:t>ф</w:t>
      </w:r>
      <w:r w:rsidRPr="00A57D83">
        <w:rPr>
          <w:rFonts w:ascii="Arial" w:hAnsi="Arial"/>
          <w:spacing w:val="-1"/>
          <w:sz w:val="24"/>
          <w:szCs w:val="24"/>
          <w:lang w:val="mk-MK"/>
        </w:rPr>
        <w:t>о</w:t>
      </w:r>
      <w:r w:rsidRPr="00A57D83">
        <w:rPr>
          <w:rFonts w:ascii="Arial" w:hAnsi="Arial"/>
          <w:sz w:val="24"/>
          <w:szCs w:val="24"/>
          <w:lang w:val="mk-MK"/>
        </w:rPr>
        <w:t>л</w:t>
      </w:r>
      <w:r w:rsidRPr="00A57D83">
        <w:rPr>
          <w:rFonts w:ascii="Arial" w:hAnsi="Arial"/>
          <w:spacing w:val="1"/>
          <w:sz w:val="24"/>
          <w:szCs w:val="24"/>
          <w:lang w:val="mk-MK"/>
        </w:rPr>
        <w:t>и</w:t>
      </w:r>
      <w:r w:rsidRPr="00A57D83">
        <w:rPr>
          <w:rFonts w:ascii="Arial" w:hAnsi="Arial"/>
          <w:sz w:val="24"/>
          <w:szCs w:val="24"/>
          <w:lang w:val="mk-MK"/>
        </w:rPr>
        <w:t>ј</w:t>
      </w:r>
      <w:r w:rsidRPr="00A57D83">
        <w:rPr>
          <w:rFonts w:ascii="Arial" w:hAnsi="Arial"/>
          <w:spacing w:val="-2"/>
          <w:sz w:val="24"/>
          <w:szCs w:val="24"/>
          <w:lang w:val="mk-MK"/>
        </w:rPr>
        <w:t>а</w:t>
      </w:r>
      <w:r w:rsidRPr="00A57D83">
        <w:rPr>
          <w:rFonts w:ascii="Arial" w:hAnsi="Arial"/>
          <w:sz w:val="24"/>
          <w:szCs w:val="24"/>
          <w:lang w:val="mk-MK"/>
        </w:rPr>
        <w:t>.</w:t>
      </w:r>
      <w:r w:rsidRPr="00A57D83">
        <w:rPr>
          <w:rFonts w:ascii="Arial" w:hAnsi="Arial"/>
          <w:spacing w:val="101"/>
          <w:sz w:val="24"/>
          <w:szCs w:val="24"/>
          <w:lang w:val="mk-MK"/>
        </w:rPr>
        <w:t xml:space="preserve"> </w:t>
      </w:r>
      <w:r w:rsidRPr="00A57D83">
        <w:rPr>
          <w:rFonts w:ascii="Arial" w:hAnsi="Arial"/>
          <w:spacing w:val="1"/>
          <w:sz w:val="24"/>
          <w:szCs w:val="24"/>
          <w:lang w:val="mk-MK"/>
        </w:rPr>
        <w:t>П</w:t>
      </w:r>
      <w:r w:rsidRPr="00A57D83">
        <w:rPr>
          <w:rFonts w:ascii="Arial" w:hAnsi="Arial"/>
          <w:spacing w:val="-1"/>
          <w:sz w:val="24"/>
          <w:szCs w:val="24"/>
          <w:lang w:val="mk-MK"/>
        </w:rPr>
        <w:t>р</w:t>
      </w:r>
      <w:r w:rsidRPr="00A57D83">
        <w:rPr>
          <w:rFonts w:ascii="Arial" w:hAnsi="Arial"/>
          <w:sz w:val="24"/>
          <w:szCs w:val="24"/>
          <w:lang w:val="mk-MK"/>
        </w:rPr>
        <w:t>и</w:t>
      </w:r>
      <w:r w:rsidRPr="00A57D83">
        <w:rPr>
          <w:rFonts w:ascii="Arial" w:hAnsi="Arial"/>
          <w:spacing w:val="4"/>
          <w:sz w:val="24"/>
          <w:szCs w:val="24"/>
          <w:lang w:val="mk-MK"/>
        </w:rPr>
        <w:t>л</w:t>
      </w:r>
      <w:r w:rsidRPr="00A57D83">
        <w:rPr>
          <w:rFonts w:ascii="Arial" w:hAnsi="Arial"/>
          <w:sz w:val="24"/>
          <w:szCs w:val="24"/>
          <w:lang w:val="mk-MK"/>
        </w:rPr>
        <w:t>оз</w:t>
      </w:r>
      <w:r w:rsidRPr="00A57D83">
        <w:rPr>
          <w:rFonts w:ascii="Arial" w:hAnsi="Arial"/>
          <w:spacing w:val="2"/>
          <w:sz w:val="24"/>
          <w:szCs w:val="24"/>
          <w:lang w:val="mk-MK"/>
        </w:rPr>
        <w:t>и</w:t>
      </w:r>
      <w:r w:rsidRPr="00A57D83">
        <w:rPr>
          <w:rFonts w:ascii="Arial" w:hAnsi="Arial"/>
          <w:spacing w:val="-1"/>
          <w:sz w:val="24"/>
          <w:szCs w:val="24"/>
          <w:lang w:val="mk-MK"/>
        </w:rPr>
        <w:t>т</w:t>
      </w:r>
      <w:r w:rsidRPr="00A57D83">
        <w:rPr>
          <w:rFonts w:ascii="Arial" w:hAnsi="Arial"/>
          <w:sz w:val="24"/>
          <w:szCs w:val="24"/>
          <w:lang w:val="mk-MK"/>
        </w:rPr>
        <w:t>е</w:t>
      </w:r>
      <w:r w:rsidRPr="00A57D83">
        <w:rPr>
          <w:rFonts w:ascii="Arial" w:hAnsi="Arial"/>
          <w:spacing w:val="99"/>
          <w:sz w:val="24"/>
          <w:szCs w:val="24"/>
          <w:lang w:val="mk-MK"/>
        </w:rPr>
        <w:t xml:space="preserve"> </w:t>
      </w:r>
      <w:r w:rsidRPr="00A57D83">
        <w:rPr>
          <w:rFonts w:ascii="Arial" w:hAnsi="Arial"/>
          <w:spacing w:val="-1"/>
          <w:sz w:val="24"/>
          <w:szCs w:val="24"/>
          <w:lang w:val="mk-MK"/>
        </w:rPr>
        <w:t>о</w:t>
      </w:r>
      <w:r w:rsidRPr="00A57D83">
        <w:rPr>
          <w:rFonts w:ascii="Arial" w:hAnsi="Arial"/>
          <w:sz w:val="24"/>
          <w:szCs w:val="24"/>
          <w:lang w:val="mk-MK"/>
        </w:rPr>
        <w:t>д</w:t>
      </w:r>
      <w:r w:rsidRPr="00A57D83">
        <w:rPr>
          <w:rFonts w:ascii="Arial" w:hAnsi="Arial"/>
          <w:spacing w:val="104"/>
          <w:sz w:val="24"/>
          <w:szCs w:val="24"/>
          <w:lang w:val="mk-MK"/>
        </w:rPr>
        <w:t xml:space="preserve"> </w:t>
      </w:r>
      <w:r w:rsidRPr="00A57D83">
        <w:rPr>
          <w:rFonts w:ascii="Arial" w:hAnsi="Arial"/>
          <w:spacing w:val="-1"/>
          <w:sz w:val="24"/>
          <w:szCs w:val="24"/>
          <w:lang w:val="mk-MK"/>
        </w:rPr>
        <w:t>пр</w:t>
      </w:r>
      <w:r w:rsidRPr="00A57D83">
        <w:rPr>
          <w:rFonts w:ascii="Arial" w:hAnsi="Arial"/>
          <w:sz w:val="24"/>
          <w:szCs w:val="24"/>
          <w:lang w:val="mk-MK"/>
        </w:rPr>
        <w:t>и</w:t>
      </w:r>
      <w:r w:rsidRPr="00A57D83">
        <w:rPr>
          <w:rFonts w:ascii="Arial" w:hAnsi="Arial"/>
          <w:spacing w:val="3"/>
          <w:sz w:val="24"/>
          <w:szCs w:val="24"/>
          <w:lang w:val="mk-MK"/>
        </w:rPr>
        <w:t>м</w:t>
      </w:r>
      <w:r w:rsidRPr="00A57D83">
        <w:rPr>
          <w:rFonts w:ascii="Arial" w:hAnsi="Arial"/>
          <w:sz w:val="24"/>
          <w:szCs w:val="24"/>
          <w:lang w:val="mk-MK"/>
        </w:rPr>
        <w:t>ен</w:t>
      </w:r>
      <w:r w:rsidRPr="00A57D83">
        <w:rPr>
          <w:rFonts w:ascii="Arial" w:hAnsi="Arial"/>
          <w:spacing w:val="1"/>
          <w:sz w:val="24"/>
          <w:szCs w:val="24"/>
          <w:lang w:val="mk-MK"/>
        </w:rPr>
        <w:t>а</w:t>
      </w:r>
      <w:r w:rsidRPr="00A57D83">
        <w:rPr>
          <w:rFonts w:ascii="Arial" w:hAnsi="Arial"/>
          <w:spacing w:val="-1"/>
          <w:sz w:val="24"/>
          <w:szCs w:val="24"/>
          <w:lang w:val="mk-MK"/>
        </w:rPr>
        <w:t>т</w:t>
      </w:r>
      <w:r w:rsidRPr="00A57D83">
        <w:rPr>
          <w:rFonts w:ascii="Arial" w:hAnsi="Arial"/>
          <w:sz w:val="24"/>
          <w:szCs w:val="24"/>
          <w:lang w:val="mk-MK"/>
        </w:rPr>
        <w:t>а</w:t>
      </w:r>
      <w:r w:rsidRPr="00A57D83">
        <w:rPr>
          <w:rFonts w:ascii="Arial" w:hAnsi="Arial"/>
          <w:spacing w:val="102"/>
          <w:sz w:val="24"/>
          <w:szCs w:val="24"/>
          <w:lang w:val="mk-MK"/>
        </w:rPr>
        <w:t xml:space="preserve"> </w:t>
      </w:r>
      <w:r w:rsidRPr="00A57D83">
        <w:rPr>
          <w:rFonts w:ascii="Arial" w:hAnsi="Arial"/>
          <w:sz w:val="24"/>
          <w:szCs w:val="24"/>
          <w:lang w:val="mk-MK"/>
        </w:rPr>
        <w:t xml:space="preserve">на </w:t>
      </w:r>
      <w:r w:rsidRPr="00A57D83">
        <w:rPr>
          <w:rFonts w:ascii="Arial" w:hAnsi="Arial"/>
          <w:spacing w:val="-2"/>
          <w:sz w:val="24"/>
          <w:szCs w:val="24"/>
          <w:lang w:val="mk-MK"/>
        </w:rPr>
        <w:t>п</w:t>
      </w:r>
      <w:r w:rsidRPr="00A57D83">
        <w:rPr>
          <w:rFonts w:ascii="Arial" w:hAnsi="Arial"/>
          <w:spacing w:val="-1"/>
          <w:sz w:val="24"/>
          <w:szCs w:val="24"/>
          <w:lang w:val="mk-MK"/>
        </w:rPr>
        <w:t>р</w:t>
      </w:r>
      <w:r w:rsidRPr="00A57D83">
        <w:rPr>
          <w:rFonts w:ascii="Arial" w:hAnsi="Arial"/>
          <w:spacing w:val="1"/>
          <w:sz w:val="24"/>
          <w:szCs w:val="24"/>
          <w:lang w:val="mk-MK"/>
        </w:rPr>
        <w:t>е</w:t>
      </w:r>
      <w:r w:rsidRPr="00A57D83">
        <w:rPr>
          <w:rFonts w:ascii="Arial" w:hAnsi="Arial"/>
          <w:spacing w:val="-1"/>
          <w:sz w:val="24"/>
          <w:szCs w:val="24"/>
          <w:lang w:val="mk-MK"/>
        </w:rPr>
        <w:t>т</w:t>
      </w:r>
      <w:r w:rsidRPr="00A57D83">
        <w:rPr>
          <w:rFonts w:ascii="Arial" w:hAnsi="Arial"/>
          <w:sz w:val="24"/>
          <w:szCs w:val="24"/>
          <w:lang w:val="mk-MK"/>
        </w:rPr>
        <w:t>х</w:t>
      </w:r>
      <w:r w:rsidRPr="00A57D83">
        <w:rPr>
          <w:rFonts w:ascii="Arial" w:hAnsi="Arial"/>
          <w:spacing w:val="-1"/>
          <w:sz w:val="24"/>
          <w:szCs w:val="24"/>
          <w:lang w:val="mk-MK"/>
        </w:rPr>
        <w:t>о</w:t>
      </w:r>
      <w:r w:rsidRPr="00A57D83">
        <w:rPr>
          <w:rFonts w:ascii="Arial" w:hAnsi="Arial"/>
          <w:sz w:val="24"/>
          <w:szCs w:val="24"/>
          <w:lang w:val="mk-MK"/>
        </w:rPr>
        <w:t>дни</w:t>
      </w:r>
      <w:r w:rsidRPr="00A57D83">
        <w:rPr>
          <w:rFonts w:ascii="Arial" w:hAnsi="Arial"/>
          <w:spacing w:val="2"/>
          <w:sz w:val="24"/>
          <w:szCs w:val="24"/>
          <w:lang w:val="mk-MK"/>
        </w:rPr>
        <w:t>т</w:t>
      </w:r>
      <w:r w:rsidRPr="00A57D83">
        <w:rPr>
          <w:rFonts w:ascii="Arial" w:hAnsi="Arial"/>
          <w:sz w:val="24"/>
          <w:szCs w:val="24"/>
          <w:lang w:val="mk-MK"/>
        </w:rPr>
        <w:t xml:space="preserve">е </w:t>
      </w:r>
      <w:r w:rsidRPr="00A57D83">
        <w:rPr>
          <w:rFonts w:ascii="Arial" w:hAnsi="Arial"/>
          <w:spacing w:val="-1"/>
          <w:sz w:val="24"/>
          <w:szCs w:val="24"/>
          <w:lang w:val="mk-MK"/>
        </w:rPr>
        <w:t>ме</w:t>
      </w:r>
      <w:r w:rsidRPr="00A57D83">
        <w:rPr>
          <w:rFonts w:ascii="Arial" w:hAnsi="Arial"/>
          <w:spacing w:val="1"/>
          <w:sz w:val="24"/>
          <w:szCs w:val="24"/>
          <w:lang w:val="mk-MK"/>
        </w:rPr>
        <w:t>т</w:t>
      </w:r>
      <w:r w:rsidRPr="00A57D83">
        <w:rPr>
          <w:rFonts w:ascii="Arial" w:hAnsi="Arial"/>
          <w:spacing w:val="-1"/>
          <w:sz w:val="24"/>
          <w:szCs w:val="24"/>
          <w:lang w:val="mk-MK"/>
        </w:rPr>
        <w:t>о</w:t>
      </w:r>
      <w:r w:rsidRPr="00A57D83">
        <w:rPr>
          <w:rFonts w:ascii="Arial" w:hAnsi="Arial"/>
          <w:sz w:val="24"/>
          <w:szCs w:val="24"/>
          <w:lang w:val="mk-MK"/>
        </w:rPr>
        <w:t>ди</w:t>
      </w:r>
      <w:r w:rsidRPr="00A57D83">
        <w:rPr>
          <w:rFonts w:ascii="Arial" w:hAnsi="Arial"/>
          <w:spacing w:val="2"/>
          <w:sz w:val="24"/>
          <w:szCs w:val="24"/>
          <w:lang w:val="mk-MK"/>
        </w:rPr>
        <w:t xml:space="preserve"> </w:t>
      </w:r>
      <w:r w:rsidRPr="00A57D83">
        <w:rPr>
          <w:rFonts w:ascii="Arial" w:hAnsi="Arial"/>
          <w:sz w:val="24"/>
          <w:szCs w:val="24"/>
          <w:lang w:val="mk-MK"/>
        </w:rPr>
        <w:t>се с</w:t>
      </w:r>
      <w:r w:rsidRPr="00A57D83">
        <w:rPr>
          <w:rFonts w:ascii="Arial" w:hAnsi="Arial"/>
          <w:spacing w:val="-1"/>
          <w:sz w:val="24"/>
          <w:szCs w:val="24"/>
          <w:lang w:val="mk-MK"/>
        </w:rPr>
        <w:t>о</w:t>
      </w:r>
      <w:r w:rsidRPr="00A57D83">
        <w:rPr>
          <w:rFonts w:ascii="Arial" w:hAnsi="Arial"/>
          <w:sz w:val="24"/>
          <w:szCs w:val="24"/>
          <w:lang w:val="mk-MK"/>
        </w:rPr>
        <w:t>с</w:t>
      </w:r>
      <w:r w:rsidRPr="00A57D83">
        <w:rPr>
          <w:rFonts w:ascii="Arial" w:hAnsi="Arial"/>
          <w:spacing w:val="-2"/>
          <w:sz w:val="24"/>
          <w:szCs w:val="24"/>
          <w:lang w:val="mk-MK"/>
        </w:rPr>
        <w:t>т</w:t>
      </w:r>
      <w:r w:rsidRPr="00A57D83">
        <w:rPr>
          <w:rFonts w:ascii="Arial" w:hAnsi="Arial"/>
          <w:spacing w:val="-1"/>
          <w:sz w:val="24"/>
          <w:szCs w:val="24"/>
          <w:lang w:val="mk-MK"/>
        </w:rPr>
        <w:t>а</w:t>
      </w:r>
      <w:r w:rsidRPr="00A57D83">
        <w:rPr>
          <w:rFonts w:ascii="Arial" w:hAnsi="Arial"/>
          <w:sz w:val="24"/>
          <w:szCs w:val="24"/>
          <w:lang w:val="mk-MK"/>
        </w:rPr>
        <w:t>в</w:t>
      </w:r>
      <w:r w:rsidRPr="00A57D83">
        <w:rPr>
          <w:rFonts w:ascii="Arial" w:hAnsi="Arial"/>
          <w:spacing w:val="1"/>
          <w:sz w:val="24"/>
          <w:szCs w:val="24"/>
          <w:lang w:val="mk-MK"/>
        </w:rPr>
        <w:t>е</w:t>
      </w:r>
      <w:r w:rsidRPr="00A57D83">
        <w:rPr>
          <w:rFonts w:ascii="Arial" w:hAnsi="Arial"/>
          <w:sz w:val="24"/>
          <w:szCs w:val="24"/>
          <w:lang w:val="mk-MK"/>
        </w:rPr>
        <w:t>н</w:t>
      </w:r>
      <w:r w:rsidRPr="00A57D83">
        <w:rPr>
          <w:rFonts w:ascii="Arial" w:hAnsi="Arial"/>
          <w:spacing w:val="1"/>
          <w:sz w:val="24"/>
          <w:szCs w:val="24"/>
          <w:lang w:val="mk-MK"/>
        </w:rPr>
        <w:t xml:space="preserve"> </w:t>
      </w:r>
      <w:r w:rsidRPr="00A57D83">
        <w:rPr>
          <w:rFonts w:ascii="Arial" w:hAnsi="Arial"/>
          <w:sz w:val="24"/>
          <w:szCs w:val="24"/>
          <w:lang w:val="mk-MK"/>
        </w:rPr>
        <w:t>д</w:t>
      </w:r>
      <w:r w:rsidRPr="00A57D83">
        <w:rPr>
          <w:rFonts w:ascii="Arial" w:hAnsi="Arial"/>
          <w:spacing w:val="2"/>
          <w:sz w:val="24"/>
          <w:szCs w:val="24"/>
          <w:lang w:val="mk-MK"/>
        </w:rPr>
        <w:t>е</w:t>
      </w:r>
      <w:r w:rsidRPr="00A57D83">
        <w:rPr>
          <w:rFonts w:ascii="Arial" w:hAnsi="Arial"/>
          <w:sz w:val="24"/>
          <w:szCs w:val="24"/>
          <w:lang w:val="mk-MK"/>
        </w:rPr>
        <w:t>л</w:t>
      </w:r>
      <w:r w:rsidRPr="00A57D83">
        <w:rPr>
          <w:rFonts w:ascii="Arial" w:hAnsi="Arial"/>
          <w:spacing w:val="1"/>
          <w:sz w:val="24"/>
          <w:szCs w:val="24"/>
          <w:lang w:val="mk-MK"/>
        </w:rPr>
        <w:t xml:space="preserve"> </w:t>
      </w:r>
      <w:r w:rsidRPr="00A57D83">
        <w:rPr>
          <w:rFonts w:ascii="Arial" w:hAnsi="Arial"/>
          <w:sz w:val="24"/>
          <w:szCs w:val="24"/>
          <w:lang w:val="mk-MK"/>
        </w:rPr>
        <w:t xml:space="preserve">на </w:t>
      </w:r>
      <w:r w:rsidRPr="00A57D83">
        <w:rPr>
          <w:rFonts w:ascii="Arial" w:hAnsi="Arial"/>
          <w:spacing w:val="-2"/>
          <w:sz w:val="24"/>
          <w:szCs w:val="24"/>
          <w:lang w:val="mk-MK"/>
        </w:rPr>
        <w:t>п</w:t>
      </w:r>
      <w:r w:rsidRPr="00A57D83">
        <w:rPr>
          <w:rFonts w:ascii="Arial" w:hAnsi="Arial"/>
          <w:spacing w:val="-1"/>
          <w:sz w:val="24"/>
          <w:szCs w:val="24"/>
          <w:lang w:val="mk-MK"/>
        </w:rPr>
        <w:t>р</w:t>
      </w:r>
      <w:r w:rsidRPr="00A57D83">
        <w:rPr>
          <w:rFonts w:ascii="Arial" w:hAnsi="Arial"/>
          <w:spacing w:val="-2"/>
          <w:sz w:val="24"/>
          <w:szCs w:val="24"/>
          <w:lang w:val="mk-MK"/>
        </w:rPr>
        <w:t>о</w:t>
      </w:r>
      <w:r w:rsidRPr="00A57D83">
        <w:rPr>
          <w:rFonts w:ascii="Arial" w:hAnsi="Arial"/>
          <w:spacing w:val="2"/>
          <w:sz w:val="24"/>
          <w:szCs w:val="24"/>
          <w:lang w:val="mk-MK"/>
        </w:rPr>
        <w:t>ф</w:t>
      </w:r>
      <w:r w:rsidRPr="00A57D83">
        <w:rPr>
          <w:rFonts w:ascii="Arial" w:hAnsi="Arial"/>
          <w:spacing w:val="-1"/>
          <w:sz w:val="24"/>
          <w:szCs w:val="24"/>
          <w:lang w:val="mk-MK"/>
        </w:rPr>
        <w:t>е</w:t>
      </w:r>
      <w:r w:rsidRPr="00A57D83">
        <w:rPr>
          <w:rFonts w:ascii="Arial" w:hAnsi="Arial"/>
          <w:sz w:val="24"/>
          <w:szCs w:val="24"/>
          <w:lang w:val="mk-MK"/>
        </w:rPr>
        <w:t>с</w:t>
      </w:r>
      <w:r w:rsidRPr="00A57D83">
        <w:rPr>
          <w:rFonts w:ascii="Arial" w:hAnsi="Arial"/>
          <w:spacing w:val="1"/>
          <w:sz w:val="24"/>
          <w:szCs w:val="24"/>
          <w:lang w:val="mk-MK"/>
        </w:rPr>
        <w:t>и</w:t>
      </w:r>
      <w:r w:rsidRPr="00A57D83">
        <w:rPr>
          <w:rFonts w:ascii="Arial" w:hAnsi="Arial"/>
          <w:spacing w:val="-1"/>
          <w:sz w:val="24"/>
          <w:szCs w:val="24"/>
          <w:lang w:val="mk-MK"/>
        </w:rPr>
        <w:t>о</w:t>
      </w:r>
      <w:r w:rsidRPr="00A57D83">
        <w:rPr>
          <w:rFonts w:ascii="Arial" w:hAnsi="Arial"/>
          <w:sz w:val="24"/>
          <w:szCs w:val="24"/>
          <w:lang w:val="mk-MK"/>
        </w:rPr>
        <w:t>н</w:t>
      </w:r>
      <w:r w:rsidRPr="00A57D83">
        <w:rPr>
          <w:rFonts w:ascii="Arial" w:hAnsi="Arial"/>
          <w:spacing w:val="-2"/>
          <w:sz w:val="24"/>
          <w:szCs w:val="24"/>
          <w:lang w:val="mk-MK"/>
        </w:rPr>
        <w:t>а</w:t>
      </w:r>
      <w:r w:rsidRPr="00A57D83">
        <w:rPr>
          <w:rFonts w:ascii="Arial" w:hAnsi="Arial"/>
          <w:sz w:val="24"/>
          <w:szCs w:val="24"/>
          <w:lang w:val="mk-MK"/>
        </w:rPr>
        <w:t>л</w:t>
      </w:r>
      <w:r w:rsidRPr="00A57D83">
        <w:rPr>
          <w:rFonts w:ascii="Arial" w:hAnsi="Arial"/>
          <w:spacing w:val="3"/>
          <w:sz w:val="24"/>
          <w:szCs w:val="24"/>
          <w:lang w:val="mk-MK"/>
        </w:rPr>
        <w:t>н</w:t>
      </w:r>
      <w:r w:rsidRPr="00A57D83">
        <w:rPr>
          <w:rFonts w:ascii="Arial" w:hAnsi="Arial"/>
          <w:spacing w:val="-1"/>
          <w:sz w:val="24"/>
          <w:szCs w:val="24"/>
          <w:lang w:val="mk-MK"/>
        </w:rPr>
        <w:t>о</w:t>
      </w:r>
      <w:r w:rsidRPr="00A57D83">
        <w:rPr>
          <w:rFonts w:ascii="Arial" w:hAnsi="Arial"/>
          <w:spacing w:val="1"/>
          <w:sz w:val="24"/>
          <w:szCs w:val="24"/>
          <w:lang w:val="mk-MK"/>
        </w:rPr>
        <w:t>т</w:t>
      </w:r>
      <w:r w:rsidRPr="00A57D83">
        <w:rPr>
          <w:rFonts w:ascii="Arial" w:hAnsi="Arial"/>
          <w:sz w:val="24"/>
          <w:szCs w:val="24"/>
          <w:lang w:val="mk-MK"/>
        </w:rPr>
        <w:t xml:space="preserve">о </w:t>
      </w:r>
      <w:r w:rsidRPr="00A57D83">
        <w:rPr>
          <w:rFonts w:ascii="Arial" w:hAnsi="Arial"/>
          <w:spacing w:val="-2"/>
          <w:sz w:val="24"/>
          <w:szCs w:val="24"/>
          <w:lang w:val="mk-MK"/>
        </w:rPr>
        <w:t>п</w:t>
      </w:r>
      <w:r w:rsidRPr="00A57D83">
        <w:rPr>
          <w:rFonts w:ascii="Arial" w:hAnsi="Arial"/>
          <w:spacing w:val="-1"/>
          <w:sz w:val="24"/>
          <w:szCs w:val="24"/>
          <w:lang w:val="mk-MK"/>
        </w:rPr>
        <w:t>о</w:t>
      </w:r>
      <w:r w:rsidRPr="00A57D83">
        <w:rPr>
          <w:rFonts w:ascii="Arial" w:hAnsi="Arial"/>
          <w:spacing w:val="1"/>
          <w:sz w:val="24"/>
          <w:szCs w:val="24"/>
          <w:lang w:val="mk-MK"/>
        </w:rPr>
        <w:t>р</w:t>
      </w:r>
      <w:r w:rsidRPr="00A57D83">
        <w:rPr>
          <w:rFonts w:ascii="Arial" w:hAnsi="Arial"/>
          <w:spacing w:val="-1"/>
          <w:sz w:val="24"/>
          <w:szCs w:val="24"/>
          <w:lang w:val="mk-MK"/>
        </w:rPr>
        <w:t>т</w:t>
      </w:r>
      <w:r w:rsidRPr="00A57D83">
        <w:rPr>
          <w:rFonts w:ascii="Arial" w:hAnsi="Arial"/>
          <w:spacing w:val="2"/>
          <w:sz w:val="24"/>
          <w:szCs w:val="24"/>
          <w:lang w:val="mk-MK"/>
        </w:rPr>
        <w:t>ф</w:t>
      </w:r>
      <w:r w:rsidRPr="00A57D83">
        <w:rPr>
          <w:rFonts w:ascii="Arial" w:hAnsi="Arial"/>
          <w:spacing w:val="-1"/>
          <w:sz w:val="24"/>
          <w:szCs w:val="24"/>
          <w:lang w:val="mk-MK"/>
        </w:rPr>
        <w:t>о</w:t>
      </w:r>
      <w:r w:rsidRPr="00A57D83">
        <w:rPr>
          <w:rFonts w:ascii="Arial" w:hAnsi="Arial"/>
          <w:sz w:val="24"/>
          <w:szCs w:val="24"/>
          <w:lang w:val="mk-MK"/>
        </w:rPr>
        <w:t>л</w:t>
      </w:r>
      <w:r w:rsidRPr="00A57D83">
        <w:rPr>
          <w:rFonts w:ascii="Arial" w:hAnsi="Arial"/>
          <w:spacing w:val="1"/>
          <w:sz w:val="24"/>
          <w:szCs w:val="24"/>
          <w:lang w:val="mk-MK"/>
        </w:rPr>
        <w:t>и</w:t>
      </w:r>
      <w:r w:rsidRPr="00A57D83">
        <w:rPr>
          <w:rFonts w:ascii="Arial" w:hAnsi="Arial"/>
          <w:sz w:val="24"/>
          <w:szCs w:val="24"/>
          <w:lang w:val="mk-MK"/>
        </w:rPr>
        <w:t>о на</w:t>
      </w:r>
      <w:r w:rsidRPr="00A57D83">
        <w:rPr>
          <w:rFonts w:ascii="Arial" w:hAnsi="Arial"/>
          <w:spacing w:val="-1"/>
          <w:sz w:val="24"/>
          <w:szCs w:val="24"/>
          <w:lang w:val="mk-MK"/>
        </w:rPr>
        <w:t xml:space="preserve"> </w:t>
      </w:r>
      <w:r w:rsidRPr="00A57D83">
        <w:rPr>
          <w:rFonts w:ascii="Arial" w:hAnsi="Arial"/>
          <w:sz w:val="24"/>
          <w:szCs w:val="24"/>
          <w:lang w:val="mk-MK"/>
        </w:rPr>
        <w:t>н</w:t>
      </w:r>
      <w:r w:rsidRPr="00A57D83">
        <w:rPr>
          <w:rFonts w:ascii="Arial" w:hAnsi="Arial"/>
          <w:spacing w:val="-2"/>
          <w:sz w:val="24"/>
          <w:szCs w:val="24"/>
          <w:lang w:val="mk-MK"/>
        </w:rPr>
        <w:t>а</w:t>
      </w:r>
      <w:r w:rsidRPr="00A57D83">
        <w:rPr>
          <w:rFonts w:ascii="Arial" w:hAnsi="Arial"/>
          <w:sz w:val="24"/>
          <w:szCs w:val="24"/>
          <w:lang w:val="mk-MK"/>
        </w:rPr>
        <w:t>с</w:t>
      </w:r>
      <w:r w:rsidRPr="00A57D83">
        <w:rPr>
          <w:rFonts w:ascii="Arial" w:hAnsi="Arial"/>
          <w:spacing w:val="-2"/>
          <w:sz w:val="24"/>
          <w:szCs w:val="24"/>
          <w:lang w:val="mk-MK"/>
        </w:rPr>
        <w:t>т</w:t>
      </w:r>
      <w:r w:rsidRPr="00A57D83">
        <w:rPr>
          <w:rFonts w:ascii="Arial" w:hAnsi="Arial"/>
          <w:spacing w:val="-1"/>
          <w:sz w:val="24"/>
          <w:szCs w:val="24"/>
          <w:lang w:val="mk-MK"/>
        </w:rPr>
        <w:t>а</w:t>
      </w:r>
      <w:r w:rsidRPr="00A57D83">
        <w:rPr>
          <w:rFonts w:ascii="Arial" w:hAnsi="Arial"/>
          <w:sz w:val="24"/>
          <w:szCs w:val="24"/>
          <w:lang w:val="mk-MK"/>
        </w:rPr>
        <w:t>вн</w:t>
      </w:r>
      <w:r w:rsidRPr="00A57D83">
        <w:rPr>
          <w:rFonts w:ascii="Arial" w:hAnsi="Arial"/>
          <w:spacing w:val="1"/>
          <w:sz w:val="24"/>
          <w:szCs w:val="24"/>
          <w:lang w:val="mk-MK"/>
        </w:rPr>
        <w:t>и</w:t>
      </w:r>
      <w:r w:rsidRPr="00A57D83">
        <w:rPr>
          <w:rFonts w:ascii="Arial" w:hAnsi="Arial"/>
          <w:spacing w:val="2"/>
          <w:sz w:val="24"/>
          <w:szCs w:val="24"/>
          <w:lang w:val="mk-MK"/>
        </w:rPr>
        <w:t>к</w:t>
      </w:r>
      <w:r w:rsidRPr="00A57D83">
        <w:rPr>
          <w:rFonts w:ascii="Arial" w:hAnsi="Arial"/>
          <w:sz w:val="24"/>
          <w:szCs w:val="24"/>
          <w:lang w:val="mk-MK"/>
        </w:rPr>
        <w:t>о</w:t>
      </w:r>
      <w:r w:rsidRPr="00A57D83">
        <w:rPr>
          <w:rFonts w:ascii="Arial" w:hAnsi="Arial"/>
          <w:spacing w:val="6"/>
          <w:sz w:val="24"/>
          <w:szCs w:val="24"/>
          <w:lang w:val="mk-MK"/>
        </w:rPr>
        <w:t>т</w:t>
      </w:r>
      <w:r w:rsidRPr="00A57D83">
        <w:rPr>
          <w:rFonts w:ascii="Arial" w:hAnsi="Arial"/>
          <w:color w:val="FF0000"/>
          <w:sz w:val="24"/>
          <w:szCs w:val="24"/>
          <w:lang w:val="mk-MK"/>
        </w:rPr>
        <w:t>.</w:t>
      </w:r>
    </w:p>
    <w:p w:rsidR="00DF0099" w:rsidRPr="00A57D83" w:rsidRDefault="00DF0099" w:rsidP="00DF0099">
      <w:pPr>
        <w:widowControl w:val="0"/>
        <w:autoSpaceDE w:val="0"/>
        <w:autoSpaceDN w:val="0"/>
        <w:adjustRightInd w:val="0"/>
        <w:spacing w:line="240" w:lineRule="exact"/>
        <w:rPr>
          <w:rFonts w:ascii="Arial" w:hAnsi="Arial"/>
          <w:sz w:val="24"/>
          <w:szCs w:val="24"/>
          <w:lang w:val="mk-MK"/>
        </w:rPr>
      </w:pPr>
    </w:p>
    <w:p w:rsidR="00DF0099" w:rsidRPr="00A57D83" w:rsidRDefault="00DF0099" w:rsidP="00DF0099">
      <w:pPr>
        <w:widowControl w:val="0"/>
        <w:autoSpaceDE w:val="0"/>
        <w:autoSpaceDN w:val="0"/>
        <w:adjustRightInd w:val="0"/>
        <w:spacing w:after="9" w:line="120" w:lineRule="exact"/>
        <w:rPr>
          <w:rFonts w:ascii="Arial" w:hAnsi="Arial"/>
          <w:sz w:val="24"/>
          <w:szCs w:val="24"/>
          <w:lang w:val="mk-MK"/>
        </w:rPr>
      </w:pPr>
    </w:p>
    <w:p w:rsidR="00DF0099" w:rsidRPr="00984870" w:rsidRDefault="00DF0099" w:rsidP="00DF0099">
      <w:pPr>
        <w:widowControl w:val="0"/>
        <w:autoSpaceDE w:val="0"/>
        <w:autoSpaceDN w:val="0"/>
        <w:adjustRightInd w:val="0"/>
        <w:ind w:right="-20"/>
        <w:rPr>
          <w:rFonts w:ascii="Arial" w:hAnsi="Arial"/>
          <w:sz w:val="24"/>
          <w:szCs w:val="24"/>
          <w:lang w:val="mk-MK"/>
        </w:rPr>
      </w:pPr>
      <w:r w:rsidRPr="00A57D83">
        <w:rPr>
          <w:rFonts w:ascii="Arial" w:hAnsi="Arial"/>
          <w:b/>
          <w:bCs/>
          <w:spacing w:val="1"/>
          <w:sz w:val="24"/>
          <w:szCs w:val="24"/>
          <w:lang w:val="mk-MK"/>
        </w:rPr>
        <w:t>О</w:t>
      </w:r>
      <w:r w:rsidRPr="00A57D83">
        <w:rPr>
          <w:rFonts w:ascii="Arial" w:hAnsi="Arial"/>
          <w:b/>
          <w:bCs/>
          <w:sz w:val="24"/>
          <w:szCs w:val="24"/>
          <w:lang w:val="mk-MK"/>
        </w:rPr>
        <w:t>ваа</w:t>
      </w:r>
      <w:r w:rsidRPr="00A57D83">
        <w:rPr>
          <w:rFonts w:ascii="Arial" w:hAnsi="Arial"/>
          <w:spacing w:val="-1"/>
          <w:sz w:val="24"/>
          <w:szCs w:val="24"/>
          <w:lang w:val="mk-MK"/>
        </w:rPr>
        <w:t xml:space="preserve"> </w:t>
      </w:r>
      <w:r w:rsidRPr="00A57D83">
        <w:rPr>
          <w:rFonts w:ascii="Arial" w:hAnsi="Arial"/>
          <w:b/>
          <w:bCs/>
          <w:spacing w:val="-5"/>
          <w:sz w:val="24"/>
          <w:szCs w:val="24"/>
          <w:lang w:val="mk-MK"/>
        </w:rPr>
        <w:t>у</w:t>
      </w:r>
      <w:r w:rsidRPr="00A57D83">
        <w:rPr>
          <w:rFonts w:ascii="Arial" w:hAnsi="Arial"/>
          <w:b/>
          <w:bCs/>
          <w:spacing w:val="3"/>
          <w:sz w:val="24"/>
          <w:szCs w:val="24"/>
          <w:lang w:val="mk-MK"/>
        </w:rPr>
        <w:t>ч</w:t>
      </w:r>
      <w:r w:rsidRPr="00A57D83">
        <w:rPr>
          <w:rFonts w:ascii="Arial" w:hAnsi="Arial"/>
          <w:b/>
          <w:bCs/>
          <w:spacing w:val="-1"/>
          <w:sz w:val="24"/>
          <w:szCs w:val="24"/>
          <w:lang w:val="mk-MK"/>
        </w:rPr>
        <w:t>е</w:t>
      </w:r>
      <w:r w:rsidRPr="00A57D83">
        <w:rPr>
          <w:rFonts w:ascii="Arial" w:hAnsi="Arial"/>
          <w:b/>
          <w:bCs/>
          <w:sz w:val="24"/>
          <w:szCs w:val="24"/>
          <w:lang w:val="mk-MK"/>
        </w:rPr>
        <w:t>б</w:t>
      </w:r>
      <w:r w:rsidRPr="00A57D83">
        <w:rPr>
          <w:rFonts w:ascii="Arial" w:hAnsi="Arial"/>
          <w:b/>
          <w:bCs/>
          <w:spacing w:val="-1"/>
          <w:sz w:val="24"/>
          <w:szCs w:val="24"/>
          <w:lang w:val="mk-MK"/>
        </w:rPr>
        <w:t>н</w:t>
      </w:r>
      <w:r w:rsidRPr="00A57D83">
        <w:rPr>
          <w:rFonts w:ascii="Arial" w:hAnsi="Arial"/>
          <w:b/>
          <w:bCs/>
          <w:sz w:val="24"/>
          <w:szCs w:val="24"/>
          <w:lang w:val="mk-MK"/>
        </w:rPr>
        <w:t>а</w:t>
      </w:r>
      <w:r w:rsidRPr="00A57D83">
        <w:rPr>
          <w:rFonts w:ascii="Arial" w:hAnsi="Arial"/>
          <w:sz w:val="24"/>
          <w:szCs w:val="24"/>
          <w:lang w:val="mk-MK"/>
        </w:rPr>
        <w:t xml:space="preserve"> </w:t>
      </w:r>
      <w:r w:rsidRPr="00A57D83">
        <w:rPr>
          <w:rFonts w:ascii="Arial" w:hAnsi="Arial"/>
          <w:b/>
          <w:bCs/>
          <w:sz w:val="24"/>
          <w:szCs w:val="24"/>
          <w:lang w:val="mk-MK"/>
        </w:rPr>
        <w:t>година</w:t>
      </w:r>
      <w:r w:rsidRPr="00A57D83">
        <w:rPr>
          <w:rFonts w:ascii="Arial" w:hAnsi="Arial"/>
          <w:sz w:val="24"/>
          <w:szCs w:val="24"/>
          <w:lang w:val="mk-MK"/>
        </w:rPr>
        <w:t xml:space="preserve"> </w:t>
      </w:r>
      <w:r w:rsidRPr="00A57D83">
        <w:rPr>
          <w:rFonts w:ascii="Arial" w:hAnsi="Arial"/>
          <w:b/>
          <w:bCs/>
          <w:sz w:val="24"/>
          <w:szCs w:val="24"/>
          <w:lang w:val="mk-MK"/>
        </w:rPr>
        <w:t>изб</w:t>
      </w:r>
      <w:r w:rsidRPr="00A57D83">
        <w:rPr>
          <w:rFonts w:ascii="Arial" w:hAnsi="Arial"/>
          <w:b/>
          <w:bCs/>
          <w:spacing w:val="1"/>
          <w:sz w:val="24"/>
          <w:szCs w:val="24"/>
          <w:lang w:val="mk-MK"/>
        </w:rPr>
        <w:t>р</w:t>
      </w:r>
      <w:r w:rsidRPr="00A57D83">
        <w:rPr>
          <w:rFonts w:ascii="Arial" w:hAnsi="Arial"/>
          <w:b/>
          <w:bCs/>
          <w:spacing w:val="-1"/>
          <w:sz w:val="24"/>
          <w:szCs w:val="24"/>
          <w:lang w:val="mk-MK"/>
        </w:rPr>
        <w:t>ан</w:t>
      </w:r>
      <w:r w:rsidRPr="00A57D83">
        <w:rPr>
          <w:rFonts w:ascii="Arial" w:hAnsi="Arial"/>
          <w:b/>
          <w:bCs/>
          <w:sz w:val="24"/>
          <w:szCs w:val="24"/>
          <w:lang w:val="mk-MK"/>
        </w:rPr>
        <w:t>и</w:t>
      </w:r>
      <w:r w:rsidRPr="00A57D83">
        <w:rPr>
          <w:rFonts w:ascii="Arial" w:hAnsi="Arial"/>
          <w:spacing w:val="1"/>
          <w:sz w:val="24"/>
          <w:szCs w:val="24"/>
          <w:lang w:val="mk-MK"/>
        </w:rPr>
        <w:t xml:space="preserve"> </w:t>
      </w:r>
      <w:r w:rsidRPr="00A57D83">
        <w:rPr>
          <w:rFonts w:ascii="Arial" w:hAnsi="Arial"/>
          <w:b/>
          <w:bCs/>
          <w:spacing w:val="-1"/>
          <w:sz w:val="24"/>
          <w:szCs w:val="24"/>
          <w:lang w:val="mk-MK"/>
        </w:rPr>
        <w:t>с</w:t>
      </w:r>
      <w:r w:rsidRPr="00A57D83">
        <w:rPr>
          <w:rFonts w:ascii="Arial" w:hAnsi="Arial"/>
          <w:b/>
          <w:bCs/>
          <w:sz w:val="24"/>
          <w:szCs w:val="24"/>
          <w:lang w:val="mk-MK"/>
        </w:rPr>
        <w:t>е</w:t>
      </w:r>
      <w:r w:rsidRPr="00A57D83">
        <w:rPr>
          <w:rFonts w:ascii="Arial" w:hAnsi="Arial"/>
          <w:sz w:val="24"/>
          <w:szCs w:val="24"/>
          <w:lang w:val="mk-MK"/>
        </w:rPr>
        <w:t xml:space="preserve"> </w:t>
      </w:r>
      <w:r w:rsidRPr="00A57D83">
        <w:rPr>
          <w:rFonts w:ascii="Arial" w:hAnsi="Arial"/>
          <w:b/>
          <w:bCs/>
          <w:sz w:val="24"/>
          <w:szCs w:val="24"/>
          <w:lang w:val="mk-MK"/>
        </w:rPr>
        <w:t>и</w:t>
      </w:r>
      <w:r w:rsidRPr="00A57D83">
        <w:rPr>
          <w:rFonts w:ascii="Arial" w:hAnsi="Arial"/>
          <w:sz w:val="24"/>
          <w:szCs w:val="24"/>
          <w:lang w:val="mk-MK"/>
        </w:rPr>
        <w:t xml:space="preserve"> </w:t>
      </w:r>
      <w:r w:rsidRPr="00A57D83">
        <w:rPr>
          <w:rFonts w:ascii="Arial" w:hAnsi="Arial"/>
          <w:b/>
          <w:bCs/>
          <w:sz w:val="24"/>
          <w:szCs w:val="24"/>
          <w:lang w:val="mk-MK"/>
        </w:rPr>
        <w:t>се</w:t>
      </w:r>
      <w:r w:rsidRPr="00A57D83">
        <w:rPr>
          <w:rFonts w:ascii="Arial" w:hAnsi="Arial"/>
          <w:spacing w:val="-1"/>
          <w:sz w:val="24"/>
          <w:szCs w:val="24"/>
          <w:lang w:val="mk-MK"/>
        </w:rPr>
        <w:t xml:space="preserve"> </w:t>
      </w:r>
      <w:r w:rsidRPr="00A57D83">
        <w:rPr>
          <w:rFonts w:ascii="Arial" w:hAnsi="Arial"/>
          <w:b/>
          <w:bCs/>
          <w:sz w:val="24"/>
          <w:szCs w:val="24"/>
          <w:lang w:val="mk-MK"/>
        </w:rPr>
        <w:t>из</w:t>
      </w:r>
      <w:r w:rsidRPr="00A57D83">
        <w:rPr>
          <w:rFonts w:ascii="Arial" w:hAnsi="Arial"/>
          <w:b/>
          <w:bCs/>
          <w:spacing w:val="-4"/>
          <w:sz w:val="24"/>
          <w:szCs w:val="24"/>
          <w:lang w:val="mk-MK"/>
        </w:rPr>
        <w:t>у</w:t>
      </w:r>
      <w:r w:rsidRPr="00A57D83">
        <w:rPr>
          <w:rFonts w:ascii="Arial" w:hAnsi="Arial"/>
          <w:b/>
          <w:bCs/>
          <w:spacing w:val="3"/>
          <w:sz w:val="24"/>
          <w:szCs w:val="24"/>
          <w:lang w:val="mk-MK"/>
        </w:rPr>
        <w:t>ч</w:t>
      </w:r>
      <w:r w:rsidRPr="00A57D83">
        <w:rPr>
          <w:rFonts w:ascii="Arial" w:hAnsi="Arial"/>
          <w:b/>
          <w:bCs/>
          <w:sz w:val="24"/>
          <w:szCs w:val="24"/>
          <w:lang w:val="mk-MK"/>
        </w:rPr>
        <w:t>ув</w:t>
      </w:r>
      <w:r w:rsidRPr="00A57D83">
        <w:rPr>
          <w:rFonts w:ascii="Arial" w:hAnsi="Arial"/>
          <w:b/>
          <w:bCs/>
          <w:spacing w:val="-1"/>
          <w:sz w:val="24"/>
          <w:szCs w:val="24"/>
          <w:lang w:val="mk-MK"/>
        </w:rPr>
        <w:t>а</w:t>
      </w:r>
      <w:r w:rsidRPr="00A57D83">
        <w:rPr>
          <w:rFonts w:ascii="Arial" w:hAnsi="Arial"/>
          <w:b/>
          <w:bCs/>
          <w:spacing w:val="1"/>
          <w:sz w:val="24"/>
          <w:szCs w:val="24"/>
          <w:lang w:val="mk-MK"/>
        </w:rPr>
        <w:t>а</w:t>
      </w:r>
      <w:r w:rsidRPr="00A57D83">
        <w:rPr>
          <w:rFonts w:ascii="Arial" w:hAnsi="Arial"/>
          <w:b/>
          <w:bCs/>
          <w:sz w:val="24"/>
          <w:szCs w:val="24"/>
          <w:lang w:val="mk-MK"/>
        </w:rPr>
        <w:t>т</w:t>
      </w:r>
      <w:r w:rsidRPr="00A57D83">
        <w:rPr>
          <w:rFonts w:ascii="Arial" w:hAnsi="Arial"/>
          <w:sz w:val="24"/>
          <w:szCs w:val="24"/>
          <w:lang w:val="mk-MK"/>
        </w:rPr>
        <w:t xml:space="preserve"> </w:t>
      </w:r>
      <w:r w:rsidRPr="00A57D83">
        <w:rPr>
          <w:rFonts w:ascii="Arial" w:hAnsi="Arial"/>
          <w:b/>
          <w:bCs/>
          <w:spacing w:val="-1"/>
          <w:sz w:val="24"/>
          <w:szCs w:val="24"/>
          <w:lang w:val="mk-MK"/>
        </w:rPr>
        <w:t>с</w:t>
      </w:r>
      <w:r w:rsidRPr="00A57D83">
        <w:rPr>
          <w:rFonts w:ascii="Arial" w:hAnsi="Arial"/>
          <w:b/>
          <w:bCs/>
          <w:sz w:val="24"/>
          <w:szCs w:val="24"/>
          <w:lang w:val="mk-MK"/>
        </w:rPr>
        <w:t>л</w:t>
      </w:r>
      <w:r w:rsidRPr="00A57D83">
        <w:rPr>
          <w:rFonts w:ascii="Arial" w:hAnsi="Arial"/>
          <w:b/>
          <w:bCs/>
          <w:spacing w:val="-2"/>
          <w:sz w:val="24"/>
          <w:szCs w:val="24"/>
          <w:lang w:val="mk-MK"/>
        </w:rPr>
        <w:t>е</w:t>
      </w:r>
      <w:r w:rsidRPr="00A57D83">
        <w:rPr>
          <w:rFonts w:ascii="Arial" w:hAnsi="Arial"/>
          <w:b/>
          <w:bCs/>
          <w:spacing w:val="3"/>
          <w:sz w:val="24"/>
          <w:szCs w:val="24"/>
          <w:lang w:val="mk-MK"/>
        </w:rPr>
        <w:t>д</w:t>
      </w:r>
      <w:r w:rsidRPr="00A57D83">
        <w:rPr>
          <w:rFonts w:ascii="Arial" w:hAnsi="Arial"/>
          <w:b/>
          <w:bCs/>
          <w:sz w:val="24"/>
          <w:szCs w:val="24"/>
          <w:lang w:val="mk-MK"/>
        </w:rPr>
        <w:t>н</w:t>
      </w:r>
      <w:r w:rsidRPr="00A57D83">
        <w:rPr>
          <w:rFonts w:ascii="Arial" w:hAnsi="Arial"/>
          <w:b/>
          <w:bCs/>
          <w:spacing w:val="3"/>
          <w:sz w:val="24"/>
          <w:szCs w:val="24"/>
          <w:lang w:val="mk-MK"/>
        </w:rPr>
        <w:t>и</w:t>
      </w:r>
      <w:r w:rsidRPr="00A57D83">
        <w:rPr>
          <w:rFonts w:ascii="Arial" w:hAnsi="Arial"/>
          <w:b/>
          <w:bCs/>
          <w:spacing w:val="-5"/>
          <w:sz w:val="24"/>
          <w:szCs w:val="24"/>
          <w:lang w:val="mk-MK"/>
        </w:rPr>
        <w:t>т</w:t>
      </w:r>
      <w:r w:rsidRPr="00A57D83">
        <w:rPr>
          <w:rFonts w:ascii="Arial" w:hAnsi="Arial"/>
          <w:b/>
          <w:bCs/>
          <w:sz w:val="24"/>
          <w:szCs w:val="24"/>
          <w:lang w:val="mk-MK"/>
        </w:rPr>
        <w:t>е</w:t>
      </w:r>
      <w:r w:rsidRPr="00A57D83">
        <w:rPr>
          <w:rFonts w:ascii="Arial" w:hAnsi="Arial"/>
          <w:sz w:val="24"/>
          <w:szCs w:val="24"/>
          <w:lang w:val="mk-MK"/>
        </w:rPr>
        <w:t xml:space="preserve"> </w:t>
      </w:r>
      <w:r w:rsidRPr="00A57D83">
        <w:rPr>
          <w:rFonts w:ascii="Arial" w:hAnsi="Arial"/>
          <w:b/>
          <w:bCs/>
          <w:sz w:val="24"/>
          <w:szCs w:val="24"/>
          <w:lang w:val="mk-MK"/>
        </w:rPr>
        <w:t>изб</w:t>
      </w:r>
      <w:r w:rsidRPr="00A57D83">
        <w:rPr>
          <w:rFonts w:ascii="Arial" w:hAnsi="Arial"/>
          <w:b/>
          <w:bCs/>
          <w:spacing w:val="1"/>
          <w:sz w:val="24"/>
          <w:szCs w:val="24"/>
          <w:lang w:val="mk-MK"/>
        </w:rPr>
        <w:t>ор</w:t>
      </w:r>
      <w:r w:rsidRPr="00A57D83">
        <w:rPr>
          <w:rFonts w:ascii="Arial" w:hAnsi="Arial"/>
          <w:b/>
          <w:bCs/>
          <w:sz w:val="24"/>
          <w:szCs w:val="24"/>
          <w:lang w:val="mk-MK"/>
        </w:rPr>
        <w:t>ни</w:t>
      </w:r>
      <w:r w:rsidRPr="00A57D83">
        <w:rPr>
          <w:rFonts w:ascii="Arial" w:hAnsi="Arial"/>
          <w:spacing w:val="1"/>
          <w:sz w:val="24"/>
          <w:szCs w:val="24"/>
          <w:lang w:val="mk-MK"/>
        </w:rPr>
        <w:t xml:space="preserve"> </w:t>
      </w:r>
      <w:r w:rsidRPr="00A57D83">
        <w:rPr>
          <w:rFonts w:ascii="Arial" w:hAnsi="Arial"/>
          <w:b/>
          <w:bCs/>
          <w:sz w:val="24"/>
          <w:szCs w:val="24"/>
          <w:lang w:val="mk-MK"/>
        </w:rPr>
        <w:t>пр</w:t>
      </w:r>
      <w:r w:rsidRPr="00A57D83">
        <w:rPr>
          <w:rFonts w:ascii="Arial" w:hAnsi="Arial"/>
          <w:b/>
          <w:bCs/>
          <w:spacing w:val="-1"/>
          <w:sz w:val="24"/>
          <w:szCs w:val="24"/>
          <w:lang w:val="mk-MK"/>
        </w:rPr>
        <w:t>е</w:t>
      </w:r>
      <w:r w:rsidRPr="00A57D83">
        <w:rPr>
          <w:rFonts w:ascii="Arial" w:hAnsi="Arial"/>
          <w:b/>
          <w:bCs/>
          <w:sz w:val="24"/>
          <w:szCs w:val="24"/>
          <w:lang w:val="mk-MK"/>
        </w:rPr>
        <w:t>д</w:t>
      </w:r>
      <w:r w:rsidRPr="00A57D83">
        <w:rPr>
          <w:rFonts w:ascii="Arial" w:hAnsi="Arial"/>
          <w:b/>
          <w:bCs/>
          <w:spacing w:val="-1"/>
          <w:sz w:val="24"/>
          <w:szCs w:val="24"/>
          <w:lang w:val="mk-MK"/>
        </w:rPr>
        <w:t>м</w:t>
      </w:r>
      <w:r w:rsidRPr="00A57D83">
        <w:rPr>
          <w:rFonts w:ascii="Arial" w:hAnsi="Arial"/>
          <w:b/>
          <w:bCs/>
          <w:spacing w:val="1"/>
          <w:sz w:val="24"/>
          <w:szCs w:val="24"/>
          <w:lang w:val="mk-MK"/>
        </w:rPr>
        <w:t>е</w:t>
      </w:r>
      <w:r w:rsidRPr="00A57D83">
        <w:rPr>
          <w:rFonts w:ascii="Arial" w:hAnsi="Arial"/>
          <w:b/>
          <w:bCs/>
          <w:spacing w:val="-5"/>
          <w:sz w:val="24"/>
          <w:szCs w:val="24"/>
          <w:lang w:val="mk-MK"/>
        </w:rPr>
        <w:t>т</w:t>
      </w:r>
      <w:r w:rsidRPr="00A57D83">
        <w:rPr>
          <w:rFonts w:ascii="Arial" w:hAnsi="Arial"/>
          <w:b/>
          <w:bCs/>
          <w:sz w:val="24"/>
          <w:szCs w:val="24"/>
          <w:lang w:val="mk-MK"/>
        </w:rPr>
        <w:t>и:</w:t>
      </w:r>
    </w:p>
    <w:p w:rsidR="00DF0099" w:rsidRPr="00A57D83" w:rsidRDefault="00DF0099" w:rsidP="00DF0099">
      <w:pPr>
        <w:widowControl w:val="0"/>
        <w:autoSpaceDE w:val="0"/>
        <w:autoSpaceDN w:val="0"/>
        <w:adjustRightInd w:val="0"/>
        <w:spacing w:line="5" w:lineRule="exact"/>
        <w:rPr>
          <w:rFonts w:ascii="Arial" w:hAnsi="Arial"/>
          <w:sz w:val="24"/>
          <w:szCs w:val="24"/>
          <w:lang w:val="mk-MK"/>
        </w:rPr>
      </w:pPr>
    </w:p>
    <w:tbl>
      <w:tblPr>
        <w:tblW w:w="14886"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0"/>
        <w:gridCol w:w="1847"/>
        <w:gridCol w:w="2131"/>
        <w:gridCol w:w="1857"/>
        <w:gridCol w:w="1696"/>
        <w:gridCol w:w="3235"/>
      </w:tblGrid>
      <w:tr w:rsidR="006B219E" w:rsidTr="006B219E">
        <w:trPr>
          <w:trHeight w:hRule="exact" w:val="866"/>
        </w:trPr>
        <w:tc>
          <w:tcPr>
            <w:tcW w:w="4120" w:type="dxa"/>
            <w:shd w:val="clear" w:color="auto" w:fill="548CD4"/>
          </w:tcPr>
          <w:p w:rsidR="006B219E" w:rsidRDefault="006B219E" w:rsidP="006B219E">
            <w:pPr>
              <w:pStyle w:val="TableParagraph"/>
              <w:spacing w:before="54"/>
              <w:ind w:left="52"/>
              <w:rPr>
                <w:b/>
              </w:rPr>
            </w:pPr>
            <w:r>
              <w:rPr>
                <w:b/>
              </w:rPr>
              <w:t>Изборна настава</w:t>
            </w:r>
          </w:p>
        </w:tc>
        <w:tc>
          <w:tcPr>
            <w:tcW w:w="1847" w:type="dxa"/>
            <w:shd w:val="clear" w:color="auto" w:fill="548CD4"/>
          </w:tcPr>
          <w:p w:rsidR="006B219E" w:rsidRDefault="006B219E" w:rsidP="006B219E">
            <w:pPr>
              <w:pStyle w:val="TableParagraph"/>
              <w:spacing w:before="54"/>
              <w:ind w:left="309"/>
              <w:rPr>
                <w:b/>
              </w:rPr>
            </w:pPr>
            <w:r>
              <w:rPr>
                <w:b/>
              </w:rPr>
              <w:t>Одделение</w:t>
            </w:r>
          </w:p>
        </w:tc>
        <w:tc>
          <w:tcPr>
            <w:tcW w:w="2131" w:type="dxa"/>
            <w:shd w:val="clear" w:color="auto" w:fill="548CD4"/>
          </w:tcPr>
          <w:p w:rsidR="006B219E" w:rsidRDefault="006B219E" w:rsidP="006B219E">
            <w:pPr>
              <w:pStyle w:val="TableParagraph"/>
              <w:spacing w:before="54"/>
              <w:ind w:left="482" w:right="458" w:firstLine="175"/>
              <w:rPr>
                <w:b/>
              </w:rPr>
            </w:pPr>
            <w:r>
              <w:rPr>
                <w:b/>
              </w:rPr>
              <w:t>Број на паралелки</w:t>
            </w:r>
          </w:p>
        </w:tc>
        <w:tc>
          <w:tcPr>
            <w:tcW w:w="1857" w:type="dxa"/>
            <w:shd w:val="clear" w:color="auto" w:fill="548CD4"/>
          </w:tcPr>
          <w:p w:rsidR="006B219E" w:rsidRDefault="006B219E" w:rsidP="006B219E">
            <w:pPr>
              <w:pStyle w:val="TableParagraph"/>
              <w:spacing w:before="54"/>
              <w:ind w:left="376" w:hanging="262"/>
              <w:rPr>
                <w:b/>
              </w:rPr>
            </w:pPr>
            <w:r>
              <w:rPr>
                <w:b/>
              </w:rPr>
              <w:t>Годишен фонд на часови</w:t>
            </w:r>
          </w:p>
        </w:tc>
        <w:tc>
          <w:tcPr>
            <w:tcW w:w="1696" w:type="dxa"/>
            <w:shd w:val="clear" w:color="auto" w:fill="548CD4"/>
          </w:tcPr>
          <w:p w:rsidR="006B219E" w:rsidRDefault="006B219E" w:rsidP="006B219E">
            <w:pPr>
              <w:pStyle w:val="TableParagraph"/>
              <w:spacing w:before="54"/>
              <w:ind w:left="295" w:right="171" w:hanging="108"/>
              <w:rPr>
                <w:b/>
              </w:rPr>
            </w:pPr>
            <w:r>
              <w:rPr>
                <w:b/>
              </w:rPr>
              <w:t>Вкупен број на часови</w:t>
            </w:r>
          </w:p>
        </w:tc>
        <w:tc>
          <w:tcPr>
            <w:tcW w:w="3235" w:type="dxa"/>
            <w:shd w:val="clear" w:color="auto" w:fill="548CD4"/>
          </w:tcPr>
          <w:p w:rsidR="006B219E" w:rsidRDefault="006B219E" w:rsidP="006B219E">
            <w:pPr>
              <w:pStyle w:val="TableParagraph"/>
              <w:spacing w:before="54"/>
              <w:ind w:left="50"/>
              <w:rPr>
                <w:b/>
              </w:rPr>
            </w:pPr>
            <w:r>
              <w:rPr>
                <w:b/>
              </w:rPr>
              <w:t>Реализатори</w:t>
            </w:r>
          </w:p>
        </w:tc>
      </w:tr>
      <w:tr w:rsidR="006B219E" w:rsidTr="006B219E">
        <w:trPr>
          <w:trHeight w:hRule="exact" w:val="541"/>
        </w:trPr>
        <w:tc>
          <w:tcPr>
            <w:tcW w:w="4120" w:type="dxa"/>
            <w:shd w:val="clear" w:color="auto" w:fill="C6D8F0"/>
          </w:tcPr>
          <w:p w:rsidR="006B219E" w:rsidRDefault="006B219E" w:rsidP="006B219E">
            <w:pPr>
              <w:pStyle w:val="TableParagraph"/>
              <w:spacing w:before="27"/>
              <w:ind w:left="52"/>
            </w:pPr>
            <w:r>
              <w:t>Творештво</w:t>
            </w:r>
          </w:p>
        </w:tc>
        <w:tc>
          <w:tcPr>
            <w:tcW w:w="1847" w:type="dxa"/>
            <w:shd w:val="clear" w:color="auto" w:fill="C6D8F0"/>
          </w:tcPr>
          <w:p w:rsidR="006B219E" w:rsidRDefault="006B219E" w:rsidP="006B219E">
            <w:pPr>
              <w:pStyle w:val="TableParagraph"/>
              <w:spacing w:before="27"/>
              <w:ind w:left="762" w:right="762"/>
              <w:jc w:val="center"/>
            </w:pPr>
            <w:r>
              <w:t>IV</w:t>
            </w:r>
          </w:p>
        </w:tc>
        <w:tc>
          <w:tcPr>
            <w:tcW w:w="2131" w:type="dxa"/>
            <w:shd w:val="clear" w:color="auto" w:fill="C6D8F0"/>
          </w:tcPr>
          <w:p w:rsidR="006B219E" w:rsidRPr="00187D2B" w:rsidRDefault="006B219E" w:rsidP="006B219E">
            <w:pPr>
              <w:pStyle w:val="TableParagraph"/>
              <w:spacing w:before="27"/>
              <w:jc w:val="center"/>
            </w:pPr>
            <w:r>
              <w:t>6</w:t>
            </w:r>
          </w:p>
        </w:tc>
        <w:tc>
          <w:tcPr>
            <w:tcW w:w="1857" w:type="dxa"/>
            <w:shd w:val="clear" w:color="auto" w:fill="C6D8F0"/>
          </w:tcPr>
          <w:p w:rsidR="006B219E" w:rsidRDefault="006B219E" w:rsidP="006B219E">
            <w:pPr>
              <w:pStyle w:val="TableParagraph"/>
              <w:spacing w:before="27"/>
              <w:ind w:left="117" w:right="115"/>
              <w:jc w:val="center"/>
            </w:pPr>
            <w:r>
              <w:t>36</w:t>
            </w:r>
          </w:p>
        </w:tc>
        <w:tc>
          <w:tcPr>
            <w:tcW w:w="1696" w:type="dxa"/>
            <w:shd w:val="clear" w:color="auto" w:fill="C6D8F0"/>
          </w:tcPr>
          <w:p w:rsidR="006B219E" w:rsidRPr="00187D2B" w:rsidRDefault="006B219E" w:rsidP="006B219E">
            <w:pPr>
              <w:pStyle w:val="TableParagraph"/>
              <w:spacing w:before="27"/>
              <w:ind w:left="129" w:right="129"/>
              <w:jc w:val="center"/>
            </w:pPr>
            <w:r>
              <w:t>216</w:t>
            </w:r>
          </w:p>
        </w:tc>
        <w:tc>
          <w:tcPr>
            <w:tcW w:w="3235" w:type="dxa"/>
            <w:shd w:val="clear" w:color="auto" w:fill="C6D8F0"/>
          </w:tcPr>
          <w:p w:rsidR="006B219E" w:rsidRDefault="006B219E" w:rsidP="006B219E">
            <w:pPr>
              <w:pStyle w:val="TableParagraph"/>
              <w:spacing w:before="27"/>
              <w:ind w:left="50"/>
            </w:pPr>
            <w:r>
              <w:t>Одделенски наставници</w:t>
            </w:r>
          </w:p>
        </w:tc>
      </w:tr>
      <w:tr w:rsidR="006B219E" w:rsidTr="006B219E">
        <w:trPr>
          <w:trHeight w:hRule="exact" w:val="529"/>
        </w:trPr>
        <w:tc>
          <w:tcPr>
            <w:tcW w:w="4120" w:type="dxa"/>
            <w:shd w:val="clear" w:color="auto" w:fill="C6D8F0"/>
          </w:tcPr>
          <w:p w:rsidR="006B219E" w:rsidRDefault="006B219E" w:rsidP="006B219E">
            <w:pPr>
              <w:pStyle w:val="TableParagraph"/>
              <w:spacing w:before="55"/>
              <w:ind w:left="52"/>
            </w:pPr>
            <w:r>
              <w:t>Творештво</w:t>
            </w:r>
          </w:p>
        </w:tc>
        <w:tc>
          <w:tcPr>
            <w:tcW w:w="1847" w:type="dxa"/>
            <w:shd w:val="clear" w:color="auto" w:fill="C6D8F0"/>
          </w:tcPr>
          <w:p w:rsidR="006B219E" w:rsidRDefault="006B219E" w:rsidP="006B219E">
            <w:pPr>
              <w:pStyle w:val="TableParagraph"/>
              <w:spacing w:before="55"/>
              <w:jc w:val="center"/>
            </w:pPr>
            <w:r>
              <w:t>V</w:t>
            </w:r>
          </w:p>
        </w:tc>
        <w:tc>
          <w:tcPr>
            <w:tcW w:w="2131" w:type="dxa"/>
            <w:shd w:val="clear" w:color="auto" w:fill="C6D8F0"/>
          </w:tcPr>
          <w:p w:rsidR="006B219E" w:rsidRPr="00187D2B" w:rsidRDefault="006B219E" w:rsidP="006B219E">
            <w:pPr>
              <w:pStyle w:val="TableParagraph"/>
              <w:spacing w:before="55"/>
              <w:jc w:val="center"/>
            </w:pPr>
            <w:r>
              <w:t>6</w:t>
            </w:r>
          </w:p>
        </w:tc>
        <w:tc>
          <w:tcPr>
            <w:tcW w:w="1857" w:type="dxa"/>
            <w:shd w:val="clear" w:color="auto" w:fill="C6D8F0"/>
          </w:tcPr>
          <w:p w:rsidR="006B219E" w:rsidRDefault="006B219E" w:rsidP="006B219E">
            <w:pPr>
              <w:pStyle w:val="TableParagraph"/>
              <w:spacing w:before="55"/>
              <w:ind w:left="117" w:right="115"/>
              <w:jc w:val="center"/>
            </w:pPr>
            <w:r>
              <w:t>36</w:t>
            </w:r>
          </w:p>
        </w:tc>
        <w:tc>
          <w:tcPr>
            <w:tcW w:w="1696" w:type="dxa"/>
            <w:shd w:val="clear" w:color="auto" w:fill="C6D8F0"/>
          </w:tcPr>
          <w:p w:rsidR="006B219E" w:rsidRPr="00187D2B" w:rsidRDefault="006B219E" w:rsidP="006B219E">
            <w:pPr>
              <w:pStyle w:val="TableParagraph"/>
              <w:spacing w:before="55"/>
              <w:ind w:left="128" w:right="129"/>
              <w:jc w:val="center"/>
            </w:pPr>
            <w:r>
              <w:t>216</w:t>
            </w:r>
          </w:p>
        </w:tc>
        <w:tc>
          <w:tcPr>
            <w:tcW w:w="3235" w:type="dxa"/>
            <w:shd w:val="clear" w:color="auto" w:fill="C6D8F0"/>
          </w:tcPr>
          <w:p w:rsidR="006B219E" w:rsidRDefault="006B219E" w:rsidP="006B219E">
            <w:pPr>
              <w:pStyle w:val="TableParagraph"/>
              <w:spacing w:before="55"/>
              <w:ind w:left="50"/>
            </w:pPr>
            <w:r>
              <w:t>Одделенски наставници</w:t>
            </w:r>
          </w:p>
        </w:tc>
      </w:tr>
      <w:tr w:rsidR="006B219E" w:rsidTr="006B219E">
        <w:trPr>
          <w:trHeight w:hRule="exact" w:val="567"/>
        </w:trPr>
        <w:tc>
          <w:tcPr>
            <w:tcW w:w="4120" w:type="dxa"/>
            <w:shd w:val="clear" w:color="auto" w:fill="C6D8F0"/>
          </w:tcPr>
          <w:p w:rsidR="006B219E" w:rsidRDefault="006B219E" w:rsidP="006B219E">
            <w:pPr>
              <w:pStyle w:val="TableParagraph"/>
              <w:spacing w:before="55"/>
              <w:ind w:left="52"/>
            </w:pPr>
            <w:r>
              <w:t>Етика во религиите</w:t>
            </w:r>
          </w:p>
        </w:tc>
        <w:tc>
          <w:tcPr>
            <w:tcW w:w="1847" w:type="dxa"/>
            <w:shd w:val="clear" w:color="auto" w:fill="C6D8F0"/>
          </w:tcPr>
          <w:p w:rsidR="006B219E" w:rsidRDefault="006B219E" w:rsidP="006B219E">
            <w:pPr>
              <w:pStyle w:val="TableParagraph"/>
              <w:spacing w:before="55"/>
              <w:ind w:left="761" w:right="762"/>
              <w:jc w:val="center"/>
            </w:pPr>
            <w:r>
              <w:t>VI</w:t>
            </w:r>
          </w:p>
        </w:tc>
        <w:tc>
          <w:tcPr>
            <w:tcW w:w="2131" w:type="dxa"/>
            <w:shd w:val="clear" w:color="auto" w:fill="C6D8F0"/>
          </w:tcPr>
          <w:p w:rsidR="006B219E" w:rsidRPr="00187D2B" w:rsidRDefault="006B219E" w:rsidP="006B219E">
            <w:pPr>
              <w:pStyle w:val="TableParagraph"/>
              <w:spacing w:before="55"/>
              <w:jc w:val="center"/>
            </w:pPr>
            <w:r>
              <w:t>3</w:t>
            </w:r>
          </w:p>
        </w:tc>
        <w:tc>
          <w:tcPr>
            <w:tcW w:w="1857" w:type="dxa"/>
            <w:shd w:val="clear" w:color="auto" w:fill="C6D8F0"/>
          </w:tcPr>
          <w:p w:rsidR="006B219E" w:rsidRDefault="006B219E" w:rsidP="006B219E">
            <w:pPr>
              <w:pStyle w:val="TableParagraph"/>
              <w:spacing w:before="55"/>
              <w:ind w:left="117" w:right="115"/>
              <w:jc w:val="center"/>
            </w:pPr>
            <w:r>
              <w:t>72</w:t>
            </w:r>
          </w:p>
        </w:tc>
        <w:tc>
          <w:tcPr>
            <w:tcW w:w="1696" w:type="dxa"/>
            <w:shd w:val="clear" w:color="auto" w:fill="C6D8F0"/>
          </w:tcPr>
          <w:p w:rsidR="006B219E" w:rsidRPr="00187D2B" w:rsidRDefault="006B219E" w:rsidP="006B219E">
            <w:pPr>
              <w:pStyle w:val="TableParagraph"/>
              <w:spacing w:before="55"/>
              <w:ind w:left="128" w:right="129"/>
              <w:jc w:val="center"/>
            </w:pPr>
            <w:r>
              <w:t>216</w:t>
            </w:r>
          </w:p>
        </w:tc>
        <w:tc>
          <w:tcPr>
            <w:tcW w:w="3235" w:type="dxa"/>
            <w:shd w:val="clear" w:color="auto" w:fill="C6D8F0"/>
          </w:tcPr>
          <w:p w:rsidR="006B219E" w:rsidRDefault="006B219E" w:rsidP="006B219E">
            <w:pPr>
              <w:pStyle w:val="TableParagraph"/>
              <w:spacing w:before="55"/>
              <w:ind w:left="50"/>
            </w:pPr>
            <w:r>
              <w:t>Оливера Стојанова</w:t>
            </w:r>
          </w:p>
        </w:tc>
      </w:tr>
      <w:tr w:rsidR="006B219E" w:rsidTr="00984870">
        <w:trPr>
          <w:trHeight w:hRule="exact" w:val="1337"/>
        </w:trPr>
        <w:tc>
          <w:tcPr>
            <w:tcW w:w="4120" w:type="dxa"/>
            <w:shd w:val="clear" w:color="auto" w:fill="C6D8F0"/>
          </w:tcPr>
          <w:p w:rsidR="006B219E" w:rsidRDefault="006B219E" w:rsidP="006B219E">
            <w:pPr>
              <w:pStyle w:val="TableParagraph"/>
              <w:spacing w:before="55"/>
              <w:ind w:left="52"/>
              <w:rPr>
                <w:lang w:val="mk-MK"/>
              </w:rPr>
            </w:pPr>
            <w:r>
              <w:t>Вештини за живеење</w:t>
            </w:r>
          </w:p>
          <w:p w:rsidR="00984870" w:rsidRDefault="00984870" w:rsidP="006B219E">
            <w:pPr>
              <w:pStyle w:val="TableParagraph"/>
              <w:spacing w:before="55"/>
              <w:ind w:left="52"/>
              <w:rPr>
                <w:lang w:val="mk-MK"/>
              </w:rPr>
            </w:pPr>
          </w:p>
          <w:p w:rsidR="00984870" w:rsidRDefault="00984870" w:rsidP="006B219E">
            <w:pPr>
              <w:pStyle w:val="TableParagraph"/>
              <w:spacing w:before="55"/>
              <w:ind w:left="52"/>
              <w:rPr>
                <w:lang w:val="mk-MK"/>
              </w:rPr>
            </w:pPr>
          </w:p>
          <w:p w:rsidR="00984870" w:rsidRDefault="00984870" w:rsidP="006B219E">
            <w:pPr>
              <w:pStyle w:val="TableParagraph"/>
              <w:spacing w:before="55"/>
              <w:ind w:left="52"/>
              <w:rPr>
                <w:lang w:val="mk-MK"/>
              </w:rPr>
            </w:pPr>
          </w:p>
          <w:p w:rsidR="00984870" w:rsidRDefault="00984870" w:rsidP="006B219E">
            <w:pPr>
              <w:pStyle w:val="TableParagraph"/>
              <w:spacing w:before="55"/>
              <w:ind w:left="52"/>
              <w:rPr>
                <w:lang w:val="mk-MK"/>
              </w:rPr>
            </w:pPr>
          </w:p>
          <w:p w:rsidR="00984870" w:rsidRPr="00984870" w:rsidRDefault="00984870" w:rsidP="006B219E">
            <w:pPr>
              <w:pStyle w:val="TableParagraph"/>
              <w:spacing w:before="55"/>
              <w:ind w:left="52"/>
              <w:rPr>
                <w:lang w:val="mk-MK"/>
              </w:rPr>
            </w:pPr>
          </w:p>
        </w:tc>
        <w:tc>
          <w:tcPr>
            <w:tcW w:w="1847" w:type="dxa"/>
            <w:shd w:val="clear" w:color="auto" w:fill="C6D8F0"/>
          </w:tcPr>
          <w:p w:rsidR="006B219E" w:rsidRDefault="00984870" w:rsidP="00984870">
            <w:pPr>
              <w:pStyle w:val="TableParagraph"/>
              <w:spacing w:before="55"/>
              <w:ind w:left="761" w:right="762"/>
              <w:jc w:val="center"/>
              <w:rPr>
                <w:lang w:val="mk-MK"/>
              </w:rPr>
            </w:pPr>
            <w:r>
              <w:t>VII</w:t>
            </w:r>
          </w:p>
          <w:p w:rsidR="00984870" w:rsidRDefault="00984870" w:rsidP="00984870">
            <w:pPr>
              <w:pStyle w:val="TableParagraph"/>
              <w:spacing w:before="55"/>
              <w:ind w:left="370" w:right="343"/>
              <w:jc w:val="center"/>
              <w:rPr>
                <w:lang w:val="mk-MK"/>
              </w:rPr>
            </w:pPr>
            <w:r>
              <w:rPr>
                <w:lang w:val="mk-MK"/>
              </w:rPr>
              <w:t>Градско</w:t>
            </w:r>
          </w:p>
          <w:p w:rsidR="00984870" w:rsidRDefault="00984870" w:rsidP="00984870">
            <w:pPr>
              <w:pStyle w:val="TableParagraph"/>
              <w:spacing w:before="55"/>
              <w:ind w:left="370" w:right="343"/>
              <w:jc w:val="center"/>
            </w:pPr>
            <w:r>
              <w:t>VII</w:t>
            </w:r>
          </w:p>
          <w:p w:rsidR="00984870" w:rsidRPr="00984870" w:rsidRDefault="00984870" w:rsidP="00984870">
            <w:pPr>
              <w:pStyle w:val="TableParagraph"/>
              <w:spacing w:before="55"/>
              <w:ind w:left="370" w:right="343"/>
              <w:jc w:val="center"/>
              <w:rPr>
                <w:lang w:val="mk-MK"/>
              </w:rPr>
            </w:pPr>
            <w:r>
              <w:rPr>
                <w:lang w:val="mk-MK"/>
              </w:rPr>
              <w:t>Виничани</w:t>
            </w:r>
          </w:p>
          <w:p w:rsidR="00984870" w:rsidRPr="00984870" w:rsidRDefault="00984870" w:rsidP="006B219E">
            <w:pPr>
              <w:pStyle w:val="TableParagraph"/>
              <w:spacing w:before="55"/>
              <w:ind w:left="761" w:right="762"/>
              <w:jc w:val="center"/>
              <w:rPr>
                <w:lang w:val="mk-MK"/>
              </w:rPr>
            </w:pPr>
          </w:p>
          <w:p w:rsidR="00984870" w:rsidRPr="00984870" w:rsidRDefault="00984870" w:rsidP="006B219E">
            <w:pPr>
              <w:pStyle w:val="TableParagraph"/>
              <w:spacing w:before="55"/>
              <w:ind w:left="761" w:right="762"/>
              <w:jc w:val="center"/>
              <w:rPr>
                <w:lang w:val="mk-MK"/>
              </w:rPr>
            </w:pPr>
          </w:p>
        </w:tc>
        <w:tc>
          <w:tcPr>
            <w:tcW w:w="2131" w:type="dxa"/>
            <w:shd w:val="clear" w:color="auto" w:fill="C6D8F0"/>
          </w:tcPr>
          <w:p w:rsidR="006B219E" w:rsidRDefault="00984870" w:rsidP="006B219E">
            <w:pPr>
              <w:pStyle w:val="TableParagraph"/>
              <w:spacing w:before="55"/>
              <w:jc w:val="center"/>
              <w:rPr>
                <w:lang w:val="mk-MK"/>
              </w:rPr>
            </w:pPr>
            <w:r>
              <w:rPr>
                <w:lang w:val="mk-MK"/>
              </w:rPr>
              <w:t>2</w:t>
            </w:r>
          </w:p>
          <w:p w:rsidR="00984870" w:rsidRDefault="00984870" w:rsidP="006B219E">
            <w:pPr>
              <w:pStyle w:val="TableParagraph"/>
              <w:spacing w:before="55"/>
              <w:jc w:val="center"/>
              <w:rPr>
                <w:lang w:val="mk-MK"/>
              </w:rPr>
            </w:pPr>
          </w:p>
          <w:p w:rsidR="00984870" w:rsidRPr="00984870" w:rsidRDefault="00984870" w:rsidP="006B219E">
            <w:pPr>
              <w:pStyle w:val="TableParagraph"/>
              <w:spacing w:before="55"/>
              <w:jc w:val="center"/>
              <w:rPr>
                <w:lang w:val="mk-MK"/>
              </w:rPr>
            </w:pPr>
            <w:r>
              <w:rPr>
                <w:lang w:val="mk-MK"/>
              </w:rPr>
              <w:t>1</w:t>
            </w:r>
          </w:p>
        </w:tc>
        <w:tc>
          <w:tcPr>
            <w:tcW w:w="1857" w:type="dxa"/>
            <w:shd w:val="clear" w:color="auto" w:fill="C6D8F0"/>
          </w:tcPr>
          <w:p w:rsidR="006B219E" w:rsidRPr="00984870" w:rsidRDefault="00984870" w:rsidP="006B219E">
            <w:pPr>
              <w:pStyle w:val="TableParagraph"/>
              <w:spacing w:before="55"/>
              <w:ind w:left="117" w:right="115"/>
              <w:jc w:val="center"/>
              <w:rPr>
                <w:lang w:val="mk-MK"/>
              </w:rPr>
            </w:pPr>
            <w:r>
              <w:rPr>
                <w:lang w:val="mk-MK"/>
              </w:rPr>
              <w:t>72</w:t>
            </w:r>
          </w:p>
        </w:tc>
        <w:tc>
          <w:tcPr>
            <w:tcW w:w="1696" w:type="dxa"/>
            <w:shd w:val="clear" w:color="auto" w:fill="C6D8F0"/>
          </w:tcPr>
          <w:p w:rsidR="006B219E" w:rsidRPr="00984870" w:rsidRDefault="00984870" w:rsidP="006B219E">
            <w:pPr>
              <w:pStyle w:val="TableParagraph"/>
              <w:spacing w:before="55"/>
              <w:ind w:left="128" w:right="129"/>
              <w:jc w:val="center"/>
              <w:rPr>
                <w:lang w:val="mk-MK"/>
              </w:rPr>
            </w:pPr>
            <w:r>
              <w:rPr>
                <w:lang w:val="mk-MK"/>
              </w:rPr>
              <w:t>216</w:t>
            </w:r>
          </w:p>
        </w:tc>
        <w:tc>
          <w:tcPr>
            <w:tcW w:w="3235" w:type="dxa"/>
            <w:shd w:val="clear" w:color="auto" w:fill="C6D8F0"/>
          </w:tcPr>
          <w:p w:rsidR="006B219E" w:rsidRDefault="00984870" w:rsidP="006B219E">
            <w:pPr>
              <w:pStyle w:val="TableParagraph"/>
              <w:spacing w:before="55"/>
              <w:ind w:left="50"/>
              <w:rPr>
                <w:lang w:val="mk-MK"/>
              </w:rPr>
            </w:pPr>
            <w:r>
              <w:rPr>
                <w:lang w:val="mk-MK"/>
              </w:rPr>
              <w:t>Адис Сијамиќ</w:t>
            </w:r>
          </w:p>
          <w:p w:rsidR="00984870" w:rsidRDefault="00984870" w:rsidP="006B219E">
            <w:pPr>
              <w:pStyle w:val="TableParagraph"/>
              <w:spacing w:before="55"/>
              <w:ind w:left="50"/>
              <w:rPr>
                <w:lang w:val="mk-MK"/>
              </w:rPr>
            </w:pPr>
          </w:p>
          <w:p w:rsidR="00984870" w:rsidRPr="00984870" w:rsidRDefault="00984870" w:rsidP="006B219E">
            <w:pPr>
              <w:pStyle w:val="TableParagraph"/>
              <w:spacing w:before="55"/>
              <w:ind w:left="50"/>
              <w:rPr>
                <w:lang w:val="mk-MK"/>
              </w:rPr>
            </w:pPr>
            <w:r>
              <w:rPr>
                <w:lang w:val="mk-MK"/>
              </w:rPr>
              <w:t>Синан Сијамиќ</w:t>
            </w:r>
          </w:p>
        </w:tc>
      </w:tr>
      <w:tr w:rsidR="00984870" w:rsidTr="00984870">
        <w:trPr>
          <w:trHeight w:hRule="exact" w:val="1271"/>
        </w:trPr>
        <w:tc>
          <w:tcPr>
            <w:tcW w:w="4120" w:type="dxa"/>
            <w:shd w:val="clear" w:color="auto" w:fill="C6D8F0"/>
          </w:tcPr>
          <w:p w:rsidR="00984870" w:rsidRDefault="00984870" w:rsidP="006B219E">
            <w:pPr>
              <w:pStyle w:val="TableParagraph"/>
              <w:spacing w:before="55"/>
              <w:ind w:left="52"/>
            </w:pPr>
            <w:r>
              <w:t>Проекти од ликовна уметност</w:t>
            </w:r>
          </w:p>
        </w:tc>
        <w:tc>
          <w:tcPr>
            <w:tcW w:w="1847" w:type="dxa"/>
            <w:shd w:val="clear" w:color="auto" w:fill="C6D8F0"/>
          </w:tcPr>
          <w:p w:rsidR="00984870" w:rsidRDefault="00984870" w:rsidP="00984870">
            <w:pPr>
              <w:pStyle w:val="TableParagraph"/>
              <w:tabs>
                <w:tab w:val="left" w:pos="1362"/>
              </w:tabs>
              <w:spacing w:before="55"/>
              <w:ind w:left="228" w:right="762" w:firstLine="142"/>
              <w:jc w:val="center"/>
            </w:pPr>
            <w:r>
              <w:t xml:space="preserve">IX </w:t>
            </w:r>
          </w:p>
          <w:p w:rsidR="00984870" w:rsidRDefault="00984870" w:rsidP="00984870">
            <w:pPr>
              <w:pStyle w:val="TableParagraph"/>
              <w:tabs>
                <w:tab w:val="left" w:pos="1362"/>
              </w:tabs>
              <w:spacing w:before="55"/>
              <w:ind w:left="370" w:right="626"/>
              <w:jc w:val="center"/>
              <w:rPr>
                <w:lang w:val="mk-MK"/>
              </w:rPr>
            </w:pPr>
            <w:r>
              <w:rPr>
                <w:lang w:val="mk-MK"/>
              </w:rPr>
              <w:t>Градско</w:t>
            </w:r>
          </w:p>
          <w:p w:rsidR="00984870" w:rsidRDefault="00984870" w:rsidP="00984870">
            <w:pPr>
              <w:pStyle w:val="TableParagraph"/>
              <w:tabs>
                <w:tab w:val="left" w:pos="1362"/>
              </w:tabs>
              <w:spacing w:before="55"/>
              <w:ind w:left="370" w:right="626"/>
              <w:jc w:val="center"/>
            </w:pPr>
            <w:r>
              <w:t>IX</w:t>
            </w:r>
          </w:p>
          <w:p w:rsidR="00984870" w:rsidRPr="00984870" w:rsidRDefault="00984870" w:rsidP="00984870">
            <w:pPr>
              <w:pStyle w:val="TableParagraph"/>
              <w:tabs>
                <w:tab w:val="left" w:pos="1504"/>
              </w:tabs>
              <w:spacing w:before="55"/>
              <w:ind w:left="228" w:right="343"/>
              <w:jc w:val="center"/>
              <w:rPr>
                <w:lang w:val="mk-MK"/>
              </w:rPr>
            </w:pPr>
            <w:r>
              <w:rPr>
                <w:lang w:val="mk-MK"/>
              </w:rPr>
              <w:t>Виничани</w:t>
            </w:r>
          </w:p>
          <w:p w:rsidR="00984870" w:rsidRPr="00984870" w:rsidRDefault="00984870" w:rsidP="00984870">
            <w:pPr>
              <w:pStyle w:val="TableParagraph"/>
              <w:tabs>
                <w:tab w:val="left" w:pos="1362"/>
              </w:tabs>
              <w:spacing w:before="55"/>
              <w:ind w:left="370" w:right="626"/>
              <w:jc w:val="center"/>
            </w:pPr>
          </w:p>
        </w:tc>
        <w:tc>
          <w:tcPr>
            <w:tcW w:w="2131" w:type="dxa"/>
            <w:shd w:val="clear" w:color="auto" w:fill="C6D8F0"/>
          </w:tcPr>
          <w:p w:rsidR="00984870" w:rsidRDefault="009E7D2E" w:rsidP="006B219E">
            <w:pPr>
              <w:pStyle w:val="TableParagraph"/>
              <w:spacing w:before="55"/>
              <w:jc w:val="center"/>
              <w:rPr>
                <w:lang w:val="mk-MK"/>
              </w:rPr>
            </w:pPr>
            <w:r>
              <w:rPr>
                <w:lang w:val="mk-MK"/>
              </w:rPr>
              <w:t>2</w:t>
            </w:r>
          </w:p>
          <w:p w:rsidR="009E7D2E" w:rsidRDefault="009E7D2E" w:rsidP="006B219E">
            <w:pPr>
              <w:pStyle w:val="TableParagraph"/>
              <w:spacing w:before="55"/>
              <w:jc w:val="center"/>
              <w:rPr>
                <w:lang w:val="mk-MK"/>
              </w:rPr>
            </w:pPr>
          </w:p>
          <w:p w:rsidR="009E7D2E" w:rsidRPr="00984870" w:rsidRDefault="009E7D2E" w:rsidP="006B219E">
            <w:pPr>
              <w:pStyle w:val="TableParagraph"/>
              <w:spacing w:before="55"/>
              <w:jc w:val="center"/>
              <w:rPr>
                <w:lang w:val="mk-MK"/>
              </w:rPr>
            </w:pPr>
            <w:r>
              <w:rPr>
                <w:lang w:val="mk-MK"/>
              </w:rPr>
              <w:t>1</w:t>
            </w:r>
          </w:p>
        </w:tc>
        <w:tc>
          <w:tcPr>
            <w:tcW w:w="1857" w:type="dxa"/>
            <w:shd w:val="clear" w:color="auto" w:fill="C6D8F0"/>
          </w:tcPr>
          <w:p w:rsidR="00984870" w:rsidRPr="00984870" w:rsidRDefault="00984870" w:rsidP="006B219E">
            <w:pPr>
              <w:pStyle w:val="TableParagraph"/>
              <w:spacing w:before="55"/>
              <w:ind w:left="117" w:right="115"/>
              <w:jc w:val="center"/>
              <w:rPr>
                <w:lang w:val="mk-MK"/>
              </w:rPr>
            </w:pPr>
            <w:r>
              <w:rPr>
                <w:lang w:val="mk-MK"/>
              </w:rPr>
              <w:t>72</w:t>
            </w:r>
          </w:p>
        </w:tc>
        <w:tc>
          <w:tcPr>
            <w:tcW w:w="1696" w:type="dxa"/>
            <w:shd w:val="clear" w:color="auto" w:fill="C6D8F0"/>
          </w:tcPr>
          <w:p w:rsidR="00984870" w:rsidRPr="00984870" w:rsidRDefault="006227FB" w:rsidP="006B219E">
            <w:pPr>
              <w:pStyle w:val="TableParagraph"/>
              <w:spacing w:before="55"/>
              <w:ind w:left="128" w:right="129"/>
              <w:jc w:val="center"/>
              <w:rPr>
                <w:lang w:val="mk-MK"/>
              </w:rPr>
            </w:pPr>
            <w:r>
              <w:rPr>
                <w:lang w:val="mk-MK"/>
              </w:rPr>
              <w:t>216</w:t>
            </w:r>
          </w:p>
        </w:tc>
        <w:tc>
          <w:tcPr>
            <w:tcW w:w="3235" w:type="dxa"/>
            <w:shd w:val="clear" w:color="auto" w:fill="C6D8F0"/>
          </w:tcPr>
          <w:p w:rsidR="00984870" w:rsidRPr="00984870" w:rsidRDefault="00984870" w:rsidP="006B219E">
            <w:pPr>
              <w:pStyle w:val="TableParagraph"/>
              <w:spacing w:before="55"/>
              <w:ind w:left="50"/>
              <w:rPr>
                <w:lang w:val="mk-MK"/>
              </w:rPr>
            </w:pPr>
            <w:r>
              <w:rPr>
                <w:lang w:val="mk-MK"/>
              </w:rPr>
              <w:t>Сашко Арсовски</w:t>
            </w:r>
          </w:p>
        </w:tc>
      </w:tr>
      <w:tr w:rsidR="00984870" w:rsidTr="00063E22">
        <w:trPr>
          <w:trHeight w:hRule="exact" w:val="658"/>
        </w:trPr>
        <w:tc>
          <w:tcPr>
            <w:tcW w:w="4120" w:type="dxa"/>
            <w:shd w:val="clear" w:color="auto" w:fill="C6D8F0"/>
          </w:tcPr>
          <w:p w:rsidR="00984870" w:rsidRDefault="00984870" w:rsidP="006B219E">
            <w:pPr>
              <w:pStyle w:val="TableParagraph"/>
              <w:spacing w:before="55"/>
              <w:ind w:left="52"/>
            </w:pPr>
            <w:r>
              <w:t>Истражување на родниот крај</w:t>
            </w:r>
          </w:p>
        </w:tc>
        <w:tc>
          <w:tcPr>
            <w:tcW w:w="1847" w:type="dxa"/>
            <w:shd w:val="clear" w:color="auto" w:fill="C6D8F0"/>
          </w:tcPr>
          <w:p w:rsidR="00063E22" w:rsidRDefault="00063E22" w:rsidP="00984870">
            <w:pPr>
              <w:pStyle w:val="TableParagraph"/>
              <w:tabs>
                <w:tab w:val="left" w:pos="1504"/>
              </w:tabs>
              <w:spacing w:before="55"/>
              <w:ind w:left="228" w:right="762"/>
              <w:jc w:val="center"/>
            </w:pPr>
            <w:r>
              <w:t>VIII</w:t>
            </w:r>
          </w:p>
          <w:p w:rsidR="00984870" w:rsidRPr="00984870" w:rsidRDefault="00984870" w:rsidP="00984870">
            <w:pPr>
              <w:pStyle w:val="TableParagraph"/>
              <w:tabs>
                <w:tab w:val="left" w:pos="1504"/>
              </w:tabs>
              <w:spacing w:before="55"/>
              <w:ind w:left="228" w:right="762"/>
              <w:jc w:val="center"/>
              <w:rPr>
                <w:lang w:val="mk-MK"/>
              </w:rPr>
            </w:pPr>
            <w:r>
              <w:rPr>
                <w:lang w:val="mk-MK"/>
              </w:rPr>
              <w:t>Градско</w:t>
            </w:r>
          </w:p>
        </w:tc>
        <w:tc>
          <w:tcPr>
            <w:tcW w:w="2131" w:type="dxa"/>
            <w:shd w:val="clear" w:color="auto" w:fill="C6D8F0"/>
          </w:tcPr>
          <w:p w:rsidR="00984870" w:rsidRPr="00984870" w:rsidRDefault="00984870" w:rsidP="006B219E">
            <w:pPr>
              <w:pStyle w:val="TableParagraph"/>
              <w:spacing w:before="55"/>
              <w:jc w:val="center"/>
              <w:rPr>
                <w:lang w:val="mk-MK"/>
              </w:rPr>
            </w:pPr>
            <w:r>
              <w:rPr>
                <w:lang w:val="mk-MK"/>
              </w:rPr>
              <w:t>1</w:t>
            </w:r>
          </w:p>
        </w:tc>
        <w:tc>
          <w:tcPr>
            <w:tcW w:w="1857" w:type="dxa"/>
            <w:shd w:val="clear" w:color="auto" w:fill="C6D8F0"/>
          </w:tcPr>
          <w:p w:rsidR="00984870" w:rsidRPr="00984870" w:rsidRDefault="00984870" w:rsidP="006B219E">
            <w:pPr>
              <w:pStyle w:val="TableParagraph"/>
              <w:spacing w:before="55"/>
              <w:ind w:left="117" w:right="115"/>
              <w:jc w:val="center"/>
              <w:rPr>
                <w:lang w:val="mk-MK"/>
              </w:rPr>
            </w:pPr>
            <w:r>
              <w:rPr>
                <w:lang w:val="mk-MK"/>
              </w:rPr>
              <w:t>72</w:t>
            </w:r>
          </w:p>
        </w:tc>
        <w:tc>
          <w:tcPr>
            <w:tcW w:w="1696" w:type="dxa"/>
            <w:shd w:val="clear" w:color="auto" w:fill="C6D8F0"/>
          </w:tcPr>
          <w:p w:rsidR="00984870" w:rsidRPr="00984870" w:rsidRDefault="00984870" w:rsidP="006B219E">
            <w:pPr>
              <w:pStyle w:val="TableParagraph"/>
              <w:spacing w:before="55"/>
              <w:ind w:left="128" w:right="129"/>
              <w:jc w:val="center"/>
              <w:rPr>
                <w:lang w:val="mk-MK"/>
              </w:rPr>
            </w:pPr>
            <w:r>
              <w:rPr>
                <w:lang w:val="mk-MK"/>
              </w:rPr>
              <w:t>72</w:t>
            </w:r>
          </w:p>
        </w:tc>
        <w:tc>
          <w:tcPr>
            <w:tcW w:w="3235" w:type="dxa"/>
            <w:shd w:val="clear" w:color="auto" w:fill="C6D8F0"/>
          </w:tcPr>
          <w:p w:rsidR="00984870" w:rsidRPr="00984870" w:rsidRDefault="00984870" w:rsidP="006B219E">
            <w:pPr>
              <w:pStyle w:val="TableParagraph"/>
              <w:spacing w:before="55"/>
              <w:ind w:left="50"/>
              <w:rPr>
                <w:lang w:val="mk-MK"/>
              </w:rPr>
            </w:pPr>
            <w:r>
              <w:rPr>
                <w:lang w:val="mk-MK"/>
              </w:rPr>
              <w:t>Благој Ристов</w:t>
            </w:r>
          </w:p>
        </w:tc>
      </w:tr>
      <w:tr w:rsidR="00984870" w:rsidTr="006B219E">
        <w:trPr>
          <w:trHeight w:hRule="exact" w:val="567"/>
        </w:trPr>
        <w:tc>
          <w:tcPr>
            <w:tcW w:w="4120" w:type="dxa"/>
            <w:shd w:val="clear" w:color="auto" w:fill="C6D8F0"/>
          </w:tcPr>
          <w:p w:rsidR="00984870" w:rsidRDefault="00984870" w:rsidP="006B219E">
            <w:pPr>
              <w:pStyle w:val="TableParagraph"/>
              <w:spacing w:before="55"/>
              <w:ind w:left="52"/>
            </w:pPr>
            <w:r>
              <w:rPr>
                <w:lang w:val="mk-MK"/>
              </w:rPr>
              <w:t>Проекти од музичка уметност</w:t>
            </w:r>
          </w:p>
        </w:tc>
        <w:tc>
          <w:tcPr>
            <w:tcW w:w="1847" w:type="dxa"/>
            <w:shd w:val="clear" w:color="auto" w:fill="C6D8F0"/>
          </w:tcPr>
          <w:p w:rsidR="00984870" w:rsidRPr="00984870" w:rsidRDefault="00984870" w:rsidP="00984870">
            <w:pPr>
              <w:pStyle w:val="TableParagraph"/>
              <w:spacing w:before="55"/>
              <w:ind w:left="228" w:right="343"/>
              <w:jc w:val="center"/>
              <w:rPr>
                <w:lang w:val="mk-MK"/>
              </w:rPr>
            </w:pPr>
            <w:r>
              <w:t>VII</w:t>
            </w:r>
            <w:r w:rsidR="006E4414">
              <w:t>I</w:t>
            </w:r>
            <w:r>
              <w:t xml:space="preserve"> </w:t>
            </w:r>
            <w:r>
              <w:rPr>
                <w:lang w:val="mk-MK"/>
              </w:rPr>
              <w:t>Виничани</w:t>
            </w:r>
          </w:p>
        </w:tc>
        <w:tc>
          <w:tcPr>
            <w:tcW w:w="2131" w:type="dxa"/>
            <w:shd w:val="clear" w:color="auto" w:fill="C6D8F0"/>
          </w:tcPr>
          <w:p w:rsidR="00984870" w:rsidRPr="00984870" w:rsidRDefault="00984870" w:rsidP="006B219E">
            <w:pPr>
              <w:pStyle w:val="TableParagraph"/>
              <w:spacing w:before="55"/>
              <w:jc w:val="center"/>
              <w:rPr>
                <w:lang w:val="mk-MK"/>
              </w:rPr>
            </w:pPr>
            <w:r>
              <w:rPr>
                <w:lang w:val="mk-MK"/>
              </w:rPr>
              <w:t>1</w:t>
            </w:r>
          </w:p>
        </w:tc>
        <w:tc>
          <w:tcPr>
            <w:tcW w:w="1857" w:type="dxa"/>
            <w:shd w:val="clear" w:color="auto" w:fill="C6D8F0"/>
          </w:tcPr>
          <w:p w:rsidR="00984870" w:rsidRPr="00984870" w:rsidRDefault="00984870" w:rsidP="006B219E">
            <w:pPr>
              <w:pStyle w:val="TableParagraph"/>
              <w:spacing w:before="55"/>
              <w:ind w:left="117" w:right="115"/>
              <w:jc w:val="center"/>
              <w:rPr>
                <w:lang w:val="mk-MK"/>
              </w:rPr>
            </w:pPr>
            <w:r>
              <w:rPr>
                <w:lang w:val="mk-MK"/>
              </w:rPr>
              <w:t>72</w:t>
            </w:r>
          </w:p>
        </w:tc>
        <w:tc>
          <w:tcPr>
            <w:tcW w:w="1696" w:type="dxa"/>
            <w:shd w:val="clear" w:color="auto" w:fill="C6D8F0"/>
          </w:tcPr>
          <w:p w:rsidR="00984870" w:rsidRPr="00984870" w:rsidRDefault="00984870" w:rsidP="006B219E">
            <w:pPr>
              <w:pStyle w:val="TableParagraph"/>
              <w:spacing w:before="55"/>
              <w:ind w:left="128" w:right="129"/>
              <w:jc w:val="center"/>
              <w:rPr>
                <w:lang w:val="mk-MK"/>
              </w:rPr>
            </w:pPr>
            <w:r>
              <w:rPr>
                <w:lang w:val="mk-MK"/>
              </w:rPr>
              <w:t>72</w:t>
            </w:r>
          </w:p>
        </w:tc>
        <w:tc>
          <w:tcPr>
            <w:tcW w:w="3235" w:type="dxa"/>
            <w:shd w:val="clear" w:color="auto" w:fill="C6D8F0"/>
          </w:tcPr>
          <w:p w:rsidR="00984870" w:rsidRPr="00984870" w:rsidRDefault="00984870" w:rsidP="006B219E">
            <w:pPr>
              <w:pStyle w:val="TableParagraph"/>
              <w:spacing w:before="55"/>
              <w:ind w:left="50"/>
              <w:rPr>
                <w:lang w:val="mk-MK"/>
              </w:rPr>
            </w:pPr>
            <w:r>
              <w:rPr>
                <w:lang w:val="mk-MK"/>
              </w:rPr>
              <w:t>Лидија Г. Трајановска</w:t>
            </w:r>
          </w:p>
        </w:tc>
      </w:tr>
    </w:tbl>
    <w:p w:rsidR="00DF0099" w:rsidRDefault="00DF0099" w:rsidP="00DF0099">
      <w:pPr>
        <w:suppressAutoHyphens/>
        <w:jc w:val="both"/>
        <w:rPr>
          <w:rFonts w:ascii="Arial" w:hAnsi="Arial"/>
          <w:b/>
          <w:sz w:val="24"/>
          <w:szCs w:val="24"/>
          <w:lang w:val="mk-MK" w:eastAsia="ar-SA"/>
        </w:rPr>
      </w:pPr>
    </w:p>
    <w:p w:rsidR="00DF0099" w:rsidRDefault="00DF0099" w:rsidP="00DF0099">
      <w:pPr>
        <w:suppressAutoHyphens/>
        <w:jc w:val="both"/>
        <w:rPr>
          <w:rFonts w:ascii="Arial" w:hAnsi="Arial"/>
          <w:b/>
          <w:sz w:val="24"/>
          <w:szCs w:val="24"/>
          <w:lang w:val="mk-MK" w:eastAsia="ar-SA"/>
        </w:rPr>
      </w:pPr>
    </w:p>
    <w:p w:rsidR="00DF0099" w:rsidRDefault="00DF0099" w:rsidP="00DF0099">
      <w:pPr>
        <w:suppressAutoHyphens/>
        <w:jc w:val="both"/>
        <w:rPr>
          <w:rFonts w:ascii="Arial" w:hAnsi="Arial"/>
          <w:b/>
          <w:sz w:val="24"/>
          <w:szCs w:val="24"/>
          <w:lang w:val="mk-MK" w:eastAsia="ar-SA"/>
        </w:rPr>
      </w:pPr>
      <w:r w:rsidRPr="000578EE">
        <w:rPr>
          <w:rFonts w:ascii="Arial" w:hAnsi="Arial"/>
          <w:b/>
          <w:sz w:val="24"/>
          <w:szCs w:val="24"/>
          <w:lang w:val="mk-MK" w:eastAsia="ar-SA"/>
        </w:rPr>
        <w:t>Оценување</w:t>
      </w:r>
    </w:p>
    <w:p w:rsidR="00512C6E" w:rsidRDefault="00512C6E" w:rsidP="00DF0099">
      <w:pPr>
        <w:suppressAutoHyphens/>
        <w:jc w:val="both"/>
        <w:rPr>
          <w:rFonts w:ascii="Arial" w:hAnsi="Arial"/>
          <w:b/>
          <w:sz w:val="24"/>
          <w:szCs w:val="24"/>
          <w:lang w:val="mk-MK" w:eastAsia="ar-SA"/>
        </w:rPr>
      </w:pPr>
    </w:p>
    <w:p w:rsidR="00512C6E" w:rsidRDefault="00512C6E" w:rsidP="00DF0099">
      <w:pPr>
        <w:suppressAutoHyphens/>
        <w:jc w:val="both"/>
        <w:rPr>
          <w:rFonts w:ascii="Arial" w:hAnsi="Arial"/>
          <w:b/>
          <w:sz w:val="24"/>
          <w:szCs w:val="24"/>
          <w:lang w:val="mk-MK" w:eastAsia="ar-SA"/>
        </w:rPr>
      </w:pPr>
    </w:p>
    <w:p w:rsidR="00DF0099" w:rsidRPr="000578EE" w:rsidRDefault="00DF0099" w:rsidP="00DF0099">
      <w:pPr>
        <w:shd w:val="clear" w:color="auto" w:fill="FFFFFF"/>
        <w:tabs>
          <w:tab w:val="num" w:pos="0"/>
        </w:tabs>
        <w:suppressAutoHyphens/>
        <w:rPr>
          <w:rFonts w:ascii="Arial" w:hAnsi="Arial"/>
          <w:sz w:val="24"/>
          <w:szCs w:val="24"/>
          <w:lang w:val="mk-MK"/>
        </w:rPr>
      </w:pPr>
      <w:r w:rsidRPr="000578EE">
        <w:rPr>
          <w:rFonts w:ascii="Arial" w:hAnsi="Arial"/>
          <w:sz w:val="24"/>
          <w:szCs w:val="24"/>
          <w:lang w:val="mk-MK"/>
        </w:rPr>
        <w:t>Секој класификационен период се изготвуваат анализи за постигањата на учениците по предмети, за согледување на севкупната состојба и подобрување на успехот на ниво на училиште. За таа цел се користеа тестови на знаења, континуирано внесување на сумативни оценки во одделенските книги,транспарентност во оценувањето,формативно следење и оценување на учениците и објективно  изведени сумативни оценки како и континуирано и транспарентно внесување на податоците и сумативните оценки во Е-дневник.</w:t>
      </w:r>
    </w:p>
    <w:p w:rsidR="00DF0099" w:rsidRPr="000578EE" w:rsidRDefault="00DF0099" w:rsidP="00DF0099">
      <w:pPr>
        <w:widowControl w:val="0"/>
        <w:autoSpaceDE w:val="0"/>
        <w:autoSpaceDN w:val="0"/>
        <w:adjustRightInd w:val="0"/>
        <w:spacing w:before="48"/>
        <w:ind w:right="62"/>
        <w:rPr>
          <w:rFonts w:ascii="Arial" w:hAnsi="Arial"/>
          <w:sz w:val="24"/>
          <w:szCs w:val="24"/>
          <w:lang w:val="mk-MK"/>
        </w:rPr>
      </w:pPr>
      <w:r w:rsidRPr="000578EE">
        <w:rPr>
          <w:rFonts w:ascii="Arial" w:hAnsi="Arial"/>
          <w:sz w:val="24"/>
          <w:szCs w:val="24"/>
          <w:lang w:val="mk-MK"/>
        </w:rPr>
        <w:t xml:space="preserve">     Во процесот на оценување се користеа дијагностичкото, формативното и сумативното оценување со што се постигна оценувањето во  континутет да се следи, при што им се помогна на учениците во учењето и реално вреднување на постигнатите знаења. Сите наставници користеа различни методи и инструменти за оценување и континуирано го следеа и оценуваа напредокот на учениците.</w:t>
      </w:r>
    </w:p>
    <w:p w:rsidR="00DF0099" w:rsidRDefault="00DF0099" w:rsidP="00DF0099">
      <w:pPr>
        <w:widowControl w:val="0"/>
        <w:autoSpaceDE w:val="0"/>
        <w:autoSpaceDN w:val="0"/>
        <w:adjustRightInd w:val="0"/>
        <w:spacing w:before="48"/>
        <w:ind w:right="62"/>
        <w:rPr>
          <w:rFonts w:ascii="Arial" w:hAnsi="Arial"/>
          <w:sz w:val="24"/>
          <w:szCs w:val="24"/>
          <w:lang w:val="mk-MK"/>
        </w:rPr>
      </w:pPr>
      <w:r w:rsidRPr="000578EE">
        <w:rPr>
          <w:rFonts w:ascii="Arial" w:hAnsi="Arial"/>
          <w:sz w:val="24"/>
          <w:szCs w:val="24"/>
          <w:lang w:val="mk-MK"/>
        </w:rPr>
        <w:t xml:space="preserve">   </w:t>
      </w:r>
      <w:r w:rsidRPr="000578EE">
        <w:rPr>
          <w:rFonts w:ascii="Arial" w:hAnsi="Arial"/>
          <w:sz w:val="24"/>
          <w:szCs w:val="24"/>
          <w:lang w:val="mk-MK"/>
        </w:rPr>
        <w:tab/>
        <w:t>При оценувањето училиштето не прави разлика помеѓу учениците по пол, етничка припадност и социјален статус.</w:t>
      </w:r>
    </w:p>
    <w:p w:rsidR="00DF0099" w:rsidRPr="000578EE" w:rsidRDefault="00DF0099" w:rsidP="00DF0099">
      <w:pPr>
        <w:widowControl w:val="0"/>
        <w:autoSpaceDE w:val="0"/>
        <w:autoSpaceDN w:val="0"/>
        <w:adjustRightInd w:val="0"/>
        <w:spacing w:before="48"/>
        <w:ind w:right="62"/>
        <w:rPr>
          <w:rFonts w:ascii="Arial" w:hAnsi="Arial"/>
          <w:sz w:val="24"/>
          <w:szCs w:val="24"/>
          <w:lang w:val="mk-MK"/>
        </w:rPr>
      </w:pPr>
    </w:p>
    <w:p w:rsidR="00DF0099" w:rsidRPr="000578EE" w:rsidRDefault="00DF0099" w:rsidP="00DF0099">
      <w:pPr>
        <w:widowControl w:val="0"/>
        <w:autoSpaceDE w:val="0"/>
        <w:autoSpaceDN w:val="0"/>
        <w:adjustRightInd w:val="0"/>
        <w:spacing w:before="48"/>
        <w:ind w:right="62"/>
        <w:rPr>
          <w:rFonts w:ascii="Arial" w:hAnsi="Arial"/>
          <w:sz w:val="24"/>
          <w:szCs w:val="24"/>
          <w:lang w:val="mk-MK"/>
        </w:rPr>
      </w:pPr>
      <w:r w:rsidRPr="000578EE">
        <w:rPr>
          <w:rFonts w:ascii="Arial" w:hAnsi="Arial"/>
          <w:sz w:val="24"/>
          <w:szCs w:val="24"/>
          <w:lang w:val="mk-MK"/>
        </w:rPr>
        <w:t xml:space="preserve">   </w:t>
      </w:r>
      <w:r w:rsidRPr="000578EE">
        <w:rPr>
          <w:rFonts w:ascii="Arial" w:hAnsi="Arial"/>
          <w:sz w:val="24"/>
          <w:szCs w:val="24"/>
          <w:lang w:val="mk-MK"/>
        </w:rPr>
        <w:tab/>
        <w:t>Оценувањето на учениците од прво до трето одделение во сите класификациони периоди се вршеше описно додека од четврто до шесто одделение оценувањето е комбинирано, а од седмо до девето одделение во сите класификациони периоди оценувањето е бројчано. Училиштето има организиран систем за навремено информирање на родителите за постигнувањата на нивните деца преку индивидуални и групни родителски средби, приемни денови за консултации, советувања на родители и едукативни работилници.</w:t>
      </w:r>
    </w:p>
    <w:p w:rsidR="00DF0099" w:rsidRDefault="00DF0099" w:rsidP="00DF0099">
      <w:pPr>
        <w:suppressAutoHyphens/>
        <w:rPr>
          <w:rFonts w:ascii="Arial" w:hAnsi="Arial"/>
          <w:sz w:val="24"/>
          <w:szCs w:val="24"/>
          <w:lang w:val="mk-MK"/>
        </w:rPr>
      </w:pPr>
    </w:p>
    <w:p w:rsidR="00DF0099" w:rsidRDefault="00DF0099" w:rsidP="00DF0099">
      <w:pPr>
        <w:suppressAutoHyphens/>
        <w:rPr>
          <w:rFonts w:ascii="Arial" w:hAnsi="Arial"/>
          <w:sz w:val="24"/>
          <w:szCs w:val="24"/>
          <w:lang w:val="mk-MK"/>
        </w:rPr>
      </w:pPr>
    </w:p>
    <w:p w:rsidR="00512C6E" w:rsidRDefault="00512C6E" w:rsidP="00DF0099">
      <w:pPr>
        <w:suppressAutoHyphens/>
        <w:rPr>
          <w:rFonts w:ascii="Arial" w:hAnsi="Arial"/>
          <w:sz w:val="24"/>
          <w:szCs w:val="24"/>
          <w:lang w:val="mk-MK"/>
        </w:rPr>
      </w:pPr>
    </w:p>
    <w:p w:rsidR="00512C6E" w:rsidRDefault="00512C6E" w:rsidP="00DF0099">
      <w:pPr>
        <w:suppressAutoHyphens/>
        <w:rPr>
          <w:rFonts w:ascii="Arial" w:hAnsi="Arial"/>
          <w:sz w:val="24"/>
          <w:szCs w:val="24"/>
          <w:lang w:val="mk-MK"/>
        </w:rPr>
      </w:pPr>
    </w:p>
    <w:p w:rsidR="00512C6E" w:rsidRDefault="00512C6E" w:rsidP="00DF0099">
      <w:pPr>
        <w:suppressAutoHyphens/>
        <w:rPr>
          <w:rFonts w:ascii="Arial" w:hAnsi="Arial"/>
          <w:sz w:val="24"/>
          <w:szCs w:val="24"/>
          <w:lang w:val="mk-MK"/>
        </w:rPr>
      </w:pPr>
    </w:p>
    <w:p w:rsidR="00512C6E" w:rsidRDefault="00512C6E" w:rsidP="00DF0099">
      <w:pPr>
        <w:suppressAutoHyphens/>
        <w:rPr>
          <w:rFonts w:ascii="Arial" w:hAnsi="Arial"/>
          <w:sz w:val="24"/>
          <w:szCs w:val="24"/>
          <w:lang w:val="mk-MK"/>
        </w:rPr>
      </w:pPr>
    </w:p>
    <w:p w:rsidR="00512C6E" w:rsidRDefault="00512C6E" w:rsidP="00DF0099">
      <w:pPr>
        <w:suppressAutoHyphens/>
        <w:rPr>
          <w:rFonts w:ascii="Arial" w:hAnsi="Arial"/>
          <w:sz w:val="24"/>
          <w:szCs w:val="24"/>
          <w:lang w:val="mk-MK"/>
        </w:rPr>
      </w:pPr>
    </w:p>
    <w:p w:rsidR="00512C6E" w:rsidRDefault="00512C6E" w:rsidP="00DF0099">
      <w:pPr>
        <w:suppressAutoHyphens/>
        <w:rPr>
          <w:rFonts w:ascii="Arial" w:hAnsi="Arial"/>
          <w:sz w:val="24"/>
          <w:szCs w:val="24"/>
          <w:lang w:val="mk-MK"/>
        </w:rPr>
      </w:pPr>
    </w:p>
    <w:p w:rsidR="00DF0099" w:rsidRPr="000578EE" w:rsidRDefault="00DF0099" w:rsidP="00DF0099">
      <w:pPr>
        <w:widowControl w:val="0"/>
        <w:autoSpaceDE w:val="0"/>
        <w:autoSpaceDN w:val="0"/>
        <w:adjustRightInd w:val="0"/>
        <w:ind w:right="-20"/>
        <w:rPr>
          <w:rFonts w:ascii="Arial" w:hAnsi="Arial"/>
          <w:b/>
          <w:bCs/>
          <w:spacing w:val="-1"/>
          <w:sz w:val="24"/>
          <w:szCs w:val="24"/>
          <w:lang w:val="mk-MK"/>
        </w:rPr>
      </w:pPr>
      <w:r w:rsidRPr="000578EE">
        <w:rPr>
          <w:rFonts w:ascii="Arial" w:hAnsi="Arial"/>
          <w:b/>
          <w:bCs/>
          <w:spacing w:val="-1"/>
          <w:sz w:val="24"/>
          <w:szCs w:val="24"/>
          <w:lang w:val="mk-MK"/>
        </w:rPr>
        <w:t>В</w:t>
      </w:r>
      <w:r w:rsidRPr="000578EE">
        <w:rPr>
          <w:rFonts w:ascii="Arial" w:hAnsi="Arial"/>
          <w:b/>
          <w:bCs/>
          <w:sz w:val="24"/>
          <w:szCs w:val="24"/>
          <w:lang w:val="mk-MK"/>
        </w:rPr>
        <w:t>онн</w:t>
      </w:r>
      <w:r w:rsidRPr="000578EE">
        <w:rPr>
          <w:rFonts w:ascii="Arial" w:hAnsi="Arial"/>
          <w:b/>
          <w:bCs/>
          <w:spacing w:val="-2"/>
          <w:sz w:val="24"/>
          <w:szCs w:val="24"/>
          <w:lang w:val="mk-MK"/>
        </w:rPr>
        <w:t>а</w:t>
      </w:r>
      <w:r w:rsidRPr="000578EE">
        <w:rPr>
          <w:rFonts w:ascii="Arial" w:hAnsi="Arial"/>
          <w:b/>
          <w:bCs/>
          <w:spacing w:val="1"/>
          <w:sz w:val="24"/>
          <w:szCs w:val="24"/>
          <w:lang w:val="mk-MK"/>
        </w:rPr>
        <w:t>с</w:t>
      </w:r>
      <w:r w:rsidRPr="000578EE">
        <w:rPr>
          <w:rFonts w:ascii="Arial" w:hAnsi="Arial"/>
          <w:b/>
          <w:bCs/>
          <w:sz w:val="24"/>
          <w:szCs w:val="24"/>
          <w:lang w:val="mk-MK"/>
        </w:rPr>
        <w:t>т</w:t>
      </w:r>
      <w:r w:rsidRPr="000578EE">
        <w:rPr>
          <w:rFonts w:ascii="Arial" w:hAnsi="Arial"/>
          <w:b/>
          <w:bCs/>
          <w:spacing w:val="-2"/>
          <w:sz w:val="24"/>
          <w:szCs w:val="24"/>
          <w:lang w:val="mk-MK"/>
        </w:rPr>
        <w:t>а</w:t>
      </w:r>
      <w:r w:rsidRPr="000578EE">
        <w:rPr>
          <w:rFonts w:ascii="Arial" w:hAnsi="Arial"/>
          <w:b/>
          <w:bCs/>
          <w:sz w:val="24"/>
          <w:szCs w:val="24"/>
          <w:lang w:val="mk-MK"/>
        </w:rPr>
        <w:t>вни</w:t>
      </w:r>
      <w:r w:rsidRPr="000578EE">
        <w:rPr>
          <w:rFonts w:ascii="Arial" w:hAnsi="Arial"/>
          <w:sz w:val="24"/>
          <w:szCs w:val="24"/>
          <w:lang w:val="mk-MK"/>
        </w:rPr>
        <w:t xml:space="preserve"> </w:t>
      </w:r>
      <w:r w:rsidRPr="000578EE">
        <w:rPr>
          <w:rFonts w:ascii="Arial" w:hAnsi="Arial"/>
          <w:b/>
          <w:bCs/>
          <w:sz w:val="24"/>
          <w:szCs w:val="24"/>
          <w:lang w:val="mk-MK"/>
        </w:rPr>
        <w:t>а</w:t>
      </w:r>
      <w:r w:rsidRPr="000578EE">
        <w:rPr>
          <w:rFonts w:ascii="Arial" w:hAnsi="Arial"/>
          <w:b/>
          <w:bCs/>
          <w:spacing w:val="3"/>
          <w:sz w:val="24"/>
          <w:szCs w:val="24"/>
          <w:lang w:val="mk-MK"/>
        </w:rPr>
        <w:t>к</w:t>
      </w:r>
      <w:r w:rsidRPr="000578EE">
        <w:rPr>
          <w:rFonts w:ascii="Arial" w:hAnsi="Arial"/>
          <w:b/>
          <w:bCs/>
          <w:spacing w:val="-5"/>
          <w:sz w:val="24"/>
          <w:szCs w:val="24"/>
          <w:lang w:val="mk-MK"/>
        </w:rPr>
        <w:t>т</w:t>
      </w:r>
      <w:r w:rsidRPr="000578EE">
        <w:rPr>
          <w:rFonts w:ascii="Arial" w:hAnsi="Arial"/>
          <w:b/>
          <w:bCs/>
          <w:sz w:val="24"/>
          <w:szCs w:val="24"/>
          <w:lang w:val="mk-MK"/>
        </w:rPr>
        <w:t>ивно</w:t>
      </w:r>
      <w:r w:rsidRPr="000578EE">
        <w:rPr>
          <w:rFonts w:ascii="Arial" w:hAnsi="Arial"/>
          <w:b/>
          <w:bCs/>
          <w:spacing w:val="3"/>
          <w:sz w:val="24"/>
          <w:szCs w:val="24"/>
          <w:lang w:val="mk-MK"/>
        </w:rPr>
        <w:t>сти</w:t>
      </w:r>
    </w:p>
    <w:p w:rsidR="00DF0099" w:rsidRPr="000578EE" w:rsidRDefault="00DF0099" w:rsidP="00DF0099">
      <w:pPr>
        <w:widowControl w:val="0"/>
        <w:autoSpaceDE w:val="0"/>
        <w:autoSpaceDN w:val="0"/>
        <w:adjustRightInd w:val="0"/>
        <w:ind w:right="-20"/>
        <w:rPr>
          <w:rFonts w:ascii="Arial" w:hAnsi="Arial"/>
          <w:sz w:val="24"/>
          <w:szCs w:val="24"/>
          <w:lang w:val="mk-MK"/>
        </w:rPr>
      </w:pPr>
    </w:p>
    <w:p w:rsidR="00DF0099" w:rsidRPr="000578EE" w:rsidRDefault="00DF0099" w:rsidP="00DF0099">
      <w:pPr>
        <w:rPr>
          <w:rFonts w:ascii="Arial" w:hAnsi="Arial"/>
          <w:sz w:val="24"/>
          <w:szCs w:val="24"/>
          <w:lang w:val="mk-MK"/>
        </w:rPr>
      </w:pPr>
      <w:r w:rsidRPr="000578EE">
        <w:rPr>
          <w:rFonts w:ascii="Arial" w:hAnsi="Arial"/>
          <w:sz w:val="24"/>
          <w:szCs w:val="24"/>
          <w:lang w:val="mk-MK"/>
        </w:rPr>
        <w:t xml:space="preserve">   Училиштето реализираше разновидни воннаставни активности кои ги одразуваа потребите и интересите на учениците и влијанието врз нивниот личен и социјален развој.</w:t>
      </w:r>
    </w:p>
    <w:p w:rsidR="00DF0099" w:rsidRPr="000578EE" w:rsidRDefault="00DF0099" w:rsidP="00DF0099">
      <w:pPr>
        <w:rPr>
          <w:rFonts w:ascii="Arial" w:hAnsi="Arial"/>
          <w:sz w:val="24"/>
          <w:szCs w:val="24"/>
          <w:lang w:val="mk-MK"/>
        </w:rPr>
      </w:pPr>
      <w:r w:rsidRPr="000578EE">
        <w:rPr>
          <w:rFonts w:ascii="Arial" w:hAnsi="Arial"/>
          <w:sz w:val="24"/>
          <w:szCs w:val="24"/>
          <w:lang w:val="mk-MK"/>
        </w:rPr>
        <w:t xml:space="preserve">   Учениците беа вклучени во изборот на вон-наставните активности според своите афинитети и по своја волја. Најголем број од учениците беа вклучени барем во една вон-наставна активност. Училиштето обезбедуваше подеднакви услови за сите ученици без разлика на социо-економскиот статус, пол и етичка припадност.</w:t>
      </w:r>
    </w:p>
    <w:p w:rsidR="00DF0099" w:rsidRDefault="00DF0099" w:rsidP="00DF0099">
      <w:pPr>
        <w:suppressAutoHyphens/>
        <w:jc w:val="both"/>
        <w:rPr>
          <w:rFonts w:ascii="Arial" w:hAnsi="Arial"/>
          <w:b/>
          <w:sz w:val="24"/>
          <w:szCs w:val="24"/>
          <w:lang w:val="mk-MK"/>
        </w:rPr>
      </w:pPr>
    </w:p>
    <w:p w:rsidR="00512C6E" w:rsidRPr="000578EE" w:rsidRDefault="00512C6E" w:rsidP="00DF0099">
      <w:pPr>
        <w:suppressAutoHyphens/>
        <w:jc w:val="both"/>
        <w:rPr>
          <w:rFonts w:ascii="Arial" w:hAnsi="Arial"/>
          <w:b/>
          <w:sz w:val="24"/>
          <w:szCs w:val="24"/>
          <w:lang w:val="mk-MK"/>
        </w:rPr>
      </w:pPr>
    </w:p>
    <w:p w:rsidR="00DF0099" w:rsidRPr="00C14EF8" w:rsidRDefault="00DF0099" w:rsidP="00DF0099">
      <w:pPr>
        <w:suppressAutoHyphens/>
        <w:jc w:val="both"/>
        <w:rPr>
          <w:rFonts w:ascii="Arial" w:hAnsi="Arial"/>
          <w:sz w:val="24"/>
          <w:szCs w:val="24"/>
          <w:lang w:val="mk-MK"/>
        </w:rPr>
      </w:pPr>
      <w:r w:rsidRPr="000578EE">
        <w:rPr>
          <w:rFonts w:ascii="Arial" w:hAnsi="Arial"/>
          <w:b/>
          <w:sz w:val="24"/>
          <w:szCs w:val="24"/>
          <w:lang w:val="mk-MK"/>
        </w:rPr>
        <w:t xml:space="preserve">Училишен спорт: </w:t>
      </w:r>
      <w:r w:rsidRPr="000578EE">
        <w:rPr>
          <w:rFonts w:ascii="Arial" w:hAnsi="Arial"/>
          <w:sz w:val="24"/>
          <w:szCs w:val="24"/>
          <w:lang w:val="mk-MK"/>
        </w:rPr>
        <w:t>Нашето училиште учествуваше со своите екипи во сите спортови кои се застапени во Оштинската лига на</w:t>
      </w:r>
      <w:r w:rsidRPr="000578EE">
        <w:rPr>
          <w:rFonts w:ascii="Arial" w:hAnsi="Arial"/>
          <w:b/>
          <w:sz w:val="24"/>
          <w:szCs w:val="24"/>
          <w:lang w:val="mk-MK"/>
        </w:rPr>
        <w:t xml:space="preserve"> </w:t>
      </w:r>
      <w:r w:rsidRPr="000578EE">
        <w:rPr>
          <w:rFonts w:ascii="Arial" w:hAnsi="Arial"/>
          <w:sz w:val="24"/>
          <w:szCs w:val="24"/>
          <w:lang w:val="mk-MK"/>
        </w:rPr>
        <w:t>училишен спорт: мал и голем фудбал, одбојка и кошарка. Наставниците по ФЗО направија селекција на ученици кои се талентирани во одделни спортови и на тој начин ги одбраа најдобрите ученици за училишните екипи. Натпреварите од Општинската лига се реализираа согласно календарот изработен од Сојуз на училишни спортови.</w:t>
      </w:r>
    </w:p>
    <w:p w:rsidR="00DF0099" w:rsidRDefault="00DF0099" w:rsidP="00DF0099">
      <w:pPr>
        <w:spacing w:line="360" w:lineRule="auto"/>
        <w:ind w:firstLine="720"/>
        <w:jc w:val="both"/>
        <w:rPr>
          <w:b/>
          <w:sz w:val="28"/>
        </w:rPr>
      </w:pPr>
    </w:p>
    <w:p w:rsidR="00DF0099" w:rsidRPr="00DE0CC1" w:rsidRDefault="00DF0099" w:rsidP="00DF0099">
      <w:pPr>
        <w:spacing w:line="360" w:lineRule="auto"/>
        <w:ind w:firstLine="720"/>
        <w:jc w:val="both"/>
        <w:rPr>
          <w:b/>
          <w:sz w:val="28"/>
        </w:rPr>
      </w:pPr>
    </w:p>
    <w:p w:rsidR="00DF0099" w:rsidRDefault="00DF0099" w:rsidP="00DF0099">
      <w:pPr>
        <w:spacing w:line="360" w:lineRule="auto"/>
        <w:ind w:firstLine="720"/>
        <w:jc w:val="both"/>
        <w:rPr>
          <w:b/>
          <w:sz w:val="28"/>
        </w:rPr>
      </w:pPr>
    </w:p>
    <w:p w:rsidR="00512C6E" w:rsidRDefault="00512C6E" w:rsidP="00DF0099">
      <w:pPr>
        <w:spacing w:line="360" w:lineRule="auto"/>
        <w:ind w:firstLine="720"/>
        <w:jc w:val="both"/>
        <w:rPr>
          <w:b/>
          <w:sz w:val="28"/>
          <w:lang w:val="mk-MK"/>
        </w:rPr>
      </w:pPr>
    </w:p>
    <w:p w:rsidR="00994F7D" w:rsidRDefault="00994F7D" w:rsidP="00DF0099">
      <w:pPr>
        <w:spacing w:line="360" w:lineRule="auto"/>
        <w:ind w:firstLine="720"/>
        <w:jc w:val="both"/>
        <w:rPr>
          <w:b/>
          <w:sz w:val="28"/>
          <w:lang w:val="mk-MK"/>
        </w:rPr>
      </w:pPr>
    </w:p>
    <w:p w:rsidR="00994F7D" w:rsidRDefault="00994F7D" w:rsidP="00DF0099">
      <w:pPr>
        <w:spacing w:line="360" w:lineRule="auto"/>
        <w:ind w:firstLine="720"/>
        <w:jc w:val="both"/>
        <w:rPr>
          <w:b/>
          <w:sz w:val="28"/>
          <w:lang w:val="mk-MK"/>
        </w:rPr>
      </w:pPr>
    </w:p>
    <w:p w:rsidR="007617D5" w:rsidRPr="00512C6E" w:rsidRDefault="007617D5" w:rsidP="00DF0099">
      <w:pPr>
        <w:spacing w:line="360" w:lineRule="auto"/>
        <w:ind w:firstLine="720"/>
        <w:jc w:val="both"/>
        <w:rPr>
          <w:b/>
          <w:sz w:val="28"/>
          <w:lang w:val="mk-MK"/>
        </w:rPr>
      </w:pPr>
    </w:p>
    <w:p w:rsidR="00512C6E" w:rsidRDefault="00512C6E" w:rsidP="00512C6E">
      <w:pPr>
        <w:spacing w:line="360" w:lineRule="auto"/>
        <w:ind w:left="1440" w:firstLine="720"/>
        <w:jc w:val="both"/>
        <w:rPr>
          <w:b/>
          <w:sz w:val="28"/>
          <w:lang w:val="mk-MK"/>
        </w:rPr>
      </w:pPr>
      <w:r w:rsidRPr="009F4B16">
        <w:rPr>
          <w:b/>
          <w:sz w:val="28"/>
          <w:lang w:val="mk-MK"/>
        </w:rPr>
        <w:lastRenderedPageBreak/>
        <w:t>ИЗВЕШТАЈ ЗА</w:t>
      </w:r>
      <w:r>
        <w:rPr>
          <w:b/>
          <w:sz w:val="28"/>
        </w:rPr>
        <w:t xml:space="preserve"> </w:t>
      </w:r>
      <w:r w:rsidRPr="009F4B16">
        <w:rPr>
          <w:b/>
          <w:sz w:val="28"/>
        </w:rPr>
        <w:t>РЕАЛИЗИРАНИ</w:t>
      </w:r>
      <w:r>
        <w:rPr>
          <w:b/>
          <w:sz w:val="28"/>
        </w:rPr>
        <w:t xml:space="preserve"> АКТИВНОСТИ НА ДЕТСКАТА ОРГАНИЗАЦИЈА</w:t>
      </w:r>
    </w:p>
    <w:p w:rsidR="00512C6E" w:rsidRPr="00512C6E" w:rsidRDefault="00512C6E" w:rsidP="00DF0099">
      <w:pPr>
        <w:spacing w:line="360" w:lineRule="auto"/>
        <w:ind w:firstLine="720"/>
        <w:jc w:val="both"/>
        <w:rPr>
          <w:b/>
          <w:sz w:val="28"/>
          <w:lang w:val="mk-MK"/>
        </w:rPr>
      </w:pPr>
    </w:p>
    <w:tbl>
      <w:tblPr>
        <w:tblpPr w:leftFromText="180" w:rightFromText="180" w:vertAnchor="text" w:horzAnchor="margin" w:tblpXSpec="center" w:tblpY="-51"/>
        <w:tblW w:w="15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640"/>
        <w:gridCol w:w="1891"/>
        <w:gridCol w:w="1685"/>
        <w:gridCol w:w="1560"/>
        <w:gridCol w:w="4339"/>
      </w:tblGrid>
      <w:tr w:rsidR="00783DFA" w:rsidTr="00783DFA">
        <w:trPr>
          <w:trHeight w:val="506"/>
        </w:trPr>
        <w:tc>
          <w:tcPr>
            <w:tcW w:w="5640" w:type="dxa"/>
            <w:shd w:val="clear" w:color="auto" w:fill="CCBED8"/>
          </w:tcPr>
          <w:p w:rsidR="00783DFA" w:rsidRDefault="00783DFA" w:rsidP="00783DFA">
            <w:pPr>
              <w:pStyle w:val="TableParagraph"/>
              <w:spacing w:before="119"/>
              <w:ind w:left="1526"/>
              <w:rPr>
                <w:b/>
                <w:sz w:val="24"/>
              </w:rPr>
            </w:pPr>
            <w:r>
              <w:rPr>
                <w:b/>
                <w:sz w:val="24"/>
              </w:rPr>
              <w:t>Планирана активност</w:t>
            </w:r>
          </w:p>
        </w:tc>
        <w:tc>
          <w:tcPr>
            <w:tcW w:w="1891" w:type="dxa"/>
            <w:shd w:val="clear" w:color="auto" w:fill="CCBED8"/>
          </w:tcPr>
          <w:p w:rsidR="00783DFA" w:rsidRDefault="00783DFA" w:rsidP="00783DFA">
            <w:pPr>
              <w:pStyle w:val="TableParagraph"/>
              <w:spacing w:before="119"/>
              <w:ind w:left="249"/>
              <w:rPr>
                <w:b/>
                <w:sz w:val="24"/>
              </w:rPr>
            </w:pPr>
            <w:r>
              <w:rPr>
                <w:b/>
                <w:sz w:val="24"/>
              </w:rPr>
              <w:t>Реализатор</w:t>
            </w:r>
          </w:p>
        </w:tc>
        <w:tc>
          <w:tcPr>
            <w:tcW w:w="1685" w:type="dxa"/>
            <w:shd w:val="clear" w:color="auto" w:fill="CCBED8"/>
          </w:tcPr>
          <w:p w:rsidR="00783DFA" w:rsidRDefault="00783DFA" w:rsidP="00783DFA">
            <w:pPr>
              <w:pStyle w:val="TableParagraph"/>
              <w:spacing w:before="119"/>
              <w:ind w:left="429"/>
              <w:rPr>
                <w:b/>
                <w:sz w:val="24"/>
              </w:rPr>
            </w:pPr>
            <w:r>
              <w:rPr>
                <w:b/>
                <w:sz w:val="24"/>
              </w:rPr>
              <w:t>Форми</w:t>
            </w:r>
          </w:p>
        </w:tc>
        <w:tc>
          <w:tcPr>
            <w:tcW w:w="1560" w:type="dxa"/>
            <w:shd w:val="clear" w:color="auto" w:fill="CCBED8"/>
          </w:tcPr>
          <w:p w:rsidR="00783DFA" w:rsidRDefault="00783DFA" w:rsidP="00783DFA">
            <w:pPr>
              <w:pStyle w:val="TableParagraph"/>
              <w:spacing w:before="119"/>
              <w:ind w:left="17" w:right="18"/>
              <w:jc w:val="center"/>
              <w:rPr>
                <w:b/>
                <w:sz w:val="24"/>
              </w:rPr>
            </w:pPr>
            <w:r>
              <w:rPr>
                <w:b/>
                <w:sz w:val="24"/>
              </w:rPr>
              <w:t>Време</w:t>
            </w:r>
          </w:p>
        </w:tc>
        <w:tc>
          <w:tcPr>
            <w:tcW w:w="4339" w:type="dxa"/>
            <w:shd w:val="clear" w:color="auto" w:fill="CCBED8"/>
          </w:tcPr>
          <w:p w:rsidR="00783DFA" w:rsidRDefault="00783DFA" w:rsidP="00783DFA">
            <w:pPr>
              <w:pStyle w:val="TableParagraph"/>
              <w:spacing w:before="119"/>
              <w:ind w:left="1060"/>
              <w:rPr>
                <w:b/>
                <w:sz w:val="24"/>
              </w:rPr>
            </w:pPr>
            <w:r>
              <w:rPr>
                <w:b/>
                <w:sz w:val="24"/>
              </w:rPr>
              <w:t>Очекувани ефекти</w:t>
            </w:r>
          </w:p>
        </w:tc>
      </w:tr>
      <w:tr w:rsidR="00783DFA" w:rsidTr="00783DFA">
        <w:trPr>
          <w:trHeight w:val="1108"/>
        </w:trPr>
        <w:tc>
          <w:tcPr>
            <w:tcW w:w="5640" w:type="dxa"/>
            <w:shd w:val="clear" w:color="auto" w:fill="E5DFEC"/>
          </w:tcPr>
          <w:p w:rsidR="00783DFA" w:rsidRDefault="00783DFA" w:rsidP="00783DFA">
            <w:pPr>
              <w:pStyle w:val="TableParagraph"/>
              <w:spacing w:before="39"/>
              <w:ind w:left="117"/>
              <w:rPr>
                <w:b/>
              </w:rPr>
            </w:pPr>
            <w:r>
              <w:rPr>
                <w:b/>
              </w:rPr>
              <w:t>Прием на првачиња</w:t>
            </w:r>
          </w:p>
        </w:tc>
        <w:tc>
          <w:tcPr>
            <w:tcW w:w="1891" w:type="dxa"/>
            <w:shd w:val="clear" w:color="auto" w:fill="E5DFEC"/>
          </w:tcPr>
          <w:p w:rsidR="00783DFA" w:rsidRDefault="00783DFA" w:rsidP="00783DFA">
            <w:pPr>
              <w:pStyle w:val="TableParagraph"/>
              <w:ind w:left="523" w:right="218" w:hanging="284"/>
            </w:pPr>
            <w:r>
              <w:t>Наставници и ученици</w:t>
            </w:r>
          </w:p>
        </w:tc>
        <w:tc>
          <w:tcPr>
            <w:tcW w:w="1685" w:type="dxa"/>
            <w:shd w:val="clear" w:color="auto" w:fill="E5DFEC"/>
          </w:tcPr>
          <w:p w:rsidR="00783DFA" w:rsidRDefault="00783DFA" w:rsidP="00783DFA">
            <w:pPr>
              <w:pStyle w:val="TableParagraph"/>
              <w:spacing w:before="46" w:line="278" w:lineRule="auto"/>
              <w:ind w:left="110" w:right="81" w:firstLine="321"/>
            </w:pPr>
            <w:r>
              <w:t>Групна , индивидуална</w:t>
            </w:r>
          </w:p>
        </w:tc>
        <w:tc>
          <w:tcPr>
            <w:tcW w:w="1560" w:type="dxa"/>
            <w:shd w:val="clear" w:color="auto" w:fill="E5DFEC"/>
          </w:tcPr>
          <w:p w:rsidR="00783DFA" w:rsidRDefault="00783DFA" w:rsidP="00783DFA">
            <w:pPr>
              <w:pStyle w:val="TableParagraph"/>
              <w:spacing w:line="252" w:lineRule="exact"/>
              <w:ind w:left="23" w:right="18"/>
              <w:jc w:val="center"/>
            </w:pPr>
            <w:r>
              <w:t>02.09.2019</w:t>
            </w:r>
          </w:p>
        </w:tc>
        <w:tc>
          <w:tcPr>
            <w:tcW w:w="4339" w:type="dxa"/>
            <w:shd w:val="clear" w:color="auto" w:fill="E5DFEC"/>
          </w:tcPr>
          <w:p w:rsidR="00783DFA" w:rsidRDefault="00783DFA" w:rsidP="00783DFA">
            <w:pPr>
              <w:pStyle w:val="TableParagraph"/>
              <w:tabs>
                <w:tab w:val="left" w:pos="1502"/>
                <w:tab w:val="left" w:pos="2356"/>
                <w:tab w:val="left" w:pos="4075"/>
              </w:tabs>
              <w:spacing w:before="49" w:line="278" w:lineRule="auto"/>
              <w:ind w:left="115" w:right="133"/>
            </w:pPr>
            <w:r>
              <w:rPr>
                <w:spacing w:val="-4"/>
              </w:rPr>
              <w:t>Развивање</w:t>
            </w:r>
            <w:r>
              <w:rPr>
                <w:rFonts w:ascii="Times New Roman" w:hAnsi="Times New Roman"/>
                <w:spacing w:val="-4"/>
              </w:rPr>
              <w:tab/>
            </w:r>
            <w:r>
              <w:t>ведро</w:t>
            </w:r>
            <w:r>
              <w:rPr>
                <w:rFonts w:ascii="Times New Roman" w:hAnsi="Times New Roman"/>
              </w:rPr>
              <w:tab/>
            </w:r>
            <w:r>
              <w:t>расположение</w:t>
            </w:r>
            <w:r>
              <w:rPr>
                <w:rFonts w:ascii="Times New Roman" w:hAnsi="Times New Roman"/>
              </w:rPr>
              <w:tab/>
            </w:r>
            <w:r>
              <w:t xml:space="preserve">и </w:t>
            </w:r>
            <w:r>
              <w:rPr>
                <w:spacing w:val="-4"/>
              </w:rPr>
              <w:t xml:space="preserve">впечатоци </w:t>
            </w:r>
            <w:r>
              <w:t>од првиот училишен ден</w:t>
            </w:r>
          </w:p>
        </w:tc>
      </w:tr>
      <w:tr w:rsidR="00783DFA" w:rsidTr="00783DFA">
        <w:trPr>
          <w:trHeight w:val="1238"/>
        </w:trPr>
        <w:tc>
          <w:tcPr>
            <w:tcW w:w="5640" w:type="dxa"/>
            <w:shd w:val="clear" w:color="auto" w:fill="E5DFEC"/>
          </w:tcPr>
          <w:p w:rsidR="00783DFA" w:rsidRPr="00F22DA6" w:rsidRDefault="00783DFA" w:rsidP="00783DFA">
            <w:pPr>
              <w:pStyle w:val="TableParagraph"/>
              <w:spacing w:before="18" w:line="249" w:lineRule="auto"/>
              <w:ind w:left="117" w:right="718"/>
              <w:jc w:val="both"/>
              <w:rPr>
                <w:b/>
                <w:sz w:val="20"/>
                <w:szCs w:val="20"/>
                <w:lang w:val="mk-MK"/>
              </w:rPr>
            </w:pPr>
            <w:r w:rsidRPr="00F22DA6">
              <w:rPr>
                <w:b/>
                <w:sz w:val="20"/>
                <w:szCs w:val="20"/>
              </w:rPr>
              <w:t>Детска недела-прием на првачињата во Детската организација</w:t>
            </w:r>
          </w:p>
          <w:p w:rsidR="00783DFA" w:rsidRPr="00F22DA6" w:rsidRDefault="00783DFA" w:rsidP="00783DFA">
            <w:pPr>
              <w:pStyle w:val="TableParagraph"/>
              <w:spacing w:before="18" w:line="249" w:lineRule="auto"/>
              <w:ind w:left="117" w:right="718"/>
              <w:jc w:val="both"/>
              <w:rPr>
                <w:b/>
                <w:sz w:val="20"/>
                <w:szCs w:val="20"/>
                <w:lang w:val="mk-MK"/>
              </w:rPr>
            </w:pPr>
            <w:r w:rsidRPr="00F22DA6">
              <w:rPr>
                <w:b/>
                <w:sz w:val="20"/>
                <w:szCs w:val="20"/>
                <w:lang w:val="mk-MK"/>
              </w:rPr>
              <w:t>Активности по повод ДН</w:t>
            </w:r>
          </w:p>
          <w:p w:rsidR="00783DFA" w:rsidRPr="00F22DA6" w:rsidRDefault="00783DFA" w:rsidP="00783DFA">
            <w:pPr>
              <w:jc w:val="both"/>
              <w:rPr>
                <w:rFonts w:ascii="Arial" w:hAnsi="Arial" w:cs="Arial"/>
                <w:sz w:val="20"/>
                <w:szCs w:val="20"/>
              </w:rPr>
            </w:pPr>
            <w:r w:rsidRPr="00F22DA6">
              <w:rPr>
                <w:rFonts w:ascii="Arial" w:hAnsi="Arial" w:cs="Arial"/>
                <w:sz w:val="20"/>
                <w:szCs w:val="20"/>
              </w:rPr>
              <w:t>Презентирање на правата и обврските на децата.</w:t>
            </w:r>
          </w:p>
          <w:p w:rsidR="00783DFA" w:rsidRPr="00F22DA6" w:rsidRDefault="00783DFA" w:rsidP="00783DFA">
            <w:pPr>
              <w:jc w:val="both"/>
              <w:rPr>
                <w:rFonts w:ascii="Arial" w:hAnsi="Arial" w:cs="Arial"/>
                <w:sz w:val="20"/>
                <w:szCs w:val="20"/>
              </w:rPr>
            </w:pPr>
            <w:r w:rsidRPr="00F22DA6">
              <w:rPr>
                <w:rFonts w:ascii="Arial" w:hAnsi="Arial" w:cs="Arial"/>
                <w:b/>
                <w:sz w:val="20"/>
                <w:szCs w:val="20"/>
              </w:rPr>
              <w:t>Литературен ден. (</w:t>
            </w:r>
            <w:r w:rsidRPr="00F22DA6">
              <w:rPr>
                <w:rFonts w:ascii="Arial" w:hAnsi="Arial" w:cs="Arial"/>
                <w:sz w:val="20"/>
                <w:szCs w:val="20"/>
              </w:rPr>
              <w:t>Литературно изразување на учениците преку творење на песнички, текстови на тема „ Градиме мостови, чекориме напред“)</w:t>
            </w:r>
          </w:p>
          <w:p w:rsidR="00783DFA" w:rsidRPr="00F22DA6" w:rsidRDefault="00783DFA" w:rsidP="00783DFA">
            <w:pPr>
              <w:jc w:val="both"/>
              <w:rPr>
                <w:rFonts w:ascii="Arial" w:hAnsi="Arial" w:cs="Arial"/>
                <w:sz w:val="20"/>
                <w:szCs w:val="20"/>
              </w:rPr>
            </w:pPr>
            <w:r w:rsidRPr="00F22DA6">
              <w:rPr>
                <w:rFonts w:ascii="Arial" w:hAnsi="Arial" w:cs="Arial"/>
                <w:b/>
                <w:sz w:val="20"/>
                <w:szCs w:val="20"/>
              </w:rPr>
              <w:t>Хуманитарен ден. (</w:t>
            </w:r>
            <w:r w:rsidRPr="00F22DA6">
              <w:rPr>
                <w:rFonts w:ascii="Arial" w:hAnsi="Arial" w:cs="Arial"/>
                <w:sz w:val="20"/>
                <w:szCs w:val="20"/>
              </w:rPr>
              <w:t>Хуманитарна акција за собирање на храна, зимница, и санитарни средства )</w:t>
            </w:r>
          </w:p>
          <w:p w:rsidR="00783DFA" w:rsidRPr="00F22DA6" w:rsidRDefault="00783DFA" w:rsidP="00783DFA">
            <w:pPr>
              <w:jc w:val="both"/>
              <w:rPr>
                <w:rFonts w:ascii="Arial" w:hAnsi="Arial" w:cs="Arial"/>
                <w:sz w:val="20"/>
                <w:szCs w:val="20"/>
              </w:rPr>
            </w:pPr>
            <w:r w:rsidRPr="00F22DA6">
              <w:rPr>
                <w:rFonts w:ascii="Arial" w:hAnsi="Arial" w:cs="Arial"/>
                <w:b/>
                <w:sz w:val="20"/>
                <w:szCs w:val="20"/>
              </w:rPr>
              <w:t>Ликовни работилници. (</w:t>
            </w:r>
            <w:r w:rsidRPr="00F22DA6">
              <w:rPr>
                <w:rFonts w:ascii="Arial" w:hAnsi="Arial" w:cs="Arial"/>
                <w:sz w:val="20"/>
                <w:szCs w:val="20"/>
              </w:rPr>
              <w:t>Ликовно изразување на учениците на тема „Градиме мостови, чекориме напред“)</w:t>
            </w:r>
          </w:p>
          <w:p w:rsidR="00783DFA" w:rsidRPr="00F22DA6" w:rsidRDefault="00783DFA" w:rsidP="00783DFA">
            <w:pPr>
              <w:jc w:val="both"/>
              <w:rPr>
                <w:rFonts w:ascii="Arial" w:hAnsi="Arial" w:cs="Arial"/>
                <w:sz w:val="20"/>
                <w:szCs w:val="20"/>
                <w:lang w:val="mk-MK"/>
              </w:rPr>
            </w:pPr>
            <w:r w:rsidRPr="00F22DA6">
              <w:rPr>
                <w:rFonts w:ascii="Arial" w:hAnsi="Arial" w:cs="Arial"/>
                <w:b/>
                <w:sz w:val="20"/>
                <w:szCs w:val="20"/>
              </w:rPr>
              <w:t>Свечен прием на првачињата во Детската организација.(</w:t>
            </w:r>
            <w:r w:rsidRPr="00F22DA6">
              <w:rPr>
                <w:rFonts w:ascii="Arial" w:hAnsi="Arial" w:cs="Arial"/>
                <w:sz w:val="20"/>
                <w:szCs w:val="20"/>
              </w:rPr>
              <w:t>Пригодна приредба за учениците од прво одделение,организирана од учениците од 2 до 5 одделение)</w:t>
            </w:r>
          </w:p>
        </w:tc>
        <w:tc>
          <w:tcPr>
            <w:tcW w:w="1891" w:type="dxa"/>
            <w:shd w:val="clear" w:color="auto" w:fill="E5DFEC"/>
          </w:tcPr>
          <w:p w:rsidR="00783DFA" w:rsidRDefault="00783DFA" w:rsidP="00783DFA">
            <w:pPr>
              <w:pStyle w:val="TableParagraph"/>
              <w:spacing w:before="1"/>
              <w:ind w:left="523" w:right="218" w:hanging="284"/>
            </w:pPr>
            <w:r>
              <w:t>Наставници и ученици</w:t>
            </w:r>
          </w:p>
        </w:tc>
        <w:tc>
          <w:tcPr>
            <w:tcW w:w="1685" w:type="dxa"/>
            <w:shd w:val="clear" w:color="auto" w:fill="E5DFEC"/>
          </w:tcPr>
          <w:p w:rsidR="00783DFA" w:rsidRDefault="00783DFA" w:rsidP="00783DFA">
            <w:pPr>
              <w:pStyle w:val="TableParagraph"/>
              <w:spacing w:before="25"/>
              <w:ind w:left="494"/>
            </w:pPr>
            <w:r>
              <w:t>Групна</w:t>
            </w:r>
          </w:p>
        </w:tc>
        <w:tc>
          <w:tcPr>
            <w:tcW w:w="1560" w:type="dxa"/>
            <w:shd w:val="clear" w:color="auto" w:fill="E5DFEC"/>
          </w:tcPr>
          <w:p w:rsidR="00783DFA" w:rsidRPr="00EB7BA4" w:rsidRDefault="00783DFA" w:rsidP="00783DFA">
            <w:pPr>
              <w:pStyle w:val="TableParagraph"/>
              <w:spacing w:before="1" w:line="252" w:lineRule="exact"/>
              <w:ind w:left="23" w:right="18"/>
              <w:jc w:val="center"/>
              <w:rPr>
                <w:lang w:val="mk-MK"/>
              </w:rPr>
            </w:pPr>
            <w:r>
              <w:t>0</w:t>
            </w:r>
            <w:r>
              <w:rPr>
                <w:lang w:val="mk-MK"/>
              </w:rPr>
              <w:t>7</w:t>
            </w:r>
            <w:r>
              <w:t>.</w:t>
            </w:r>
            <w:r>
              <w:rPr>
                <w:lang w:val="mk-MK"/>
              </w:rPr>
              <w:t>10</w:t>
            </w:r>
            <w:r>
              <w:t>.201</w:t>
            </w:r>
            <w:r>
              <w:rPr>
                <w:lang w:val="mk-MK"/>
              </w:rPr>
              <w:t>9</w:t>
            </w:r>
          </w:p>
          <w:p w:rsidR="00783DFA" w:rsidRPr="00EB7BA4" w:rsidRDefault="00783DFA" w:rsidP="00783DFA">
            <w:pPr>
              <w:pStyle w:val="TableParagraph"/>
              <w:spacing w:line="252" w:lineRule="exact"/>
              <w:ind w:left="83" w:right="18"/>
              <w:jc w:val="center"/>
              <w:rPr>
                <w:lang w:val="mk-MK"/>
              </w:rPr>
            </w:pPr>
            <w:r>
              <w:t xml:space="preserve">до </w:t>
            </w:r>
            <w:r>
              <w:rPr>
                <w:lang w:val="mk-MK"/>
              </w:rPr>
              <w:t>10</w:t>
            </w:r>
            <w:r>
              <w:t>.10.201</w:t>
            </w:r>
            <w:r>
              <w:rPr>
                <w:lang w:val="mk-MK"/>
              </w:rPr>
              <w:t>9</w:t>
            </w:r>
          </w:p>
        </w:tc>
        <w:tc>
          <w:tcPr>
            <w:tcW w:w="4339" w:type="dxa"/>
            <w:shd w:val="clear" w:color="auto" w:fill="E5DFEC"/>
          </w:tcPr>
          <w:p w:rsidR="00783DFA" w:rsidRPr="00F22DA6" w:rsidRDefault="00783DFA" w:rsidP="00783DFA">
            <w:pPr>
              <w:pStyle w:val="TableParagraph"/>
              <w:spacing w:before="25"/>
              <w:ind w:left="115"/>
              <w:rPr>
                <w:sz w:val="20"/>
                <w:szCs w:val="20"/>
                <w:lang w:val="mk-MK"/>
              </w:rPr>
            </w:pPr>
            <w:r w:rsidRPr="00F22DA6">
              <w:rPr>
                <w:sz w:val="20"/>
                <w:szCs w:val="20"/>
              </w:rPr>
              <w:t>Чувство за припадност во ДО</w:t>
            </w:r>
          </w:p>
          <w:p w:rsidR="00783DFA" w:rsidRPr="00F22DA6" w:rsidRDefault="00783DFA" w:rsidP="00783DFA">
            <w:pPr>
              <w:spacing w:after="0" w:line="240" w:lineRule="auto"/>
              <w:rPr>
                <w:rFonts w:ascii="Arial" w:hAnsi="Arial" w:cs="Arial"/>
                <w:sz w:val="20"/>
                <w:szCs w:val="20"/>
                <w:lang w:val="mk-MK"/>
              </w:rPr>
            </w:pPr>
            <w:r>
              <w:rPr>
                <w:rFonts w:ascii="Arial" w:hAnsi="Arial" w:cs="Arial"/>
                <w:sz w:val="20"/>
                <w:szCs w:val="20"/>
                <w:lang w:val="mk-MK"/>
              </w:rPr>
              <w:t xml:space="preserve">   </w:t>
            </w:r>
            <w:r w:rsidRPr="00F22DA6">
              <w:rPr>
                <w:rFonts w:ascii="Arial" w:hAnsi="Arial" w:cs="Arial"/>
                <w:sz w:val="20"/>
                <w:szCs w:val="20"/>
              </w:rPr>
              <w:t xml:space="preserve">Одбележување на  Детската Недела </w:t>
            </w:r>
          </w:p>
          <w:p w:rsidR="00783DFA" w:rsidRPr="00F22DA6" w:rsidRDefault="00783DFA" w:rsidP="00783DFA">
            <w:pPr>
              <w:spacing w:after="0" w:line="240" w:lineRule="auto"/>
              <w:rPr>
                <w:rFonts w:ascii="Arial" w:hAnsi="Arial" w:cs="Arial"/>
                <w:sz w:val="20"/>
                <w:szCs w:val="20"/>
              </w:rPr>
            </w:pPr>
            <w:r>
              <w:rPr>
                <w:rFonts w:ascii="Arial" w:hAnsi="Arial" w:cs="Arial"/>
                <w:sz w:val="20"/>
                <w:szCs w:val="20"/>
                <w:lang w:val="mk-MK"/>
              </w:rPr>
              <w:t xml:space="preserve">   </w:t>
            </w:r>
            <w:r w:rsidRPr="00F22DA6">
              <w:rPr>
                <w:rFonts w:ascii="Arial" w:hAnsi="Arial" w:cs="Arial"/>
                <w:sz w:val="20"/>
                <w:szCs w:val="20"/>
              </w:rPr>
              <w:t>Запознавање со правата и одговорностите</w:t>
            </w:r>
          </w:p>
          <w:p w:rsidR="00783DFA" w:rsidRPr="00F22DA6" w:rsidRDefault="00783DFA" w:rsidP="00783DFA">
            <w:pPr>
              <w:spacing w:after="0" w:line="240" w:lineRule="auto"/>
              <w:rPr>
                <w:rFonts w:ascii="Arial" w:hAnsi="Arial" w:cs="Arial"/>
                <w:sz w:val="20"/>
                <w:szCs w:val="20"/>
              </w:rPr>
            </w:pPr>
            <w:r>
              <w:rPr>
                <w:rFonts w:ascii="Arial" w:hAnsi="Arial" w:cs="Arial"/>
                <w:sz w:val="20"/>
                <w:szCs w:val="20"/>
                <w:lang w:val="mk-MK"/>
              </w:rPr>
              <w:t xml:space="preserve">   </w:t>
            </w:r>
            <w:r w:rsidRPr="00F22DA6">
              <w:rPr>
                <w:rFonts w:ascii="Arial" w:hAnsi="Arial" w:cs="Arial"/>
                <w:sz w:val="20"/>
                <w:szCs w:val="20"/>
              </w:rPr>
              <w:t>Зацврстување на одговорноста</w:t>
            </w:r>
          </w:p>
          <w:p w:rsidR="00783DFA" w:rsidRPr="00F22DA6" w:rsidRDefault="00783DFA" w:rsidP="00783DFA">
            <w:pPr>
              <w:spacing w:after="0" w:line="240" w:lineRule="auto"/>
              <w:rPr>
                <w:rFonts w:ascii="Arial" w:hAnsi="Arial" w:cs="Arial"/>
                <w:sz w:val="20"/>
                <w:szCs w:val="20"/>
              </w:rPr>
            </w:pPr>
            <w:r>
              <w:rPr>
                <w:rFonts w:ascii="Arial" w:hAnsi="Arial" w:cs="Arial"/>
                <w:sz w:val="20"/>
                <w:szCs w:val="20"/>
                <w:lang w:val="mk-MK"/>
              </w:rPr>
              <w:t xml:space="preserve">    </w:t>
            </w:r>
            <w:r w:rsidRPr="00F22DA6">
              <w:rPr>
                <w:rFonts w:ascii="Arial" w:hAnsi="Arial" w:cs="Arial"/>
                <w:sz w:val="20"/>
                <w:szCs w:val="20"/>
              </w:rPr>
              <w:t>Негување на другарството</w:t>
            </w:r>
          </w:p>
          <w:p w:rsidR="00783DFA" w:rsidRPr="00F22DA6" w:rsidRDefault="00783DFA" w:rsidP="00783DFA">
            <w:pPr>
              <w:spacing w:after="0" w:line="240" w:lineRule="auto"/>
              <w:rPr>
                <w:rFonts w:ascii="Arial" w:hAnsi="Arial" w:cs="Arial"/>
                <w:sz w:val="20"/>
                <w:szCs w:val="20"/>
              </w:rPr>
            </w:pPr>
            <w:r>
              <w:rPr>
                <w:rFonts w:ascii="Arial" w:hAnsi="Arial" w:cs="Arial"/>
                <w:sz w:val="20"/>
                <w:szCs w:val="20"/>
                <w:lang w:val="mk-MK"/>
              </w:rPr>
              <w:t xml:space="preserve">    </w:t>
            </w:r>
            <w:r w:rsidRPr="00F22DA6">
              <w:rPr>
                <w:rFonts w:ascii="Arial" w:hAnsi="Arial" w:cs="Arial"/>
                <w:sz w:val="20"/>
                <w:szCs w:val="20"/>
              </w:rPr>
              <w:t>Заедничко дружење и соработка</w:t>
            </w:r>
          </w:p>
          <w:p w:rsidR="00783DFA" w:rsidRPr="0057675D" w:rsidRDefault="00783DFA" w:rsidP="00783DFA">
            <w:pPr>
              <w:pStyle w:val="TableParagraph"/>
              <w:spacing w:before="25"/>
              <w:ind w:left="115"/>
              <w:rPr>
                <w:lang w:val="mk-MK"/>
              </w:rPr>
            </w:pPr>
            <w:r>
              <w:rPr>
                <w:sz w:val="20"/>
                <w:szCs w:val="20"/>
                <w:lang w:val="mk-MK"/>
              </w:rPr>
              <w:t xml:space="preserve"> </w:t>
            </w:r>
            <w:r w:rsidRPr="00F22DA6">
              <w:rPr>
                <w:sz w:val="20"/>
                <w:szCs w:val="20"/>
              </w:rPr>
              <w:t>Остварување поблиски средби со жителите од местото на живеење и поблиската околина</w:t>
            </w:r>
          </w:p>
        </w:tc>
      </w:tr>
      <w:tr w:rsidR="00783DFA" w:rsidTr="00783DFA">
        <w:trPr>
          <w:trHeight w:val="1538"/>
        </w:trPr>
        <w:tc>
          <w:tcPr>
            <w:tcW w:w="5640" w:type="dxa"/>
            <w:shd w:val="clear" w:color="auto" w:fill="E5DFEC"/>
          </w:tcPr>
          <w:p w:rsidR="00783DFA" w:rsidRDefault="00783DFA" w:rsidP="00783DFA">
            <w:pPr>
              <w:pStyle w:val="TableParagraph"/>
              <w:spacing w:line="276" w:lineRule="auto"/>
              <w:ind w:left="117" w:right="759"/>
              <w:rPr>
                <w:b/>
              </w:rPr>
            </w:pPr>
            <w:r>
              <w:rPr>
                <w:b/>
              </w:rPr>
              <w:t>Организација на новогодишна приредба за учениците</w:t>
            </w:r>
          </w:p>
        </w:tc>
        <w:tc>
          <w:tcPr>
            <w:tcW w:w="1891" w:type="dxa"/>
            <w:shd w:val="clear" w:color="auto" w:fill="E5DFEC"/>
          </w:tcPr>
          <w:p w:rsidR="00783DFA" w:rsidRDefault="00783DFA" w:rsidP="00783DFA">
            <w:pPr>
              <w:pStyle w:val="TableParagraph"/>
              <w:spacing w:before="1"/>
              <w:ind w:left="98" w:right="91"/>
              <w:jc w:val="center"/>
            </w:pPr>
            <w:r>
              <w:t>Наставници и ученици од прво одделение</w:t>
            </w:r>
          </w:p>
        </w:tc>
        <w:tc>
          <w:tcPr>
            <w:tcW w:w="1685" w:type="dxa"/>
            <w:shd w:val="clear" w:color="auto" w:fill="E5DFEC"/>
          </w:tcPr>
          <w:p w:rsidR="00783DFA" w:rsidRDefault="00783DFA" w:rsidP="00783DFA">
            <w:pPr>
              <w:pStyle w:val="TableParagraph"/>
              <w:spacing w:before="25"/>
              <w:ind w:left="494"/>
            </w:pPr>
            <w:r>
              <w:t>Групна</w:t>
            </w:r>
          </w:p>
        </w:tc>
        <w:tc>
          <w:tcPr>
            <w:tcW w:w="1560" w:type="dxa"/>
            <w:shd w:val="clear" w:color="auto" w:fill="E5DFEC"/>
          </w:tcPr>
          <w:p w:rsidR="00783DFA" w:rsidRPr="007C30AA" w:rsidRDefault="00783DFA" w:rsidP="00783DFA">
            <w:pPr>
              <w:pStyle w:val="TableParagraph"/>
              <w:spacing w:before="1"/>
              <w:ind w:left="23" w:right="18"/>
              <w:jc w:val="center"/>
              <w:rPr>
                <w:lang w:val="mk-MK"/>
              </w:rPr>
            </w:pPr>
            <w:r>
              <w:rPr>
                <w:lang w:val="mk-MK"/>
              </w:rPr>
              <w:t>27</w:t>
            </w:r>
            <w:r>
              <w:rPr>
                <w:color w:val="FF0000"/>
              </w:rPr>
              <w:t>.</w:t>
            </w:r>
            <w:r>
              <w:t>12.201</w:t>
            </w:r>
            <w:r>
              <w:rPr>
                <w:lang w:val="mk-MK"/>
              </w:rPr>
              <w:t>9</w:t>
            </w:r>
          </w:p>
        </w:tc>
        <w:tc>
          <w:tcPr>
            <w:tcW w:w="4339" w:type="dxa"/>
            <w:shd w:val="clear" w:color="auto" w:fill="E5DFEC"/>
          </w:tcPr>
          <w:p w:rsidR="00783DFA" w:rsidRDefault="00783DFA" w:rsidP="00783DFA">
            <w:pPr>
              <w:pStyle w:val="TableParagraph"/>
              <w:spacing w:before="27" w:line="276" w:lineRule="auto"/>
              <w:ind w:left="115"/>
            </w:pPr>
            <w:r>
              <w:t>Заинтересираност за организација, дружење, зближување на учениците</w:t>
            </w:r>
          </w:p>
        </w:tc>
      </w:tr>
    </w:tbl>
    <w:p w:rsidR="00512C6E" w:rsidRPr="0012757A" w:rsidRDefault="00512C6E" w:rsidP="00512C6E">
      <w:pPr>
        <w:widowControl w:val="0"/>
        <w:autoSpaceDE w:val="0"/>
        <w:autoSpaceDN w:val="0"/>
        <w:adjustRightInd w:val="0"/>
        <w:spacing w:after="3" w:line="200" w:lineRule="exact"/>
        <w:jc w:val="right"/>
        <w:rPr>
          <w:rFonts w:ascii="Arial" w:hAnsi="Arial"/>
          <w:b/>
          <w:sz w:val="24"/>
          <w:szCs w:val="24"/>
          <w:lang w:val="mk-MK"/>
        </w:rPr>
      </w:pPr>
      <w:r w:rsidRPr="0012757A">
        <w:rPr>
          <w:rFonts w:ascii="Arial" w:hAnsi="Arial"/>
          <w:b/>
          <w:sz w:val="24"/>
          <w:szCs w:val="24"/>
          <w:lang w:val="mk-MK"/>
        </w:rPr>
        <w:t xml:space="preserve">Педагог : Вања Јовановска </w:t>
      </w:r>
    </w:p>
    <w:p w:rsidR="00DF0099" w:rsidRPr="00512C6E" w:rsidRDefault="00DF0099" w:rsidP="00512C6E">
      <w:pPr>
        <w:spacing w:line="360" w:lineRule="auto"/>
        <w:jc w:val="both"/>
        <w:rPr>
          <w:rFonts w:ascii="Arial" w:hAnsi="Arial"/>
          <w:b/>
          <w:sz w:val="32"/>
          <w:szCs w:val="28"/>
          <w:shd w:val="clear" w:color="auto" w:fill="FFFFFF"/>
          <w:lang w:val="mk-MK"/>
        </w:rPr>
      </w:pPr>
    </w:p>
    <w:p w:rsidR="00DF0099" w:rsidRDefault="00DF0099" w:rsidP="00DF0099">
      <w:pPr>
        <w:pStyle w:val="BodyText"/>
        <w:spacing w:before="7"/>
        <w:rPr>
          <w:rFonts w:ascii="Calibri"/>
          <w:b/>
          <w:sz w:val="9"/>
        </w:rPr>
      </w:pPr>
    </w:p>
    <w:p w:rsidR="00DF0099" w:rsidRDefault="00DF0099" w:rsidP="00DF0099">
      <w:pPr>
        <w:widowControl w:val="0"/>
        <w:autoSpaceDE w:val="0"/>
        <w:autoSpaceDN w:val="0"/>
        <w:adjustRightInd w:val="0"/>
        <w:spacing w:after="3" w:line="200" w:lineRule="exact"/>
        <w:jc w:val="right"/>
        <w:rPr>
          <w:rFonts w:ascii="Arial" w:hAnsi="Arial"/>
          <w:b/>
          <w:sz w:val="24"/>
          <w:szCs w:val="24"/>
          <w:lang w:val="mk-MK"/>
        </w:rPr>
      </w:pPr>
    </w:p>
    <w:p w:rsidR="00DF0099" w:rsidRPr="0012757A" w:rsidRDefault="00DF0099" w:rsidP="00DF0099">
      <w:pPr>
        <w:widowControl w:val="0"/>
        <w:autoSpaceDE w:val="0"/>
        <w:autoSpaceDN w:val="0"/>
        <w:adjustRightInd w:val="0"/>
        <w:spacing w:line="3" w:lineRule="exact"/>
        <w:rPr>
          <w:rFonts w:ascii="Times New Roman" w:hAnsi="Times New Roman"/>
          <w:sz w:val="2"/>
          <w:szCs w:val="2"/>
          <w:lang w:val="mk-MK"/>
        </w:rPr>
      </w:pPr>
    </w:p>
    <w:p w:rsidR="008D0A91" w:rsidRPr="008D0A91" w:rsidRDefault="008D0A91" w:rsidP="008D0A91">
      <w:pPr>
        <w:spacing w:line="360" w:lineRule="auto"/>
        <w:jc w:val="both"/>
        <w:rPr>
          <w:rFonts w:ascii="Arial" w:hAnsi="Arial"/>
          <w:b/>
          <w:sz w:val="32"/>
          <w:szCs w:val="28"/>
          <w:shd w:val="clear" w:color="auto" w:fill="FFFFFF"/>
          <w:lang w:val="mk-MK"/>
        </w:rPr>
      </w:pPr>
      <w:r>
        <w:rPr>
          <w:rFonts w:ascii="Arial" w:hAnsi="Arial"/>
          <w:b/>
          <w:sz w:val="32"/>
          <w:szCs w:val="28"/>
          <w:shd w:val="clear" w:color="auto" w:fill="FFFFFF"/>
          <w:lang w:val="mk-MK"/>
        </w:rPr>
        <w:t>П-1</w:t>
      </w:r>
      <w:r>
        <w:rPr>
          <w:rFonts w:ascii="Arial" w:hAnsi="Arial"/>
          <w:b/>
          <w:sz w:val="32"/>
          <w:szCs w:val="28"/>
          <w:shd w:val="clear" w:color="auto" w:fill="FFFFFF"/>
        </w:rPr>
        <w:t xml:space="preserve">                                                   </w:t>
      </w:r>
      <w:r w:rsidRPr="00A46A2A">
        <w:rPr>
          <w:rFonts w:ascii="Arial" w:hAnsi="Arial"/>
          <w:b/>
          <w:sz w:val="32"/>
          <w:szCs w:val="28"/>
          <w:shd w:val="clear" w:color="auto" w:fill="FFFFFF"/>
          <w:lang w:val="mk-MK"/>
        </w:rPr>
        <w:t>И</w:t>
      </w:r>
      <w:r w:rsidRPr="00A46A2A">
        <w:rPr>
          <w:rFonts w:ascii="Arial" w:hAnsi="Arial"/>
          <w:b/>
          <w:sz w:val="32"/>
          <w:szCs w:val="28"/>
          <w:shd w:val="clear" w:color="auto" w:fill="FFFFFF"/>
        </w:rPr>
        <w:t>звештај за работа на директор</w:t>
      </w:r>
      <w:r w:rsidRPr="00A46A2A">
        <w:rPr>
          <w:rFonts w:ascii="Arial" w:hAnsi="Arial"/>
          <w:b/>
          <w:sz w:val="28"/>
          <w:szCs w:val="28"/>
          <w:shd w:val="clear" w:color="auto" w:fill="FFFFFF"/>
        </w:rPr>
        <w:tab/>
      </w:r>
    </w:p>
    <w:p w:rsidR="008D0A91" w:rsidRDefault="008D0A91" w:rsidP="008D0A91">
      <w:pPr>
        <w:pStyle w:val="NoSpacing"/>
        <w:ind w:firstLine="720"/>
        <w:jc w:val="both"/>
        <w:rPr>
          <w:color w:val="auto"/>
          <w:sz w:val="32"/>
          <w:shd w:val="clear" w:color="auto" w:fill="FFFFFF"/>
        </w:rPr>
      </w:pPr>
    </w:p>
    <w:tbl>
      <w:tblPr>
        <w:tblW w:w="14283" w:type="dxa"/>
        <w:tblInd w:w="-655"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2802"/>
        <w:gridCol w:w="2835"/>
        <w:gridCol w:w="1768"/>
        <w:gridCol w:w="74"/>
        <w:gridCol w:w="1985"/>
        <w:gridCol w:w="2126"/>
        <w:gridCol w:w="2693"/>
      </w:tblGrid>
      <w:tr w:rsidR="008D0A91" w:rsidRPr="00B4409B" w:rsidTr="008D0A91">
        <w:tc>
          <w:tcPr>
            <w:tcW w:w="2802" w:type="dxa"/>
            <w:tcBorders>
              <w:top w:val="single" w:sz="8" w:space="0" w:color="8064A2"/>
              <w:left w:val="single" w:sz="8" w:space="0" w:color="8064A2"/>
              <w:bottom w:val="single" w:sz="18" w:space="0" w:color="8064A2"/>
              <w:right w:val="single" w:sz="8" w:space="0" w:color="8064A2"/>
            </w:tcBorders>
          </w:tcPr>
          <w:p w:rsidR="008D0A91" w:rsidRPr="00B4409B" w:rsidRDefault="008D0A91" w:rsidP="005363E4">
            <w:pPr>
              <w:pStyle w:val="NoSpacing"/>
              <w:spacing w:before="120"/>
              <w:jc w:val="center"/>
              <w:rPr>
                <w:b/>
                <w:bCs/>
                <w:sz w:val="24"/>
                <w:szCs w:val="24"/>
                <w:lang w:val="mk-MK"/>
              </w:rPr>
            </w:pPr>
            <w:r w:rsidRPr="00B4409B">
              <w:rPr>
                <w:b/>
                <w:bCs/>
                <w:sz w:val="24"/>
                <w:szCs w:val="24"/>
                <w:lang w:val="mk-MK"/>
              </w:rPr>
              <w:t>Планирана</w:t>
            </w:r>
          </w:p>
          <w:p w:rsidR="008D0A91" w:rsidRPr="00B4409B" w:rsidRDefault="008D0A91" w:rsidP="005363E4">
            <w:pPr>
              <w:pStyle w:val="NoSpacing"/>
              <w:spacing w:before="120"/>
              <w:jc w:val="center"/>
              <w:rPr>
                <w:b/>
                <w:bCs/>
                <w:sz w:val="24"/>
                <w:szCs w:val="24"/>
                <w:lang w:val="mk-MK"/>
              </w:rPr>
            </w:pPr>
            <w:r w:rsidRPr="00B4409B">
              <w:rPr>
                <w:b/>
                <w:bCs/>
                <w:sz w:val="24"/>
                <w:szCs w:val="24"/>
                <w:lang w:val="mk-MK"/>
              </w:rPr>
              <w:t>активност (содржина)</w:t>
            </w:r>
          </w:p>
        </w:tc>
        <w:tc>
          <w:tcPr>
            <w:tcW w:w="2835" w:type="dxa"/>
            <w:tcBorders>
              <w:top w:val="single" w:sz="8" w:space="0" w:color="8064A2"/>
              <w:left w:val="single" w:sz="8" w:space="0" w:color="8064A2"/>
              <w:bottom w:val="single" w:sz="18" w:space="0" w:color="8064A2"/>
              <w:right w:val="single" w:sz="8" w:space="0" w:color="8064A2"/>
            </w:tcBorders>
          </w:tcPr>
          <w:p w:rsidR="008D0A91" w:rsidRPr="00B4409B" w:rsidRDefault="008D0A91" w:rsidP="005363E4">
            <w:pPr>
              <w:pStyle w:val="NoSpacing"/>
              <w:spacing w:before="120"/>
              <w:jc w:val="center"/>
              <w:rPr>
                <w:b/>
                <w:bCs/>
                <w:sz w:val="24"/>
                <w:szCs w:val="24"/>
                <w:lang w:val="mk-MK"/>
              </w:rPr>
            </w:pPr>
            <w:r w:rsidRPr="00B4409B">
              <w:rPr>
                <w:b/>
                <w:bCs/>
                <w:sz w:val="24"/>
                <w:szCs w:val="24"/>
                <w:lang w:val="mk-MK"/>
              </w:rPr>
              <w:t>Цели</w:t>
            </w:r>
          </w:p>
        </w:tc>
        <w:tc>
          <w:tcPr>
            <w:tcW w:w="1842" w:type="dxa"/>
            <w:gridSpan w:val="2"/>
            <w:tcBorders>
              <w:top w:val="single" w:sz="8" w:space="0" w:color="8064A2"/>
              <w:left w:val="single" w:sz="8" w:space="0" w:color="8064A2"/>
              <w:bottom w:val="single" w:sz="18" w:space="0" w:color="8064A2"/>
              <w:right w:val="single" w:sz="8" w:space="0" w:color="8064A2"/>
            </w:tcBorders>
          </w:tcPr>
          <w:p w:rsidR="008D0A91" w:rsidRPr="00B4409B" w:rsidRDefault="008D0A91" w:rsidP="005363E4">
            <w:pPr>
              <w:pStyle w:val="NoSpacing"/>
              <w:spacing w:before="120"/>
              <w:jc w:val="center"/>
              <w:rPr>
                <w:b/>
                <w:bCs/>
                <w:sz w:val="24"/>
                <w:szCs w:val="24"/>
                <w:lang w:val="mk-MK"/>
              </w:rPr>
            </w:pPr>
            <w:r w:rsidRPr="00B4409B">
              <w:rPr>
                <w:b/>
                <w:bCs/>
                <w:sz w:val="24"/>
                <w:szCs w:val="24"/>
                <w:lang w:val="mk-MK"/>
              </w:rPr>
              <w:t>Реализатор</w:t>
            </w:r>
          </w:p>
        </w:tc>
        <w:tc>
          <w:tcPr>
            <w:tcW w:w="1985" w:type="dxa"/>
            <w:tcBorders>
              <w:top w:val="single" w:sz="8" w:space="0" w:color="8064A2"/>
              <w:left w:val="single" w:sz="8" w:space="0" w:color="8064A2"/>
              <w:bottom w:val="single" w:sz="18" w:space="0" w:color="8064A2"/>
              <w:right w:val="single" w:sz="8" w:space="0" w:color="8064A2"/>
            </w:tcBorders>
          </w:tcPr>
          <w:p w:rsidR="008D0A91" w:rsidRPr="00B4409B" w:rsidRDefault="008D0A91" w:rsidP="005363E4">
            <w:pPr>
              <w:pStyle w:val="NoSpacing"/>
              <w:spacing w:before="120"/>
              <w:jc w:val="center"/>
              <w:rPr>
                <w:b/>
                <w:bCs/>
                <w:sz w:val="24"/>
                <w:szCs w:val="24"/>
                <w:lang w:val="mk-MK"/>
              </w:rPr>
            </w:pPr>
            <w:r w:rsidRPr="00B4409B">
              <w:rPr>
                <w:b/>
                <w:bCs/>
                <w:sz w:val="24"/>
                <w:szCs w:val="24"/>
                <w:lang w:val="mk-MK"/>
              </w:rPr>
              <w:t>Време на</w:t>
            </w:r>
          </w:p>
          <w:p w:rsidR="008D0A91" w:rsidRPr="00B4409B" w:rsidRDefault="008D0A91" w:rsidP="005363E4">
            <w:pPr>
              <w:pStyle w:val="NoSpacing"/>
              <w:spacing w:before="120"/>
              <w:jc w:val="center"/>
              <w:rPr>
                <w:b/>
                <w:bCs/>
                <w:sz w:val="24"/>
                <w:szCs w:val="24"/>
                <w:lang w:val="mk-MK"/>
              </w:rPr>
            </w:pPr>
            <w:r w:rsidRPr="00B4409B">
              <w:rPr>
                <w:b/>
                <w:bCs/>
                <w:sz w:val="24"/>
                <w:szCs w:val="24"/>
                <w:lang w:val="mk-MK"/>
              </w:rPr>
              <w:t>реализација</w:t>
            </w:r>
          </w:p>
        </w:tc>
        <w:tc>
          <w:tcPr>
            <w:tcW w:w="2126" w:type="dxa"/>
            <w:tcBorders>
              <w:top w:val="single" w:sz="8" w:space="0" w:color="8064A2"/>
              <w:left w:val="single" w:sz="8" w:space="0" w:color="8064A2"/>
              <w:bottom w:val="single" w:sz="18" w:space="0" w:color="8064A2"/>
              <w:right w:val="single" w:sz="8" w:space="0" w:color="8064A2"/>
            </w:tcBorders>
          </w:tcPr>
          <w:p w:rsidR="008D0A91" w:rsidRPr="00B4409B" w:rsidRDefault="008D0A91" w:rsidP="005363E4">
            <w:pPr>
              <w:pStyle w:val="NoSpacing"/>
              <w:spacing w:before="120"/>
              <w:jc w:val="center"/>
              <w:rPr>
                <w:b/>
                <w:bCs/>
                <w:sz w:val="24"/>
                <w:szCs w:val="24"/>
                <w:lang w:val="mk-MK"/>
              </w:rPr>
            </w:pPr>
            <w:r w:rsidRPr="00B4409B">
              <w:rPr>
                <w:b/>
                <w:bCs/>
                <w:sz w:val="24"/>
                <w:szCs w:val="24"/>
                <w:lang w:val="mk-MK"/>
              </w:rPr>
              <w:t>Извори</w:t>
            </w:r>
          </w:p>
          <w:p w:rsidR="008D0A91" w:rsidRPr="00B4409B" w:rsidRDefault="008D0A91" w:rsidP="005363E4">
            <w:pPr>
              <w:pStyle w:val="NoSpacing"/>
              <w:spacing w:before="120"/>
              <w:jc w:val="center"/>
              <w:rPr>
                <w:b/>
                <w:bCs/>
                <w:sz w:val="24"/>
                <w:szCs w:val="24"/>
                <w:lang w:val="mk-MK"/>
              </w:rPr>
            </w:pPr>
            <w:r w:rsidRPr="00B4409B">
              <w:rPr>
                <w:b/>
                <w:bCs/>
                <w:sz w:val="24"/>
                <w:szCs w:val="24"/>
                <w:lang w:val="mk-MK"/>
              </w:rPr>
              <w:t>(ресурси)</w:t>
            </w:r>
          </w:p>
        </w:tc>
        <w:tc>
          <w:tcPr>
            <w:tcW w:w="2693" w:type="dxa"/>
            <w:tcBorders>
              <w:top w:val="single" w:sz="8" w:space="0" w:color="8064A2"/>
              <w:left w:val="single" w:sz="8" w:space="0" w:color="8064A2"/>
              <w:bottom w:val="single" w:sz="18" w:space="0" w:color="8064A2"/>
              <w:right w:val="single" w:sz="8" w:space="0" w:color="8064A2"/>
            </w:tcBorders>
          </w:tcPr>
          <w:p w:rsidR="008D0A91" w:rsidRPr="00B4409B" w:rsidRDefault="008D0A91" w:rsidP="005363E4">
            <w:pPr>
              <w:pStyle w:val="NoSpacing"/>
              <w:spacing w:before="120"/>
              <w:jc w:val="center"/>
              <w:rPr>
                <w:b/>
                <w:bCs/>
                <w:sz w:val="24"/>
                <w:szCs w:val="24"/>
                <w:lang w:val="mk-MK"/>
              </w:rPr>
            </w:pPr>
            <w:r w:rsidRPr="00B4409B">
              <w:rPr>
                <w:b/>
                <w:bCs/>
                <w:sz w:val="24"/>
                <w:szCs w:val="24"/>
                <w:lang w:val="mk-MK"/>
              </w:rPr>
              <w:t>Очекувани</w:t>
            </w:r>
          </w:p>
          <w:p w:rsidR="008D0A91" w:rsidRPr="00B4409B" w:rsidRDefault="008D0A91" w:rsidP="005363E4">
            <w:pPr>
              <w:pStyle w:val="NoSpacing"/>
              <w:spacing w:before="120"/>
              <w:ind w:right="-382"/>
              <w:jc w:val="center"/>
              <w:rPr>
                <w:b/>
                <w:bCs/>
                <w:sz w:val="24"/>
                <w:szCs w:val="24"/>
                <w:lang w:val="mk-MK"/>
              </w:rPr>
            </w:pPr>
            <w:r w:rsidRPr="00B4409B">
              <w:rPr>
                <w:b/>
                <w:bCs/>
                <w:sz w:val="24"/>
                <w:szCs w:val="24"/>
                <w:lang w:val="mk-MK"/>
              </w:rPr>
              <w:t>ефекти</w:t>
            </w:r>
          </w:p>
        </w:tc>
      </w:tr>
      <w:tr w:rsidR="008D0A91" w:rsidRPr="00B4409B" w:rsidTr="008D0A91">
        <w:tc>
          <w:tcPr>
            <w:tcW w:w="2802"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6"/>
              <w:ind w:left="113" w:right="113"/>
              <w:rPr>
                <w:b/>
                <w:bCs/>
                <w:color w:val="000000"/>
                <w:sz w:val="20"/>
                <w:lang w:val="mk-MK"/>
              </w:rPr>
            </w:pPr>
            <w:r w:rsidRPr="00B4409B">
              <w:rPr>
                <w:b/>
                <w:bCs/>
                <w:color w:val="000000"/>
                <w:sz w:val="20"/>
                <w:lang w:val="mk-MK"/>
              </w:rPr>
              <w:t>Подготовка, конституирање и</w:t>
            </w:r>
          </w:p>
          <w:p w:rsidR="008D0A91" w:rsidRPr="00B4409B" w:rsidRDefault="008D0A91" w:rsidP="005363E4">
            <w:pPr>
              <w:pStyle w:val="TableParagraph"/>
              <w:spacing w:before="24" w:line="276" w:lineRule="auto"/>
              <w:ind w:left="113" w:right="113"/>
              <w:rPr>
                <w:b/>
                <w:bCs/>
                <w:color w:val="000000"/>
                <w:sz w:val="20"/>
                <w:lang w:val="mk-MK"/>
              </w:rPr>
            </w:pPr>
            <w:r w:rsidRPr="00B4409B">
              <w:rPr>
                <w:b/>
                <w:bCs/>
                <w:color w:val="000000"/>
                <w:sz w:val="20"/>
                <w:lang w:val="mk-MK"/>
              </w:rPr>
              <w:t>одржување на Наставничкиот совет во врска со разгледување на Годишната програма за работа на училиштето</w:t>
            </w:r>
          </w:p>
        </w:tc>
        <w:tc>
          <w:tcPr>
            <w:tcW w:w="2835" w:type="dxa"/>
            <w:tcBorders>
              <w:top w:val="single" w:sz="8" w:space="0" w:color="8064A2"/>
              <w:left w:val="single" w:sz="8" w:space="0" w:color="8064A2"/>
              <w:bottom w:val="single" w:sz="8" w:space="0" w:color="8064A2"/>
              <w:right w:val="single" w:sz="8" w:space="0" w:color="8064A2"/>
            </w:tcBorders>
            <w:shd w:val="clear" w:color="auto" w:fill="DFD8E8"/>
          </w:tcPr>
          <w:p w:rsidR="008D0A91" w:rsidRDefault="008D0A91" w:rsidP="005363E4">
            <w:pPr>
              <w:pStyle w:val="NoSpacing"/>
              <w:ind w:left="113" w:right="113"/>
              <w:rPr>
                <w:color w:val="000000"/>
                <w:sz w:val="20"/>
                <w:szCs w:val="20"/>
                <w:lang w:val="mk-MK"/>
              </w:rPr>
            </w:pPr>
            <w:r w:rsidRPr="00B4409B">
              <w:rPr>
                <w:color w:val="000000"/>
                <w:sz w:val="20"/>
                <w:szCs w:val="20"/>
                <w:lang w:val="mk-MK"/>
              </w:rPr>
              <w:t>Да</w:t>
            </w:r>
            <w:r>
              <w:rPr>
                <w:color w:val="000000"/>
                <w:sz w:val="20"/>
                <w:szCs w:val="20"/>
              </w:rPr>
              <w:t xml:space="preserve"> </w:t>
            </w:r>
            <w:r w:rsidRPr="00B4409B">
              <w:rPr>
                <w:color w:val="000000"/>
                <w:spacing w:val="3"/>
                <w:sz w:val="20"/>
                <w:szCs w:val="20"/>
                <w:lang w:val="mk-MK"/>
              </w:rPr>
              <w:t>се</w:t>
            </w:r>
            <w:r>
              <w:rPr>
                <w:color w:val="000000"/>
                <w:spacing w:val="3"/>
                <w:sz w:val="20"/>
                <w:szCs w:val="20"/>
              </w:rPr>
              <w:t xml:space="preserve"> </w:t>
            </w:r>
            <w:r>
              <w:rPr>
                <w:color w:val="000000"/>
                <w:sz w:val="20"/>
                <w:szCs w:val="20"/>
              </w:rPr>
              <w:t xml:space="preserve"> </w:t>
            </w:r>
            <w:r>
              <w:rPr>
                <w:color w:val="000000"/>
                <w:sz w:val="20"/>
                <w:szCs w:val="20"/>
                <w:lang w:val="mk-MK"/>
              </w:rPr>
              <w:t>подготви,</w:t>
            </w:r>
          </w:p>
          <w:p w:rsidR="008D0A91" w:rsidRPr="00B4409B" w:rsidRDefault="008D0A91" w:rsidP="005363E4">
            <w:pPr>
              <w:pStyle w:val="NoSpacing"/>
              <w:ind w:left="113" w:right="113"/>
              <w:rPr>
                <w:color w:val="000000"/>
                <w:sz w:val="20"/>
                <w:szCs w:val="20"/>
                <w:lang w:val="mk-MK"/>
              </w:rPr>
            </w:pPr>
            <w:r w:rsidRPr="00B4409B">
              <w:rPr>
                <w:color w:val="000000"/>
                <w:sz w:val="20"/>
                <w:szCs w:val="20"/>
                <w:lang w:val="mk-MK"/>
              </w:rPr>
              <w:t>конституира</w:t>
            </w:r>
          </w:p>
          <w:p w:rsidR="008D0A91" w:rsidRPr="00202E73" w:rsidRDefault="008D0A91" w:rsidP="005363E4">
            <w:pPr>
              <w:pStyle w:val="NoSpacing"/>
              <w:ind w:left="113" w:right="113"/>
              <w:rPr>
                <w:color w:val="000000"/>
                <w:sz w:val="20"/>
                <w:szCs w:val="20"/>
                <w:lang w:val="mk-MK"/>
              </w:rPr>
            </w:pPr>
            <w:r w:rsidRPr="00B4409B">
              <w:rPr>
                <w:color w:val="000000"/>
                <w:sz w:val="20"/>
                <w:szCs w:val="20"/>
                <w:lang w:val="mk-MK"/>
              </w:rPr>
              <w:t>и одржи Наставнички совет</w:t>
            </w:r>
            <w:r>
              <w:rPr>
                <w:color w:val="000000"/>
                <w:sz w:val="20"/>
                <w:szCs w:val="20"/>
                <w:lang w:val="mk-MK"/>
              </w:rPr>
              <w:t xml:space="preserve"> </w:t>
            </w:r>
            <w:r w:rsidRPr="00B4409B">
              <w:rPr>
                <w:color w:val="000000"/>
                <w:sz w:val="20"/>
                <w:szCs w:val="20"/>
                <w:lang w:val="mk-MK"/>
              </w:rPr>
              <w:t>со цел да се разгледа Годишната програма за работа на училиштето</w:t>
            </w:r>
          </w:p>
        </w:tc>
        <w:tc>
          <w:tcPr>
            <w:tcW w:w="1842" w:type="dxa"/>
            <w:gridSpan w:val="2"/>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6"/>
              <w:ind w:left="113" w:right="113"/>
              <w:rPr>
                <w:sz w:val="20"/>
                <w:lang w:val="mk-MK"/>
              </w:rPr>
            </w:pPr>
            <w:r w:rsidRPr="00B4409B">
              <w:rPr>
                <w:sz w:val="20"/>
                <w:lang w:val="mk-MK"/>
              </w:rPr>
              <w:t>Директор,</w:t>
            </w:r>
            <w:r>
              <w:rPr>
                <w:sz w:val="20"/>
                <w:lang w:val="mk-MK"/>
              </w:rPr>
              <w:t>педагог,</w:t>
            </w:r>
          </w:p>
          <w:p w:rsidR="008D0A91" w:rsidRPr="00B4409B" w:rsidRDefault="008D0A91" w:rsidP="005363E4">
            <w:pPr>
              <w:pStyle w:val="TableParagraph"/>
              <w:spacing w:before="24" w:line="276" w:lineRule="auto"/>
              <w:ind w:left="113" w:right="113"/>
              <w:rPr>
                <w:sz w:val="20"/>
                <w:lang w:val="mk-MK"/>
              </w:rPr>
            </w:pPr>
            <w:r w:rsidRPr="00B4409B">
              <w:rPr>
                <w:sz w:val="20"/>
                <w:lang w:val="mk-MK"/>
              </w:rPr>
              <w:t>претседатели на активи и Наставничкиот совет</w:t>
            </w:r>
          </w:p>
        </w:tc>
        <w:tc>
          <w:tcPr>
            <w:tcW w:w="1985"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3"/>
              <w:ind w:left="113" w:right="113"/>
              <w:jc w:val="center"/>
              <w:rPr>
                <w:sz w:val="20"/>
                <w:lang w:val="mk-MK"/>
              </w:rPr>
            </w:pPr>
            <w:r w:rsidRPr="00B4409B">
              <w:rPr>
                <w:sz w:val="20"/>
                <w:lang w:val="mk-MK"/>
              </w:rPr>
              <w:t>Август</w:t>
            </w:r>
          </w:p>
          <w:p w:rsidR="008D0A91" w:rsidRPr="00202E73" w:rsidRDefault="008D0A91" w:rsidP="005363E4">
            <w:pPr>
              <w:pStyle w:val="TableParagraph"/>
              <w:spacing w:before="1"/>
              <w:ind w:left="113" w:right="113"/>
              <w:jc w:val="center"/>
              <w:rPr>
                <w:sz w:val="20"/>
                <w:lang w:val="mk-MK"/>
              </w:rPr>
            </w:pPr>
            <w:r w:rsidRPr="00B4409B">
              <w:rPr>
                <w:sz w:val="20"/>
                <w:lang w:val="mk-MK"/>
              </w:rPr>
              <w:t>20</w:t>
            </w:r>
            <w:r>
              <w:rPr>
                <w:sz w:val="20"/>
                <w:lang w:val="mk-MK"/>
              </w:rPr>
              <w:t>19</w:t>
            </w:r>
          </w:p>
        </w:tc>
        <w:tc>
          <w:tcPr>
            <w:tcW w:w="2126"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3"/>
              <w:ind w:left="113" w:right="113"/>
              <w:jc w:val="center"/>
              <w:rPr>
                <w:sz w:val="20"/>
                <w:lang w:val="mk-MK"/>
              </w:rPr>
            </w:pPr>
            <w:r w:rsidRPr="00B4409B">
              <w:rPr>
                <w:sz w:val="20"/>
                <w:lang w:val="mk-MK"/>
              </w:rPr>
              <w:t>Наставничка</w:t>
            </w:r>
            <w:r w:rsidRPr="00B4409B">
              <w:rPr>
                <w:w w:val="95"/>
                <w:sz w:val="20"/>
                <w:lang w:val="mk-MK"/>
              </w:rPr>
              <w:t xml:space="preserve"> канцеларија, </w:t>
            </w:r>
            <w:r w:rsidRPr="00B4409B">
              <w:rPr>
                <w:sz w:val="20"/>
                <w:lang w:val="mk-MK"/>
              </w:rPr>
              <w:t>материјали за работа</w:t>
            </w:r>
          </w:p>
        </w:tc>
        <w:tc>
          <w:tcPr>
            <w:tcW w:w="2693"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6"/>
              <w:ind w:left="113" w:right="113"/>
              <w:rPr>
                <w:sz w:val="20"/>
              </w:rPr>
            </w:pPr>
            <w:r w:rsidRPr="00B4409B">
              <w:rPr>
                <w:sz w:val="20"/>
                <w:lang w:val="mk-MK"/>
              </w:rPr>
              <w:t>Да се направи подготовка за</w:t>
            </w:r>
            <w:r w:rsidRPr="00B4409B">
              <w:rPr>
                <w:sz w:val="20"/>
              </w:rPr>
              <w:t xml:space="preserve"> </w:t>
            </w:r>
            <w:r w:rsidRPr="00B4409B">
              <w:rPr>
                <w:sz w:val="20"/>
                <w:lang w:val="mk-MK"/>
              </w:rPr>
              <w:t>конституирање и одржување на Наставничкиот совет и разгледување на Годишната програма за работа на училиштето</w:t>
            </w:r>
          </w:p>
        </w:tc>
      </w:tr>
      <w:tr w:rsidR="008D0A91" w:rsidRPr="00B4409B" w:rsidTr="008D0A91">
        <w:tc>
          <w:tcPr>
            <w:tcW w:w="2802"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7"/>
              <w:ind w:left="113" w:right="113"/>
              <w:rPr>
                <w:b/>
                <w:bCs/>
                <w:sz w:val="20"/>
              </w:rPr>
            </w:pPr>
            <w:r w:rsidRPr="00B4409B">
              <w:rPr>
                <w:b/>
                <w:bCs/>
                <w:sz w:val="20"/>
                <w:lang w:val="mk-MK"/>
              </w:rPr>
              <w:t>Организација на животот и</w:t>
            </w:r>
            <w:r w:rsidRPr="00B4409B">
              <w:rPr>
                <w:b/>
                <w:bCs/>
                <w:sz w:val="20"/>
              </w:rPr>
              <w:t xml:space="preserve"> </w:t>
            </w:r>
            <w:r w:rsidRPr="00B4409B">
              <w:rPr>
                <w:b/>
                <w:bCs/>
                <w:sz w:val="20"/>
                <w:lang w:val="mk-MK"/>
              </w:rPr>
              <w:t>работата во училиштето, распоред,задолженија и</w:t>
            </w:r>
            <w:r w:rsidRPr="00B4409B">
              <w:rPr>
                <w:b/>
                <w:bCs/>
                <w:sz w:val="20"/>
              </w:rPr>
              <w:t xml:space="preserve"> </w:t>
            </w:r>
            <w:r w:rsidRPr="00B4409B">
              <w:rPr>
                <w:b/>
                <w:bCs/>
                <w:sz w:val="20"/>
                <w:lang w:val="mk-MK"/>
              </w:rPr>
              <w:t>дежурства на наставниците и</w:t>
            </w:r>
            <w:r w:rsidRPr="00B4409B">
              <w:rPr>
                <w:b/>
                <w:bCs/>
                <w:sz w:val="20"/>
              </w:rPr>
              <w:t xml:space="preserve"> </w:t>
            </w:r>
            <w:r w:rsidRPr="00B4409B">
              <w:rPr>
                <w:b/>
                <w:bCs/>
                <w:sz w:val="20"/>
                <w:lang w:val="mk-MK"/>
              </w:rPr>
              <w:t>целиот персонал</w:t>
            </w:r>
          </w:p>
        </w:tc>
        <w:tc>
          <w:tcPr>
            <w:tcW w:w="2835"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7"/>
              <w:ind w:left="113" w:right="113"/>
              <w:rPr>
                <w:sz w:val="20"/>
                <w:lang w:val="mk-MK"/>
              </w:rPr>
            </w:pPr>
            <w:r w:rsidRPr="00B4409B">
              <w:rPr>
                <w:sz w:val="20"/>
                <w:lang w:val="mk-MK"/>
              </w:rPr>
              <w:t>Да се организира  работата</w:t>
            </w:r>
            <w:r>
              <w:rPr>
                <w:sz w:val="20"/>
                <w:lang w:val="mk-MK"/>
              </w:rPr>
              <w:t xml:space="preserve"> </w:t>
            </w:r>
            <w:r w:rsidRPr="00B4409B">
              <w:rPr>
                <w:sz w:val="20"/>
                <w:lang w:val="mk-MK"/>
              </w:rPr>
              <w:t>во училиштето, распоред на часови   и   да   се   одредат</w:t>
            </w:r>
          </w:p>
          <w:p w:rsidR="008D0A91" w:rsidRPr="00B4409B" w:rsidRDefault="008D0A91" w:rsidP="005363E4">
            <w:pPr>
              <w:pStyle w:val="TableParagraph"/>
              <w:tabs>
                <w:tab w:val="left" w:pos="2642"/>
              </w:tabs>
              <w:spacing w:before="6"/>
              <w:ind w:left="113" w:right="113"/>
              <w:rPr>
                <w:sz w:val="20"/>
                <w:lang w:val="mk-MK"/>
              </w:rPr>
            </w:pPr>
            <w:r>
              <w:rPr>
                <w:sz w:val="20"/>
                <w:lang w:val="mk-MK"/>
              </w:rPr>
              <w:t>задолженијата и дежурства</w:t>
            </w:r>
            <w:r w:rsidRPr="00B4409B">
              <w:rPr>
                <w:sz w:val="20"/>
                <w:lang w:val="mk-MK"/>
              </w:rPr>
              <w:t>та на наставниците и целиот</w:t>
            </w:r>
          </w:p>
          <w:p w:rsidR="008D0A91" w:rsidRPr="00B4409B" w:rsidRDefault="008D0A91" w:rsidP="005363E4">
            <w:pPr>
              <w:rPr>
                <w:rFonts w:ascii="Arial" w:hAnsi="Arial"/>
              </w:rPr>
            </w:pPr>
            <w:r>
              <w:rPr>
                <w:rFonts w:ascii="Arial" w:hAnsi="Arial"/>
                <w:lang w:val="mk-MK"/>
              </w:rPr>
              <w:t xml:space="preserve">  </w:t>
            </w:r>
            <w:r w:rsidRPr="00B4409B">
              <w:rPr>
                <w:rFonts w:ascii="Arial" w:hAnsi="Arial"/>
                <w:lang w:val="mk-MK"/>
              </w:rPr>
              <w:t>персонал</w:t>
            </w:r>
          </w:p>
          <w:p w:rsidR="008D0A91" w:rsidRPr="00B4409B" w:rsidRDefault="008D0A91" w:rsidP="005363E4">
            <w:pPr>
              <w:rPr>
                <w:rFonts w:ascii="Arial" w:eastAsia="Times New Roman" w:hAnsi="Arial"/>
                <w:color w:val="243F60"/>
              </w:rPr>
            </w:pPr>
          </w:p>
        </w:tc>
        <w:tc>
          <w:tcPr>
            <w:tcW w:w="1842" w:type="dxa"/>
            <w:gridSpan w:val="2"/>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7"/>
              <w:ind w:left="113" w:right="113"/>
              <w:rPr>
                <w:sz w:val="20"/>
              </w:rPr>
            </w:pPr>
            <w:r w:rsidRPr="00B4409B">
              <w:rPr>
                <w:sz w:val="20"/>
                <w:lang w:val="mk-MK"/>
              </w:rPr>
              <w:t>Директо</w:t>
            </w:r>
            <w:r>
              <w:rPr>
                <w:sz w:val="20"/>
                <w:lang w:val="mk-MK"/>
              </w:rPr>
              <w:t>р,</w:t>
            </w:r>
            <w:r w:rsidRPr="00B4409B">
              <w:rPr>
                <w:sz w:val="20"/>
                <w:lang w:val="mk-MK"/>
              </w:rPr>
              <w:t xml:space="preserve"> </w:t>
            </w:r>
            <w:r>
              <w:rPr>
                <w:sz w:val="20"/>
                <w:lang w:val="mk-MK"/>
              </w:rPr>
              <w:t>педагог,</w:t>
            </w:r>
            <w:r w:rsidRPr="00B4409B">
              <w:rPr>
                <w:sz w:val="20"/>
                <w:lang w:val="mk-MK"/>
              </w:rPr>
              <w:t xml:space="preserve"> претседатели на активи и наставничкиот</w:t>
            </w:r>
            <w:r w:rsidRPr="00B4409B">
              <w:rPr>
                <w:sz w:val="20"/>
              </w:rPr>
              <w:t xml:space="preserve"> </w:t>
            </w:r>
            <w:r w:rsidRPr="00B4409B">
              <w:rPr>
                <w:sz w:val="20"/>
                <w:lang w:val="mk-MK"/>
              </w:rPr>
              <w:t>совет</w:t>
            </w:r>
          </w:p>
        </w:tc>
        <w:tc>
          <w:tcPr>
            <w:tcW w:w="1985"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5"/>
              <w:ind w:left="113" w:right="113"/>
              <w:jc w:val="center"/>
              <w:rPr>
                <w:sz w:val="20"/>
                <w:lang w:val="mk-MK"/>
              </w:rPr>
            </w:pPr>
            <w:r w:rsidRPr="00B4409B">
              <w:rPr>
                <w:sz w:val="20"/>
                <w:lang w:val="mk-MK"/>
              </w:rPr>
              <w:t>Септември</w:t>
            </w:r>
          </w:p>
          <w:p w:rsidR="008D0A91" w:rsidRPr="00B4409B" w:rsidRDefault="008D0A91" w:rsidP="005363E4">
            <w:pPr>
              <w:pStyle w:val="TableParagraph"/>
              <w:ind w:left="113" w:right="113"/>
              <w:jc w:val="center"/>
              <w:rPr>
                <w:sz w:val="20"/>
                <w:lang w:val="mk-MK"/>
              </w:rPr>
            </w:pPr>
            <w:r>
              <w:rPr>
                <w:sz w:val="20"/>
                <w:lang w:val="mk-MK"/>
              </w:rPr>
              <w:t>2019</w:t>
            </w:r>
          </w:p>
        </w:tc>
        <w:tc>
          <w:tcPr>
            <w:tcW w:w="2126"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line="217" w:lineRule="exact"/>
              <w:ind w:left="113" w:right="113"/>
              <w:jc w:val="center"/>
              <w:rPr>
                <w:sz w:val="20"/>
                <w:lang w:val="mk-MK"/>
              </w:rPr>
            </w:pPr>
            <w:r w:rsidRPr="00B4409B">
              <w:rPr>
                <w:sz w:val="20"/>
                <w:lang w:val="mk-MK"/>
              </w:rPr>
              <w:t>Простории</w:t>
            </w:r>
            <w:r w:rsidRPr="00B4409B">
              <w:rPr>
                <w:sz w:val="20"/>
              </w:rPr>
              <w:t xml:space="preserve"> </w:t>
            </w:r>
            <w:r w:rsidRPr="00B4409B">
              <w:rPr>
                <w:sz w:val="20"/>
                <w:lang w:val="mk-MK"/>
              </w:rPr>
              <w:t>на</w:t>
            </w:r>
          </w:p>
          <w:p w:rsidR="008D0A91" w:rsidRPr="00B4409B" w:rsidRDefault="008D0A91" w:rsidP="005363E4">
            <w:pPr>
              <w:pStyle w:val="TableParagraph"/>
              <w:spacing w:before="115"/>
              <w:ind w:left="113" w:right="113"/>
              <w:jc w:val="center"/>
              <w:rPr>
                <w:sz w:val="20"/>
              </w:rPr>
            </w:pPr>
            <w:r w:rsidRPr="00B4409B">
              <w:rPr>
                <w:sz w:val="20"/>
                <w:lang w:val="mk-MK"/>
              </w:rPr>
              <w:t>училиштето</w:t>
            </w:r>
          </w:p>
        </w:tc>
        <w:tc>
          <w:tcPr>
            <w:tcW w:w="2693"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7"/>
              <w:ind w:left="113" w:right="113"/>
              <w:rPr>
                <w:sz w:val="20"/>
              </w:rPr>
            </w:pPr>
            <w:r w:rsidRPr="00B4409B">
              <w:rPr>
                <w:sz w:val="20"/>
                <w:lang w:val="mk-MK"/>
              </w:rPr>
              <w:t>Да се организира работата во</w:t>
            </w:r>
            <w:r w:rsidRPr="00B4409B">
              <w:rPr>
                <w:sz w:val="20"/>
              </w:rPr>
              <w:t xml:space="preserve"> </w:t>
            </w:r>
            <w:r w:rsidRPr="00B4409B">
              <w:rPr>
                <w:sz w:val="20"/>
                <w:lang w:val="mk-MK"/>
              </w:rPr>
              <w:t>училиштето, да се направи распоредот и да се дадат</w:t>
            </w:r>
            <w:r w:rsidRPr="00B4409B">
              <w:rPr>
                <w:sz w:val="20"/>
              </w:rPr>
              <w:t xml:space="preserve"> </w:t>
            </w:r>
            <w:r w:rsidRPr="00B4409B">
              <w:rPr>
                <w:sz w:val="20"/>
                <w:lang w:val="mk-MK"/>
              </w:rPr>
              <w:t>задолженијата на наставниците и</w:t>
            </w:r>
            <w:r w:rsidRPr="00B4409B">
              <w:rPr>
                <w:sz w:val="20"/>
              </w:rPr>
              <w:t xml:space="preserve"> </w:t>
            </w:r>
            <w:r w:rsidRPr="00B4409B">
              <w:rPr>
                <w:sz w:val="20"/>
                <w:lang w:val="mk-MK"/>
              </w:rPr>
              <w:t>целиот персонал</w:t>
            </w:r>
          </w:p>
        </w:tc>
      </w:tr>
      <w:tr w:rsidR="008D0A91" w:rsidRPr="00B4409B" w:rsidTr="008D0A91">
        <w:tc>
          <w:tcPr>
            <w:tcW w:w="2802"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5"/>
              <w:ind w:left="113" w:right="113"/>
              <w:rPr>
                <w:b/>
                <w:bCs/>
                <w:sz w:val="20"/>
              </w:rPr>
            </w:pPr>
            <w:r w:rsidRPr="00B4409B">
              <w:rPr>
                <w:b/>
                <w:bCs/>
                <w:sz w:val="20"/>
                <w:lang w:val="mk-MK"/>
              </w:rPr>
              <w:t>Увид и учество во подготовките</w:t>
            </w:r>
            <w:r w:rsidRPr="00B4409B">
              <w:rPr>
                <w:b/>
                <w:bCs/>
                <w:sz w:val="20"/>
              </w:rPr>
              <w:t xml:space="preserve"> </w:t>
            </w:r>
            <w:r w:rsidRPr="00B4409B">
              <w:rPr>
                <w:b/>
                <w:bCs/>
                <w:sz w:val="20"/>
                <w:lang w:val="mk-MK"/>
              </w:rPr>
              <w:t>за прием на учениците во</w:t>
            </w:r>
            <w:r w:rsidRPr="00B4409B">
              <w:rPr>
                <w:b/>
                <w:bCs/>
                <w:sz w:val="20"/>
              </w:rPr>
              <w:t xml:space="preserve"> </w:t>
            </w:r>
            <w:r w:rsidRPr="00B4409B">
              <w:rPr>
                <w:b/>
                <w:bCs/>
                <w:sz w:val="20"/>
                <w:lang w:val="mk-MK"/>
              </w:rPr>
              <w:t>училиштето,</w:t>
            </w:r>
            <w:r w:rsidRPr="00B4409B">
              <w:rPr>
                <w:b/>
                <w:bCs/>
                <w:sz w:val="20"/>
              </w:rPr>
              <w:t xml:space="preserve"> </w:t>
            </w:r>
            <w:r w:rsidRPr="00B4409B">
              <w:rPr>
                <w:b/>
                <w:bCs/>
                <w:sz w:val="20"/>
                <w:lang w:val="mk-MK"/>
              </w:rPr>
              <w:t>особено</w:t>
            </w:r>
            <w:r w:rsidRPr="00B4409B">
              <w:rPr>
                <w:b/>
                <w:bCs/>
                <w:sz w:val="20"/>
              </w:rPr>
              <w:t xml:space="preserve"> </w:t>
            </w:r>
            <w:r w:rsidRPr="00B4409B">
              <w:rPr>
                <w:b/>
                <w:bCs/>
                <w:sz w:val="20"/>
                <w:lang w:val="mk-MK"/>
              </w:rPr>
              <w:t>организирање  на програма за</w:t>
            </w:r>
            <w:r w:rsidRPr="00B4409B">
              <w:rPr>
                <w:b/>
                <w:bCs/>
                <w:sz w:val="20"/>
              </w:rPr>
              <w:t xml:space="preserve"> </w:t>
            </w:r>
            <w:r w:rsidRPr="00B4409B">
              <w:rPr>
                <w:b/>
                <w:bCs/>
                <w:sz w:val="20"/>
                <w:lang w:val="mk-MK"/>
              </w:rPr>
              <w:t>прием на првачиња</w:t>
            </w:r>
          </w:p>
        </w:tc>
        <w:tc>
          <w:tcPr>
            <w:tcW w:w="2835"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2"/>
              <w:ind w:left="113" w:right="113"/>
              <w:rPr>
                <w:sz w:val="20"/>
              </w:rPr>
            </w:pPr>
            <w:r w:rsidRPr="00B4409B">
              <w:rPr>
                <w:sz w:val="20"/>
                <w:lang w:val="mk-MK"/>
              </w:rPr>
              <w:t>Да се направи увид во</w:t>
            </w:r>
            <w:r w:rsidRPr="00B4409B">
              <w:rPr>
                <w:sz w:val="20"/>
              </w:rPr>
              <w:t xml:space="preserve"> </w:t>
            </w:r>
            <w:r w:rsidRPr="00B4409B">
              <w:rPr>
                <w:sz w:val="20"/>
                <w:lang w:val="mk-MK"/>
              </w:rPr>
              <w:t>поготовките за прием на учениците во училиштето и</w:t>
            </w:r>
            <w:r w:rsidRPr="00B4409B">
              <w:rPr>
                <w:sz w:val="20"/>
              </w:rPr>
              <w:t xml:space="preserve"> </w:t>
            </w:r>
            <w:r w:rsidRPr="00B4409B">
              <w:rPr>
                <w:sz w:val="20"/>
                <w:lang w:val="mk-MK"/>
              </w:rPr>
              <w:t>организирање на</w:t>
            </w:r>
            <w:r w:rsidRPr="00B4409B">
              <w:rPr>
                <w:sz w:val="20"/>
              </w:rPr>
              <w:t xml:space="preserve"> </w:t>
            </w:r>
            <w:r w:rsidRPr="00B4409B">
              <w:rPr>
                <w:sz w:val="20"/>
                <w:lang w:val="mk-MK"/>
              </w:rPr>
              <w:t>програмата за прием</w:t>
            </w:r>
            <w:r w:rsidRPr="00B4409B">
              <w:rPr>
                <w:sz w:val="20"/>
              </w:rPr>
              <w:t xml:space="preserve"> </w:t>
            </w:r>
            <w:r w:rsidRPr="00B4409B">
              <w:rPr>
                <w:sz w:val="20"/>
                <w:lang w:val="mk-MK"/>
              </w:rPr>
              <w:t>на</w:t>
            </w:r>
            <w:r w:rsidRPr="00B4409B">
              <w:rPr>
                <w:sz w:val="20"/>
              </w:rPr>
              <w:t xml:space="preserve"> </w:t>
            </w:r>
            <w:r w:rsidRPr="00B4409B">
              <w:rPr>
                <w:sz w:val="20"/>
                <w:lang w:val="mk-MK"/>
              </w:rPr>
              <w:t>првачињата</w:t>
            </w:r>
          </w:p>
        </w:tc>
        <w:tc>
          <w:tcPr>
            <w:tcW w:w="1842" w:type="dxa"/>
            <w:gridSpan w:val="2"/>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2"/>
              <w:ind w:left="113" w:right="113"/>
              <w:rPr>
                <w:sz w:val="20"/>
              </w:rPr>
            </w:pPr>
            <w:r w:rsidRPr="00B4409B">
              <w:rPr>
                <w:sz w:val="20"/>
                <w:lang w:val="mk-MK"/>
              </w:rPr>
              <w:t>Директор,стручен</w:t>
            </w:r>
            <w:r w:rsidRPr="00B4409B">
              <w:rPr>
                <w:sz w:val="20"/>
              </w:rPr>
              <w:t xml:space="preserve"> </w:t>
            </w:r>
            <w:r w:rsidRPr="00B4409B">
              <w:rPr>
                <w:sz w:val="20"/>
                <w:lang w:val="mk-MK"/>
              </w:rPr>
              <w:t xml:space="preserve">актив </w:t>
            </w:r>
            <w:r>
              <w:rPr>
                <w:sz w:val="20"/>
                <w:lang w:val="mk-MK"/>
              </w:rPr>
              <w:t xml:space="preserve">, педагог, </w:t>
            </w:r>
            <w:r w:rsidRPr="00B4409B">
              <w:rPr>
                <w:sz w:val="20"/>
                <w:lang w:val="mk-MK"/>
              </w:rPr>
              <w:t>одделенски</w:t>
            </w:r>
            <w:r w:rsidRPr="00B4409B">
              <w:rPr>
                <w:sz w:val="20"/>
              </w:rPr>
              <w:t xml:space="preserve"> </w:t>
            </w:r>
            <w:r w:rsidRPr="00B4409B">
              <w:rPr>
                <w:sz w:val="20"/>
                <w:lang w:val="mk-MK"/>
              </w:rPr>
              <w:t>раководители</w:t>
            </w:r>
          </w:p>
        </w:tc>
        <w:tc>
          <w:tcPr>
            <w:tcW w:w="1985"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2"/>
              <w:ind w:left="113" w:right="113"/>
              <w:rPr>
                <w:sz w:val="20"/>
                <w:lang w:val="mk-MK"/>
              </w:rPr>
            </w:pPr>
            <w:r w:rsidRPr="00B4409B">
              <w:rPr>
                <w:sz w:val="20"/>
                <w:lang w:val="mk-MK"/>
              </w:rPr>
              <w:t>Септември</w:t>
            </w:r>
          </w:p>
          <w:p w:rsidR="008D0A91" w:rsidRPr="00B4409B" w:rsidRDefault="008D0A91" w:rsidP="005363E4">
            <w:pPr>
              <w:rPr>
                <w:rFonts w:ascii="Arial" w:eastAsia="Arial" w:hAnsi="Arial"/>
                <w:lang w:val="mk-MK"/>
              </w:rPr>
            </w:pPr>
            <w:r>
              <w:rPr>
                <w:rFonts w:ascii="Arial" w:hAnsi="Arial"/>
              </w:rPr>
              <w:t xml:space="preserve">         </w:t>
            </w:r>
            <w:r w:rsidRPr="00B4409B">
              <w:rPr>
                <w:rFonts w:ascii="Arial" w:hAnsi="Arial"/>
                <w:lang w:val="mk-MK"/>
              </w:rPr>
              <w:t>201</w:t>
            </w:r>
            <w:r>
              <w:rPr>
                <w:rFonts w:ascii="Arial" w:hAnsi="Arial"/>
                <w:lang w:val="mk-MK"/>
              </w:rPr>
              <w:t>9</w:t>
            </w:r>
          </w:p>
        </w:tc>
        <w:tc>
          <w:tcPr>
            <w:tcW w:w="2126"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ind w:left="113" w:right="113"/>
              <w:jc w:val="center"/>
              <w:rPr>
                <w:sz w:val="20"/>
              </w:rPr>
            </w:pPr>
            <w:r w:rsidRPr="00B4409B">
              <w:rPr>
                <w:sz w:val="20"/>
                <w:lang w:val="mk-MK"/>
              </w:rPr>
              <w:t>Ученици</w:t>
            </w:r>
            <w:r w:rsidRPr="00B4409B">
              <w:rPr>
                <w:sz w:val="20"/>
              </w:rPr>
              <w:t xml:space="preserve"> </w:t>
            </w:r>
          </w:p>
        </w:tc>
        <w:tc>
          <w:tcPr>
            <w:tcW w:w="2693" w:type="dxa"/>
            <w:tcBorders>
              <w:top w:val="single" w:sz="8" w:space="0" w:color="8064A2"/>
              <w:left w:val="single" w:sz="8" w:space="0" w:color="8064A2"/>
              <w:bottom w:val="single" w:sz="8" w:space="0" w:color="8064A2"/>
              <w:right w:val="single" w:sz="8" w:space="0" w:color="8064A2"/>
            </w:tcBorders>
            <w:shd w:val="clear" w:color="auto" w:fill="DFD8E8"/>
          </w:tcPr>
          <w:p w:rsidR="008D0A91" w:rsidRDefault="008D0A91" w:rsidP="005363E4">
            <w:pPr>
              <w:pStyle w:val="TableParagraph"/>
              <w:spacing w:before="112"/>
              <w:ind w:left="113" w:right="113"/>
              <w:rPr>
                <w:sz w:val="20"/>
                <w:lang w:val="mk-MK"/>
              </w:rPr>
            </w:pPr>
            <w:r w:rsidRPr="00B4409B">
              <w:rPr>
                <w:sz w:val="20"/>
                <w:lang w:val="mk-MK"/>
              </w:rPr>
              <w:t>Да се направи увид во</w:t>
            </w:r>
            <w:r w:rsidRPr="00B4409B">
              <w:rPr>
                <w:sz w:val="20"/>
              </w:rPr>
              <w:t xml:space="preserve"> </w:t>
            </w:r>
            <w:r w:rsidRPr="00B4409B">
              <w:rPr>
                <w:sz w:val="20"/>
                <w:lang w:val="mk-MK"/>
              </w:rPr>
              <w:t>подготовките за прием на учениците во училиштето</w:t>
            </w:r>
            <w:r w:rsidRPr="00B4409B">
              <w:rPr>
                <w:sz w:val="20"/>
              </w:rPr>
              <w:t xml:space="preserve"> </w:t>
            </w:r>
            <w:r w:rsidRPr="00B4409B">
              <w:rPr>
                <w:sz w:val="20"/>
                <w:lang w:val="mk-MK"/>
              </w:rPr>
              <w:t>направена е пригодна програ- ма за прием на првачињата</w:t>
            </w:r>
          </w:p>
          <w:p w:rsidR="008D0A91" w:rsidRPr="00B4409B" w:rsidRDefault="008D0A91" w:rsidP="005363E4">
            <w:pPr>
              <w:pStyle w:val="TableParagraph"/>
              <w:spacing w:before="112"/>
              <w:ind w:left="113" w:right="113"/>
              <w:rPr>
                <w:sz w:val="20"/>
              </w:rPr>
            </w:pPr>
          </w:p>
        </w:tc>
      </w:tr>
      <w:tr w:rsidR="008D0A91" w:rsidRPr="00B4409B" w:rsidTr="008D0A91">
        <w:tc>
          <w:tcPr>
            <w:tcW w:w="2802" w:type="dxa"/>
            <w:tcBorders>
              <w:top w:val="single" w:sz="8" w:space="0" w:color="8064A2"/>
              <w:left w:val="single" w:sz="8" w:space="0" w:color="8064A2"/>
              <w:bottom w:val="single" w:sz="8" w:space="0" w:color="8064A2"/>
              <w:right w:val="single" w:sz="8" w:space="0" w:color="8064A2"/>
            </w:tcBorders>
          </w:tcPr>
          <w:p w:rsidR="008D0A91" w:rsidRDefault="008D0A91" w:rsidP="005363E4">
            <w:pPr>
              <w:pStyle w:val="TableParagraph"/>
              <w:spacing w:before="10" w:line="276" w:lineRule="auto"/>
              <w:ind w:left="113" w:right="113"/>
              <w:rPr>
                <w:b/>
                <w:bCs/>
                <w:w w:val="95"/>
                <w:sz w:val="20"/>
                <w:lang w:val="mk-MK"/>
              </w:rPr>
            </w:pPr>
            <w:r w:rsidRPr="00B4409B">
              <w:rPr>
                <w:b/>
                <w:bCs/>
                <w:sz w:val="20"/>
                <w:lang w:val="mk-MK"/>
              </w:rPr>
              <w:t xml:space="preserve">Активности - задолженија на наставниците со </w:t>
            </w:r>
            <w:r w:rsidRPr="00B4409B">
              <w:rPr>
                <w:b/>
                <w:bCs/>
                <w:w w:val="95"/>
                <w:sz w:val="20"/>
                <w:lang w:val="mk-MK"/>
              </w:rPr>
              <w:t>часови,дежурства,</w:t>
            </w:r>
          </w:p>
          <w:p w:rsidR="008D0A91" w:rsidRPr="00B4409B" w:rsidRDefault="008D0A91" w:rsidP="005363E4">
            <w:pPr>
              <w:pStyle w:val="TableParagraph"/>
              <w:spacing w:before="10" w:line="276" w:lineRule="auto"/>
              <w:ind w:left="113" w:right="113"/>
              <w:rPr>
                <w:b/>
                <w:bCs/>
                <w:sz w:val="20"/>
                <w:lang w:val="mk-MK"/>
              </w:rPr>
            </w:pPr>
            <w:r w:rsidRPr="00B4409B">
              <w:rPr>
                <w:b/>
                <w:bCs/>
                <w:w w:val="95"/>
                <w:sz w:val="20"/>
                <w:lang w:val="mk-MK"/>
              </w:rPr>
              <w:t xml:space="preserve">распоред на </w:t>
            </w:r>
            <w:r w:rsidRPr="00B4409B">
              <w:rPr>
                <w:b/>
                <w:bCs/>
                <w:sz w:val="20"/>
                <w:lang w:val="mk-MK"/>
              </w:rPr>
              <w:t>смени</w:t>
            </w:r>
          </w:p>
        </w:tc>
        <w:tc>
          <w:tcPr>
            <w:tcW w:w="2835"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5" w:line="271" w:lineRule="auto"/>
              <w:ind w:left="113" w:right="113"/>
              <w:rPr>
                <w:sz w:val="20"/>
                <w:lang w:val="mk-MK"/>
              </w:rPr>
            </w:pPr>
            <w:r w:rsidRPr="00B4409B">
              <w:rPr>
                <w:sz w:val="20"/>
                <w:lang w:val="mk-MK"/>
              </w:rPr>
              <w:t>Да се дадат тековните активности и задолженија на наставниците со часови,дежурства и распоред на смени</w:t>
            </w:r>
          </w:p>
        </w:tc>
        <w:tc>
          <w:tcPr>
            <w:tcW w:w="1842" w:type="dxa"/>
            <w:gridSpan w:val="2"/>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20" w:line="208" w:lineRule="auto"/>
              <w:ind w:left="113" w:right="113"/>
              <w:rPr>
                <w:sz w:val="20"/>
                <w:lang w:val="mk-MK"/>
              </w:rPr>
            </w:pPr>
            <w:r w:rsidRPr="00B4409B">
              <w:rPr>
                <w:sz w:val="20"/>
                <w:lang w:val="mk-MK"/>
              </w:rPr>
              <w:t xml:space="preserve">Директор, </w:t>
            </w:r>
            <w:r>
              <w:rPr>
                <w:sz w:val="20"/>
                <w:lang w:val="mk-MK"/>
              </w:rPr>
              <w:t>педагог,</w:t>
            </w:r>
          </w:p>
          <w:p w:rsidR="008D0A91" w:rsidRPr="00B4409B" w:rsidRDefault="008D0A91" w:rsidP="005363E4">
            <w:pPr>
              <w:pStyle w:val="TableParagraph"/>
              <w:spacing w:before="5" w:line="271" w:lineRule="auto"/>
              <w:ind w:left="113" w:right="113"/>
              <w:rPr>
                <w:sz w:val="20"/>
                <w:lang w:val="mk-MK"/>
              </w:rPr>
            </w:pPr>
            <w:r w:rsidRPr="00B4409B">
              <w:rPr>
                <w:sz w:val="20"/>
                <w:lang w:val="mk-MK"/>
              </w:rPr>
              <w:t>наставници</w:t>
            </w:r>
          </w:p>
        </w:tc>
        <w:tc>
          <w:tcPr>
            <w:tcW w:w="1985" w:type="dxa"/>
            <w:tcBorders>
              <w:top w:val="single" w:sz="8" w:space="0" w:color="8064A2"/>
              <w:left w:val="single" w:sz="8" w:space="0" w:color="8064A2"/>
              <w:bottom w:val="single" w:sz="8" w:space="0" w:color="8064A2"/>
              <w:right w:val="single" w:sz="8" w:space="0" w:color="8064A2"/>
            </w:tcBorders>
          </w:tcPr>
          <w:p w:rsidR="008D0A91" w:rsidRDefault="008D0A91" w:rsidP="005363E4">
            <w:pPr>
              <w:pStyle w:val="TableParagraph"/>
              <w:spacing w:before="60"/>
              <w:ind w:left="113" w:right="113" w:hanging="17"/>
              <w:jc w:val="center"/>
              <w:rPr>
                <w:sz w:val="20"/>
                <w:lang w:val="mk-MK"/>
              </w:rPr>
            </w:pPr>
            <w:r>
              <w:rPr>
                <w:w w:val="95"/>
                <w:sz w:val="20"/>
                <w:lang w:val="mk-MK"/>
              </w:rPr>
              <w:t>Септем</w:t>
            </w:r>
            <w:r w:rsidRPr="00B4409B">
              <w:rPr>
                <w:w w:val="95"/>
                <w:sz w:val="20"/>
                <w:lang w:val="mk-MK"/>
              </w:rPr>
              <w:t xml:space="preserve">ври </w:t>
            </w:r>
          </w:p>
          <w:p w:rsidR="008D0A91" w:rsidRPr="00B4409B" w:rsidRDefault="008D0A91" w:rsidP="005363E4">
            <w:pPr>
              <w:pStyle w:val="TableParagraph"/>
              <w:spacing w:before="60"/>
              <w:ind w:left="113" w:right="113" w:hanging="17"/>
              <w:jc w:val="center"/>
              <w:rPr>
                <w:sz w:val="20"/>
                <w:lang w:val="mk-MK"/>
              </w:rPr>
            </w:pPr>
            <w:r>
              <w:rPr>
                <w:sz w:val="20"/>
                <w:lang w:val="mk-MK"/>
              </w:rPr>
              <w:t>2019</w:t>
            </w:r>
          </w:p>
        </w:tc>
        <w:tc>
          <w:tcPr>
            <w:tcW w:w="2126"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2"/>
              <w:ind w:left="113" w:right="113"/>
              <w:jc w:val="center"/>
              <w:rPr>
                <w:sz w:val="20"/>
                <w:lang w:val="mk-MK"/>
              </w:rPr>
            </w:pPr>
            <w:r w:rsidRPr="00B4409B">
              <w:rPr>
                <w:sz w:val="20"/>
                <w:lang w:val="mk-MK"/>
              </w:rPr>
              <w:t>Распоред</w:t>
            </w:r>
          </w:p>
        </w:tc>
        <w:tc>
          <w:tcPr>
            <w:tcW w:w="2693" w:type="dxa"/>
            <w:tcBorders>
              <w:top w:val="single" w:sz="8" w:space="0" w:color="8064A2"/>
              <w:left w:val="single" w:sz="8" w:space="0" w:color="8064A2"/>
              <w:bottom w:val="single" w:sz="8" w:space="0" w:color="8064A2"/>
              <w:right w:val="single" w:sz="8" w:space="0" w:color="8064A2"/>
            </w:tcBorders>
          </w:tcPr>
          <w:p w:rsidR="008D0A91" w:rsidRDefault="008D0A91" w:rsidP="005363E4">
            <w:pPr>
              <w:pStyle w:val="TableParagraph"/>
              <w:spacing w:before="115" w:line="276" w:lineRule="auto"/>
              <w:ind w:left="113" w:right="113"/>
              <w:rPr>
                <w:sz w:val="20"/>
                <w:lang w:val="mk-MK"/>
              </w:rPr>
            </w:pPr>
            <w:r w:rsidRPr="00B4409B">
              <w:rPr>
                <w:sz w:val="20"/>
                <w:lang w:val="mk-MK"/>
              </w:rPr>
              <w:t xml:space="preserve">Да се реализираат тековните активности и да се дадат сите задолженија на наставниците со часови,дежурства и </w:t>
            </w:r>
            <w:r w:rsidRPr="00B4409B">
              <w:rPr>
                <w:sz w:val="20"/>
                <w:lang w:val="mk-MK"/>
              </w:rPr>
              <w:lastRenderedPageBreak/>
              <w:t>распоред на смени</w:t>
            </w:r>
          </w:p>
          <w:p w:rsidR="008D0A91" w:rsidRPr="00B4409B" w:rsidRDefault="008D0A91" w:rsidP="005363E4">
            <w:pPr>
              <w:pStyle w:val="TableParagraph"/>
              <w:spacing w:before="115" w:line="276" w:lineRule="auto"/>
              <w:ind w:left="113" w:right="113"/>
              <w:rPr>
                <w:sz w:val="20"/>
                <w:lang w:val="mk-MK"/>
              </w:rPr>
            </w:pPr>
          </w:p>
        </w:tc>
      </w:tr>
      <w:tr w:rsidR="008D0A91" w:rsidRPr="00B4409B" w:rsidTr="008D0A91">
        <w:tc>
          <w:tcPr>
            <w:tcW w:w="2802"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5" w:line="276" w:lineRule="auto"/>
              <w:ind w:left="113" w:right="113"/>
              <w:rPr>
                <w:b/>
                <w:bCs/>
                <w:sz w:val="20"/>
                <w:lang w:val="mk-MK"/>
              </w:rPr>
            </w:pPr>
            <w:r w:rsidRPr="00B4409B">
              <w:rPr>
                <w:b/>
                <w:bCs/>
                <w:sz w:val="20"/>
                <w:lang w:val="mk-MK"/>
              </w:rPr>
              <w:lastRenderedPageBreak/>
              <w:t>Увид во годишните , тематските и дневните планирања на наставниците</w:t>
            </w:r>
          </w:p>
        </w:tc>
        <w:tc>
          <w:tcPr>
            <w:tcW w:w="2835"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5" w:line="276" w:lineRule="auto"/>
              <w:ind w:left="113" w:right="113"/>
              <w:rPr>
                <w:sz w:val="20"/>
                <w:lang w:val="mk-MK"/>
              </w:rPr>
            </w:pPr>
            <w:r w:rsidRPr="00B4409B">
              <w:rPr>
                <w:sz w:val="20"/>
                <w:lang w:val="mk-MK"/>
              </w:rPr>
              <w:t>Проверка на годишните и тематските планирања на наставниците, давање мислење за истите</w:t>
            </w:r>
          </w:p>
        </w:tc>
        <w:tc>
          <w:tcPr>
            <w:tcW w:w="1842" w:type="dxa"/>
            <w:gridSpan w:val="2"/>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2"/>
              <w:ind w:left="113" w:right="113"/>
              <w:rPr>
                <w:sz w:val="20"/>
                <w:lang w:val="mk-MK"/>
              </w:rPr>
            </w:pPr>
            <w:r w:rsidRPr="00B4409B">
              <w:rPr>
                <w:sz w:val="20"/>
                <w:lang w:val="mk-MK"/>
              </w:rPr>
              <w:t xml:space="preserve"> </w:t>
            </w:r>
          </w:p>
        </w:tc>
        <w:tc>
          <w:tcPr>
            <w:tcW w:w="1985"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2"/>
              <w:ind w:left="113" w:right="113"/>
              <w:jc w:val="center"/>
              <w:rPr>
                <w:sz w:val="20"/>
                <w:lang w:val="mk-MK"/>
              </w:rPr>
            </w:pPr>
            <w:r w:rsidRPr="00B4409B">
              <w:rPr>
                <w:sz w:val="20"/>
                <w:lang w:val="mk-MK"/>
              </w:rPr>
              <w:t>Континуирано</w:t>
            </w:r>
          </w:p>
        </w:tc>
        <w:tc>
          <w:tcPr>
            <w:tcW w:w="2126"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4" w:line="202" w:lineRule="exact"/>
              <w:ind w:left="113" w:right="113" w:hanging="48"/>
              <w:rPr>
                <w:sz w:val="20"/>
                <w:lang w:val="mk-MK"/>
              </w:rPr>
            </w:pPr>
            <w:r w:rsidRPr="00B4409B">
              <w:rPr>
                <w:sz w:val="20"/>
                <w:lang w:val="mk-MK"/>
              </w:rPr>
              <w:t>Извештај од активноста</w:t>
            </w:r>
          </w:p>
        </w:tc>
        <w:tc>
          <w:tcPr>
            <w:tcW w:w="2693"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5" w:line="276" w:lineRule="auto"/>
              <w:ind w:left="113" w:right="113"/>
              <w:rPr>
                <w:sz w:val="20"/>
                <w:lang w:val="mk-MK"/>
              </w:rPr>
            </w:pPr>
            <w:r w:rsidRPr="00B4409B">
              <w:rPr>
                <w:sz w:val="20"/>
                <w:lang w:val="mk-MK"/>
              </w:rPr>
              <w:t>Навремено комплетирани и предадени подготовки</w:t>
            </w:r>
          </w:p>
        </w:tc>
      </w:tr>
      <w:tr w:rsidR="008D0A91" w:rsidRPr="00B4409B" w:rsidTr="008D0A91">
        <w:tc>
          <w:tcPr>
            <w:tcW w:w="2802"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5"/>
              <w:ind w:left="113" w:right="113"/>
              <w:rPr>
                <w:b/>
                <w:bCs/>
                <w:sz w:val="20"/>
                <w:lang w:val="mk-MK"/>
              </w:rPr>
            </w:pPr>
            <w:r w:rsidRPr="00B4409B">
              <w:rPr>
                <w:b/>
                <w:bCs/>
                <w:sz w:val="20"/>
                <w:lang w:val="mk-MK"/>
              </w:rPr>
              <w:t>Работ</w:t>
            </w:r>
            <w:r>
              <w:rPr>
                <w:b/>
                <w:bCs/>
                <w:sz w:val="20"/>
                <w:lang w:val="mk-MK"/>
              </w:rPr>
              <w:t>а со активите и тимот за професионален развој,</w:t>
            </w:r>
            <w:r w:rsidRPr="00B4409B">
              <w:rPr>
                <w:b/>
                <w:bCs/>
                <w:sz w:val="20"/>
                <w:lang w:val="mk-MK"/>
              </w:rPr>
              <w:t xml:space="preserve"> да се изврши анализа на наставно- воспитната работа на почетокот на учебната година</w:t>
            </w:r>
          </w:p>
        </w:tc>
        <w:tc>
          <w:tcPr>
            <w:tcW w:w="2835"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9" w:line="276" w:lineRule="auto"/>
              <w:ind w:left="113" w:right="113"/>
              <w:rPr>
                <w:sz w:val="20"/>
                <w:lang w:val="mk-MK"/>
              </w:rPr>
            </w:pPr>
            <w:r w:rsidRPr="00B4409B">
              <w:rPr>
                <w:sz w:val="20"/>
                <w:lang w:val="mk-MK"/>
              </w:rPr>
              <w:t>Анализа  на работата на активите и тимот за професионален развој. Разгледување на извештаите</w:t>
            </w:r>
          </w:p>
          <w:p w:rsidR="008D0A91" w:rsidRPr="00B4409B" w:rsidRDefault="008D0A91" w:rsidP="005363E4">
            <w:pPr>
              <w:pStyle w:val="TableParagraph"/>
              <w:spacing w:before="115"/>
              <w:ind w:left="113" w:right="113"/>
              <w:rPr>
                <w:sz w:val="20"/>
                <w:lang w:val="mk-MK"/>
              </w:rPr>
            </w:pPr>
            <w:r w:rsidRPr="00B4409B">
              <w:rPr>
                <w:sz w:val="20"/>
                <w:lang w:val="mk-MK"/>
              </w:rPr>
              <w:t>од работните средби</w:t>
            </w:r>
          </w:p>
        </w:tc>
        <w:tc>
          <w:tcPr>
            <w:tcW w:w="1842" w:type="dxa"/>
            <w:gridSpan w:val="2"/>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5"/>
              <w:ind w:left="113" w:right="113"/>
              <w:rPr>
                <w:sz w:val="20"/>
                <w:lang w:val="mk-MK"/>
              </w:rPr>
            </w:pPr>
            <w:r w:rsidRPr="00B4409B">
              <w:rPr>
                <w:sz w:val="20"/>
                <w:lang w:val="mk-MK"/>
              </w:rPr>
              <w:t>Претседатели  на стручни активи</w:t>
            </w:r>
          </w:p>
        </w:tc>
        <w:tc>
          <w:tcPr>
            <w:tcW w:w="1985"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5"/>
              <w:ind w:left="113" w:right="113"/>
              <w:rPr>
                <w:sz w:val="20"/>
                <w:lang w:val="mk-MK"/>
              </w:rPr>
            </w:pPr>
            <w:r w:rsidRPr="00B4409B">
              <w:rPr>
                <w:sz w:val="20"/>
                <w:lang w:val="mk-MK"/>
              </w:rPr>
              <w:t>Континуирано</w:t>
            </w:r>
          </w:p>
        </w:tc>
        <w:tc>
          <w:tcPr>
            <w:tcW w:w="2126"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5"/>
              <w:ind w:left="113" w:right="113"/>
              <w:rPr>
                <w:sz w:val="20"/>
                <w:lang w:val="mk-MK"/>
              </w:rPr>
            </w:pPr>
            <w:r w:rsidRPr="00B4409B">
              <w:rPr>
                <w:sz w:val="20"/>
                <w:lang w:val="mk-MK"/>
              </w:rPr>
              <w:t>Извештај од состанокот</w:t>
            </w:r>
          </w:p>
        </w:tc>
        <w:tc>
          <w:tcPr>
            <w:tcW w:w="2693"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5"/>
              <w:ind w:left="113" w:right="113"/>
              <w:rPr>
                <w:sz w:val="20"/>
                <w:lang w:val="mk-MK"/>
              </w:rPr>
            </w:pPr>
            <w:r w:rsidRPr="00B4409B">
              <w:rPr>
                <w:sz w:val="20"/>
                <w:lang w:val="mk-MK"/>
              </w:rPr>
              <w:t>Решавање на сите  дилеми на почетокот на учебната година и договор за понатамошните активности</w:t>
            </w:r>
          </w:p>
        </w:tc>
      </w:tr>
      <w:tr w:rsidR="008D0A91" w:rsidRPr="00B4409B" w:rsidTr="008D0A91">
        <w:tc>
          <w:tcPr>
            <w:tcW w:w="2802"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5" w:line="276" w:lineRule="auto"/>
              <w:ind w:left="113" w:right="113"/>
              <w:rPr>
                <w:sz w:val="20"/>
                <w:lang w:val="mk-MK"/>
              </w:rPr>
            </w:pPr>
            <w:r w:rsidRPr="00B4409B">
              <w:rPr>
                <w:sz w:val="20"/>
                <w:lang w:val="mk-MK"/>
              </w:rPr>
              <w:t>Преглед на одделенските книги (дневници) со цел правилно да</w:t>
            </w:r>
            <w:r>
              <w:rPr>
                <w:sz w:val="20"/>
                <w:lang w:val="mk-MK"/>
              </w:rPr>
              <w:t xml:space="preserve"> </w:t>
            </w:r>
            <w:r w:rsidRPr="00B4409B">
              <w:rPr>
                <w:sz w:val="20"/>
                <w:lang w:val="mk-MK"/>
              </w:rPr>
              <w:t>се евидентираат содржините со</w:t>
            </w:r>
            <w:r>
              <w:rPr>
                <w:sz w:val="20"/>
                <w:lang w:val="mk-MK"/>
              </w:rPr>
              <w:t xml:space="preserve"> </w:t>
            </w:r>
            <w:r w:rsidRPr="00B4409B">
              <w:rPr>
                <w:sz w:val="20"/>
                <w:lang w:val="mk-MK"/>
              </w:rPr>
              <w:t>нивниот реден број</w:t>
            </w:r>
          </w:p>
        </w:tc>
        <w:tc>
          <w:tcPr>
            <w:tcW w:w="2835"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5" w:line="276" w:lineRule="auto"/>
              <w:ind w:left="113" w:right="113"/>
              <w:rPr>
                <w:sz w:val="20"/>
                <w:lang w:val="mk-MK"/>
              </w:rPr>
            </w:pPr>
            <w:r w:rsidRPr="00B4409B">
              <w:rPr>
                <w:sz w:val="20"/>
                <w:lang w:val="mk-MK"/>
              </w:rPr>
              <w:t>Да се направи преглед на одделенските  книги со цел</w:t>
            </w:r>
            <w:r>
              <w:rPr>
                <w:sz w:val="20"/>
                <w:lang w:val="mk-MK"/>
              </w:rPr>
              <w:t xml:space="preserve"> </w:t>
            </w:r>
            <w:r w:rsidRPr="00B4409B">
              <w:rPr>
                <w:sz w:val="20"/>
                <w:lang w:val="mk-MK"/>
              </w:rPr>
              <w:t>правилно да се</w:t>
            </w:r>
            <w:r>
              <w:rPr>
                <w:sz w:val="20"/>
                <w:lang w:val="mk-MK"/>
              </w:rPr>
              <w:t xml:space="preserve"> </w:t>
            </w:r>
            <w:r w:rsidRPr="00B4409B">
              <w:rPr>
                <w:w w:val="95"/>
                <w:sz w:val="20"/>
                <w:lang w:val="mk-MK"/>
              </w:rPr>
              <w:t>евидентираат  содржините</w:t>
            </w:r>
            <w:r>
              <w:rPr>
                <w:w w:val="95"/>
                <w:sz w:val="20"/>
                <w:lang w:val="mk-MK"/>
              </w:rPr>
              <w:t xml:space="preserve"> </w:t>
            </w:r>
            <w:r w:rsidRPr="00B4409B">
              <w:rPr>
                <w:sz w:val="20"/>
                <w:lang w:val="mk-MK"/>
              </w:rPr>
              <w:t>со нивниот реден број</w:t>
            </w:r>
          </w:p>
        </w:tc>
        <w:tc>
          <w:tcPr>
            <w:tcW w:w="1842" w:type="dxa"/>
            <w:gridSpan w:val="2"/>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5" w:line="276" w:lineRule="auto"/>
              <w:ind w:left="113" w:right="113"/>
              <w:rPr>
                <w:sz w:val="20"/>
                <w:lang w:val="mk-MK"/>
              </w:rPr>
            </w:pPr>
            <w:r w:rsidRPr="00B4409B">
              <w:rPr>
                <w:sz w:val="20"/>
                <w:lang w:val="mk-MK"/>
              </w:rPr>
              <w:t>Директор</w:t>
            </w:r>
            <w:r>
              <w:rPr>
                <w:sz w:val="20"/>
                <w:lang w:val="mk-MK"/>
              </w:rPr>
              <w:t xml:space="preserve"> </w:t>
            </w:r>
            <w:r w:rsidRPr="00B4409B">
              <w:rPr>
                <w:sz w:val="20"/>
                <w:lang w:val="mk-MK"/>
              </w:rPr>
              <w:t>и</w:t>
            </w:r>
            <w:r>
              <w:rPr>
                <w:sz w:val="20"/>
                <w:lang w:val="mk-MK"/>
              </w:rPr>
              <w:t xml:space="preserve"> </w:t>
            </w:r>
            <w:r w:rsidRPr="00B4409B">
              <w:rPr>
                <w:sz w:val="20"/>
                <w:lang w:val="mk-MK"/>
              </w:rPr>
              <w:t>стручни активи</w:t>
            </w:r>
          </w:p>
        </w:tc>
        <w:tc>
          <w:tcPr>
            <w:tcW w:w="1985"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5"/>
              <w:ind w:left="113" w:right="113"/>
              <w:rPr>
                <w:sz w:val="20"/>
                <w:lang w:val="mk-MK"/>
              </w:rPr>
            </w:pPr>
            <w:r w:rsidRPr="00B4409B">
              <w:rPr>
                <w:sz w:val="20"/>
                <w:lang w:val="mk-MK"/>
              </w:rPr>
              <w:t>Континуирано</w:t>
            </w:r>
          </w:p>
        </w:tc>
        <w:tc>
          <w:tcPr>
            <w:tcW w:w="2126"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40" w:line="276" w:lineRule="auto"/>
              <w:ind w:left="113" w:right="113"/>
              <w:rPr>
                <w:sz w:val="20"/>
                <w:lang w:val="mk-MK"/>
              </w:rPr>
            </w:pPr>
            <w:r w:rsidRPr="00B4409B">
              <w:rPr>
                <w:sz w:val="20"/>
                <w:lang w:val="mk-MK"/>
              </w:rPr>
              <w:t>Канцеларија, одделенски</w:t>
            </w:r>
          </w:p>
          <w:p w:rsidR="008D0A91" w:rsidRPr="00B4409B" w:rsidRDefault="008D0A91" w:rsidP="005363E4">
            <w:pPr>
              <w:pStyle w:val="TableParagraph"/>
              <w:spacing w:before="13"/>
              <w:ind w:left="113" w:right="113"/>
              <w:rPr>
                <w:sz w:val="20"/>
                <w:lang w:val="mk-MK"/>
              </w:rPr>
            </w:pPr>
            <w:r w:rsidRPr="00B4409B">
              <w:rPr>
                <w:sz w:val="20"/>
                <w:lang w:val="mk-MK"/>
              </w:rPr>
              <w:t>книги и</w:t>
            </w:r>
          </w:p>
          <w:p w:rsidR="008D0A91" w:rsidRPr="00B4409B" w:rsidRDefault="008D0A91" w:rsidP="005363E4">
            <w:pPr>
              <w:pStyle w:val="TableParagraph"/>
              <w:spacing w:before="6"/>
              <w:ind w:left="113" w:right="113"/>
              <w:rPr>
                <w:sz w:val="20"/>
                <w:lang w:val="mk-MK"/>
              </w:rPr>
            </w:pPr>
            <w:r w:rsidRPr="00B4409B">
              <w:rPr>
                <w:sz w:val="20"/>
                <w:lang w:val="mk-MK"/>
              </w:rPr>
              <w:t>материјали</w:t>
            </w:r>
          </w:p>
        </w:tc>
        <w:tc>
          <w:tcPr>
            <w:tcW w:w="2693" w:type="dxa"/>
            <w:tcBorders>
              <w:top w:val="single" w:sz="8" w:space="0" w:color="8064A2"/>
              <w:left w:val="single" w:sz="8" w:space="0" w:color="8064A2"/>
              <w:bottom w:val="single" w:sz="8" w:space="0" w:color="8064A2"/>
              <w:right w:val="single" w:sz="8" w:space="0" w:color="8064A2"/>
            </w:tcBorders>
            <w:shd w:val="clear" w:color="auto" w:fill="DFD8E8"/>
          </w:tcPr>
          <w:p w:rsidR="008D0A91" w:rsidRDefault="008D0A91" w:rsidP="005363E4">
            <w:pPr>
              <w:pStyle w:val="TableParagraph"/>
              <w:spacing w:before="115" w:line="276" w:lineRule="auto"/>
              <w:ind w:left="113" w:right="113"/>
              <w:rPr>
                <w:sz w:val="20"/>
                <w:lang w:val="mk-MK"/>
              </w:rPr>
            </w:pPr>
            <w:r w:rsidRPr="00B4409B">
              <w:rPr>
                <w:sz w:val="20"/>
                <w:lang w:val="mk-MK"/>
              </w:rPr>
              <w:t>Да се прегледаат одделенските книги / дневници и да се</w:t>
            </w:r>
            <w:r>
              <w:rPr>
                <w:sz w:val="20"/>
                <w:lang w:val="mk-MK"/>
              </w:rPr>
              <w:t xml:space="preserve"> </w:t>
            </w:r>
            <w:r w:rsidRPr="00B4409B">
              <w:rPr>
                <w:sz w:val="20"/>
                <w:lang w:val="mk-MK"/>
              </w:rPr>
              <w:t>проверат евидентираните</w:t>
            </w:r>
            <w:r>
              <w:rPr>
                <w:sz w:val="20"/>
                <w:lang w:val="mk-MK"/>
              </w:rPr>
              <w:t xml:space="preserve"> </w:t>
            </w:r>
            <w:r w:rsidRPr="00B4409B">
              <w:rPr>
                <w:sz w:val="20"/>
                <w:lang w:val="mk-MK"/>
              </w:rPr>
              <w:t>содржини и редните броеви</w:t>
            </w:r>
          </w:p>
          <w:p w:rsidR="008D0A91" w:rsidRPr="00B4409B" w:rsidRDefault="008D0A91" w:rsidP="005363E4">
            <w:pPr>
              <w:pStyle w:val="TableParagraph"/>
              <w:spacing w:before="115" w:line="276" w:lineRule="auto"/>
              <w:ind w:left="113" w:right="113"/>
              <w:rPr>
                <w:sz w:val="20"/>
                <w:lang w:val="mk-MK"/>
              </w:rPr>
            </w:pPr>
          </w:p>
        </w:tc>
      </w:tr>
      <w:tr w:rsidR="008D0A91" w:rsidRPr="00B4409B" w:rsidTr="008D0A91">
        <w:tc>
          <w:tcPr>
            <w:tcW w:w="2802"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2"/>
              <w:ind w:left="113" w:right="113"/>
              <w:rPr>
                <w:sz w:val="20"/>
                <w:lang w:val="mk-MK"/>
              </w:rPr>
            </w:pPr>
            <w:r w:rsidRPr="00B4409B">
              <w:rPr>
                <w:sz w:val="20"/>
                <w:lang w:val="mk-MK"/>
              </w:rPr>
              <w:t>Разгледување на Годишната програма од Советот на родители</w:t>
            </w:r>
          </w:p>
        </w:tc>
        <w:tc>
          <w:tcPr>
            <w:tcW w:w="2835"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2"/>
              <w:ind w:left="113" w:right="113"/>
              <w:rPr>
                <w:sz w:val="20"/>
                <w:lang w:val="mk-MK"/>
              </w:rPr>
            </w:pPr>
            <w:r w:rsidRPr="00B4409B">
              <w:rPr>
                <w:sz w:val="20"/>
                <w:lang w:val="mk-MK"/>
              </w:rPr>
              <w:t>Разгледување на Годишна програма за работа на ООУ,,ДамеГруев“- Градско</w:t>
            </w:r>
          </w:p>
        </w:tc>
        <w:tc>
          <w:tcPr>
            <w:tcW w:w="1842" w:type="dxa"/>
            <w:gridSpan w:val="2"/>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2"/>
              <w:ind w:left="113" w:right="113"/>
              <w:rPr>
                <w:sz w:val="20"/>
                <w:lang w:val="mk-MK"/>
              </w:rPr>
            </w:pPr>
            <w:r w:rsidRPr="00B4409B">
              <w:rPr>
                <w:sz w:val="20"/>
                <w:lang w:val="mk-MK"/>
              </w:rPr>
              <w:t>Директор и Совет на родители</w:t>
            </w:r>
          </w:p>
        </w:tc>
        <w:tc>
          <w:tcPr>
            <w:tcW w:w="1985"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2"/>
              <w:ind w:left="113" w:right="113"/>
              <w:jc w:val="center"/>
              <w:rPr>
                <w:sz w:val="20"/>
                <w:lang w:val="mk-MK"/>
              </w:rPr>
            </w:pPr>
            <w:r w:rsidRPr="00B4409B">
              <w:rPr>
                <w:sz w:val="20"/>
                <w:lang w:val="mk-MK"/>
              </w:rPr>
              <w:t>Октомври</w:t>
            </w:r>
          </w:p>
          <w:p w:rsidR="008D0A91" w:rsidRPr="00B4409B" w:rsidRDefault="008D0A91" w:rsidP="005363E4">
            <w:pPr>
              <w:pStyle w:val="TableParagraph"/>
              <w:spacing w:before="7"/>
              <w:ind w:left="113" w:right="113"/>
              <w:jc w:val="center"/>
              <w:rPr>
                <w:rFonts w:ascii="Times New Roman"/>
                <w:sz w:val="19"/>
                <w:lang w:val="mk-MK"/>
              </w:rPr>
            </w:pPr>
            <w:r w:rsidRPr="00B4409B">
              <w:rPr>
                <w:sz w:val="20"/>
                <w:lang w:val="mk-MK"/>
              </w:rPr>
              <w:t>201</w:t>
            </w:r>
            <w:r>
              <w:rPr>
                <w:sz w:val="20"/>
                <w:lang w:val="mk-MK"/>
              </w:rPr>
              <w:t>9</w:t>
            </w:r>
          </w:p>
          <w:p w:rsidR="008D0A91" w:rsidRPr="00B4409B" w:rsidRDefault="008D0A91" w:rsidP="005363E4">
            <w:pPr>
              <w:pStyle w:val="TableParagraph"/>
              <w:ind w:left="113" w:right="113"/>
              <w:jc w:val="center"/>
              <w:rPr>
                <w:sz w:val="20"/>
                <w:lang w:val="mk-MK"/>
              </w:rPr>
            </w:pPr>
          </w:p>
        </w:tc>
        <w:tc>
          <w:tcPr>
            <w:tcW w:w="2126"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2"/>
              <w:ind w:left="113" w:right="113"/>
              <w:rPr>
                <w:sz w:val="20"/>
                <w:lang w:val="mk-MK"/>
              </w:rPr>
            </w:pPr>
            <w:r w:rsidRPr="00B4409B">
              <w:rPr>
                <w:sz w:val="20"/>
                <w:lang w:val="mk-MK"/>
              </w:rPr>
              <w:t>Извештај од состанокот</w:t>
            </w:r>
          </w:p>
        </w:tc>
        <w:tc>
          <w:tcPr>
            <w:tcW w:w="2693"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2"/>
              <w:ind w:left="113" w:right="113"/>
              <w:rPr>
                <w:sz w:val="20"/>
                <w:lang w:val="mk-MK"/>
              </w:rPr>
            </w:pPr>
            <w:r w:rsidRPr="00B4409B">
              <w:rPr>
                <w:sz w:val="20"/>
                <w:lang w:val="mk-MK"/>
              </w:rPr>
              <w:t>Запознавање со програмата за работа на училиштето</w:t>
            </w:r>
          </w:p>
        </w:tc>
      </w:tr>
      <w:tr w:rsidR="008D0A91" w:rsidRPr="00B4409B" w:rsidTr="008D0A91">
        <w:tc>
          <w:tcPr>
            <w:tcW w:w="2802"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5"/>
              <w:ind w:left="113" w:right="113"/>
              <w:rPr>
                <w:sz w:val="20"/>
                <w:lang w:val="mk-MK"/>
              </w:rPr>
            </w:pPr>
            <w:r w:rsidRPr="00B4409B">
              <w:rPr>
                <w:sz w:val="20"/>
                <w:lang w:val="mk-MK"/>
              </w:rPr>
              <w:t>Увид во дневните  подготовки на</w:t>
            </w:r>
            <w:r>
              <w:rPr>
                <w:sz w:val="20"/>
                <w:lang w:val="mk-MK"/>
              </w:rPr>
              <w:t xml:space="preserve"> </w:t>
            </w:r>
            <w:r w:rsidRPr="00B4409B">
              <w:rPr>
                <w:sz w:val="20"/>
                <w:lang w:val="mk-MK"/>
              </w:rPr>
              <w:t>наставниците и посета на</w:t>
            </w:r>
            <w:r>
              <w:rPr>
                <w:sz w:val="20"/>
                <w:lang w:val="mk-MK"/>
              </w:rPr>
              <w:t xml:space="preserve"> </w:t>
            </w:r>
            <w:r w:rsidRPr="00B4409B">
              <w:rPr>
                <w:sz w:val="20"/>
                <w:lang w:val="mk-MK"/>
              </w:rPr>
              <w:t>отворени часови</w:t>
            </w:r>
          </w:p>
        </w:tc>
        <w:tc>
          <w:tcPr>
            <w:tcW w:w="2835"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5"/>
              <w:ind w:left="113" w:right="113"/>
              <w:rPr>
                <w:sz w:val="20"/>
                <w:lang w:val="mk-MK"/>
              </w:rPr>
            </w:pPr>
            <w:r w:rsidRPr="00B4409B">
              <w:rPr>
                <w:sz w:val="20"/>
                <w:lang w:val="mk-MK"/>
              </w:rPr>
              <w:t>Да се направи  увид во</w:t>
            </w:r>
            <w:r>
              <w:rPr>
                <w:sz w:val="20"/>
                <w:lang w:val="mk-MK"/>
              </w:rPr>
              <w:t xml:space="preserve"> </w:t>
            </w:r>
            <w:r w:rsidRPr="00B4409B">
              <w:rPr>
                <w:sz w:val="20"/>
                <w:lang w:val="mk-MK"/>
              </w:rPr>
              <w:t>дневните  подготовки на</w:t>
            </w:r>
            <w:r>
              <w:rPr>
                <w:sz w:val="20"/>
                <w:lang w:val="mk-MK"/>
              </w:rPr>
              <w:t xml:space="preserve"> </w:t>
            </w:r>
            <w:r w:rsidRPr="00B4409B">
              <w:rPr>
                <w:sz w:val="20"/>
                <w:lang w:val="mk-MK"/>
              </w:rPr>
              <w:t>наставниците</w:t>
            </w:r>
          </w:p>
        </w:tc>
        <w:tc>
          <w:tcPr>
            <w:tcW w:w="1842" w:type="dxa"/>
            <w:gridSpan w:val="2"/>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5"/>
              <w:ind w:left="113" w:right="113"/>
              <w:rPr>
                <w:sz w:val="20"/>
                <w:lang w:val="mk-MK"/>
              </w:rPr>
            </w:pPr>
            <w:r w:rsidRPr="00B4409B">
              <w:rPr>
                <w:sz w:val="20"/>
                <w:lang w:val="mk-MK"/>
              </w:rPr>
              <w:t>Според даден</w:t>
            </w:r>
            <w:r>
              <w:rPr>
                <w:sz w:val="20"/>
                <w:lang w:val="mk-MK"/>
              </w:rPr>
              <w:t xml:space="preserve"> </w:t>
            </w:r>
            <w:r w:rsidRPr="00B4409B">
              <w:rPr>
                <w:sz w:val="20"/>
                <w:lang w:val="mk-MK"/>
              </w:rPr>
              <w:t>план</w:t>
            </w:r>
          </w:p>
        </w:tc>
        <w:tc>
          <w:tcPr>
            <w:tcW w:w="1985"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NoSpacing"/>
              <w:jc w:val="both"/>
              <w:rPr>
                <w:color w:val="auto"/>
                <w:sz w:val="32"/>
                <w:shd w:val="clear" w:color="auto" w:fill="FFFFFF"/>
                <w:lang w:val="mk-MK"/>
              </w:rPr>
            </w:pPr>
            <w:r w:rsidRPr="00B4409B">
              <w:rPr>
                <w:sz w:val="20"/>
                <w:lang w:val="mk-MK"/>
              </w:rPr>
              <w:t>Континуирано</w:t>
            </w:r>
          </w:p>
        </w:tc>
        <w:tc>
          <w:tcPr>
            <w:tcW w:w="2126"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5"/>
              <w:ind w:left="113" w:right="113"/>
              <w:rPr>
                <w:sz w:val="20"/>
                <w:lang w:val="mk-MK"/>
              </w:rPr>
            </w:pPr>
            <w:r w:rsidRPr="00B4409B">
              <w:rPr>
                <w:sz w:val="20"/>
                <w:lang w:val="mk-MK"/>
              </w:rPr>
              <w:t>Дневни</w:t>
            </w:r>
            <w:r>
              <w:rPr>
                <w:sz w:val="20"/>
                <w:lang w:val="mk-MK"/>
              </w:rPr>
              <w:t xml:space="preserve"> </w:t>
            </w:r>
            <w:r w:rsidRPr="00B4409B">
              <w:rPr>
                <w:sz w:val="20"/>
                <w:lang w:val="mk-MK"/>
              </w:rPr>
              <w:t>подготовки</w:t>
            </w:r>
            <w:r>
              <w:rPr>
                <w:sz w:val="20"/>
                <w:lang w:val="mk-MK"/>
              </w:rPr>
              <w:t xml:space="preserve"> </w:t>
            </w:r>
            <w:r w:rsidRPr="00B4409B">
              <w:rPr>
                <w:sz w:val="20"/>
                <w:lang w:val="mk-MK"/>
              </w:rPr>
              <w:t>на наставни- ците</w:t>
            </w:r>
          </w:p>
        </w:tc>
        <w:tc>
          <w:tcPr>
            <w:tcW w:w="2693"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5"/>
              <w:ind w:left="113" w:right="113"/>
              <w:rPr>
                <w:sz w:val="20"/>
                <w:lang w:val="mk-MK"/>
              </w:rPr>
            </w:pPr>
            <w:r w:rsidRPr="00B4409B">
              <w:rPr>
                <w:sz w:val="20"/>
                <w:lang w:val="mk-MK"/>
              </w:rPr>
              <w:t>Да се направи преглед на сите</w:t>
            </w:r>
            <w:r>
              <w:rPr>
                <w:sz w:val="20"/>
                <w:lang w:val="mk-MK"/>
              </w:rPr>
              <w:t xml:space="preserve"> </w:t>
            </w:r>
            <w:r w:rsidRPr="00B4409B">
              <w:rPr>
                <w:sz w:val="20"/>
                <w:lang w:val="mk-MK"/>
              </w:rPr>
              <w:t>дневни подготовки на</w:t>
            </w:r>
            <w:r>
              <w:rPr>
                <w:sz w:val="20"/>
                <w:lang w:val="mk-MK"/>
              </w:rPr>
              <w:t xml:space="preserve"> </w:t>
            </w:r>
            <w:r w:rsidRPr="00B4409B">
              <w:rPr>
                <w:sz w:val="20"/>
                <w:lang w:val="mk-MK"/>
              </w:rPr>
              <w:t>наставниците</w:t>
            </w:r>
          </w:p>
        </w:tc>
      </w:tr>
      <w:tr w:rsidR="008D0A91" w:rsidRPr="00B4409B" w:rsidTr="008D0A91">
        <w:tc>
          <w:tcPr>
            <w:tcW w:w="2802"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5"/>
              <w:ind w:left="113" w:right="113"/>
              <w:rPr>
                <w:sz w:val="20"/>
                <w:lang w:val="mk-MK"/>
              </w:rPr>
            </w:pPr>
            <w:r w:rsidRPr="00B4409B">
              <w:rPr>
                <w:sz w:val="20"/>
                <w:lang w:val="mk-MK"/>
              </w:rPr>
              <w:t>Подготовки и презентирање на</w:t>
            </w:r>
            <w:r>
              <w:rPr>
                <w:sz w:val="20"/>
                <w:lang w:val="mk-MK"/>
              </w:rPr>
              <w:t xml:space="preserve"> </w:t>
            </w:r>
            <w:r w:rsidRPr="00B4409B">
              <w:rPr>
                <w:sz w:val="20"/>
                <w:lang w:val="mk-MK"/>
              </w:rPr>
              <w:t>извршена посета на отворен час</w:t>
            </w:r>
          </w:p>
        </w:tc>
        <w:tc>
          <w:tcPr>
            <w:tcW w:w="2835"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5"/>
              <w:ind w:left="113" w:right="113"/>
              <w:rPr>
                <w:sz w:val="20"/>
                <w:lang w:val="mk-MK"/>
              </w:rPr>
            </w:pPr>
            <w:r w:rsidRPr="00B4409B">
              <w:rPr>
                <w:sz w:val="20"/>
                <w:lang w:val="mk-MK"/>
              </w:rPr>
              <w:t>Да се извршат подготовки и</w:t>
            </w:r>
            <w:r>
              <w:rPr>
                <w:sz w:val="20"/>
                <w:lang w:val="mk-MK"/>
              </w:rPr>
              <w:t xml:space="preserve"> </w:t>
            </w:r>
            <w:r w:rsidRPr="00B4409B">
              <w:rPr>
                <w:sz w:val="20"/>
                <w:lang w:val="mk-MK"/>
              </w:rPr>
              <w:t>презентација од увидот на</w:t>
            </w:r>
            <w:r>
              <w:rPr>
                <w:sz w:val="20"/>
                <w:lang w:val="mk-MK"/>
              </w:rPr>
              <w:t xml:space="preserve"> </w:t>
            </w:r>
            <w:r w:rsidRPr="00B4409B">
              <w:rPr>
                <w:sz w:val="20"/>
                <w:lang w:val="mk-MK"/>
              </w:rPr>
              <w:t>отворениот час</w:t>
            </w:r>
          </w:p>
        </w:tc>
        <w:tc>
          <w:tcPr>
            <w:tcW w:w="1842" w:type="dxa"/>
            <w:gridSpan w:val="2"/>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5"/>
              <w:ind w:left="113" w:right="113"/>
              <w:rPr>
                <w:sz w:val="20"/>
                <w:lang w:val="mk-MK"/>
              </w:rPr>
            </w:pPr>
            <w:r w:rsidRPr="00B4409B">
              <w:rPr>
                <w:sz w:val="20"/>
                <w:lang w:val="mk-MK"/>
              </w:rPr>
              <w:t>Директор,</w:t>
            </w:r>
            <w:r>
              <w:rPr>
                <w:sz w:val="20"/>
                <w:lang w:val="mk-MK"/>
              </w:rPr>
              <w:t xml:space="preserve"> </w:t>
            </w:r>
            <w:r w:rsidRPr="00B4409B">
              <w:rPr>
                <w:sz w:val="20"/>
                <w:lang w:val="mk-MK"/>
              </w:rPr>
              <w:t>наставници</w:t>
            </w:r>
          </w:p>
        </w:tc>
        <w:tc>
          <w:tcPr>
            <w:tcW w:w="1985"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NoSpacing"/>
              <w:jc w:val="both"/>
              <w:rPr>
                <w:color w:val="auto"/>
                <w:sz w:val="32"/>
                <w:shd w:val="clear" w:color="auto" w:fill="FFFFFF"/>
                <w:lang w:val="mk-MK"/>
              </w:rPr>
            </w:pPr>
            <w:r w:rsidRPr="00B4409B">
              <w:rPr>
                <w:sz w:val="20"/>
                <w:lang w:val="mk-MK"/>
              </w:rPr>
              <w:t>Континуирано</w:t>
            </w:r>
          </w:p>
        </w:tc>
        <w:tc>
          <w:tcPr>
            <w:tcW w:w="2126"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5"/>
              <w:ind w:left="113" w:right="113"/>
              <w:rPr>
                <w:sz w:val="20"/>
                <w:lang w:val="mk-MK"/>
              </w:rPr>
            </w:pPr>
            <w:r w:rsidRPr="00B4409B">
              <w:rPr>
                <w:sz w:val="20"/>
                <w:lang w:val="mk-MK"/>
              </w:rPr>
              <w:t>Канцеларија,</w:t>
            </w:r>
            <w:r>
              <w:rPr>
                <w:sz w:val="20"/>
                <w:lang w:val="mk-MK"/>
              </w:rPr>
              <w:t xml:space="preserve"> </w:t>
            </w:r>
            <w:r w:rsidRPr="00B4409B">
              <w:rPr>
                <w:sz w:val="20"/>
                <w:lang w:val="mk-MK"/>
              </w:rPr>
              <w:t>стручен и</w:t>
            </w:r>
            <w:r>
              <w:rPr>
                <w:sz w:val="20"/>
                <w:lang w:val="mk-MK"/>
              </w:rPr>
              <w:t xml:space="preserve"> </w:t>
            </w:r>
            <w:r w:rsidRPr="00B4409B">
              <w:rPr>
                <w:sz w:val="20"/>
                <w:lang w:val="mk-MK"/>
              </w:rPr>
              <w:t>друг</w:t>
            </w:r>
            <w:r>
              <w:rPr>
                <w:sz w:val="20"/>
                <w:lang w:val="mk-MK"/>
              </w:rPr>
              <w:t xml:space="preserve"> </w:t>
            </w:r>
            <w:r w:rsidRPr="00B4409B">
              <w:rPr>
                <w:sz w:val="20"/>
                <w:lang w:val="mk-MK"/>
              </w:rPr>
              <w:t>материјал</w:t>
            </w:r>
          </w:p>
        </w:tc>
        <w:tc>
          <w:tcPr>
            <w:tcW w:w="2693"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5"/>
              <w:ind w:left="113" w:right="113"/>
              <w:rPr>
                <w:sz w:val="20"/>
                <w:lang w:val="mk-MK"/>
              </w:rPr>
            </w:pPr>
            <w:r w:rsidRPr="00B4409B">
              <w:rPr>
                <w:sz w:val="20"/>
                <w:lang w:val="mk-MK"/>
              </w:rPr>
              <w:t>Да се извршат  подготовки и да</w:t>
            </w:r>
            <w:r>
              <w:rPr>
                <w:sz w:val="20"/>
                <w:lang w:val="mk-MK"/>
              </w:rPr>
              <w:t xml:space="preserve"> </w:t>
            </w:r>
            <w:r w:rsidRPr="00B4409B">
              <w:rPr>
                <w:sz w:val="20"/>
                <w:lang w:val="mk-MK"/>
              </w:rPr>
              <w:t>се запознаат  наставниците со</w:t>
            </w:r>
            <w:r>
              <w:rPr>
                <w:sz w:val="20"/>
                <w:lang w:val="mk-MK"/>
              </w:rPr>
              <w:t xml:space="preserve"> </w:t>
            </w:r>
            <w:r w:rsidRPr="00B4409B">
              <w:rPr>
                <w:sz w:val="20"/>
                <w:lang w:val="mk-MK"/>
              </w:rPr>
              <w:t>извештаите  од увидот</w:t>
            </w:r>
          </w:p>
        </w:tc>
      </w:tr>
      <w:tr w:rsidR="008D0A91" w:rsidRPr="00B4409B" w:rsidTr="008D0A91">
        <w:tc>
          <w:tcPr>
            <w:tcW w:w="2802" w:type="dxa"/>
            <w:tcBorders>
              <w:top w:val="single" w:sz="8" w:space="0" w:color="8064A2"/>
              <w:left w:val="single" w:sz="8" w:space="0" w:color="8064A2"/>
              <w:bottom w:val="single" w:sz="8" w:space="0" w:color="8064A2"/>
              <w:right w:val="single" w:sz="8" w:space="0" w:color="8064A2"/>
            </w:tcBorders>
            <w:shd w:val="clear" w:color="auto" w:fill="DFD8E8"/>
          </w:tcPr>
          <w:p w:rsidR="008D0A91" w:rsidRDefault="008D0A91" w:rsidP="005363E4">
            <w:pPr>
              <w:pStyle w:val="TableParagraph"/>
              <w:spacing w:before="115"/>
              <w:ind w:left="113" w:right="113"/>
              <w:rPr>
                <w:sz w:val="20"/>
                <w:lang w:val="mk-MK"/>
              </w:rPr>
            </w:pPr>
            <w:r w:rsidRPr="00B4409B">
              <w:rPr>
                <w:sz w:val="20"/>
                <w:lang w:val="mk-MK"/>
              </w:rPr>
              <w:t>Да се подготви  и одржи</w:t>
            </w:r>
            <w:r>
              <w:rPr>
                <w:sz w:val="20"/>
                <w:lang w:val="mk-MK"/>
              </w:rPr>
              <w:t xml:space="preserve"> </w:t>
            </w:r>
            <w:r w:rsidRPr="00B4409B">
              <w:rPr>
                <w:sz w:val="20"/>
                <w:lang w:val="mk-MK"/>
              </w:rPr>
              <w:t>Наставнички совет  на кој  ќе се разгледа  успехот   за секое</w:t>
            </w:r>
            <w:r>
              <w:rPr>
                <w:sz w:val="20"/>
                <w:lang w:val="mk-MK"/>
              </w:rPr>
              <w:t xml:space="preserve"> </w:t>
            </w:r>
            <w:r w:rsidRPr="00B4409B">
              <w:rPr>
                <w:sz w:val="20"/>
                <w:lang w:val="mk-MK"/>
              </w:rPr>
              <w:t>тримесечје</w:t>
            </w:r>
          </w:p>
          <w:p w:rsidR="008D0A91" w:rsidRDefault="008D0A91" w:rsidP="005363E4">
            <w:pPr>
              <w:pStyle w:val="TableParagraph"/>
              <w:spacing w:before="115"/>
              <w:ind w:left="113" w:right="113"/>
              <w:rPr>
                <w:sz w:val="20"/>
                <w:lang w:val="mk-MK"/>
              </w:rPr>
            </w:pPr>
          </w:p>
          <w:p w:rsidR="008D0A91" w:rsidRPr="00B4409B" w:rsidRDefault="008D0A91" w:rsidP="005363E4">
            <w:pPr>
              <w:pStyle w:val="TableParagraph"/>
              <w:spacing w:before="115"/>
              <w:ind w:left="113" w:right="113"/>
              <w:rPr>
                <w:sz w:val="20"/>
                <w:lang w:val="mk-MK"/>
              </w:rPr>
            </w:pPr>
          </w:p>
        </w:tc>
        <w:tc>
          <w:tcPr>
            <w:tcW w:w="2835"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5"/>
              <w:ind w:left="113" w:right="113"/>
              <w:rPr>
                <w:sz w:val="20"/>
                <w:lang w:val="mk-MK"/>
              </w:rPr>
            </w:pPr>
            <w:r w:rsidRPr="00B4409B">
              <w:rPr>
                <w:sz w:val="20"/>
                <w:lang w:val="mk-MK"/>
              </w:rPr>
              <w:lastRenderedPageBreak/>
              <w:t>Анализа  на  успехот и</w:t>
            </w:r>
            <w:r>
              <w:rPr>
                <w:sz w:val="20"/>
                <w:lang w:val="mk-MK"/>
              </w:rPr>
              <w:t xml:space="preserve"> </w:t>
            </w:r>
            <w:r w:rsidRPr="00B4409B">
              <w:rPr>
                <w:sz w:val="20"/>
                <w:lang w:val="mk-MK"/>
              </w:rPr>
              <w:t>поведението  на учениците</w:t>
            </w:r>
            <w:r>
              <w:rPr>
                <w:sz w:val="20"/>
                <w:lang w:val="mk-MK"/>
              </w:rPr>
              <w:t xml:space="preserve"> </w:t>
            </w:r>
            <w:r w:rsidRPr="00B4409B">
              <w:rPr>
                <w:sz w:val="20"/>
                <w:lang w:val="mk-MK"/>
              </w:rPr>
              <w:t>за првото тримесечје</w:t>
            </w:r>
            <w:r>
              <w:rPr>
                <w:sz w:val="20"/>
                <w:lang w:val="mk-MK"/>
              </w:rPr>
              <w:t xml:space="preserve"> од учебната 2019 / 2020</w:t>
            </w:r>
            <w:r w:rsidRPr="00B4409B">
              <w:rPr>
                <w:sz w:val="20"/>
                <w:lang w:val="mk-MK"/>
              </w:rPr>
              <w:t xml:space="preserve"> год.</w:t>
            </w:r>
          </w:p>
        </w:tc>
        <w:tc>
          <w:tcPr>
            <w:tcW w:w="1842" w:type="dxa"/>
            <w:gridSpan w:val="2"/>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5"/>
              <w:ind w:left="113" w:right="113"/>
              <w:rPr>
                <w:sz w:val="20"/>
                <w:lang w:val="mk-MK"/>
              </w:rPr>
            </w:pPr>
            <w:r w:rsidRPr="00B4409B">
              <w:rPr>
                <w:sz w:val="20"/>
                <w:lang w:val="mk-MK"/>
              </w:rPr>
              <w:t>Директор,</w:t>
            </w:r>
            <w:r>
              <w:t xml:space="preserve">  наставници</w:t>
            </w:r>
          </w:p>
        </w:tc>
        <w:tc>
          <w:tcPr>
            <w:tcW w:w="1985"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NoSpacing"/>
              <w:jc w:val="both"/>
              <w:rPr>
                <w:color w:val="auto"/>
                <w:sz w:val="32"/>
                <w:shd w:val="clear" w:color="auto" w:fill="FFFFFF"/>
                <w:lang w:val="mk-MK"/>
              </w:rPr>
            </w:pPr>
            <w:r w:rsidRPr="00B4409B">
              <w:rPr>
                <w:sz w:val="20"/>
                <w:lang w:val="mk-MK"/>
              </w:rPr>
              <w:t>Континуирано</w:t>
            </w:r>
          </w:p>
        </w:tc>
        <w:tc>
          <w:tcPr>
            <w:tcW w:w="2126"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115"/>
              <w:ind w:left="113" w:right="113"/>
              <w:rPr>
                <w:sz w:val="20"/>
                <w:lang w:val="mk-MK"/>
              </w:rPr>
            </w:pPr>
            <w:r w:rsidRPr="00B4409B">
              <w:rPr>
                <w:sz w:val="20"/>
                <w:lang w:val="mk-MK"/>
              </w:rPr>
              <w:t>Канцеларија</w:t>
            </w:r>
            <w:r>
              <w:rPr>
                <w:sz w:val="20"/>
                <w:lang w:val="mk-MK"/>
              </w:rPr>
              <w:t xml:space="preserve"> </w:t>
            </w:r>
            <w:r w:rsidRPr="00B4409B">
              <w:rPr>
                <w:sz w:val="20"/>
                <w:lang w:val="mk-MK"/>
              </w:rPr>
              <w:t>материјали</w:t>
            </w:r>
          </w:p>
        </w:tc>
        <w:tc>
          <w:tcPr>
            <w:tcW w:w="2693"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7"/>
              <w:ind w:left="113" w:right="113"/>
              <w:rPr>
                <w:sz w:val="20"/>
                <w:lang w:val="mk-MK"/>
              </w:rPr>
            </w:pPr>
            <w:r w:rsidRPr="00B4409B">
              <w:rPr>
                <w:sz w:val="20"/>
                <w:lang w:val="mk-MK"/>
              </w:rPr>
              <w:t>Одржување  Наставнички совет  и анализана постигнати резултати</w:t>
            </w:r>
          </w:p>
        </w:tc>
      </w:tr>
      <w:tr w:rsidR="008D0A91" w:rsidRPr="00B4409B" w:rsidTr="008D0A91">
        <w:tc>
          <w:tcPr>
            <w:tcW w:w="2802"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5"/>
              <w:ind w:left="113" w:right="113"/>
              <w:rPr>
                <w:sz w:val="20"/>
                <w:lang w:val="mk-MK"/>
              </w:rPr>
            </w:pPr>
            <w:r w:rsidRPr="00B4409B">
              <w:rPr>
                <w:sz w:val="20"/>
                <w:lang w:val="mk-MK"/>
              </w:rPr>
              <w:t>Одржување  на Одделенски</w:t>
            </w:r>
            <w:r>
              <w:rPr>
                <w:sz w:val="20"/>
                <w:lang w:val="mk-MK"/>
              </w:rPr>
              <w:t xml:space="preserve"> </w:t>
            </w:r>
            <w:r w:rsidRPr="00B4409B">
              <w:rPr>
                <w:sz w:val="20"/>
                <w:lang w:val="mk-MK"/>
              </w:rPr>
              <w:t>совети  за секое тримесечје</w:t>
            </w:r>
          </w:p>
        </w:tc>
        <w:tc>
          <w:tcPr>
            <w:tcW w:w="2835"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5"/>
              <w:ind w:left="113" w:right="113"/>
              <w:rPr>
                <w:sz w:val="20"/>
                <w:lang w:val="mk-MK"/>
              </w:rPr>
            </w:pPr>
            <w:r w:rsidRPr="00B4409B">
              <w:rPr>
                <w:sz w:val="20"/>
                <w:lang w:val="mk-MK"/>
              </w:rPr>
              <w:t>Да се направат подготовки</w:t>
            </w:r>
            <w:r>
              <w:rPr>
                <w:sz w:val="20"/>
                <w:lang w:val="mk-MK"/>
              </w:rPr>
              <w:t xml:space="preserve"> </w:t>
            </w:r>
            <w:r w:rsidRPr="00B4409B">
              <w:rPr>
                <w:sz w:val="20"/>
                <w:lang w:val="mk-MK"/>
              </w:rPr>
              <w:t>за одделенските совети за</w:t>
            </w:r>
            <w:r>
              <w:rPr>
                <w:sz w:val="20"/>
                <w:lang w:val="mk-MK"/>
              </w:rPr>
              <w:t xml:space="preserve"> </w:t>
            </w:r>
            <w:r w:rsidRPr="00B4409B">
              <w:rPr>
                <w:sz w:val="20"/>
                <w:lang w:val="mk-MK"/>
              </w:rPr>
              <w:t>секое тримесечје  и истите</w:t>
            </w:r>
            <w:r>
              <w:rPr>
                <w:sz w:val="20"/>
                <w:lang w:val="mk-MK"/>
              </w:rPr>
              <w:t xml:space="preserve"> </w:t>
            </w:r>
            <w:r w:rsidRPr="00B4409B">
              <w:rPr>
                <w:sz w:val="20"/>
                <w:lang w:val="mk-MK"/>
              </w:rPr>
              <w:t>да се одржат</w:t>
            </w:r>
          </w:p>
        </w:tc>
        <w:tc>
          <w:tcPr>
            <w:tcW w:w="1768"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5"/>
              <w:ind w:left="113" w:right="113"/>
              <w:rPr>
                <w:sz w:val="20"/>
                <w:lang w:val="mk-MK"/>
              </w:rPr>
            </w:pPr>
            <w:r w:rsidRPr="00B4409B">
              <w:rPr>
                <w:sz w:val="20"/>
                <w:lang w:val="mk-MK"/>
              </w:rPr>
              <w:t>Директор,</w:t>
            </w:r>
            <w:r>
              <w:t xml:space="preserve">  наставници</w:t>
            </w:r>
          </w:p>
        </w:tc>
        <w:tc>
          <w:tcPr>
            <w:tcW w:w="2059" w:type="dxa"/>
            <w:gridSpan w:val="2"/>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NoSpacing"/>
              <w:jc w:val="both"/>
              <w:rPr>
                <w:color w:val="auto"/>
                <w:sz w:val="32"/>
                <w:shd w:val="clear" w:color="auto" w:fill="FFFFFF"/>
                <w:lang w:val="mk-MK"/>
              </w:rPr>
            </w:pPr>
            <w:r w:rsidRPr="00B4409B">
              <w:rPr>
                <w:sz w:val="20"/>
                <w:lang w:val="mk-MK"/>
              </w:rPr>
              <w:t>Континуирано</w:t>
            </w:r>
          </w:p>
        </w:tc>
        <w:tc>
          <w:tcPr>
            <w:tcW w:w="2126"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5"/>
              <w:ind w:left="113" w:right="113"/>
              <w:rPr>
                <w:sz w:val="20"/>
                <w:lang w:val="mk-MK"/>
              </w:rPr>
            </w:pPr>
            <w:r w:rsidRPr="00B4409B">
              <w:rPr>
                <w:sz w:val="20"/>
                <w:lang w:val="mk-MK"/>
              </w:rPr>
              <w:t>Канцеларија</w:t>
            </w:r>
            <w:r>
              <w:rPr>
                <w:sz w:val="20"/>
                <w:lang w:val="mk-MK"/>
              </w:rPr>
              <w:t xml:space="preserve"> </w:t>
            </w:r>
            <w:r w:rsidRPr="00B4409B">
              <w:rPr>
                <w:sz w:val="20"/>
                <w:lang w:val="mk-MK"/>
              </w:rPr>
              <w:t>материјали</w:t>
            </w:r>
          </w:p>
        </w:tc>
        <w:tc>
          <w:tcPr>
            <w:tcW w:w="2693" w:type="dxa"/>
            <w:tcBorders>
              <w:top w:val="single" w:sz="8" w:space="0" w:color="8064A2"/>
              <w:left w:val="single" w:sz="8" w:space="0" w:color="8064A2"/>
              <w:bottom w:val="single" w:sz="8" w:space="0" w:color="8064A2"/>
              <w:right w:val="single" w:sz="8" w:space="0" w:color="8064A2"/>
            </w:tcBorders>
          </w:tcPr>
          <w:p w:rsidR="008D0A91" w:rsidRPr="00B4409B" w:rsidRDefault="008D0A91" w:rsidP="005363E4">
            <w:pPr>
              <w:pStyle w:val="TableParagraph"/>
              <w:spacing w:before="115"/>
              <w:ind w:left="113" w:right="113"/>
              <w:rPr>
                <w:sz w:val="20"/>
                <w:lang w:val="mk-MK"/>
              </w:rPr>
            </w:pPr>
            <w:r w:rsidRPr="00B4409B">
              <w:rPr>
                <w:sz w:val="20"/>
                <w:lang w:val="mk-MK"/>
              </w:rPr>
              <w:t>Подготовки  за Одделенски</w:t>
            </w:r>
            <w:r>
              <w:rPr>
                <w:sz w:val="20"/>
                <w:lang w:val="mk-MK"/>
              </w:rPr>
              <w:t xml:space="preserve"> </w:t>
            </w:r>
            <w:r w:rsidRPr="00B4409B">
              <w:rPr>
                <w:sz w:val="20"/>
                <w:lang w:val="mk-MK"/>
              </w:rPr>
              <w:t>совети и одржување  на истите</w:t>
            </w:r>
            <w:r>
              <w:rPr>
                <w:sz w:val="20"/>
                <w:lang w:val="mk-MK"/>
              </w:rPr>
              <w:t xml:space="preserve"> </w:t>
            </w:r>
            <w:r w:rsidRPr="00B4409B">
              <w:rPr>
                <w:sz w:val="20"/>
                <w:lang w:val="mk-MK"/>
              </w:rPr>
              <w:t>за прво тримесечје</w:t>
            </w:r>
          </w:p>
        </w:tc>
      </w:tr>
      <w:tr w:rsidR="008D0A91" w:rsidRPr="00B4409B" w:rsidTr="008D0A91">
        <w:tc>
          <w:tcPr>
            <w:tcW w:w="2802" w:type="dxa"/>
            <w:tcBorders>
              <w:top w:val="single" w:sz="8" w:space="0" w:color="8064A2"/>
              <w:left w:val="single" w:sz="8" w:space="0" w:color="8064A2"/>
              <w:bottom w:val="single" w:sz="8" w:space="0" w:color="8064A2"/>
              <w:right w:val="single" w:sz="8" w:space="0" w:color="8064A2"/>
            </w:tcBorders>
            <w:shd w:val="clear" w:color="auto" w:fill="DFD8E8"/>
          </w:tcPr>
          <w:p w:rsidR="008D0A91" w:rsidRDefault="008D0A91" w:rsidP="005363E4">
            <w:pPr>
              <w:pStyle w:val="TableParagraph"/>
              <w:spacing w:before="115" w:line="276" w:lineRule="auto"/>
              <w:ind w:left="113" w:right="113"/>
              <w:rPr>
                <w:sz w:val="20"/>
                <w:lang w:val="mk-MK"/>
              </w:rPr>
            </w:pPr>
            <w:r>
              <w:rPr>
                <w:sz w:val="20"/>
                <w:lang w:val="mk-MK"/>
              </w:rPr>
              <w:t>Подготовка и реализација на отворени часови во паралелка со примена на современи форми на на работа</w:t>
            </w:r>
          </w:p>
        </w:tc>
        <w:tc>
          <w:tcPr>
            <w:tcW w:w="2835" w:type="dxa"/>
            <w:tcBorders>
              <w:top w:val="single" w:sz="8" w:space="0" w:color="8064A2"/>
              <w:left w:val="single" w:sz="8" w:space="0" w:color="8064A2"/>
              <w:bottom w:val="single" w:sz="8" w:space="0" w:color="8064A2"/>
              <w:right w:val="single" w:sz="8" w:space="0" w:color="8064A2"/>
            </w:tcBorders>
            <w:shd w:val="clear" w:color="auto" w:fill="DFD8E8"/>
          </w:tcPr>
          <w:p w:rsidR="008D0A91" w:rsidRDefault="008D0A91" w:rsidP="005363E4">
            <w:pPr>
              <w:pStyle w:val="TableParagraph"/>
              <w:spacing w:before="115" w:line="276" w:lineRule="auto"/>
              <w:ind w:left="113" w:right="113"/>
              <w:rPr>
                <w:sz w:val="20"/>
                <w:lang w:val="mk-MK"/>
              </w:rPr>
            </w:pPr>
            <w:r>
              <w:rPr>
                <w:sz w:val="20"/>
                <w:lang w:val="mk-MK"/>
              </w:rPr>
              <w:t>Да се подготви и реализира отворен час со примена на современи форми на наставната работа</w:t>
            </w:r>
          </w:p>
        </w:tc>
        <w:tc>
          <w:tcPr>
            <w:tcW w:w="1768" w:type="dxa"/>
            <w:tcBorders>
              <w:top w:val="single" w:sz="8" w:space="0" w:color="8064A2"/>
              <w:left w:val="single" w:sz="8" w:space="0" w:color="8064A2"/>
              <w:bottom w:val="single" w:sz="8" w:space="0" w:color="8064A2"/>
              <w:right w:val="single" w:sz="8" w:space="0" w:color="8064A2"/>
            </w:tcBorders>
            <w:shd w:val="clear" w:color="auto" w:fill="DFD8E8"/>
          </w:tcPr>
          <w:p w:rsidR="008D0A91" w:rsidRDefault="008D0A91" w:rsidP="005363E4">
            <w:pPr>
              <w:pStyle w:val="TableParagraph"/>
              <w:spacing w:before="115" w:line="276" w:lineRule="auto"/>
              <w:ind w:left="113" w:right="113"/>
              <w:rPr>
                <w:sz w:val="20"/>
                <w:lang w:val="mk-MK"/>
              </w:rPr>
            </w:pPr>
            <w:r>
              <w:rPr>
                <w:sz w:val="20"/>
                <w:lang w:val="mk-MK"/>
              </w:rPr>
              <w:t>Директор, наставници</w:t>
            </w:r>
          </w:p>
        </w:tc>
        <w:tc>
          <w:tcPr>
            <w:tcW w:w="2059" w:type="dxa"/>
            <w:gridSpan w:val="2"/>
            <w:tcBorders>
              <w:top w:val="single" w:sz="8" w:space="0" w:color="8064A2"/>
              <w:left w:val="single" w:sz="8" w:space="0" w:color="8064A2"/>
              <w:bottom w:val="single" w:sz="8" w:space="0" w:color="8064A2"/>
              <w:right w:val="single" w:sz="8" w:space="0" w:color="8064A2"/>
            </w:tcBorders>
            <w:shd w:val="clear" w:color="auto" w:fill="DFD8E8"/>
          </w:tcPr>
          <w:p w:rsidR="008D0A91" w:rsidRDefault="008D0A91" w:rsidP="005363E4">
            <w:pPr>
              <w:pStyle w:val="TableParagraph"/>
              <w:spacing w:before="115"/>
              <w:ind w:left="113" w:right="113"/>
              <w:jc w:val="center"/>
              <w:rPr>
                <w:sz w:val="20"/>
                <w:lang w:val="mk-MK"/>
              </w:rPr>
            </w:pPr>
            <w:r>
              <w:rPr>
                <w:sz w:val="20"/>
                <w:lang w:val="mk-MK"/>
              </w:rPr>
              <w:t>Континуирано</w:t>
            </w:r>
          </w:p>
        </w:tc>
        <w:tc>
          <w:tcPr>
            <w:tcW w:w="2126" w:type="dxa"/>
            <w:tcBorders>
              <w:top w:val="single" w:sz="8" w:space="0" w:color="8064A2"/>
              <w:left w:val="single" w:sz="8" w:space="0" w:color="8064A2"/>
              <w:bottom w:val="single" w:sz="8" w:space="0" w:color="8064A2"/>
              <w:right w:val="single" w:sz="8" w:space="0" w:color="8064A2"/>
            </w:tcBorders>
            <w:shd w:val="clear" w:color="auto" w:fill="DFD8E8"/>
          </w:tcPr>
          <w:p w:rsidR="008D0A91" w:rsidRDefault="008D0A91" w:rsidP="005363E4">
            <w:pPr>
              <w:pStyle w:val="TableParagraph"/>
              <w:spacing w:before="115" w:line="276" w:lineRule="auto"/>
              <w:ind w:left="113" w:right="113"/>
              <w:rPr>
                <w:sz w:val="20"/>
                <w:lang w:val="mk-MK"/>
              </w:rPr>
            </w:pPr>
            <w:r>
              <w:rPr>
                <w:sz w:val="20"/>
                <w:lang w:val="mk-MK"/>
              </w:rPr>
              <w:t>Извештаи одпосета на час</w:t>
            </w:r>
          </w:p>
        </w:tc>
        <w:tc>
          <w:tcPr>
            <w:tcW w:w="2693" w:type="dxa"/>
            <w:tcBorders>
              <w:top w:val="single" w:sz="8" w:space="0" w:color="8064A2"/>
              <w:left w:val="single" w:sz="8" w:space="0" w:color="8064A2"/>
              <w:bottom w:val="single" w:sz="8" w:space="0" w:color="8064A2"/>
              <w:right w:val="single" w:sz="8" w:space="0" w:color="8064A2"/>
            </w:tcBorders>
            <w:shd w:val="clear" w:color="auto" w:fill="DFD8E8"/>
          </w:tcPr>
          <w:p w:rsidR="008D0A91" w:rsidRDefault="008D0A91" w:rsidP="005363E4">
            <w:pPr>
              <w:pStyle w:val="TableParagraph"/>
              <w:spacing w:before="115" w:line="276" w:lineRule="auto"/>
              <w:ind w:left="113" w:right="113"/>
              <w:rPr>
                <w:sz w:val="20"/>
                <w:lang w:val="mk-MK"/>
              </w:rPr>
            </w:pPr>
            <w:r>
              <w:rPr>
                <w:sz w:val="20"/>
                <w:lang w:val="mk-MK"/>
              </w:rPr>
              <w:t>Да се подготви и да се реализира отворен час во паралелка со употреба на современи  форми на наставна работа</w:t>
            </w:r>
          </w:p>
        </w:tc>
      </w:tr>
      <w:tr w:rsidR="008D0A91" w:rsidRPr="00B4409B" w:rsidTr="008D0A91">
        <w:tc>
          <w:tcPr>
            <w:tcW w:w="2802" w:type="dxa"/>
            <w:tcBorders>
              <w:top w:val="single" w:sz="8" w:space="0" w:color="8064A2"/>
              <w:left w:val="single" w:sz="8" w:space="0" w:color="8064A2"/>
              <w:bottom w:val="single" w:sz="8" w:space="0" w:color="8064A2"/>
              <w:right w:val="single" w:sz="8" w:space="0" w:color="8064A2"/>
            </w:tcBorders>
            <w:shd w:val="clear" w:color="auto" w:fill="FFFFFF"/>
          </w:tcPr>
          <w:p w:rsidR="008D0A91" w:rsidRDefault="008D0A91" w:rsidP="005363E4">
            <w:pPr>
              <w:pStyle w:val="TableParagraph"/>
              <w:spacing w:before="115" w:line="276" w:lineRule="auto"/>
              <w:ind w:left="113" w:right="113"/>
              <w:rPr>
                <w:sz w:val="20"/>
                <w:lang w:val="mk-MK"/>
              </w:rPr>
            </w:pPr>
            <w:r>
              <w:rPr>
                <w:sz w:val="20"/>
                <w:lang w:val="mk-MK"/>
              </w:rPr>
              <w:t>Изготвување на анализа за резултатите од наставно воспитната работа за секое тримесечје и разгледување на Совет на родители</w:t>
            </w:r>
          </w:p>
        </w:tc>
        <w:tc>
          <w:tcPr>
            <w:tcW w:w="2835" w:type="dxa"/>
            <w:tcBorders>
              <w:top w:val="single" w:sz="8" w:space="0" w:color="8064A2"/>
              <w:left w:val="single" w:sz="8" w:space="0" w:color="8064A2"/>
              <w:bottom w:val="single" w:sz="8" w:space="0" w:color="8064A2"/>
              <w:right w:val="single" w:sz="8" w:space="0" w:color="8064A2"/>
            </w:tcBorders>
            <w:shd w:val="clear" w:color="auto" w:fill="FFFFFF"/>
          </w:tcPr>
          <w:p w:rsidR="008D0A91" w:rsidRDefault="008D0A91" w:rsidP="005363E4">
            <w:pPr>
              <w:pStyle w:val="TableParagraph"/>
              <w:spacing w:before="43" w:line="276" w:lineRule="auto"/>
              <w:ind w:left="113" w:right="113"/>
              <w:rPr>
                <w:sz w:val="20"/>
                <w:lang w:val="mk-MK"/>
              </w:rPr>
            </w:pPr>
            <w:r>
              <w:rPr>
                <w:sz w:val="20"/>
                <w:lang w:val="mk-MK"/>
              </w:rPr>
              <w:t xml:space="preserve">Да </w:t>
            </w:r>
            <w:r>
              <w:rPr>
                <w:spacing w:val="3"/>
                <w:sz w:val="20"/>
                <w:lang w:val="mk-MK"/>
              </w:rPr>
              <w:t xml:space="preserve">се </w:t>
            </w:r>
            <w:r>
              <w:rPr>
                <w:sz w:val="20"/>
                <w:lang w:val="mk-MK"/>
              </w:rPr>
              <w:t>изготви анализа за резултатите од наставно- воспитната работа за секое тримесечје и истата дасепретстави  на  Совет народители</w:t>
            </w:r>
          </w:p>
        </w:tc>
        <w:tc>
          <w:tcPr>
            <w:tcW w:w="1768" w:type="dxa"/>
            <w:tcBorders>
              <w:top w:val="single" w:sz="8" w:space="0" w:color="8064A2"/>
              <w:left w:val="single" w:sz="8" w:space="0" w:color="8064A2"/>
              <w:bottom w:val="single" w:sz="8" w:space="0" w:color="8064A2"/>
              <w:right w:val="single" w:sz="8" w:space="0" w:color="8064A2"/>
            </w:tcBorders>
            <w:shd w:val="clear" w:color="auto" w:fill="FFFFFF"/>
          </w:tcPr>
          <w:p w:rsidR="008D0A91" w:rsidRDefault="008D0A91" w:rsidP="005363E4">
            <w:pPr>
              <w:pStyle w:val="TableParagraph"/>
              <w:spacing w:before="117" w:line="276" w:lineRule="auto"/>
              <w:ind w:left="113" w:right="113"/>
              <w:rPr>
                <w:sz w:val="20"/>
                <w:lang w:val="mk-MK"/>
              </w:rPr>
            </w:pPr>
            <w:r>
              <w:rPr>
                <w:sz w:val="20"/>
                <w:lang w:val="mk-MK"/>
              </w:rPr>
              <w:t>Директор, претседатели на одделенија</w:t>
            </w:r>
          </w:p>
        </w:tc>
        <w:tc>
          <w:tcPr>
            <w:tcW w:w="2059" w:type="dxa"/>
            <w:gridSpan w:val="2"/>
            <w:tcBorders>
              <w:top w:val="single" w:sz="8" w:space="0" w:color="8064A2"/>
              <w:left w:val="single" w:sz="8" w:space="0" w:color="8064A2"/>
              <w:bottom w:val="single" w:sz="8" w:space="0" w:color="8064A2"/>
              <w:right w:val="single" w:sz="8" w:space="0" w:color="8064A2"/>
            </w:tcBorders>
            <w:shd w:val="clear" w:color="auto" w:fill="FFFFFF"/>
          </w:tcPr>
          <w:p w:rsidR="008D0A91" w:rsidRDefault="008D0A91" w:rsidP="005363E4">
            <w:pPr>
              <w:pStyle w:val="TableParagraph"/>
              <w:spacing w:before="117"/>
              <w:ind w:left="113" w:right="113"/>
              <w:jc w:val="center"/>
              <w:rPr>
                <w:sz w:val="20"/>
                <w:lang w:val="mk-MK"/>
              </w:rPr>
            </w:pPr>
            <w:r>
              <w:rPr>
                <w:sz w:val="20"/>
                <w:lang w:val="mk-MK"/>
              </w:rPr>
              <w:t>Континуирано</w:t>
            </w:r>
          </w:p>
        </w:tc>
        <w:tc>
          <w:tcPr>
            <w:tcW w:w="2126" w:type="dxa"/>
            <w:tcBorders>
              <w:top w:val="single" w:sz="8" w:space="0" w:color="8064A2"/>
              <w:left w:val="single" w:sz="8" w:space="0" w:color="8064A2"/>
              <w:bottom w:val="single" w:sz="8" w:space="0" w:color="8064A2"/>
              <w:right w:val="single" w:sz="8" w:space="0" w:color="8064A2"/>
            </w:tcBorders>
            <w:shd w:val="clear" w:color="auto" w:fill="FFFFFF"/>
          </w:tcPr>
          <w:p w:rsidR="008D0A91" w:rsidRDefault="008D0A91" w:rsidP="005363E4">
            <w:pPr>
              <w:pStyle w:val="TableParagraph"/>
              <w:spacing w:before="117" w:line="276" w:lineRule="auto"/>
              <w:ind w:left="113" w:right="113"/>
              <w:rPr>
                <w:sz w:val="20"/>
                <w:lang w:val="mk-MK"/>
              </w:rPr>
            </w:pPr>
            <w:r>
              <w:rPr>
                <w:sz w:val="20"/>
                <w:lang w:val="mk-MK"/>
              </w:rPr>
              <w:t>Потребни материјалии, податоци</w:t>
            </w:r>
          </w:p>
        </w:tc>
        <w:tc>
          <w:tcPr>
            <w:tcW w:w="2693" w:type="dxa"/>
            <w:tcBorders>
              <w:top w:val="single" w:sz="8" w:space="0" w:color="8064A2"/>
              <w:left w:val="single" w:sz="8" w:space="0" w:color="8064A2"/>
              <w:bottom w:val="single" w:sz="8" w:space="0" w:color="8064A2"/>
              <w:right w:val="single" w:sz="8" w:space="0" w:color="8064A2"/>
            </w:tcBorders>
            <w:shd w:val="clear" w:color="auto" w:fill="FFFFFF"/>
          </w:tcPr>
          <w:p w:rsidR="008D0A91" w:rsidRDefault="008D0A91" w:rsidP="005363E4">
            <w:pPr>
              <w:pStyle w:val="TableParagraph"/>
              <w:spacing w:before="117" w:line="276" w:lineRule="auto"/>
              <w:ind w:left="113" w:right="113"/>
              <w:rPr>
                <w:sz w:val="20"/>
                <w:lang w:val="mk-MK"/>
              </w:rPr>
            </w:pPr>
            <w:r>
              <w:rPr>
                <w:sz w:val="20"/>
                <w:lang w:val="mk-MK"/>
              </w:rPr>
              <w:t>Да се изготви анализа на резултатите од работата  во прво тримесечје и истата да се презентира на Совет на родители</w:t>
            </w:r>
          </w:p>
        </w:tc>
      </w:tr>
      <w:tr w:rsidR="008D0A91" w:rsidRPr="00B4409B" w:rsidTr="008D0A91">
        <w:tc>
          <w:tcPr>
            <w:tcW w:w="2802" w:type="dxa"/>
            <w:tcBorders>
              <w:top w:val="single" w:sz="8" w:space="0" w:color="8064A2"/>
              <w:left w:val="single" w:sz="8" w:space="0" w:color="8064A2"/>
              <w:bottom w:val="single" w:sz="8" w:space="0" w:color="8064A2"/>
              <w:right w:val="single" w:sz="8" w:space="0" w:color="8064A2"/>
            </w:tcBorders>
            <w:shd w:val="clear" w:color="auto" w:fill="DFD8E8"/>
          </w:tcPr>
          <w:p w:rsidR="008D0A91" w:rsidRPr="00FF289E" w:rsidRDefault="008D0A91" w:rsidP="005363E4">
            <w:pPr>
              <w:pStyle w:val="TableParagraph"/>
              <w:spacing w:before="115"/>
              <w:ind w:left="113" w:right="113"/>
              <w:rPr>
                <w:sz w:val="20"/>
              </w:rPr>
            </w:pPr>
            <w:r>
              <w:rPr>
                <w:sz w:val="20"/>
                <w:lang w:val="mk-MK"/>
              </w:rPr>
              <w:t>Присуство на состанокот на</w:t>
            </w:r>
            <w:r>
              <w:rPr>
                <w:sz w:val="20"/>
              </w:rPr>
              <w:t xml:space="preserve"> </w:t>
            </w:r>
            <w:r>
              <w:rPr>
                <w:sz w:val="20"/>
                <w:lang w:val="mk-MK"/>
              </w:rPr>
              <w:t>Советот на родители</w:t>
            </w:r>
          </w:p>
        </w:tc>
        <w:tc>
          <w:tcPr>
            <w:tcW w:w="2835" w:type="dxa"/>
            <w:tcBorders>
              <w:top w:val="single" w:sz="8" w:space="0" w:color="8064A2"/>
              <w:left w:val="single" w:sz="8" w:space="0" w:color="8064A2"/>
              <w:bottom w:val="single" w:sz="8" w:space="0" w:color="8064A2"/>
              <w:right w:val="single" w:sz="8" w:space="0" w:color="8064A2"/>
            </w:tcBorders>
            <w:shd w:val="clear" w:color="auto" w:fill="DFD8E8"/>
          </w:tcPr>
          <w:p w:rsidR="008D0A91" w:rsidRDefault="008D0A91" w:rsidP="005363E4">
            <w:pPr>
              <w:pStyle w:val="TableParagraph"/>
              <w:ind w:left="113" w:right="113"/>
              <w:rPr>
                <w:sz w:val="20"/>
                <w:lang w:val="mk-MK"/>
              </w:rPr>
            </w:pPr>
            <w:r>
              <w:rPr>
                <w:sz w:val="20"/>
                <w:lang w:val="mk-MK"/>
              </w:rPr>
              <w:t>Анализа на успехот и</w:t>
            </w:r>
            <w:r>
              <w:rPr>
                <w:sz w:val="20"/>
              </w:rPr>
              <w:t xml:space="preserve"> </w:t>
            </w:r>
            <w:r>
              <w:rPr>
                <w:sz w:val="20"/>
                <w:lang w:val="mk-MK"/>
              </w:rPr>
              <w:t>поведението на учениците за секое тримесечје од учебна 2019 / 2020год.</w:t>
            </w:r>
          </w:p>
          <w:p w:rsidR="008D0A91" w:rsidRPr="00FF289E" w:rsidRDefault="008D0A91" w:rsidP="005363E4">
            <w:pPr>
              <w:pStyle w:val="TableParagraph"/>
              <w:spacing w:before="112"/>
              <w:ind w:left="113" w:right="113"/>
              <w:rPr>
                <w:sz w:val="20"/>
              </w:rPr>
            </w:pPr>
            <w:r>
              <w:rPr>
                <w:sz w:val="20"/>
                <w:lang w:val="mk-MK"/>
              </w:rPr>
              <w:t>Договор за</w:t>
            </w:r>
            <w:r>
              <w:rPr>
                <w:sz w:val="20"/>
              </w:rPr>
              <w:t xml:space="preserve"> </w:t>
            </w:r>
            <w:r>
              <w:rPr>
                <w:sz w:val="20"/>
                <w:lang w:val="mk-MK"/>
              </w:rPr>
              <w:t>одбележување</w:t>
            </w:r>
            <w:r>
              <w:rPr>
                <w:sz w:val="20"/>
              </w:rPr>
              <w:t xml:space="preserve"> </w:t>
            </w:r>
            <w:r>
              <w:rPr>
                <w:sz w:val="20"/>
                <w:lang w:val="mk-MK"/>
              </w:rPr>
              <w:t>на Денот на училиштето.</w:t>
            </w:r>
          </w:p>
        </w:tc>
        <w:tc>
          <w:tcPr>
            <w:tcW w:w="1768" w:type="dxa"/>
            <w:tcBorders>
              <w:top w:val="single" w:sz="8" w:space="0" w:color="8064A2"/>
              <w:left w:val="single" w:sz="8" w:space="0" w:color="8064A2"/>
              <w:bottom w:val="single" w:sz="8" w:space="0" w:color="8064A2"/>
              <w:right w:val="single" w:sz="8" w:space="0" w:color="8064A2"/>
            </w:tcBorders>
            <w:shd w:val="clear" w:color="auto" w:fill="DFD8E8"/>
          </w:tcPr>
          <w:p w:rsidR="008D0A91" w:rsidRPr="00FF289E" w:rsidRDefault="008D0A91" w:rsidP="005363E4">
            <w:pPr>
              <w:pStyle w:val="TableParagraph"/>
              <w:spacing w:before="115"/>
              <w:ind w:left="113" w:right="113"/>
              <w:rPr>
                <w:sz w:val="20"/>
              </w:rPr>
            </w:pPr>
            <w:r>
              <w:rPr>
                <w:sz w:val="20"/>
                <w:lang w:val="mk-MK"/>
              </w:rPr>
              <w:t>Родители,</w:t>
            </w:r>
            <w:r>
              <w:rPr>
                <w:sz w:val="20"/>
              </w:rPr>
              <w:t xml:space="preserve"> </w:t>
            </w:r>
            <w:r>
              <w:rPr>
                <w:sz w:val="20"/>
                <w:lang w:val="mk-MK"/>
              </w:rPr>
              <w:t>директор</w:t>
            </w:r>
          </w:p>
        </w:tc>
        <w:tc>
          <w:tcPr>
            <w:tcW w:w="2059" w:type="dxa"/>
            <w:gridSpan w:val="2"/>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NoSpacing"/>
              <w:jc w:val="both"/>
              <w:rPr>
                <w:color w:val="auto"/>
                <w:sz w:val="32"/>
                <w:shd w:val="clear" w:color="auto" w:fill="FFFFFF"/>
                <w:lang w:val="mk-MK"/>
              </w:rPr>
            </w:pPr>
            <w:r>
              <w:rPr>
                <w:sz w:val="20"/>
                <w:lang w:val="mk-MK"/>
              </w:rPr>
              <w:t>Континуирано</w:t>
            </w:r>
          </w:p>
        </w:tc>
        <w:tc>
          <w:tcPr>
            <w:tcW w:w="2126" w:type="dxa"/>
            <w:tcBorders>
              <w:top w:val="single" w:sz="8" w:space="0" w:color="8064A2"/>
              <w:left w:val="single" w:sz="8" w:space="0" w:color="8064A2"/>
              <w:bottom w:val="single" w:sz="8" w:space="0" w:color="8064A2"/>
              <w:right w:val="single" w:sz="8" w:space="0" w:color="8064A2"/>
            </w:tcBorders>
            <w:shd w:val="clear" w:color="auto" w:fill="DFD8E8"/>
          </w:tcPr>
          <w:p w:rsidR="008D0A91" w:rsidRPr="00B4409B" w:rsidRDefault="008D0A91" w:rsidP="005363E4">
            <w:pPr>
              <w:pStyle w:val="TableParagraph"/>
              <w:spacing w:before="6"/>
              <w:ind w:left="113" w:right="113"/>
              <w:rPr>
                <w:sz w:val="20"/>
                <w:lang w:val="mk-MK"/>
              </w:rPr>
            </w:pPr>
            <w:r>
              <w:rPr>
                <w:sz w:val="20"/>
                <w:lang w:val="mk-MK"/>
              </w:rPr>
              <w:t>Записник</w:t>
            </w:r>
          </w:p>
        </w:tc>
        <w:tc>
          <w:tcPr>
            <w:tcW w:w="2693" w:type="dxa"/>
            <w:tcBorders>
              <w:top w:val="single" w:sz="8" w:space="0" w:color="8064A2"/>
              <w:left w:val="single" w:sz="8" w:space="0" w:color="8064A2"/>
              <w:bottom w:val="single" w:sz="8" w:space="0" w:color="8064A2"/>
              <w:right w:val="single" w:sz="8" w:space="0" w:color="8064A2"/>
            </w:tcBorders>
            <w:shd w:val="clear" w:color="auto" w:fill="DFD8E8"/>
          </w:tcPr>
          <w:p w:rsidR="008D0A91" w:rsidRPr="00FF289E" w:rsidRDefault="008D0A91" w:rsidP="005363E4">
            <w:pPr>
              <w:pStyle w:val="TableParagraph"/>
              <w:spacing w:before="115"/>
              <w:ind w:left="113" w:right="113"/>
              <w:rPr>
                <w:sz w:val="20"/>
              </w:rPr>
            </w:pPr>
            <w:r>
              <w:rPr>
                <w:sz w:val="20"/>
                <w:lang w:val="mk-MK"/>
              </w:rPr>
              <w:t>Запознавање на родителите со</w:t>
            </w:r>
            <w:r>
              <w:rPr>
                <w:sz w:val="20"/>
              </w:rPr>
              <w:t xml:space="preserve"> </w:t>
            </w:r>
            <w:r>
              <w:rPr>
                <w:sz w:val="20"/>
                <w:lang w:val="mk-MK"/>
              </w:rPr>
              <w:t>успехот на учениците во првото тримесечје и планирање на активности</w:t>
            </w:r>
          </w:p>
        </w:tc>
      </w:tr>
      <w:tr w:rsidR="008D0A91" w:rsidRPr="00B4409B" w:rsidTr="008D0A91">
        <w:tc>
          <w:tcPr>
            <w:tcW w:w="2802" w:type="dxa"/>
            <w:tcBorders>
              <w:top w:val="single" w:sz="8" w:space="0" w:color="8064A2"/>
              <w:left w:val="single" w:sz="8" w:space="0" w:color="8064A2"/>
              <w:bottom w:val="single" w:sz="8" w:space="0" w:color="8064A2"/>
              <w:right w:val="single" w:sz="8" w:space="0" w:color="8064A2"/>
            </w:tcBorders>
            <w:shd w:val="clear" w:color="auto" w:fill="FFFFFF"/>
          </w:tcPr>
          <w:p w:rsidR="008D0A91" w:rsidRPr="00317BD4" w:rsidRDefault="008D0A91" w:rsidP="005363E4">
            <w:pPr>
              <w:pStyle w:val="TableParagraph"/>
              <w:spacing w:before="115"/>
              <w:ind w:left="113" w:right="113"/>
              <w:rPr>
                <w:sz w:val="20"/>
              </w:rPr>
            </w:pPr>
            <w:r>
              <w:rPr>
                <w:sz w:val="20"/>
                <w:lang w:val="mk-MK"/>
              </w:rPr>
              <w:t>Анализа на структурата со</w:t>
            </w:r>
            <w:r>
              <w:rPr>
                <w:sz w:val="20"/>
              </w:rPr>
              <w:t xml:space="preserve"> </w:t>
            </w:r>
            <w:r>
              <w:rPr>
                <w:sz w:val="20"/>
                <w:lang w:val="mk-MK"/>
              </w:rPr>
              <w:t>реализираните часови со</w:t>
            </w:r>
            <w:r>
              <w:rPr>
                <w:sz w:val="20"/>
              </w:rPr>
              <w:t xml:space="preserve"> </w:t>
            </w:r>
            <w:r>
              <w:rPr>
                <w:sz w:val="20"/>
                <w:lang w:val="mk-MK"/>
              </w:rPr>
              <w:t>наставниците на ниво на</w:t>
            </w:r>
            <w:r>
              <w:rPr>
                <w:sz w:val="20"/>
              </w:rPr>
              <w:t xml:space="preserve"> </w:t>
            </w:r>
            <w:r>
              <w:rPr>
                <w:sz w:val="20"/>
                <w:lang w:val="mk-MK"/>
              </w:rPr>
              <w:t>Стручен актив</w:t>
            </w:r>
          </w:p>
        </w:tc>
        <w:tc>
          <w:tcPr>
            <w:tcW w:w="2835" w:type="dxa"/>
            <w:tcBorders>
              <w:top w:val="single" w:sz="8" w:space="0" w:color="8064A2"/>
              <w:left w:val="single" w:sz="8" w:space="0" w:color="8064A2"/>
              <w:bottom w:val="single" w:sz="8" w:space="0" w:color="8064A2"/>
              <w:right w:val="single" w:sz="8" w:space="0" w:color="8064A2"/>
            </w:tcBorders>
            <w:shd w:val="clear" w:color="auto" w:fill="FFFFFF"/>
          </w:tcPr>
          <w:p w:rsidR="008D0A91" w:rsidRPr="00317BD4" w:rsidRDefault="008D0A91" w:rsidP="005363E4">
            <w:pPr>
              <w:pStyle w:val="TableParagraph"/>
              <w:spacing w:before="115"/>
              <w:ind w:left="113" w:right="113"/>
              <w:rPr>
                <w:sz w:val="20"/>
              </w:rPr>
            </w:pPr>
            <w:r>
              <w:rPr>
                <w:sz w:val="20"/>
                <w:lang w:val="mk-MK"/>
              </w:rPr>
              <w:t>Да се изготви анализа на</w:t>
            </w:r>
            <w:r>
              <w:rPr>
                <w:sz w:val="20"/>
              </w:rPr>
              <w:t xml:space="preserve"> </w:t>
            </w:r>
            <w:r>
              <w:rPr>
                <w:sz w:val="20"/>
                <w:lang w:val="mk-MK"/>
              </w:rPr>
              <w:t>структурата со</w:t>
            </w:r>
            <w:r>
              <w:rPr>
                <w:sz w:val="20"/>
              </w:rPr>
              <w:t xml:space="preserve"> </w:t>
            </w:r>
            <w:r>
              <w:rPr>
                <w:sz w:val="20"/>
                <w:lang w:val="mk-MK"/>
              </w:rPr>
              <w:t>наставниците на ниво на реализираниот час со</w:t>
            </w:r>
            <w:r>
              <w:rPr>
                <w:sz w:val="20"/>
              </w:rPr>
              <w:t xml:space="preserve"> </w:t>
            </w:r>
            <w:r>
              <w:rPr>
                <w:sz w:val="20"/>
                <w:lang w:val="mk-MK"/>
              </w:rPr>
              <w:t>Стручен актив</w:t>
            </w:r>
          </w:p>
        </w:tc>
        <w:tc>
          <w:tcPr>
            <w:tcW w:w="1768" w:type="dxa"/>
            <w:tcBorders>
              <w:top w:val="single" w:sz="8" w:space="0" w:color="8064A2"/>
              <w:left w:val="single" w:sz="8" w:space="0" w:color="8064A2"/>
              <w:bottom w:val="single" w:sz="8" w:space="0" w:color="8064A2"/>
              <w:right w:val="single" w:sz="8" w:space="0" w:color="8064A2"/>
            </w:tcBorders>
            <w:shd w:val="clear" w:color="auto" w:fill="FFFFFF"/>
          </w:tcPr>
          <w:p w:rsidR="008D0A91" w:rsidRPr="00317BD4" w:rsidRDefault="008D0A91" w:rsidP="005363E4">
            <w:pPr>
              <w:pStyle w:val="TableParagraph"/>
              <w:spacing w:before="115"/>
              <w:ind w:left="113" w:right="113"/>
              <w:rPr>
                <w:sz w:val="20"/>
              </w:rPr>
            </w:pPr>
            <w:r>
              <w:rPr>
                <w:sz w:val="20"/>
                <w:lang w:val="mk-MK"/>
              </w:rPr>
              <w:t>Наставници ,</w:t>
            </w:r>
            <w:r>
              <w:rPr>
                <w:sz w:val="20"/>
              </w:rPr>
              <w:t xml:space="preserve"> </w:t>
            </w:r>
            <w:r>
              <w:rPr>
                <w:sz w:val="20"/>
                <w:lang w:val="mk-MK"/>
              </w:rPr>
              <w:t>директор</w:t>
            </w:r>
          </w:p>
        </w:tc>
        <w:tc>
          <w:tcPr>
            <w:tcW w:w="2059" w:type="dxa"/>
            <w:gridSpan w:val="2"/>
            <w:tcBorders>
              <w:top w:val="single" w:sz="8" w:space="0" w:color="8064A2"/>
              <w:left w:val="single" w:sz="8" w:space="0" w:color="8064A2"/>
              <w:bottom w:val="single" w:sz="8" w:space="0" w:color="8064A2"/>
              <w:right w:val="single" w:sz="8" w:space="0" w:color="8064A2"/>
            </w:tcBorders>
            <w:shd w:val="clear" w:color="auto" w:fill="FFFFFF"/>
          </w:tcPr>
          <w:p w:rsidR="008D0A91" w:rsidRPr="00B4409B" w:rsidRDefault="008D0A91" w:rsidP="005363E4">
            <w:pPr>
              <w:pStyle w:val="NoSpacing"/>
              <w:jc w:val="both"/>
              <w:rPr>
                <w:color w:val="auto"/>
                <w:sz w:val="32"/>
                <w:shd w:val="clear" w:color="auto" w:fill="FFFFFF"/>
                <w:lang w:val="mk-MK"/>
              </w:rPr>
            </w:pPr>
            <w:r>
              <w:rPr>
                <w:sz w:val="20"/>
                <w:lang w:val="mk-MK"/>
              </w:rPr>
              <w:t>Континуирано</w:t>
            </w:r>
          </w:p>
        </w:tc>
        <w:tc>
          <w:tcPr>
            <w:tcW w:w="2126" w:type="dxa"/>
            <w:tcBorders>
              <w:top w:val="single" w:sz="8" w:space="0" w:color="8064A2"/>
              <w:left w:val="single" w:sz="8" w:space="0" w:color="8064A2"/>
              <w:bottom w:val="single" w:sz="8" w:space="0" w:color="8064A2"/>
              <w:right w:val="single" w:sz="8" w:space="0" w:color="8064A2"/>
            </w:tcBorders>
            <w:shd w:val="clear" w:color="auto" w:fill="FFFFFF"/>
          </w:tcPr>
          <w:p w:rsidR="008D0A91" w:rsidRPr="00317BD4" w:rsidRDefault="008D0A91" w:rsidP="005363E4">
            <w:pPr>
              <w:pStyle w:val="TableParagraph"/>
              <w:spacing w:before="115"/>
              <w:ind w:left="113" w:right="113"/>
              <w:rPr>
                <w:sz w:val="20"/>
              </w:rPr>
            </w:pPr>
            <w:r>
              <w:rPr>
                <w:sz w:val="20"/>
                <w:lang w:val="mk-MK"/>
              </w:rPr>
              <w:t>Канцеларија,</w:t>
            </w:r>
            <w:r>
              <w:rPr>
                <w:sz w:val="20"/>
              </w:rPr>
              <w:t xml:space="preserve">  </w:t>
            </w:r>
            <w:r>
              <w:rPr>
                <w:sz w:val="20"/>
                <w:lang w:val="mk-MK"/>
              </w:rPr>
              <w:t>стручна</w:t>
            </w:r>
            <w:r>
              <w:rPr>
                <w:sz w:val="20"/>
              </w:rPr>
              <w:t xml:space="preserve"> </w:t>
            </w:r>
            <w:r>
              <w:rPr>
                <w:sz w:val="20"/>
                <w:lang w:val="mk-MK"/>
              </w:rPr>
              <w:t>литература,</w:t>
            </w:r>
            <w:r>
              <w:rPr>
                <w:sz w:val="20"/>
              </w:rPr>
              <w:t xml:space="preserve"> </w:t>
            </w:r>
            <w:r>
              <w:rPr>
                <w:sz w:val="20"/>
                <w:lang w:val="mk-MK"/>
              </w:rPr>
              <w:t>слики</w:t>
            </w:r>
          </w:p>
        </w:tc>
        <w:tc>
          <w:tcPr>
            <w:tcW w:w="2693" w:type="dxa"/>
            <w:tcBorders>
              <w:top w:val="single" w:sz="8" w:space="0" w:color="8064A2"/>
              <w:left w:val="single" w:sz="8" w:space="0" w:color="8064A2"/>
              <w:bottom w:val="single" w:sz="8" w:space="0" w:color="8064A2"/>
              <w:right w:val="single" w:sz="8" w:space="0" w:color="8064A2"/>
            </w:tcBorders>
            <w:shd w:val="clear" w:color="auto" w:fill="FFFFFF"/>
          </w:tcPr>
          <w:p w:rsidR="008D0A91" w:rsidRPr="00317BD4" w:rsidRDefault="008D0A91" w:rsidP="005363E4">
            <w:pPr>
              <w:pStyle w:val="TableParagraph"/>
              <w:spacing w:before="115"/>
              <w:ind w:left="113" w:right="113"/>
              <w:rPr>
                <w:sz w:val="20"/>
              </w:rPr>
            </w:pPr>
            <w:r>
              <w:rPr>
                <w:sz w:val="20"/>
                <w:lang w:val="mk-MK"/>
              </w:rPr>
              <w:t>Да се изготви анализа на</w:t>
            </w:r>
            <w:r>
              <w:rPr>
                <w:sz w:val="20"/>
              </w:rPr>
              <w:t xml:space="preserve"> </w:t>
            </w:r>
            <w:r>
              <w:rPr>
                <w:sz w:val="20"/>
                <w:lang w:val="mk-MK"/>
              </w:rPr>
              <w:t>структурата на реализираниот</w:t>
            </w:r>
            <w:r>
              <w:rPr>
                <w:sz w:val="20"/>
              </w:rPr>
              <w:t xml:space="preserve"> </w:t>
            </w:r>
            <w:r>
              <w:rPr>
                <w:sz w:val="20"/>
                <w:lang w:val="mk-MK"/>
              </w:rPr>
              <w:t>час во соработка со</w:t>
            </w:r>
            <w:r>
              <w:rPr>
                <w:sz w:val="20"/>
              </w:rPr>
              <w:t xml:space="preserve"> </w:t>
            </w:r>
            <w:r>
              <w:rPr>
                <w:sz w:val="20"/>
                <w:lang w:val="mk-MK"/>
              </w:rPr>
              <w:t>наставниците на ниво на Стручен</w:t>
            </w:r>
          </w:p>
        </w:tc>
      </w:tr>
    </w:tbl>
    <w:p w:rsidR="008D0A91" w:rsidRPr="008D0A91" w:rsidRDefault="008D0A91" w:rsidP="008D0A91">
      <w:pPr>
        <w:spacing w:line="360" w:lineRule="auto"/>
        <w:jc w:val="both"/>
        <w:rPr>
          <w:lang w:val="mk-MK"/>
        </w:rPr>
      </w:pPr>
    </w:p>
    <w:p w:rsidR="008D0A91" w:rsidRPr="007D3DA7" w:rsidRDefault="008D0A91" w:rsidP="008D0A91">
      <w:pPr>
        <w:spacing w:line="360" w:lineRule="auto"/>
        <w:ind w:left="7920" w:firstLine="720"/>
        <w:jc w:val="both"/>
        <w:rPr>
          <w:rFonts w:ascii="Arial" w:hAnsi="Arial"/>
          <w:b/>
          <w:sz w:val="32"/>
          <w:szCs w:val="28"/>
          <w:shd w:val="clear" w:color="auto" w:fill="FFFFFF"/>
        </w:rPr>
      </w:pPr>
      <w:r>
        <w:rPr>
          <w:rFonts w:ascii="Arial" w:hAnsi="Arial"/>
          <w:sz w:val="28"/>
          <w:szCs w:val="24"/>
        </w:rPr>
        <w:t>Директор</w:t>
      </w:r>
      <w:r w:rsidRPr="007D3DA7">
        <w:rPr>
          <w:rFonts w:ascii="Arial" w:hAnsi="Arial"/>
          <w:sz w:val="28"/>
          <w:szCs w:val="24"/>
        </w:rPr>
        <w:t xml:space="preserve"> Ленче Стојанова</w:t>
      </w:r>
    </w:p>
    <w:p w:rsidR="008D0A91" w:rsidRDefault="008D0A91" w:rsidP="008D0A91">
      <w:pPr>
        <w:spacing w:line="360" w:lineRule="auto"/>
        <w:jc w:val="both"/>
        <w:rPr>
          <w:rFonts w:ascii="Arial" w:hAnsi="Arial"/>
          <w:b/>
          <w:sz w:val="32"/>
          <w:szCs w:val="28"/>
          <w:shd w:val="clear" w:color="auto" w:fill="FFFFFF"/>
          <w:lang w:val="mk-MK"/>
        </w:rPr>
      </w:pPr>
    </w:p>
    <w:p w:rsidR="008D0A91" w:rsidRDefault="008D0A91" w:rsidP="001E7950">
      <w:pPr>
        <w:rPr>
          <w:rFonts w:ascii="Arial" w:hAnsi="Arial" w:cs="Arial"/>
          <w:b/>
          <w:bCs/>
          <w:spacing w:val="-1"/>
          <w:sz w:val="28"/>
          <w:szCs w:val="28"/>
          <w:lang w:val="mk-MK"/>
        </w:rPr>
      </w:pPr>
    </w:p>
    <w:p w:rsidR="008D0A91" w:rsidRDefault="008D0A91" w:rsidP="001E7950">
      <w:pPr>
        <w:rPr>
          <w:rFonts w:ascii="Arial" w:hAnsi="Arial" w:cs="Arial"/>
          <w:b/>
          <w:bCs/>
          <w:spacing w:val="-1"/>
          <w:sz w:val="28"/>
          <w:szCs w:val="28"/>
          <w:lang w:val="mk-MK"/>
        </w:rPr>
      </w:pPr>
    </w:p>
    <w:p w:rsidR="001E7950" w:rsidRPr="001555AE" w:rsidRDefault="00911A75" w:rsidP="001E7950">
      <w:pPr>
        <w:rPr>
          <w:rFonts w:ascii="Arial" w:hAnsi="Arial" w:cs="Arial"/>
          <w:b/>
          <w:bCs/>
          <w:sz w:val="28"/>
          <w:szCs w:val="28"/>
          <w:lang w:val="mk-MK"/>
        </w:rPr>
      </w:pPr>
      <w:r>
        <w:rPr>
          <w:noProof/>
        </w:rPr>
        <mc:AlternateContent>
          <mc:Choice Requires="wps">
            <w:drawing>
              <wp:anchor distT="0" distB="0" distL="114300" distR="114300" simplePos="0" relativeHeight="251693056" behindDoc="0" locked="0" layoutInCell="1" allowOverlap="1">
                <wp:simplePos x="0" y="0"/>
                <wp:positionH relativeFrom="column">
                  <wp:posOffset>9556750</wp:posOffset>
                </wp:positionH>
                <wp:positionV relativeFrom="paragraph">
                  <wp:posOffset>476250</wp:posOffset>
                </wp:positionV>
                <wp:extent cx="1133475" cy="1028700"/>
                <wp:effectExtent l="3175" t="4445" r="0" b="0"/>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0287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2DC571D" id="Rectangle 185" o:spid="_x0000_s1026" style="position:absolute;margin-left:752.5pt;margin-top:37.5pt;width:89.25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" stroked="f" strokeweight="2pt"/>
            </w:pict>
          </mc:Fallback>
        </mc:AlternateContent>
      </w:r>
      <w:r w:rsidR="001E7950">
        <w:rPr>
          <w:rFonts w:ascii="Arial" w:hAnsi="Arial" w:cs="Arial"/>
          <w:b/>
          <w:bCs/>
          <w:spacing w:val="-1"/>
          <w:sz w:val="28"/>
          <w:szCs w:val="28"/>
        </w:rPr>
        <w:t>П-</w:t>
      </w:r>
      <w:r w:rsidR="001E7950">
        <w:rPr>
          <w:rFonts w:ascii="Arial" w:hAnsi="Arial" w:cs="Arial"/>
          <w:b/>
          <w:bCs/>
          <w:sz w:val="28"/>
          <w:szCs w:val="28"/>
        </w:rPr>
        <w:t>2</w:t>
      </w:r>
      <w:r w:rsidR="001E7950">
        <w:rPr>
          <w:rFonts w:ascii="Arial" w:hAnsi="Arial" w:cs="Arial"/>
          <w:spacing w:val="153"/>
          <w:sz w:val="28"/>
          <w:szCs w:val="28"/>
        </w:rPr>
        <w:t xml:space="preserve"> </w:t>
      </w:r>
      <w:r w:rsidR="001E7950">
        <w:rPr>
          <w:rFonts w:ascii="Arial" w:hAnsi="Arial" w:cs="Arial"/>
          <w:b/>
          <w:sz w:val="32"/>
          <w:szCs w:val="32"/>
          <w:lang w:val="mk-MK"/>
        </w:rPr>
        <w:t>Г</w:t>
      </w:r>
      <w:r w:rsidR="001E7950" w:rsidRPr="000F7D5F">
        <w:rPr>
          <w:rFonts w:ascii="Arial" w:hAnsi="Arial" w:cs="Arial"/>
          <w:b/>
          <w:sz w:val="32"/>
          <w:szCs w:val="32"/>
          <w:lang w:val="mk-MK"/>
        </w:rPr>
        <w:t>одишен извештај  за работата</w:t>
      </w:r>
      <w:r w:rsidR="001E7950" w:rsidRPr="000F7D5F">
        <w:rPr>
          <w:rFonts w:ascii="Arial" w:hAnsi="Arial" w:cs="Arial"/>
          <w:b/>
          <w:sz w:val="32"/>
          <w:szCs w:val="32"/>
        </w:rPr>
        <w:t xml:space="preserve">  на педагогот</w:t>
      </w:r>
      <w:r w:rsidR="001E7950">
        <w:rPr>
          <w:rFonts w:ascii="Arial" w:hAnsi="Arial" w:cs="Arial"/>
          <w:b/>
          <w:bCs/>
          <w:sz w:val="28"/>
          <w:szCs w:val="28"/>
          <w:lang w:val="mk-MK"/>
        </w:rPr>
        <w:t xml:space="preserve">  </w:t>
      </w:r>
      <w:r w:rsidR="001E7950" w:rsidRPr="000F7D5F">
        <w:rPr>
          <w:rFonts w:ascii="Arial" w:hAnsi="Arial" w:cs="Arial"/>
          <w:b/>
          <w:sz w:val="32"/>
          <w:szCs w:val="32"/>
        </w:rPr>
        <w:t>за учебна 201</w:t>
      </w:r>
      <w:r w:rsidR="001E7950" w:rsidRPr="000F7D5F">
        <w:rPr>
          <w:rFonts w:ascii="Arial" w:hAnsi="Arial" w:cs="Arial"/>
          <w:b/>
          <w:sz w:val="32"/>
          <w:szCs w:val="32"/>
          <w:lang w:val="mk-MK"/>
        </w:rPr>
        <w:t>9</w:t>
      </w:r>
      <w:r w:rsidR="001E7950" w:rsidRPr="000F7D5F">
        <w:rPr>
          <w:rFonts w:ascii="Arial" w:hAnsi="Arial" w:cs="Arial"/>
          <w:b/>
          <w:sz w:val="32"/>
          <w:szCs w:val="32"/>
        </w:rPr>
        <w:t>/</w:t>
      </w:r>
      <w:r w:rsidR="001E7950" w:rsidRPr="000F7D5F">
        <w:rPr>
          <w:rFonts w:ascii="Arial" w:hAnsi="Arial" w:cs="Arial"/>
          <w:b/>
          <w:sz w:val="32"/>
          <w:szCs w:val="32"/>
          <w:lang w:val="mk-MK"/>
        </w:rPr>
        <w:t xml:space="preserve">2020 </w:t>
      </w:r>
      <w:r w:rsidR="001E7950" w:rsidRPr="000F7D5F">
        <w:rPr>
          <w:rFonts w:ascii="Arial" w:hAnsi="Arial" w:cs="Arial"/>
          <w:b/>
          <w:sz w:val="32"/>
          <w:szCs w:val="32"/>
        </w:rPr>
        <w:t>год</w:t>
      </w:r>
    </w:p>
    <w:p w:rsidR="001E7950" w:rsidRPr="005122FB" w:rsidRDefault="001E7950" w:rsidP="001E7950">
      <w:pPr>
        <w:spacing w:after="0"/>
        <w:rPr>
          <w:rFonts w:ascii="Arial" w:hAnsi="Arial" w:cs="Arial"/>
          <w:b/>
          <w:sz w:val="32"/>
          <w:szCs w:val="32"/>
          <w:u w:val="single"/>
        </w:rPr>
      </w:pPr>
    </w:p>
    <w:tbl>
      <w:tblPr>
        <w:tblW w:w="15259" w:type="dxa"/>
        <w:tblInd w:w="-1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19"/>
        <w:gridCol w:w="295"/>
        <w:gridCol w:w="1505"/>
        <w:gridCol w:w="715"/>
        <w:gridCol w:w="1085"/>
        <w:gridCol w:w="680"/>
        <w:gridCol w:w="850"/>
        <w:gridCol w:w="426"/>
        <w:gridCol w:w="2004"/>
        <w:gridCol w:w="874"/>
        <w:gridCol w:w="1646"/>
        <w:gridCol w:w="2160"/>
      </w:tblGrid>
      <w:tr w:rsidR="001E7950" w:rsidRPr="00436AB2" w:rsidTr="007A038B">
        <w:trPr>
          <w:trHeight w:val="459"/>
        </w:trPr>
        <w:tc>
          <w:tcPr>
            <w:tcW w:w="15259" w:type="dxa"/>
            <w:gridSpan w:val="12"/>
            <w:shd w:val="clear" w:color="auto" w:fill="C0504D"/>
            <w:vAlign w:val="center"/>
          </w:tcPr>
          <w:p w:rsidR="001E7950" w:rsidRPr="00B65933" w:rsidRDefault="001E7950" w:rsidP="007A038B">
            <w:pPr>
              <w:autoSpaceDE w:val="0"/>
              <w:autoSpaceDN w:val="0"/>
              <w:adjustRightInd w:val="0"/>
              <w:spacing w:before="120" w:after="120"/>
              <w:jc w:val="center"/>
              <w:rPr>
                <w:rFonts w:ascii="Arial" w:hAnsi="Arial" w:cs="Arial"/>
                <w:b/>
                <w:bCs/>
                <w:sz w:val="28"/>
                <w:szCs w:val="28"/>
                <w:lang w:val="mk-MK"/>
              </w:rPr>
            </w:pPr>
            <w:r w:rsidRPr="00B65933">
              <w:rPr>
                <w:rFonts w:ascii="Arial" w:hAnsi="Arial" w:cs="Arial"/>
                <w:b/>
                <w:bCs/>
                <w:sz w:val="28"/>
                <w:szCs w:val="28"/>
                <w:lang w:val="mk-MK"/>
              </w:rPr>
              <w:t xml:space="preserve">1.Планирање и организирање на воспитно образовната работа </w:t>
            </w:r>
          </w:p>
        </w:tc>
      </w:tr>
      <w:tr w:rsidR="001E7950" w:rsidRPr="00436AB2" w:rsidTr="007A038B">
        <w:trPr>
          <w:trHeight w:val="459"/>
        </w:trPr>
        <w:tc>
          <w:tcPr>
            <w:tcW w:w="3019" w:type="dxa"/>
            <w:shd w:val="clear" w:color="auto" w:fill="D99594"/>
            <w:vAlign w:val="center"/>
          </w:tcPr>
          <w:p w:rsidR="001E7950" w:rsidRPr="00BF5622" w:rsidRDefault="001E7950" w:rsidP="007A038B">
            <w:pPr>
              <w:autoSpaceDE w:val="0"/>
              <w:autoSpaceDN w:val="0"/>
              <w:adjustRightInd w:val="0"/>
              <w:spacing w:before="120" w:after="120"/>
              <w:jc w:val="center"/>
              <w:rPr>
                <w:rFonts w:ascii="Arial" w:hAnsi="Arial" w:cs="Arial"/>
              </w:rPr>
            </w:pPr>
            <w:r w:rsidRPr="00BF5622">
              <w:rPr>
                <w:rFonts w:ascii="Arial" w:hAnsi="Arial" w:cs="Arial"/>
                <w:b/>
                <w:bCs/>
                <w:lang w:val="mk-MK"/>
              </w:rPr>
              <w:t>Предвидена активност</w:t>
            </w:r>
          </w:p>
        </w:tc>
        <w:tc>
          <w:tcPr>
            <w:tcW w:w="1800" w:type="dxa"/>
            <w:gridSpan w:val="2"/>
            <w:shd w:val="clear" w:color="auto" w:fill="D99594"/>
            <w:vAlign w:val="center"/>
          </w:tcPr>
          <w:p w:rsidR="001E7950" w:rsidRPr="00BF5622" w:rsidRDefault="001E7950" w:rsidP="007A038B">
            <w:pPr>
              <w:autoSpaceDE w:val="0"/>
              <w:autoSpaceDN w:val="0"/>
              <w:adjustRightInd w:val="0"/>
              <w:spacing w:before="120" w:after="120"/>
              <w:ind w:left="-57" w:right="-57"/>
              <w:jc w:val="center"/>
              <w:rPr>
                <w:rFonts w:ascii="Arial" w:hAnsi="Arial" w:cs="Arial"/>
                <w:lang w:val="mk-MK"/>
              </w:rPr>
            </w:pPr>
            <w:r w:rsidRPr="00BF5622">
              <w:rPr>
                <w:rFonts w:ascii="Arial" w:hAnsi="Arial" w:cs="Arial"/>
                <w:b/>
                <w:bCs/>
                <w:lang w:val="mk-MK"/>
              </w:rPr>
              <w:t>Соработници</w:t>
            </w:r>
          </w:p>
        </w:tc>
        <w:tc>
          <w:tcPr>
            <w:tcW w:w="1800" w:type="dxa"/>
            <w:gridSpan w:val="2"/>
            <w:shd w:val="clear" w:color="auto" w:fill="D99594"/>
            <w:vAlign w:val="center"/>
          </w:tcPr>
          <w:p w:rsidR="001E7950" w:rsidRPr="00BF5622" w:rsidRDefault="001E7950" w:rsidP="007A038B">
            <w:pPr>
              <w:autoSpaceDE w:val="0"/>
              <w:autoSpaceDN w:val="0"/>
              <w:adjustRightInd w:val="0"/>
              <w:spacing w:before="120" w:after="120"/>
              <w:jc w:val="center"/>
              <w:rPr>
                <w:rFonts w:ascii="Arial" w:hAnsi="Arial" w:cs="Arial"/>
              </w:rPr>
            </w:pPr>
            <w:r w:rsidRPr="00BF5622">
              <w:rPr>
                <w:rFonts w:ascii="Arial" w:hAnsi="Arial" w:cs="Arial"/>
                <w:b/>
                <w:bCs/>
                <w:lang w:val="mk-MK"/>
              </w:rPr>
              <w:t>Форма</w:t>
            </w:r>
          </w:p>
        </w:tc>
        <w:tc>
          <w:tcPr>
            <w:tcW w:w="1530" w:type="dxa"/>
            <w:gridSpan w:val="2"/>
            <w:shd w:val="clear" w:color="auto" w:fill="D99594"/>
            <w:vAlign w:val="center"/>
          </w:tcPr>
          <w:p w:rsidR="001E7950" w:rsidRPr="00BF5622" w:rsidRDefault="001E7950" w:rsidP="007A038B">
            <w:pPr>
              <w:autoSpaceDE w:val="0"/>
              <w:autoSpaceDN w:val="0"/>
              <w:adjustRightInd w:val="0"/>
              <w:spacing w:before="120" w:after="120"/>
              <w:ind w:left="-57" w:right="-57"/>
              <w:jc w:val="center"/>
              <w:rPr>
                <w:rFonts w:ascii="Arial" w:hAnsi="Arial" w:cs="Arial"/>
              </w:rPr>
            </w:pPr>
            <w:r w:rsidRPr="00BF5622">
              <w:rPr>
                <w:rFonts w:ascii="Arial" w:hAnsi="Arial" w:cs="Arial"/>
                <w:b/>
                <w:bCs/>
                <w:lang w:val="mk-MK"/>
              </w:rPr>
              <w:t>Време</w:t>
            </w:r>
          </w:p>
        </w:tc>
        <w:tc>
          <w:tcPr>
            <w:tcW w:w="2430" w:type="dxa"/>
            <w:gridSpan w:val="2"/>
            <w:shd w:val="clear" w:color="auto" w:fill="D99594"/>
            <w:vAlign w:val="center"/>
          </w:tcPr>
          <w:p w:rsidR="001E7950" w:rsidRPr="00B65933" w:rsidRDefault="001E7950" w:rsidP="007A038B">
            <w:pPr>
              <w:autoSpaceDE w:val="0"/>
              <w:autoSpaceDN w:val="0"/>
              <w:adjustRightInd w:val="0"/>
              <w:spacing w:before="120" w:after="120"/>
              <w:jc w:val="center"/>
              <w:rPr>
                <w:rFonts w:ascii="Arial" w:hAnsi="Arial" w:cs="Arial"/>
              </w:rPr>
            </w:pPr>
            <w:r w:rsidRPr="00B65933">
              <w:rPr>
                <w:rFonts w:ascii="Arial" w:hAnsi="Arial" w:cs="Arial"/>
                <w:b/>
                <w:bCs/>
                <w:lang w:val="mk-MK"/>
              </w:rPr>
              <w:t>Ресурси</w:t>
            </w:r>
          </w:p>
        </w:tc>
        <w:tc>
          <w:tcPr>
            <w:tcW w:w="2520" w:type="dxa"/>
            <w:gridSpan w:val="2"/>
            <w:shd w:val="clear" w:color="auto" w:fill="D99594"/>
            <w:vAlign w:val="center"/>
          </w:tcPr>
          <w:p w:rsidR="001E7950" w:rsidRPr="00B65933" w:rsidRDefault="001E7950" w:rsidP="007A038B">
            <w:pPr>
              <w:autoSpaceDE w:val="0"/>
              <w:autoSpaceDN w:val="0"/>
              <w:adjustRightInd w:val="0"/>
              <w:spacing w:before="120" w:after="120"/>
              <w:jc w:val="center"/>
              <w:rPr>
                <w:rFonts w:ascii="Arial" w:hAnsi="Arial" w:cs="Arial"/>
              </w:rPr>
            </w:pPr>
            <w:r w:rsidRPr="00B65933">
              <w:rPr>
                <w:rFonts w:ascii="Arial" w:hAnsi="Arial" w:cs="Arial"/>
                <w:b/>
                <w:bCs/>
                <w:lang w:val="mk-MK"/>
              </w:rPr>
              <w:t>Очекувани ефекти</w:t>
            </w:r>
          </w:p>
        </w:tc>
        <w:tc>
          <w:tcPr>
            <w:tcW w:w="2160" w:type="dxa"/>
            <w:shd w:val="clear" w:color="auto" w:fill="D99594"/>
            <w:vAlign w:val="center"/>
          </w:tcPr>
          <w:p w:rsidR="001E7950" w:rsidRPr="00BF5622" w:rsidRDefault="001E7950" w:rsidP="007A038B">
            <w:pPr>
              <w:autoSpaceDE w:val="0"/>
              <w:autoSpaceDN w:val="0"/>
              <w:adjustRightInd w:val="0"/>
              <w:spacing w:before="120" w:after="120"/>
              <w:jc w:val="center"/>
              <w:rPr>
                <w:rFonts w:ascii="Arial" w:hAnsi="Arial" w:cs="Arial"/>
              </w:rPr>
            </w:pPr>
            <w:r w:rsidRPr="00BF5622">
              <w:rPr>
                <w:rFonts w:ascii="Arial" w:hAnsi="Arial" w:cs="Arial"/>
                <w:b/>
                <w:bCs/>
                <w:lang w:val="mk-MK"/>
              </w:rPr>
              <w:t>Индикатор</w:t>
            </w:r>
          </w:p>
        </w:tc>
      </w:tr>
      <w:tr w:rsidR="001E7950" w:rsidRPr="00436AB2" w:rsidTr="007A038B">
        <w:trPr>
          <w:trHeight w:val="1"/>
        </w:trPr>
        <w:tc>
          <w:tcPr>
            <w:tcW w:w="3019" w:type="dxa"/>
            <w:vAlign w:val="center"/>
          </w:tcPr>
          <w:p w:rsidR="001E7950" w:rsidRPr="003A6986" w:rsidRDefault="001E7950" w:rsidP="007A038B">
            <w:pPr>
              <w:autoSpaceDE w:val="0"/>
              <w:autoSpaceDN w:val="0"/>
              <w:adjustRightInd w:val="0"/>
              <w:rPr>
                <w:rFonts w:ascii="Arial" w:hAnsi="Arial" w:cs="Arial"/>
                <w:lang w:val="ru-RU"/>
              </w:rPr>
            </w:pPr>
            <w:r>
              <w:rPr>
                <w:rFonts w:ascii="Arial" w:hAnsi="Arial" w:cs="Arial"/>
                <w:lang w:val="mk-MK"/>
              </w:rPr>
              <w:t>И</w:t>
            </w:r>
            <w:r w:rsidRPr="003A6986">
              <w:rPr>
                <w:rFonts w:ascii="Arial" w:hAnsi="Arial" w:cs="Arial"/>
                <w:lang w:val="mk-MK"/>
              </w:rPr>
              <w:t>зработката на</w:t>
            </w:r>
            <w:r>
              <w:rPr>
                <w:rFonts w:ascii="Arial" w:hAnsi="Arial" w:cs="Arial"/>
                <w:lang w:val="mk-MK"/>
              </w:rPr>
              <w:t xml:space="preserve"> Годишниот извештај 2018/2019, и  г</w:t>
            </w:r>
            <w:r w:rsidRPr="003A6986">
              <w:rPr>
                <w:rFonts w:ascii="Arial" w:hAnsi="Arial" w:cs="Arial"/>
                <w:lang w:val="mk-MK"/>
              </w:rPr>
              <w:t>одишната про</w:t>
            </w:r>
            <w:r>
              <w:rPr>
                <w:rFonts w:ascii="Arial" w:hAnsi="Arial" w:cs="Arial"/>
                <w:lang w:val="mk-MK"/>
              </w:rPr>
              <w:t>грама за работа на училиштето за  учебната 2019</w:t>
            </w:r>
            <w:r w:rsidRPr="003A6986">
              <w:rPr>
                <w:rFonts w:ascii="Arial" w:hAnsi="Arial" w:cs="Arial"/>
                <w:lang w:val="mk-MK"/>
              </w:rPr>
              <w:t>/</w:t>
            </w:r>
            <w:r>
              <w:rPr>
                <w:rFonts w:ascii="Arial" w:hAnsi="Arial" w:cs="Arial"/>
                <w:lang w:val="mk-MK"/>
              </w:rPr>
              <w:t>2020 година</w:t>
            </w:r>
          </w:p>
        </w:tc>
        <w:tc>
          <w:tcPr>
            <w:tcW w:w="1800"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Директор</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Психолог</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Наставници</w:t>
            </w:r>
          </w:p>
          <w:p w:rsidR="001E7950" w:rsidRPr="003A6986" w:rsidRDefault="001E7950" w:rsidP="007A038B">
            <w:pPr>
              <w:autoSpaceDE w:val="0"/>
              <w:autoSpaceDN w:val="0"/>
              <w:adjustRightInd w:val="0"/>
              <w:ind w:left="-57" w:right="-57"/>
              <w:rPr>
                <w:rFonts w:ascii="Arial" w:hAnsi="Arial" w:cs="Arial"/>
              </w:rPr>
            </w:pPr>
          </w:p>
        </w:tc>
        <w:tc>
          <w:tcPr>
            <w:tcW w:w="1800"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групна</w:t>
            </w:r>
          </w:p>
        </w:tc>
        <w:tc>
          <w:tcPr>
            <w:tcW w:w="1530" w:type="dxa"/>
            <w:gridSpan w:val="2"/>
            <w:vAlign w:val="center"/>
          </w:tcPr>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август</w:t>
            </w:r>
          </w:p>
        </w:tc>
        <w:tc>
          <w:tcPr>
            <w:tcW w:w="2430" w:type="dxa"/>
            <w:gridSpan w:val="2"/>
            <w:vAlign w:val="center"/>
          </w:tcPr>
          <w:p w:rsidR="001E7950" w:rsidRPr="00B65933" w:rsidRDefault="001E7950" w:rsidP="007A038B">
            <w:pPr>
              <w:autoSpaceDE w:val="0"/>
              <w:autoSpaceDN w:val="0"/>
              <w:adjustRightInd w:val="0"/>
              <w:rPr>
                <w:rFonts w:ascii="Arial" w:hAnsi="Arial" w:cs="Arial"/>
                <w:lang w:val="mk-MK"/>
              </w:rPr>
            </w:pPr>
            <w:r w:rsidRPr="00B65933">
              <w:rPr>
                <w:rFonts w:ascii="Arial" w:hAnsi="Arial" w:cs="Arial"/>
                <w:lang w:val="mk-MK"/>
              </w:rPr>
              <w:t>Правилник за формата и содржината на годишниот извештај и годишната програма за работа на основното училиште,</w:t>
            </w:r>
          </w:p>
          <w:p w:rsidR="001E7950" w:rsidRPr="00B65933" w:rsidRDefault="001E7950" w:rsidP="007A038B">
            <w:pPr>
              <w:autoSpaceDE w:val="0"/>
              <w:autoSpaceDN w:val="0"/>
              <w:adjustRightInd w:val="0"/>
              <w:rPr>
                <w:rFonts w:ascii="Arial" w:hAnsi="Arial" w:cs="Arial"/>
                <w:lang w:val="mk-MK"/>
              </w:rPr>
            </w:pPr>
            <w:r w:rsidRPr="00B65933">
              <w:rPr>
                <w:rFonts w:ascii="Arial" w:hAnsi="Arial" w:cs="Arial"/>
                <w:lang w:val="mk-MK"/>
              </w:rPr>
              <w:t xml:space="preserve">компјутер, хартија, </w:t>
            </w:r>
          </w:p>
          <w:p w:rsidR="001E7950" w:rsidRPr="00B65933" w:rsidRDefault="001E7950" w:rsidP="007A038B">
            <w:pPr>
              <w:autoSpaceDE w:val="0"/>
              <w:autoSpaceDN w:val="0"/>
              <w:adjustRightInd w:val="0"/>
              <w:rPr>
                <w:rFonts w:ascii="Arial" w:hAnsi="Arial" w:cs="Arial"/>
              </w:rPr>
            </w:pPr>
          </w:p>
        </w:tc>
        <w:tc>
          <w:tcPr>
            <w:tcW w:w="2520" w:type="dxa"/>
            <w:gridSpan w:val="2"/>
            <w:vAlign w:val="center"/>
          </w:tcPr>
          <w:p w:rsidR="001E7950" w:rsidRPr="00B65933" w:rsidRDefault="001E7950" w:rsidP="007A038B">
            <w:pPr>
              <w:autoSpaceDE w:val="0"/>
              <w:autoSpaceDN w:val="0"/>
              <w:adjustRightInd w:val="0"/>
              <w:rPr>
                <w:rFonts w:ascii="Arial" w:hAnsi="Arial" w:cs="Arial"/>
                <w:lang w:val="mk-MK"/>
              </w:rPr>
            </w:pPr>
            <w:r w:rsidRPr="00B65933">
              <w:rPr>
                <w:rFonts w:ascii="Arial" w:hAnsi="Arial" w:cs="Arial"/>
                <w:lang w:val="mk-MK"/>
              </w:rPr>
              <w:t>Планирани активности за надминување на забелешките од извештајот од спроведената самоевалуација на работата на училиштето и годишниот извештај за работата на училиштето</w:t>
            </w:r>
          </w:p>
          <w:p w:rsidR="001E7950" w:rsidRPr="00B65933" w:rsidRDefault="001E7950" w:rsidP="007A038B">
            <w:pPr>
              <w:autoSpaceDE w:val="0"/>
              <w:autoSpaceDN w:val="0"/>
              <w:adjustRightInd w:val="0"/>
              <w:rPr>
                <w:rFonts w:ascii="Arial" w:hAnsi="Arial" w:cs="Arial"/>
                <w:lang w:val="ru-RU"/>
              </w:rPr>
            </w:pPr>
            <w:r w:rsidRPr="00B65933">
              <w:rPr>
                <w:rFonts w:ascii="Arial" w:hAnsi="Arial" w:cs="Arial"/>
                <w:lang w:val="mk-MK"/>
              </w:rPr>
              <w:t>Изготвена годишна програма и брошура</w:t>
            </w:r>
          </w:p>
        </w:tc>
        <w:tc>
          <w:tcPr>
            <w:tcW w:w="2160" w:type="dxa"/>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Извештај од самоевалуација на работата на училиштето</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Годишен извештај</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Годишна програма,</w:t>
            </w:r>
          </w:p>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Брошура</w:t>
            </w:r>
          </w:p>
        </w:tc>
      </w:tr>
      <w:tr w:rsidR="001E7950" w:rsidRPr="00436AB2" w:rsidTr="007A038B">
        <w:trPr>
          <w:trHeight w:val="1"/>
        </w:trPr>
        <w:tc>
          <w:tcPr>
            <w:tcW w:w="3019" w:type="dxa"/>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Планирање и програмирање на сопствената работа</w:t>
            </w:r>
          </w:p>
        </w:tc>
        <w:tc>
          <w:tcPr>
            <w:tcW w:w="1800"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Педагог</w:t>
            </w:r>
          </w:p>
        </w:tc>
        <w:tc>
          <w:tcPr>
            <w:tcW w:w="1800" w:type="dxa"/>
            <w:gridSpan w:val="2"/>
            <w:shd w:val="clear" w:color="auto" w:fill="E5B8B7"/>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индивидуална</w:t>
            </w:r>
          </w:p>
        </w:tc>
        <w:tc>
          <w:tcPr>
            <w:tcW w:w="1530"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август</w:t>
            </w:r>
          </w:p>
        </w:tc>
        <w:tc>
          <w:tcPr>
            <w:tcW w:w="2430" w:type="dxa"/>
            <w:gridSpan w:val="2"/>
            <w:shd w:val="clear" w:color="auto" w:fill="E5B8B7"/>
            <w:vAlign w:val="center"/>
          </w:tcPr>
          <w:p w:rsidR="001E7950" w:rsidRPr="00B65933" w:rsidRDefault="001E7950" w:rsidP="007A038B">
            <w:pPr>
              <w:autoSpaceDE w:val="0"/>
              <w:autoSpaceDN w:val="0"/>
              <w:adjustRightInd w:val="0"/>
              <w:rPr>
                <w:rFonts w:ascii="Arial" w:hAnsi="Arial" w:cs="Arial"/>
                <w:lang w:val="mk-MK"/>
              </w:rPr>
            </w:pPr>
            <w:r w:rsidRPr="00B65933">
              <w:rPr>
                <w:rFonts w:ascii="Arial" w:hAnsi="Arial" w:cs="Arial"/>
                <w:lang w:val="mk-MK"/>
              </w:rPr>
              <w:t>Стручна литература прирачници од БРО</w:t>
            </w:r>
          </w:p>
          <w:p w:rsidR="001E7950" w:rsidRPr="00B65933" w:rsidRDefault="001E7950" w:rsidP="007A038B">
            <w:pPr>
              <w:autoSpaceDE w:val="0"/>
              <w:autoSpaceDN w:val="0"/>
              <w:adjustRightInd w:val="0"/>
              <w:rPr>
                <w:rFonts w:ascii="Arial" w:hAnsi="Arial" w:cs="Arial"/>
              </w:rPr>
            </w:pPr>
            <w:r w:rsidRPr="00B65933">
              <w:rPr>
                <w:rFonts w:ascii="Arial" w:hAnsi="Arial" w:cs="Arial"/>
                <w:lang w:val="mk-MK"/>
              </w:rPr>
              <w:t>компјутер, хартија</w:t>
            </w:r>
          </w:p>
        </w:tc>
        <w:tc>
          <w:tcPr>
            <w:tcW w:w="2520" w:type="dxa"/>
            <w:gridSpan w:val="2"/>
            <w:shd w:val="clear" w:color="auto" w:fill="E5B8B7"/>
            <w:vAlign w:val="center"/>
          </w:tcPr>
          <w:p w:rsidR="001E7950" w:rsidRPr="00B65933" w:rsidRDefault="001E7950" w:rsidP="007A038B">
            <w:pPr>
              <w:autoSpaceDE w:val="0"/>
              <w:autoSpaceDN w:val="0"/>
              <w:adjustRightInd w:val="0"/>
              <w:rPr>
                <w:rFonts w:ascii="Arial" w:hAnsi="Arial" w:cs="Arial"/>
              </w:rPr>
            </w:pPr>
            <w:r w:rsidRPr="00B65933">
              <w:rPr>
                <w:rFonts w:ascii="Arial" w:hAnsi="Arial" w:cs="Arial"/>
                <w:lang w:val="mk-MK"/>
              </w:rPr>
              <w:t>Изготвена годишна програма</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Ггодишна програма за работа на педагогот</w:t>
            </w:r>
          </w:p>
        </w:tc>
      </w:tr>
      <w:tr w:rsidR="001E7950" w:rsidRPr="00436AB2" w:rsidTr="007A038B">
        <w:trPr>
          <w:trHeight w:val="1"/>
        </w:trPr>
        <w:tc>
          <w:tcPr>
            <w:tcW w:w="3019" w:type="dxa"/>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Координација во изработката на наставните програми по одделенија и за поедини предмети</w:t>
            </w:r>
          </w:p>
        </w:tc>
        <w:tc>
          <w:tcPr>
            <w:tcW w:w="1800"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Директор</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Психолог</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Наставници</w:t>
            </w:r>
          </w:p>
        </w:tc>
        <w:tc>
          <w:tcPr>
            <w:tcW w:w="1800"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групна</w:t>
            </w:r>
          </w:p>
        </w:tc>
        <w:tc>
          <w:tcPr>
            <w:tcW w:w="1530"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август</w:t>
            </w:r>
          </w:p>
        </w:tc>
        <w:tc>
          <w:tcPr>
            <w:tcW w:w="2430" w:type="dxa"/>
            <w:gridSpan w:val="2"/>
            <w:vAlign w:val="center"/>
          </w:tcPr>
          <w:p w:rsidR="001E7950" w:rsidRPr="00B65933" w:rsidRDefault="001E7950" w:rsidP="007A038B">
            <w:pPr>
              <w:autoSpaceDE w:val="0"/>
              <w:autoSpaceDN w:val="0"/>
              <w:adjustRightInd w:val="0"/>
              <w:rPr>
                <w:rFonts w:ascii="Arial" w:hAnsi="Arial" w:cs="Arial"/>
                <w:lang w:val="mk-MK"/>
              </w:rPr>
            </w:pPr>
            <w:r w:rsidRPr="00B65933">
              <w:rPr>
                <w:rFonts w:ascii="Arial" w:hAnsi="Arial" w:cs="Arial"/>
                <w:lang w:val="mk-MK"/>
              </w:rPr>
              <w:t>Наставни планови, програми и прирачници од БРО</w:t>
            </w:r>
          </w:p>
        </w:tc>
        <w:tc>
          <w:tcPr>
            <w:tcW w:w="2520" w:type="dxa"/>
            <w:gridSpan w:val="2"/>
            <w:vAlign w:val="center"/>
          </w:tcPr>
          <w:p w:rsidR="001E7950" w:rsidRPr="00B65933" w:rsidRDefault="001E7950" w:rsidP="007A038B">
            <w:pPr>
              <w:autoSpaceDE w:val="0"/>
              <w:autoSpaceDN w:val="0"/>
              <w:adjustRightInd w:val="0"/>
              <w:rPr>
                <w:rFonts w:ascii="Arial" w:hAnsi="Arial" w:cs="Arial"/>
              </w:rPr>
            </w:pPr>
            <w:r w:rsidRPr="00B65933">
              <w:rPr>
                <w:rFonts w:ascii="Arial" w:hAnsi="Arial" w:cs="Arial"/>
                <w:lang w:val="mk-MK"/>
              </w:rPr>
              <w:t>Изготвени годишни програми</w:t>
            </w:r>
          </w:p>
        </w:tc>
        <w:tc>
          <w:tcPr>
            <w:tcW w:w="2160" w:type="dxa"/>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Годишни програми</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Записници од состаноци на стручни активи</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 xml:space="preserve">Формулари од </w:t>
            </w:r>
            <w:r w:rsidRPr="003A6986">
              <w:rPr>
                <w:rFonts w:ascii="Arial" w:hAnsi="Arial" w:cs="Arial"/>
                <w:lang w:val="mk-MK"/>
              </w:rPr>
              <w:lastRenderedPageBreak/>
              <w:t>увид во годишни програми</w:t>
            </w:r>
          </w:p>
        </w:tc>
      </w:tr>
      <w:tr w:rsidR="001E7950" w:rsidRPr="00436AB2" w:rsidTr="007A038B">
        <w:trPr>
          <w:trHeight w:val="1"/>
        </w:trPr>
        <w:tc>
          <w:tcPr>
            <w:tcW w:w="3019" w:type="dxa"/>
            <w:shd w:val="clear" w:color="auto" w:fill="E5B8B7"/>
            <w:vAlign w:val="center"/>
          </w:tcPr>
          <w:p w:rsidR="001E7950" w:rsidRPr="003A6986" w:rsidRDefault="001E7950" w:rsidP="007A038B">
            <w:pPr>
              <w:autoSpaceDE w:val="0"/>
              <w:autoSpaceDN w:val="0"/>
              <w:adjustRightInd w:val="0"/>
              <w:spacing w:before="120" w:after="120"/>
              <w:rPr>
                <w:rFonts w:ascii="Arial" w:hAnsi="Arial" w:cs="Arial"/>
                <w:lang w:val="ru-RU"/>
              </w:rPr>
            </w:pPr>
            <w:r w:rsidRPr="003A6986">
              <w:rPr>
                <w:rFonts w:ascii="Arial" w:hAnsi="Arial" w:cs="Arial"/>
                <w:lang w:val="mk-MK"/>
              </w:rPr>
              <w:lastRenderedPageBreak/>
              <w:t>Учество во изготвување програма на инклузивен тим за образование</w:t>
            </w:r>
          </w:p>
        </w:tc>
        <w:tc>
          <w:tcPr>
            <w:tcW w:w="1800" w:type="dxa"/>
            <w:gridSpan w:val="2"/>
            <w:shd w:val="clear" w:color="auto" w:fill="E5B8B7"/>
            <w:vAlign w:val="center"/>
          </w:tcPr>
          <w:p w:rsidR="001E7950" w:rsidRPr="003A6986" w:rsidRDefault="001E7950" w:rsidP="007A038B">
            <w:pPr>
              <w:autoSpaceDE w:val="0"/>
              <w:autoSpaceDN w:val="0"/>
              <w:adjustRightInd w:val="0"/>
              <w:spacing w:before="120" w:after="120"/>
              <w:ind w:left="-57" w:right="-57"/>
              <w:rPr>
                <w:rFonts w:ascii="Arial" w:hAnsi="Arial" w:cs="Arial"/>
              </w:rPr>
            </w:pPr>
            <w:r w:rsidRPr="003A6986">
              <w:rPr>
                <w:rFonts w:ascii="Arial" w:hAnsi="Arial" w:cs="Arial"/>
                <w:lang w:val="mk-MK"/>
              </w:rPr>
              <w:t>Училишен тим за инклузија</w:t>
            </w:r>
          </w:p>
        </w:tc>
        <w:tc>
          <w:tcPr>
            <w:tcW w:w="1800" w:type="dxa"/>
            <w:gridSpan w:val="2"/>
            <w:shd w:val="clear" w:color="auto" w:fill="E5B8B7"/>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spacing w:before="120" w:after="120"/>
              <w:rPr>
                <w:rFonts w:ascii="Arial" w:hAnsi="Arial" w:cs="Arial"/>
              </w:rPr>
            </w:pPr>
            <w:r w:rsidRPr="003A6986">
              <w:rPr>
                <w:rFonts w:ascii="Arial" w:hAnsi="Arial" w:cs="Arial"/>
                <w:lang w:val="mk-MK"/>
              </w:rPr>
              <w:t>групна</w:t>
            </w:r>
          </w:p>
        </w:tc>
        <w:tc>
          <w:tcPr>
            <w:tcW w:w="1530" w:type="dxa"/>
            <w:gridSpan w:val="2"/>
            <w:shd w:val="clear" w:color="auto" w:fill="E5B8B7"/>
            <w:vAlign w:val="center"/>
          </w:tcPr>
          <w:p w:rsidR="001E7950" w:rsidRPr="003A6986" w:rsidRDefault="001E7950" w:rsidP="007A038B">
            <w:pPr>
              <w:autoSpaceDE w:val="0"/>
              <w:autoSpaceDN w:val="0"/>
              <w:adjustRightInd w:val="0"/>
              <w:spacing w:before="120" w:after="120"/>
              <w:ind w:left="-57" w:right="-57"/>
              <w:rPr>
                <w:rFonts w:ascii="Arial" w:hAnsi="Arial" w:cs="Arial"/>
              </w:rPr>
            </w:pPr>
            <w:r w:rsidRPr="003A6986">
              <w:rPr>
                <w:rFonts w:ascii="Arial" w:hAnsi="Arial" w:cs="Arial"/>
                <w:lang w:val="mk-MK"/>
              </w:rPr>
              <w:t>август</w:t>
            </w:r>
          </w:p>
        </w:tc>
        <w:tc>
          <w:tcPr>
            <w:tcW w:w="2430" w:type="dxa"/>
            <w:gridSpan w:val="2"/>
            <w:shd w:val="clear" w:color="auto" w:fill="E5B8B7"/>
            <w:vAlign w:val="center"/>
          </w:tcPr>
          <w:p w:rsidR="001E7950" w:rsidRPr="00B65933" w:rsidRDefault="001E7950" w:rsidP="007A038B">
            <w:pPr>
              <w:autoSpaceDE w:val="0"/>
              <w:autoSpaceDN w:val="0"/>
              <w:adjustRightInd w:val="0"/>
              <w:spacing w:before="120" w:after="120"/>
              <w:rPr>
                <w:rFonts w:ascii="Arial" w:hAnsi="Arial" w:cs="Arial"/>
              </w:rPr>
            </w:pPr>
            <w:r w:rsidRPr="00B65933">
              <w:rPr>
                <w:rFonts w:ascii="Arial" w:hAnsi="Arial" w:cs="Arial"/>
                <w:lang w:val="mk-MK"/>
              </w:rPr>
              <w:t>Стручна литература компјутер, хартија</w:t>
            </w:r>
          </w:p>
        </w:tc>
        <w:tc>
          <w:tcPr>
            <w:tcW w:w="2520" w:type="dxa"/>
            <w:gridSpan w:val="2"/>
            <w:shd w:val="clear" w:color="auto" w:fill="E5B8B7"/>
            <w:vAlign w:val="center"/>
          </w:tcPr>
          <w:p w:rsidR="001E7950" w:rsidRPr="00B65933" w:rsidRDefault="001E7950" w:rsidP="007A038B">
            <w:pPr>
              <w:autoSpaceDE w:val="0"/>
              <w:autoSpaceDN w:val="0"/>
              <w:adjustRightInd w:val="0"/>
              <w:spacing w:before="120" w:after="120"/>
              <w:rPr>
                <w:rFonts w:ascii="Arial" w:hAnsi="Arial" w:cs="Arial"/>
                <w:lang w:val="ru-RU"/>
              </w:rPr>
            </w:pPr>
            <w:r w:rsidRPr="00B65933">
              <w:rPr>
                <w:rFonts w:ascii="Arial" w:hAnsi="Arial" w:cs="Arial"/>
                <w:lang w:val="mk-MK"/>
              </w:rPr>
              <w:t>Реализација на планираните активности за работа со ученици со ПОП</w:t>
            </w:r>
          </w:p>
        </w:tc>
        <w:tc>
          <w:tcPr>
            <w:tcW w:w="2160" w:type="dxa"/>
            <w:shd w:val="clear" w:color="auto" w:fill="E5B8B7"/>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Годишен извештај</w:t>
            </w:r>
          </w:p>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Годишна програма</w:t>
            </w:r>
          </w:p>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Записници од состаноци</w:t>
            </w:r>
          </w:p>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Евиденција за работа со ученици</w:t>
            </w:r>
          </w:p>
        </w:tc>
      </w:tr>
      <w:tr w:rsidR="001E7950" w:rsidRPr="00436AB2" w:rsidTr="007A038B">
        <w:trPr>
          <w:trHeight w:val="1"/>
        </w:trPr>
        <w:tc>
          <w:tcPr>
            <w:tcW w:w="3019" w:type="dxa"/>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Учество во изготвување програма за работа со надарени деца и деца со емоционални потешкотии</w:t>
            </w:r>
          </w:p>
        </w:tc>
        <w:tc>
          <w:tcPr>
            <w:tcW w:w="1800" w:type="dxa"/>
            <w:gridSpan w:val="2"/>
            <w:vAlign w:val="center"/>
          </w:tcPr>
          <w:p w:rsidR="001E7950" w:rsidRPr="003A6986" w:rsidRDefault="001E7950" w:rsidP="007A038B">
            <w:pPr>
              <w:autoSpaceDE w:val="0"/>
              <w:autoSpaceDN w:val="0"/>
              <w:adjustRightInd w:val="0"/>
              <w:spacing w:before="120" w:after="120"/>
              <w:ind w:left="-57" w:right="-57"/>
              <w:rPr>
                <w:rFonts w:ascii="Arial" w:hAnsi="Arial" w:cs="Arial"/>
                <w:lang w:val="mk-MK"/>
              </w:rPr>
            </w:pPr>
            <w:r w:rsidRPr="003A6986">
              <w:rPr>
                <w:rFonts w:ascii="Arial" w:hAnsi="Arial" w:cs="Arial"/>
                <w:lang w:val="mk-MK"/>
              </w:rPr>
              <w:t>Психолог</w:t>
            </w:r>
          </w:p>
          <w:p w:rsidR="001E7950" w:rsidRPr="003A6986" w:rsidRDefault="001E7950" w:rsidP="007A038B">
            <w:pPr>
              <w:autoSpaceDE w:val="0"/>
              <w:autoSpaceDN w:val="0"/>
              <w:adjustRightInd w:val="0"/>
              <w:spacing w:before="120" w:after="120"/>
              <w:ind w:left="-57" w:right="-57"/>
              <w:rPr>
                <w:rFonts w:ascii="Arial" w:hAnsi="Arial" w:cs="Arial"/>
                <w:lang w:val="mk-MK"/>
              </w:rPr>
            </w:pPr>
            <w:r w:rsidRPr="003A6986">
              <w:rPr>
                <w:rFonts w:ascii="Arial" w:hAnsi="Arial" w:cs="Arial"/>
                <w:lang w:val="mk-MK"/>
              </w:rPr>
              <w:t>Наставници</w:t>
            </w:r>
          </w:p>
        </w:tc>
        <w:tc>
          <w:tcPr>
            <w:tcW w:w="1800" w:type="dxa"/>
            <w:gridSpan w:val="2"/>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spacing w:before="120" w:after="120"/>
              <w:rPr>
                <w:rFonts w:ascii="Arial" w:hAnsi="Arial" w:cs="Arial"/>
              </w:rPr>
            </w:pPr>
            <w:r w:rsidRPr="003A6986">
              <w:rPr>
                <w:rFonts w:ascii="Arial" w:hAnsi="Arial" w:cs="Arial"/>
                <w:lang w:val="mk-MK"/>
              </w:rPr>
              <w:t>групна</w:t>
            </w:r>
          </w:p>
        </w:tc>
        <w:tc>
          <w:tcPr>
            <w:tcW w:w="1530" w:type="dxa"/>
            <w:gridSpan w:val="2"/>
            <w:vAlign w:val="center"/>
          </w:tcPr>
          <w:p w:rsidR="001E7950" w:rsidRPr="003A6986" w:rsidRDefault="001E7950" w:rsidP="007A038B">
            <w:pPr>
              <w:autoSpaceDE w:val="0"/>
              <w:autoSpaceDN w:val="0"/>
              <w:adjustRightInd w:val="0"/>
              <w:spacing w:before="120" w:after="120"/>
              <w:ind w:left="-57" w:right="-57"/>
              <w:rPr>
                <w:rFonts w:ascii="Arial" w:hAnsi="Arial" w:cs="Arial"/>
              </w:rPr>
            </w:pPr>
            <w:r w:rsidRPr="003A6986">
              <w:rPr>
                <w:rFonts w:ascii="Arial" w:hAnsi="Arial" w:cs="Arial"/>
                <w:lang w:val="mk-MK"/>
              </w:rPr>
              <w:t>август</w:t>
            </w:r>
          </w:p>
        </w:tc>
        <w:tc>
          <w:tcPr>
            <w:tcW w:w="2430" w:type="dxa"/>
            <w:gridSpan w:val="2"/>
            <w:vAlign w:val="center"/>
          </w:tcPr>
          <w:p w:rsidR="001E7950" w:rsidRPr="00B65933" w:rsidRDefault="001E7950" w:rsidP="007A038B">
            <w:pPr>
              <w:autoSpaceDE w:val="0"/>
              <w:autoSpaceDN w:val="0"/>
              <w:adjustRightInd w:val="0"/>
              <w:spacing w:before="120" w:after="120"/>
              <w:rPr>
                <w:rFonts w:ascii="Arial" w:hAnsi="Arial" w:cs="Arial"/>
                <w:lang w:val="mk-MK"/>
              </w:rPr>
            </w:pPr>
            <w:r w:rsidRPr="00B65933">
              <w:rPr>
                <w:rFonts w:ascii="Arial" w:hAnsi="Arial" w:cs="Arial"/>
                <w:lang w:val="mk-MK"/>
              </w:rPr>
              <w:t>Стручна литература,  компјутер, хартија</w:t>
            </w:r>
          </w:p>
        </w:tc>
        <w:tc>
          <w:tcPr>
            <w:tcW w:w="2520" w:type="dxa"/>
            <w:gridSpan w:val="2"/>
            <w:vAlign w:val="center"/>
          </w:tcPr>
          <w:p w:rsidR="001E7950" w:rsidRPr="00B65933" w:rsidRDefault="001E7950" w:rsidP="007A038B">
            <w:pPr>
              <w:autoSpaceDE w:val="0"/>
              <w:autoSpaceDN w:val="0"/>
              <w:adjustRightInd w:val="0"/>
              <w:spacing w:before="120" w:after="120"/>
              <w:rPr>
                <w:rFonts w:ascii="Arial" w:hAnsi="Arial" w:cs="Arial"/>
                <w:lang w:val="mk-MK"/>
              </w:rPr>
            </w:pPr>
            <w:r w:rsidRPr="00B65933">
              <w:rPr>
                <w:rFonts w:ascii="Arial" w:hAnsi="Arial" w:cs="Arial"/>
                <w:lang w:val="mk-MK"/>
              </w:rPr>
              <w:t>Изготвени програми за работа со надарени ученици и ученици со емоционални потешкотии</w:t>
            </w:r>
          </w:p>
          <w:p w:rsidR="001E7950" w:rsidRPr="00B65933" w:rsidRDefault="001E7950" w:rsidP="007A038B">
            <w:pPr>
              <w:autoSpaceDE w:val="0"/>
              <w:autoSpaceDN w:val="0"/>
              <w:adjustRightInd w:val="0"/>
              <w:spacing w:before="120" w:after="120"/>
              <w:rPr>
                <w:rFonts w:ascii="Arial" w:hAnsi="Arial" w:cs="Arial"/>
                <w:lang w:val="mk-MK"/>
              </w:rPr>
            </w:pPr>
            <w:r w:rsidRPr="00B65933">
              <w:rPr>
                <w:rFonts w:ascii="Arial" w:hAnsi="Arial" w:cs="Arial"/>
                <w:lang w:val="mk-MK"/>
              </w:rPr>
              <w:t>Реализација на планираните активности за работа со надарени ученици и ученици со емоционални потешкотии</w:t>
            </w:r>
          </w:p>
        </w:tc>
        <w:tc>
          <w:tcPr>
            <w:tcW w:w="2160" w:type="dxa"/>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Годишен извештај</w:t>
            </w:r>
          </w:p>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Годишна програма</w:t>
            </w:r>
          </w:p>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Евиденција за работа со ученици</w:t>
            </w:r>
          </w:p>
        </w:tc>
      </w:tr>
      <w:tr w:rsidR="001E7950" w:rsidRPr="00436AB2" w:rsidTr="007A038B">
        <w:trPr>
          <w:trHeight w:val="1"/>
        </w:trPr>
        <w:tc>
          <w:tcPr>
            <w:tcW w:w="3019" w:type="dxa"/>
            <w:shd w:val="clear" w:color="auto" w:fill="E5B8B7"/>
            <w:vAlign w:val="center"/>
          </w:tcPr>
          <w:p w:rsidR="001E7950" w:rsidRPr="003A6986" w:rsidRDefault="001E7950" w:rsidP="007A038B">
            <w:pPr>
              <w:autoSpaceDE w:val="0"/>
              <w:autoSpaceDN w:val="0"/>
              <w:adjustRightInd w:val="0"/>
              <w:spacing w:before="120" w:after="120"/>
              <w:rPr>
                <w:rFonts w:ascii="Arial" w:hAnsi="Arial" w:cs="Arial"/>
                <w:lang w:val="ru-RU"/>
              </w:rPr>
            </w:pPr>
            <w:r w:rsidRPr="003A6986">
              <w:rPr>
                <w:rFonts w:ascii="Arial" w:hAnsi="Arial" w:cs="Arial"/>
                <w:lang w:val="mk-MK"/>
              </w:rPr>
              <w:t xml:space="preserve">Поддршка на одговорните наставници на стручните активи , ученичките организации и слободните ученички активности при изготвување на годишните програми за работа </w:t>
            </w:r>
          </w:p>
        </w:tc>
        <w:tc>
          <w:tcPr>
            <w:tcW w:w="1800" w:type="dxa"/>
            <w:gridSpan w:val="2"/>
            <w:shd w:val="clear" w:color="auto" w:fill="E5B8B7"/>
            <w:vAlign w:val="center"/>
          </w:tcPr>
          <w:p w:rsidR="001E7950" w:rsidRPr="003A6986" w:rsidRDefault="001E7950" w:rsidP="007A038B">
            <w:pPr>
              <w:autoSpaceDE w:val="0"/>
              <w:autoSpaceDN w:val="0"/>
              <w:adjustRightInd w:val="0"/>
              <w:spacing w:before="120" w:after="120"/>
              <w:ind w:left="-57" w:right="-57"/>
              <w:rPr>
                <w:rFonts w:ascii="Arial" w:hAnsi="Arial" w:cs="Arial"/>
                <w:lang w:val="mk-MK"/>
              </w:rPr>
            </w:pPr>
            <w:r w:rsidRPr="003A6986">
              <w:rPr>
                <w:rFonts w:ascii="Arial" w:hAnsi="Arial" w:cs="Arial"/>
                <w:lang w:val="mk-MK"/>
              </w:rPr>
              <w:t>Психолог</w:t>
            </w:r>
          </w:p>
          <w:p w:rsidR="001E7950" w:rsidRPr="003A6986" w:rsidRDefault="001E7950" w:rsidP="007A038B">
            <w:pPr>
              <w:autoSpaceDE w:val="0"/>
              <w:autoSpaceDN w:val="0"/>
              <w:adjustRightInd w:val="0"/>
              <w:spacing w:before="120" w:after="120"/>
              <w:ind w:left="-57" w:right="-57"/>
              <w:rPr>
                <w:rFonts w:ascii="Arial" w:hAnsi="Arial" w:cs="Arial"/>
                <w:lang w:val="mk-MK"/>
              </w:rPr>
            </w:pPr>
            <w:r w:rsidRPr="003A6986">
              <w:rPr>
                <w:rFonts w:ascii="Arial" w:hAnsi="Arial" w:cs="Arial"/>
                <w:lang w:val="mk-MK"/>
              </w:rPr>
              <w:t>Претседатели на стручни активи</w:t>
            </w:r>
          </w:p>
          <w:p w:rsidR="001E7950" w:rsidRPr="003A6986" w:rsidRDefault="001E7950" w:rsidP="007A038B">
            <w:pPr>
              <w:autoSpaceDE w:val="0"/>
              <w:autoSpaceDN w:val="0"/>
              <w:adjustRightInd w:val="0"/>
              <w:spacing w:before="120" w:after="120"/>
              <w:ind w:left="-57" w:right="-57"/>
              <w:rPr>
                <w:rFonts w:ascii="Arial" w:hAnsi="Arial" w:cs="Arial"/>
                <w:lang w:val="ru-RU"/>
              </w:rPr>
            </w:pPr>
            <w:r w:rsidRPr="003A6986">
              <w:rPr>
                <w:rFonts w:ascii="Arial" w:hAnsi="Arial" w:cs="Arial"/>
                <w:lang w:val="mk-MK"/>
              </w:rPr>
              <w:t>Одговорни наставници на ученичките организации и слободните ученички активност</w:t>
            </w:r>
          </w:p>
        </w:tc>
        <w:tc>
          <w:tcPr>
            <w:tcW w:w="1800" w:type="dxa"/>
            <w:gridSpan w:val="2"/>
            <w:shd w:val="clear" w:color="auto" w:fill="E5B8B7"/>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spacing w:before="120" w:after="120"/>
              <w:rPr>
                <w:rFonts w:ascii="Arial" w:hAnsi="Arial" w:cs="Arial"/>
              </w:rPr>
            </w:pPr>
            <w:r w:rsidRPr="003A6986">
              <w:rPr>
                <w:rFonts w:ascii="Arial" w:hAnsi="Arial" w:cs="Arial"/>
                <w:lang w:val="mk-MK"/>
              </w:rPr>
              <w:t>групна</w:t>
            </w:r>
          </w:p>
        </w:tc>
        <w:tc>
          <w:tcPr>
            <w:tcW w:w="1530" w:type="dxa"/>
            <w:gridSpan w:val="2"/>
            <w:shd w:val="clear" w:color="auto" w:fill="E5B8B7"/>
            <w:vAlign w:val="center"/>
          </w:tcPr>
          <w:p w:rsidR="001E7950" w:rsidRPr="003A6986" w:rsidRDefault="001E7950" w:rsidP="007A038B">
            <w:pPr>
              <w:autoSpaceDE w:val="0"/>
              <w:autoSpaceDN w:val="0"/>
              <w:adjustRightInd w:val="0"/>
              <w:spacing w:before="120" w:after="120"/>
              <w:ind w:left="-57" w:right="-57"/>
              <w:rPr>
                <w:rFonts w:ascii="Arial" w:hAnsi="Arial" w:cs="Arial"/>
              </w:rPr>
            </w:pPr>
            <w:r w:rsidRPr="003A6986">
              <w:rPr>
                <w:rFonts w:ascii="Arial" w:hAnsi="Arial" w:cs="Arial"/>
                <w:lang w:val="mk-MK"/>
              </w:rPr>
              <w:t>август</w:t>
            </w:r>
          </w:p>
        </w:tc>
        <w:tc>
          <w:tcPr>
            <w:tcW w:w="2430" w:type="dxa"/>
            <w:gridSpan w:val="2"/>
            <w:shd w:val="clear" w:color="auto" w:fill="E5B8B7"/>
            <w:vAlign w:val="center"/>
          </w:tcPr>
          <w:p w:rsidR="001E7950" w:rsidRPr="00B65933" w:rsidRDefault="001E7950" w:rsidP="007A038B">
            <w:pPr>
              <w:autoSpaceDE w:val="0"/>
              <w:autoSpaceDN w:val="0"/>
              <w:adjustRightInd w:val="0"/>
              <w:spacing w:before="120" w:after="120"/>
              <w:rPr>
                <w:rFonts w:ascii="Arial" w:hAnsi="Arial" w:cs="Arial"/>
              </w:rPr>
            </w:pPr>
            <w:r w:rsidRPr="00B65933">
              <w:rPr>
                <w:rFonts w:ascii="Arial" w:hAnsi="Arial" w:cs="Arial"/>
                <w:lang w:val="mk-MK"/>
              </w:rPr>
              <w:t>Стручна литература компјутер, хартија</w:t>
            </w:r>
          </w:p>
        </w:tc>
        <w:tc>
          <w:tcPr>
            <w:tcW w:w="2520" w:type="dxa"/>
            <w:gridSpan w:val="2"/>
            <w:shd w:val="clear" w:color="auto" w:fill="E5B8B7"/>
            <w:vAlign w:val="center"/>
          </w:tcPr>
          <w:p w:rsidR="001E7950" w:rsidRPr="00B65933" w:rsidRDefault="001E7950" w:rsidP="007A038B">
            <w:pPr>
              <w:autoSpaceDE w:val="0"/>
              <w:autoSpaceDN w:val="0"/>
              <w:adjustRightInd w:val="0"/>
              <w:spacing w:before="120" w:after="120"/>
              <w:rPr>
                <w:rFonts w:ascii="Arial" w:hAnsi="Arial" w:cs="Arial"/>
                <w:lang w:val="mk-MK"/>
              </w:rPr>
            </w:pPr>
            <w:r w:rsidRPr="00B65933">
              <w:rPr>
                <w:rFonts w:ascii="Arial" w:hAnsi="Arial" w:cs="Arial"/>
                <w:lang w:val="mk-MK"/>
              </w:rPr>
              <w:t>Изготвени програми за работа</w:t>
            </w:r>
          </w:p>
          <w:p w:rsidR="001E7950" w:rsidRPr="00B65933" w:rsidRDefault="001E7950" w:rsidP="007A038B">
            <w:pPr>
              <w:autoSpaceDE w:val="0"/>
              <w:autoSpaceDN w:val="0"/>
              <w:adjustRightInd w:val="0"/>
              <w:spacing w:before="120" w:after="120"/>
              <w:rPr>
                <w:rFonts w:ascii="Arial" w:hAnsi="Arial" w:cs="Arial"/>
                <w:lang w:val="mk-MK"/>
              </w:rPr>
            </w:pPr>
            <w:r w:rsidRPr="00B65933">
              <w:rPr>
                <w:rFonts w:ascii="Arial" w:hAnsi="Arial" w:cs="Arial"/>
                <w:lang w:val="mk-MK"/>
              </w:rPr>
              <w:t>Унапредување на работата на воспитно-образованиот кадар</w:t>
            </w:r>
          </w:p>
          <w:p w:rsidR="001E7950" w:rsidRPr="00B65933" w:rsidRDefault="001E7950" w:rsidP="007A038B">
            <w:pPr>
              <w:autoSpaceDE w:val="0"/>
              <w:autoSpaceDN w:val="0"/>
              <w:adjustRightInd w:val="0"/>
              <w:spacing w:before="120" w:after="120"/>
              <w:rPr>
                <w:rFonts w:ascii="Arial" w:hAnsi="Arial" w:cs="Arial"/>
                <w:lang w:val="ru-RU"/>
              </w:rPr>
            </w:pPr>
            <w:r w:rsidRPr="00B65933">
              <w:rPr>
                <w:rFonts w:ascii="Arial" w:hAnsi="Arial" w:cs="Arial"/>
                <w:lang w:val="mk-MK"/>
              </w:rPr>
              <w:t xml:space="preserve">Унапредување на воспитно- образовниот процес </w:t>
            </w:r>
          </w:p>
        </w:tc>
        <w:tc>
          <w:tcPr>
            <w:tcW w:w="2160" w:type="dxa"/>
            <w:shd w:val="clear" w:color="auto" w:fill="E5B8B7"/>
            <w:vAlign w:val="center"/>
          </w:tcPr>
          <w:p w:rsidR="001E7950" w:rsidRPr="003A6986" w:rsidRDefault="001E7950" w:rsidP="007A038B">
            <w:pPr>
              <w:autoSpaceDE w:val="0"/>
              <w:autoSpaceDN w:val="0"/>
              <w:adjustRightInd w:val="0"/>
              <w:spacing w:before="120" w:after="120"/>
              <w:rPr>
                <w:rFonts w:ascii="Arial" w:hAnsi="Arial" w:cs="Arial"/>
                <w:lang w:val="ru-RU"/>
              </w:rPr>
            </w:pPr>
            <w:r w:rsidRPr="003A6986">
              <w:rPr>
                <w:rFonts w:ascii="Arial" w:hAnsi="Arial" w:cs="Arial"/>
                <w:lang w:val="mk-MK"/>
              </w:rPr>
              <w:t>Програми за работа записници</w:t>
            </w:r>
          </w:p>
        </w:tc>
      </w:tr>
      <w:tr w:rsidR="001E7950" w:rsidRPr="00436AB2" w:rsidTr="007A038B">
        <w:trPr>
          <w:trHeight w:val="1"/>
        </w:trPr>
        <w:tc>
          <w:tcPr>
            <w:tcW w:w="3019" w:type="dxa"/>
            <w:shd w:val="clear" w:color="auto" w:fill="FFFFFF"/>
            <w:vAlign w:val="center"/>
          </w:tcPr>
          <w:p w:rsidR="001E7950" w:rsidRPr="003A6986" w:rsidRDefault="001E7950" w:rsidP="007A038B">
            <w:pPr>
              <w:autoSpaceDE w:val="0"/>
              <w:autoSpaceDN w:val="0"/>
              <w:adjustRightInd w:val="0"/>
              <w:spacing w:before="120" w:after="120"/>
              <w:rPr>
                <w:rFonts w:ascii="Arial" w:hAnsi="Arial" w:cs="Arial"/>
                <w:lang w:val="ru-RU"/>
              </w:rPr>
            </w:pPr>
            <w:r w:rsidRPr="003A6986">
              <w:rPr>
                <w:rFonts w:ascii="Arial" w:hAnsi="Arial" w:cs="Arial"/>
                <w:lang w:val="mk-MK"/>
              </w:rPr>
              <w:lastRenderedPageBreak/>
              <w:t>Учество при планирањето, програмирањето и реализација на работата на одделенскиот и наставничкиот совет</w:t>
            </w:r>
          </w:p>
        </w:tc>
        <w:tc>
          <w:tcPr>
            <w:tcW w:w="1800" w:type="dxa"/>
            <w:gridSpan w:val="2"/>
            <w:shd w:val="clear" w:color="auto" w:fill="FFFFFF"/>
            <w:vAlign w:val="center"/>
          </w:tcPr>
          <w:p w:rsidR="001E7950" w:rsidRPr="003A6986" w:rsidRDefault="001E7950" w:rsidP="007A038B">
            <w:pPr>
              <w:autoSpaceDE w:val="0"/>
              <w:autoSpaceDN w:val="0"/>
              <w:adjustRightInd w:val="0"/>
              <w:spacing w:before="120" w:after="120"/>
              <w:ind w:left="-57" w:right="-57"/>
              <w:rPr>
                <w:rFonts w:ascii="Arial" w:hAnsi="Arial" w:cs="Arial"/>
                <w:lang w:val="mk-MK"/>
              </w:rPr>
            </w:pPr>
            <w:r w:rsidRPr="003A6986">
              <w:rPr>
                <w:rFonts w:ascii="Arial" w:hAnsi="Arial" w:cs="Arial"/>
                <w:lang w:val="mk-MK"/>
              </w:rPr>
              <w:t>Директор</w:t>
            </w:r>
          </w:p>
          <w:p w:rsidR="001E7950" w:rsidRPr="003A6986" w:rsidRDefault="001E7950" w:rsidP="007A038B">
            <w:pPr>
              <w:autoSpaceDE w:val="0"/>
              <w:autoSpaceDN w:val="0"/>
              <w:adjustRightInd w:val="0"/>
              <w:spacing w:before="120" w:after="120"/>
              <w:ind w:left="-57" w:right="-57"/>
              <w:rPr>
                <w:rFonts w:ascii="Arial" w:hAnsi="Arial" w:cs="Arial"/>
                <w:lang w:val="mk-MK"/>
              </w:rPr>
            </w:pPr>
            <w:r w:rsidRPr="003A6986">
              <w:rPr>
                <w:rFonts w:ascii="Arial" w:hAnsi="Arial" w:cs="Arial"/>
                <w:lang w:val="mk-MK"/>
              </w:rPr>
              <w:t>Психолог</w:t>
            </w:r>
          </w:p>
          <w:p w:rsidR="001E7950" w:rsidRPr="003A6986" w:rsidRDefault="001E7950" w:rsidP="007A038B">
            <w:pPr>
              <w:autoSpaceDE w:val="0"/>
              <w:autoSpaceDN w:val="0"/>
              <w:adjustRightInd w:val="0"/>
              <w:spacing w:before="120" w:after="120"/>
              <w:ind w:left="-57" w:right="-57"/>
              <w:rPr>
                <w:rFonts w:ascii="Arial" w:hAnsi="Arial" w:cs="Arial"/>
              </w:rPr>
            </w:pPr>
            <w:r w:rsidRPr="003A6986">
              <w:rPr>
                <w:rFonts w:ascii="Arial" w:hAnsi="Arial" w:cs="Arial"/>
                <w:lang w:val="mk-MK"/>
              </w:rPr>
              <w:t>Наставници</w:t>
            </w:r>
          </w:p>
        </w:tc>
        <w:tc>
          <w:tcPr>
            <w:tcW w:w="1800" w:type="dxa"/>
            <w:gridSpan w:val="2"/>
            <w:shd w:val="clear" w:color="auto" w:fill="FFFFFF"/>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spacing w:before="120" w:after="120"/>
              <w:rPr>
                <w:rFonts w:ascii="Arial" w:hAnsi="Arial" w:cs="Arial"/>
              </w:rPr>
            </w:pPr>
            <w:r w:rsidRPr="003A6986">
              <w:rPr>
                <w:rFonts w:ascii="Arial" w:hAnsi="Arial" w:cs="Arial"/>
                <w:lang w:val="mk-MK"/>
              </w:rPr>
              <w:t>групна</w:t>
            </w:r>
          </w:p>
        </w:tc>
        <w:tc>
          <w:tcPr>
            <w:tcW w:w="1530" w:type="dxa"/>
            <w:gridSpan w:val="2"/>
            <w:shd w:val="clear" w:color="auto" w:fill="FFFFFF"/>
            <w:vAlign w:val="center"/>
          </w:tcPr>
          <w:p w:rsidR="001E7950" w:rsidRPr="003A6986" w:rsidRDefault="001E7950" w:rsidP="007A038B">
            <w:pPr>
              <w:autoSpaceDE w:val="0"/>
              <w:autoSpaceDN w:val="0"/>
              <w:adjustRightInd w:val="0"/>
              <w:spacing w:before="120" w:after="120"/>
              <w:ind w:left="-57" w:right="-57"/>
              <w:rPr>
                <w:rFonts w:ascii="Arial" w:hAnsi="Arial" w:cs="Arial"/>
              </w:rPr>
            </w:pPr>
            <w:r w:rsidRPr="003A6986">
              <w:rPr>
                <w:rFonts w:ascii="Arial" w:hAnsi="Arial" w:cs="Arial"/>
                <w:lang w:val="mk-MK"/>
              </w:rPr>
              <w:t>август</w:t>
            </w:r>
          </w:p>
        </w:tc>
        <w:tc>
          <w:tcPr>
            <w:tcW w:w="2430" w:type="dxa"/>
            <w:gridSpan w:val="2"/>
            <w:shd w:val="clear" w:color="auto" w:fill="FFFFFF"/>
            <w:vAlign w:val="center"/>
          </w:tcPr>
          <w:p w:rsidR="001E7950" w:rsidRPr="00B65933" w:rsidRDefault="001E7950" w:rsidP="007A038B">
            <w:pPr>
              <w:autoSpaceDE w:val="0"/>
              <w:autoSpaceDN w:val="0"/>
              <w:adjustRightInd w:val="0"/>
              <w:spacing w:before="120" w:after="120"/>
              <w:rPr>
                <w:rFonts w:ascii="Arial" w:hAnsi="Arial" w:cs="Arial"/>
              </w:rPr>
            </w:pPr>
            <w:r w:rsidRPr="00B65933">
              <w:rPr>
                <w:rFonts w:ascii="Arial" w:hAnsi="Arial" w:cs="Arial"/>
                <w:lang w:val="mk-MK"/>
              </w:rPr>
              <w:t xml:space="preserve"> Годишен извештај од работата на одделенскиот и наставничкиот совет компјутер, хартија</w:t>
            </w:r>
          </w:p>
        </w:tc>
        <w:tc>
          <w:tcPr>
            <w:tcW w:w="2520" w:type="dxa"/>
            <w:gridSpan w:val="2"/>
            <w:shd w:val="clear" w:color="auto" w:fill="FFFFFF"/>
            <w:vAlign w:val="center"/>
          </w:tcPr>
          <w:p w:rsidR="001E7950" w:rsidRPr="00B65933" w:rsidRDefault="001E7950" w:rsidP="007A038B">
            <w:pPr>
              <w:autoSpaceDE w:val="0"/>
              <w:autoSpaceDN w:val="0"/>
              <w:adjustRightInd w:val="0"/>
              <w:spacing w:before="120" w:after="120"/>
              <w:rPr>
                <w:rFonts w:ascii="Arial" w:hAnsi="Arial" w:cs="Arial"/>
                <w:lang w:val="ru-RU"/>
              </w:rPr>
            </w:pPr>
            <w:r w:rsidRPr="00B65933">
              <w:rPr>
                <w:rFonts w:ascii="Arial" w:hAnsi="Arial" w:cs="Arial"/>
                <w:lang w:val="mk-MK"/>
              </w:rPr>
              <w:t>Добро подготвена програма за работа на Наставничкиот совет</w:t>
            </w:r>
          </w:p>
        </w:tc>
        <w:tc>
          <w:tcPr>
            <w:tcW w:w="2160" w:type="dxa"/>
            <w:shd w:val="clear" w:color="auto" w:fill="FFFFFF"/>
            <w:vAlign w:val="center"/>
          </w:tcPr>
          <w:p w:rsidR="001E7950" w:rsidRPr="003A6986" w:rsidRDefault="001E7950" w:rsidP="007A038B">
            <w:pPr>
              <w:autoSpaceDE w:val="0"/>
              <w:autoSpaceDN w:val="0"/>
              <w:adjustRightInd w:val="0"/>
              <w:spacing w:before="120" w:after="120"/>
              <w:rPr>
                <w:rFonts w:ascii="Arial" w:hAnsi="Arial" w:cs="Arial"/>
                <w:lang w:val="ru-RU"/>
              </w:rPr>
            </w:pPr>
            <w:r w:rsidRPr="003A6986">
              <w:rPr>
                <w:rFonts w:ascii="Arial" w:hAnsi="Arial" w:cs="Arial"/>
                <w:lang w:val="mk-MK"/>
              </w:rPr>
              <w:t>Програма за работа на одделенскиот  и наставничкиот совет, Записници, излагања, дн. ред</w:t>
            </w:r>
          </w:p>
        </w:tc>
      </w:tr>
      <w:tr w:rsidR="001E7950" w:rsidRPr="00436AB2" w:rsidTr="007A038B">
        <w:trPr>
          <w:trHeight w:val="1"/>
        </w:trPr>
        <w:tc>
          <w:tcPr>
            <w:tcW w:w="3019" w:type="dxa"/>
            <w:shd w:val="clear" w:color="auto" w:fill="F2DBDB"/>
            <w:vAlign w:val="center"/>
          </w:tcPr>
          <w:p w:rsidR="001E7950" w:rsidRPr="003A6986" w:rsidRDefault="001E7950" w:rsidP="007A038B">
            <w:pPr>
              <w:autoSpaceDE w:val="0"/>
              <w:autoSpaceDN w:val="0"/>
              <w:adjustRightInd w:val="0"/>
              <w:spacing w:before="120" w:after="120"/>
              <w:rPr>
                <w:rFonts w:ascii="Arial" w:hAnsi="Arial" w:cs="Arial"/>
                <w:lang w:val="ru-RU"/>
              </w:rPr>
            </w:pPr>
            <w:r w:rsidRPr="003A6986">
              <w:rPr>
                <w:rFonts w:ascii="Arial" w:hAnsi="Arial" w:cs="Arial"/>
                <w:lang w:val="mk-MK"/>
              </w:rPr>
              <w:t>Учество во изготвување  на програм</w:t>
            </w:r>
            <w:r>
              <w:rPr>
                <w:rFonts w:ascii="Arial" w:hAnsi="Arial" w:cs="Arial"/>
                <w:lang w:val="mk-MK"/>
              </w:rPr>
              <w:t>а</w:t>
            </w:r>
            <w:r w:rsidRPr="003A6986">
              <w:rPr>
                <w:rFonts w:ascii="Arial" w:hAnsi="Arial" w:cs="Arial"/>
                <w:lang w:val="mk-MK"/>
              </w:rPr>
              <w:t xml:space="preserve"> за професионална ориентација на учениците </w:t>
            </w:r>
          </w:p>
        </w:tc>
        <w:tc>
          <w:tcPr>
            <w:tcW w:w="1800" w:type="dxa"/>
            <w:gridSpan w:val="2"/>
            <w:shd w:val="clear" w:color="auto" w:fill="E5B8B7"/>
            <w:vAlign w:val="center"/>
          </w:tcPr>
          <w:p w:rsidR="001E7950" w:rsidRPr="003A6986" w:rsidRDefault="001E7950" w:rsidP="007A038B">
            <w:pPr>
              <w:autoSpaceDE w:val="0"/>
              <w:autoSpaceDN w:val="0"/>
              <w:adjustRightInd w:val="0"/>
              <w:spacing w:before="120" w:after="120"/>
              <w:ind w:left="-57" w:right="-57"/>
              <w:rPr>
                <w:rFonts w:ascii="Arial" w:hAnsi="Arial" w:cs="Arial"/>
                <w:lang w:val="mk-MK"/>
              </w:rPr>
            </w:pPr>
            <w:r w:rsidRPr="003A6986">
              <w:rPr>
                <w:rFonts w:ascii="Arial" w:hAnsi="Arial" w:cs="Arial"/>
                <w:lang w:val="mk-MK"/>
              </w:rPr>
              <w:t>Психолог</w:t>
            </w:r>
          </w:p>
          <w:p w:rsidR="001E7950" w:rsidRPr="003A6986" w:rsidRDefault="001E7950" w:rsidP="007A038B">
            <w:pPr>
              <w:autoSpaceDE w:val="0"/>
              <w:autoSpaceDN w:val="0"/>
              <w:adjustRightInd w:val="0"/>
              <w:spacing w:before="120" w:after="120"/>
              <w:ind w:left="-57" w:right="-57"/>
              <w:rPr>
                <w:rFonts w:ascii="Arial" w:hAnsi="Arial" w:cs="Arial"/>
                <w:lang w:val="mk-MK"/>
              </w:rPr>
            </w:pPr>
          </w:p>
        </w:tc>
        <w:tc>
          <w:tcPr>
            <w:tcW w:w="1800" w:type="dxa"/>
            <w:gridSpan w:val="2"/>
            <w:shd w:val="clear" w:color="auto" w:fill="E5B8B7"/>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spacing w:before="120" w:after="120"/>
              <w:rPr>
                <w:rFonts w:ascii="Arial" w:hAnsi="Arial" w:cs="Arial"/>
              </w:rPr>
            </w:pPr>
            <w:r w:rsidRPr="003A6986">
              <w:rPr>
                <w:rFonts w:ascii="Arial" w:hAnsi="Arial" w:cs="Arial"/>
                <w:lang w:val="mk-MK"/>
              </w:rPr>
              <w:t>групна</w:t>
            </w:r>
          </w:p>
        </w:tc>
        <w:tc>
          <w:tcPr>
            <w:tcW w:w="1530" w:type="dxa"/>
            <w:gridSpan w:val="2"/>
            <w:shd w:val="clear" w:color="auto" w:fill="E5B8B7"/>
            <w:vAlign w:val="center"/>
          </w:tcPr>
          <w:p w:rsidR="001E7950" w:rsidRPr="003A6986" w:rsidRDefault="001E7950" w:rsidP="007A038B">
            <w:pPr>
              <w:autoSpaceDE w:val="0"/>
              <w:autoSpaceDN w:val="0"/>
              <w:adjustRightInd w:val="0"/>
              <w:spacing w:before="120" w:after="120"/>
              <w:ind w:left="-57" w:right="-57"/>
              <w:rPr>
                <w:rFonts w:ascii="Arial" w:hAnsi="Arial" w:cs="Arial"/>
              </w:rPr>
            </w:pPr>
            <w:r w:rsidRPr="003A6986">
              <w:rPr>
                <w:rFonts w:ascii="Arial" w:hAnsi="Arial" w:cs="Arial"/>
                <w:lang w:val="mk-MK"/>
              </w:rPr>
              <w:t>август</w:t>
            </w:r>
          </w:p>
        </w:tc>
        <w:tc>
          <w:tcPr>
            <w:tcW w:w="2430" w:type="dxa"/>
            <w:gridSpan w:val="2"/>
            <w:shd w:val="clear" w:color="auto" w:fill="E5B8B7"/>
            <w:vAlign w:val="center"/>
          </w:tcPr>
          <w:p w:rsidR="001E7950" w:rsidRPr="00B65933" w:rsidRDefault="001E7950" w:rsidP="007A038B">
            <w:pPr>
              <w:autoSpaceDE w:val="0"/>
              <w:autoSpaceDN w:val="0"/>
              <w:adjustRightInd w:val="0"/>
              <w:spacing w:before="120" w:after="120"/>
              <w:rPr>
                <w:rFonts w:ascii="Arial" w:hAnsi="Arial" w:cs="Arial"/>
              </w:rPr>
            </w:pPr>
            <w:r w:rsidRPr="00B65933">
              <w:rPr>
                <w:rFonts w:ascii="Arial" w:hAnsi="Arial" w:cs="Arial"/>
                <w:lang w:val="mk-MK"/>
              </w:rPr>
              <w:t>Стручна литература компјутер, хартија</w:t>
            </w:r>
          </w:p>
        </w:tc>
        <w:tc>
          <w:tcPr>
            <w:tcW w:w="2520" w:type="dxa"/>
            <w:gridSpan w:val="2"/>
            <w:shd w:val="clear" w:color="auto" w:fill="E5B8B7"/>
            <w:vAlign w:val="center"/>
          </w:tcPr>
          <w:p w:rsidR="001E7950" w:rsidRPr="00B65933" w:rsidRDefault="001E7950" w:rsidP="007A038B">
            <w:pPr>
              <w:autoSpaceDE w:val="0"/>
              <w:autoSpaceDN w:val="0"/>
              <w:adjustRightInd w:val="0"/>
              <w:spacing w:before="120" w:after="120"/>
              <w:rPr>
                <w:rFonts w:ascii="Arial" w:hAnsi="Arial" w:cs="Arial"/>
                <w:lang w:val="ru-RU"/>
              </w:rPr>
            </w:pPr>
            <w:r w:rsidRPr="00B65933">
              <w:rPr>
                <w:rFonts w:ascii="Arial" w:hAnsi="Arial" w:cs="Arial"/>
                <w:lang w:val="mk-MK"/>
              </w:rPr>
              <w:t>Правилно насочување и помош при избор на идна професија на учениците од деветто одделение</w:t>
            </w:r>
          </w:p>
        </w:tc>
        <w:tc>
          <w:tcPr>
            <w:tcW w:w="2160" w:type="dxa"/>
            <w:shd w:val="clear" w:color="auto" w:fill="E5B8B7"/>
            <w:vAlign w:val="center"/>
          </w:tcPr>
          <w:p w:rsidR="001E7950" w:rsidRPr="003A6986" w:rsidRDefault="001E7950" w:rsidP="007A038B">
            <w:pPr>
              <w:autoSpaceDE w:val="0"/>
              <w:autoSpaceDN w:val="0"/>
              <w:adjustRightInd w:val="0"/>
              <w:spacing w:before="120" w:after="120"/>
              <w:rPr>
                <w:rFonts w:ascii="Arial" w:hAnsi="Arial" w:cs="Arial"/>
                <w:lang w:val="ru-RU"/>
              </w:rPr>
            </w:pPr>
            <w:r w:rsidRPr="003A6986">
              <w:rPr>
                <w:rFonts w:ascii="Arial" w:hAnsi="Arial" w:cs="Arial"/>
                <w:lang w:val="mk-MK"/>
              </w:rPr>
              <w:t>Годишна програма за професионална ориентација на учениците</w:t>
            </w:r>
          </w:p>
        </w:tc>
      </w:tr>
      <w:tr w:rsidR="001E7950" w:rsidRPr="00436AB2" w:rsidTr="007A038B">
        <w:trPr>
          <w:trHeight w:val="1"/>
        </w:trPr>
        <w:tc>
          <w:tcPr>
            <w:tcW w:w="3019" w:type="dxa"/>
            <w:shd w:val="clear" w:color="auto" w:fill="FFFFFF"/>
            <w:vAlign w:val="center"/>
          </w:tcPr>
          <w:p w:rsidR="001E7950" w:rsidRPr="003A6986" w:rsidRDefault="001E7950" w:rsidP="007A038B">
            <w:pPr>
              <w:autoSpaceDE w:val="0"/>
              <w:autoSpaceDN w:val="0"/>
              <w:adjustRightInd w:val="0"/>
              <w:spacing w:before="120" w:after="120"/>
              <w:rPr>
                <w:rFonts w:ascii="Arial" w:hAnsi="Arial" w:cs="Arial"/>
                <w:lang w:val="ru-RU"/>
              </w:rPr>
            </w:pPr>
            <w:r w:rsidRPr="003A6986">
              <w:rPr>
                <w:rFonts w:ascii="Arial" w:hAnsi="Arial" w:cs="Arial"/>
                <w:lang w:val="mk-MK"/>
              </w:rPr>
              <w:t>Учество во изработка на програма за професионален развој</w:t>
            </w:r>
          </w:p>
        </w:tc>
        <w:tc>
          <w:tcPr>
            <w:tcW w:w="1800" w:type="dxa"/>
            <w:gridSpan w:val="2"/>
            <w:shd w:val="clear" w:color="auto" w:fill="FFFFFF"/>
            <w:vAlign w:val="center"/>
          </w:tcPr>
          <w:p w:rsidR="001E7950" w:rsidRPr="003A6986" w:rsidRDefault="001E7950" w:rsidP="007A038B">
            <w:pPr>
              <w:autoSpaceDE w:val="0"/>
              <w:autoSpaceDN w:val="0"/>
              <w:adjustRightInd w:val="0"/>
              <w:spacing w:before="120" w:after="120"/>
              <w:ind w:left="-57" w:right="-57"/>
              <w:rPr>
                <w:rFonts w:ascii="Arial" w:hAnsi="Arial" w:cs="Arial"/>
                <w:lang w:val="ru-RU"/>
              </w:rPr>
            </w:pPr>
            <w:r w:rsidRPr="003A6986">
              <w:rPr>
                <w:rFonts w:ascii="Arial" w:hAnsi="Arial" w:cs="Arial"/>
                <w:lang w:val="mk-MK"/>
              </w:rPr>
              <w:t>Тим за професионален развој</w:t>
            </w:r>
          </w:p>
        </w:tc>
        <w:tc>
          <w:tcPr>
            <w:tcW w:w="1800" w:type="dxa"/>
            <w:gridSpan w:val="2"/>
            <w:shd w:val="clear" w:color="auto" w:fill="FFFFFF"/>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spacing w:before="120" w:after="120"/>
              <w:rPr>
                <w:rFonts w:ascii="Arial" w:hAnsi="Arial" w:cs="Arial"/>
              </w:rPr>
            </w:pPr>
            <w:r w:rsidRPr="003A6986">
              <w:rPr>
                <w:rFonts w:ascii="Arial" w:hAnsi="Arial" w:cs="Arial"/>
                <w:lang w:val="mk-MK"/>
              </w:rPr>
              <w:t>групна</w:t>
            </w:r>
          </w:p>
        </w:tc>
        <w:tc>
          <w:tcPr>
            <w:tcW w:w="1530" w:type="dxa"/>
            <w:gridSpan w:val="2"/>
            <w:shd w:val="clear" w:color="auto" w:fill="FFFFFF"/>
            <w:vAlign w:val="center"/>
          </w:tcPr>
          <w:p w:rsidR="001E7950" w:rsidRPr="003A6986" w:rsidRDefault="001E7950" w:rsidP="007A038B">
            <w:pPr>
              <w:autoSpaceDE w:val="0"/>
              <w:autoSpaceDN w:val="0"/>
              <w:adjustRightInd w:val="0"/>
              <w:spacing w:before="120" w:after="120"/>
              <w:ind w:left="-57" w:right="-57"/>
              <w:rPr>
                <w:rFonts w:ascii="Arial" w:hAnsi="Arial" w:cs="Arial"/>
              </w:rPr>
            </w:pPr>
            <w:r w:rsidRPr="003A6986">
              <w:rPr>
                <w:rFonts w:ascii="Arial" w:hAnsi="Arial" w:cs="Arial"/>
                <w:lang w:val="mk-MK"/>
              </w:rPr>
              <w:t>август</w:t>
            </w:r>
          </w:p>
        </w:tc>
        <w:tc>
          <w:tcPr>
            <w:tcW w:w="2430" w:type="dxa"/>
            <w:gridSpan w:val="2"/>
            <w:shd w:val="clear" w:color="auto" w:fill="FFFFFF"/>
            <w:vAlign w:val="center"/>
          </w:tcPr>
          <w:p w:rsidR="001E7950" w:rsidRPr="00B65933" w:rsidRDefault="001E7950" w:rsidP="007A038B">
            <w:pPr>
              <w:autoSpaceDE w:val="0"/>
              <w:autoSpaceDN w:val="0"/>
              <w:adjustRightInd w:val="0"/>
              <w:spacing w:before="120" w:after="120"/>
              <w:rPr>
                <w:rFonts w:ascii="Arial" w:hAnsi="Arial" w:cs="Arial"/>
                <w:lang w:val="mk-MK"/>
              </w:rPr>
            </w:pPr>
            <w:r w:rsidRPr="00B65933">
              <w:rPr>
                <w:rFonts w:ascii="Arial" w:hAnsi="Arial" w:cs="Arial"/>
                <w:lang w:val="mk-MK"/>
              </w:rPr>
              <w:t>Стручна литература, Прирачници од БРО, компјутер, хартија</w:t>
            </w:r>
          </w:p>
          <w:p w:rsidR="001E7950" w:rsidRPr="00B65933" w:rsidRDefault="001E7950" w:rsidP="007A038B">
            <w:pPr>
              <w:autoSpaceDE w:val="0"/>
              <w:autoSpaceDN w:val="0"/>
              <w:adjustRightInd w:val="0"/>
              <w:spacing w:before="120" w:after="120"/>
              <w:rPr>
                <w:rFonts w:ascii="Arial" w:hAnsi="Arial" w:cs="Arial"/>
              </w:rPr>
            </w:pPr>
          </w:p>
        </w:tc>
        <w:tc>
          <w:tcPr>
            <w:tcW w:w="2520" w:type="dxa"/>
            <w:gridSpan w:val="2"/>
            <w:shd w:val="clear" w:color="auto" w:fill="FFFFFF"/>
            <w:vAlign w:val="center"/>
          </w:tcPr>
          <w:p w:rsidR="001E7950" w:rsidRPr="00B65933" w:rsidRDefault="001E7950" w:rsidP="007A038B">
            <w:pPr>
              <w:autoSpaceDE w:val="0"/>
              <w:autoSpaceDN w:val="0"/>
              <w:adjustRightInd w:val="0"/>
              <w:spacing w:before="120" w:after="120"/>
              <w:rPr>
                <w:rFonts w:ascii="Arial" w:hAnsi="Arial" w:cs="Arial"/>
                <w:lang w:val="ru-RU"/>
              </w:rPr>
            </w:pPr>
            <w:r w:rsidRPr="00B65933">
              <w:rPr>
                <w:rFonts w:ascii="Arial" w:hAnsi="Arial" w:cs="Arial"/>
                <w:lang w:val="mk-MK"/>
              </w:rPr>
              <w:t>Перманентно стручно усовршување на воспитно-образовниот кадар</w:t>
            </w:r>
          </w:p>
        </w:tc>
        <w:tc>
          <w:tcPr>
            <w:tcW w:w="2160" w:type="dxa"/>
            <w:shd w:val="clear" w:color="auto" w:fill="FFFFFF"/>
            <w:vAlign w:val="center"/>
          </w:tcPr>
          <w:p w:rsidR="001E7950" w:rsidRPr="003A6986" w:rsidRDefault="001E7950" w:rsidP="007A038B">
            <w:pPr>
              <w:autoSpaceDE w:val="0"/>
              <w:autoSpaceDN w:val="0"/>
              <w:adjustRightInd w:val="0"/>
              <w:spacing w:before="120" w:after="120"/>
              <w:rPr>
                <w:rFonts w:ascii="Arial" w:hAnsi="Arial" w:cs="Arial"/>
                <w:lang w:val="ru-RU"/>
              </w:rPr>
            </w:pPr>
            <w:r w:rsidRPr="003A6986">
              <w:rPr>
                <w:rFonts w:ascii="Arial" w:hAnsi="Arial" w:cs="Arial"/>
                <w:lang w:val="mk-MK"/>
              </w:rPr>
              <w:t>Годишна програма за професионален развој</w:t>
            </w:r>
          </w:p>
        </w:tc>
      </w:tr>
      <w:tr w:rsidR="001E7950" w:rsidRPr="00436AB2" w:rsidTr="007A038B">
        <w:trPr>
          <w:trHeight w:val="1"/>
        </w:trPr>
        <w:tc>
          <w:tcPr>
            <w:tcW w:w="3019" w:type="dxa"/>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Учество и координација во работа на проекти</w:t>
            </w:r>
          </w:p>
        </w:tc>
        <w:tc>
          <w:tcPr>
            <w:tcW w:w="1800" w:type="dxa"/>
            <w:gridSpan w:val="2"/>
            <w:vAlign w:val="center"/>
          </w:tcPr>
          <w:p w:rsidR="001E7950" w:rsidRPr="003A6986" w:rsidRDefault="001E7950" w:rsidP="007A038B">
            <w:pPr>
              <w:autoSpaceDE w:val="0"/>
              <w:autoSpaceDN w:val="0"/>
              <w:adjustRightInd w:val="0"/>
              <w:spacing w:before="120" w:after="120"/>
              <w:ind w:left="-57" w:right="-57"/>
              <w:rPr>
                <w:rFonts w:ascii="Arial" w:hAnsi="Arial" w:cs="Arial"/>
                <w:lang w:val="mk-MK"/>
              </w:rPr>
            </w:pPr>
            <w:r w:rsidRPr="003A6986">
              <w:rPr>
                <w:rFonts w:ascii="Arial" w:hAnsi="Arial" w:cs="Arial"/>
                <w:lang w:val="mk-MK"/>
              </w:rPr>
              <w:t>Директор</w:t>
            </w:r>
          </w:p>
          <w:p w:rsidR="001E7950" w:rsidRPr="003A6986" w:rsidRDefault="001E7950" w:rsidP="007A038B">
            <w:pPr>
              <w:autoSpaceDE w:val="0"/>
              <w:autoSpaceDN w:val="0"/>
              <w:adjustRightInd w:val="0"/>
              <w:spacing w:before="120" w:after="120"/>
              <w:ind w:left="-57" w:right="-57"/>
              <w:rPr>
                <w:rFonts w:ascii="Arial" w:hAnsi="Arial" w:cs="Arial"/>
                <w:lang w:val="mk-MK"/>
              </w:rPr>
            </w:pPr>
            <w:r w:rsidRPr="003A6986">
              <w:rPr>
                <w:rFonts w:ascii="Arial" w:hAnsi="Arial" w:cs="Arial"/>
                <w:lang w:val="mk-MK"/>
              </w:rPr>
              <w:t>Психолог</w:t>
            </w:r>
          </w:p>
          <w:p w:rsidR="001E7950" w:rsidRPr="003A6986" w:rsidRDefault="001E7950" w:rsidP="007A038B">
            <w:pPr>
              <w:autoSpaceDE w:val="0"/>
              <w:autoSpaceDN w:val="0"/>
              <w:adjustRightInd w:val="0"/>
              <w:spacing w:before="120" w:after="120"/>
              <w:ind w:left="-57" w:right="-57"/>
              <w:rPr>
                <w:rFonts w:ascii="Arial" w:hAnsi="Arial" w:cs="Arial"/>
                <w:lang w:val="mk-MK"/>
              </w:rPr>
            </w:pPr>
            <w:r w:rsidRPr="003A6986">
              <w:rPr>
                <w:rFonts w:ascii="Arial" w:hAnsi="Arial" w:cs="Arial"/>
                <w:lang w:val="mk-MK"/>
              </w:rPr>
              <w:t>Одд. и пред. наставници</w:t>
            </w:r>
          </w:p>
        </w:tc>
        <w:tc>
          <w:tcPr>
            <w:tcW w:w="1800" w:type="dxa"/>
            <w:gridSpan w:val="2"/>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spacing w:before="120" w:after="120"/>
              <w:rPr>
                <w:rFonts w:ascii="Arial" w:hAnsi="Arial" w:cs="Arial"/>
              </w:rPr>
            </w:pPr>
            <w:r w:rsidRPr="003A6986">
              <w:rPr>
                <w:rFonts w:ascii="Arial" w:hAnsi="Arial" w:cs="Arial"/>
                <w:lang w:val="mk-MK"/>
              </w:rPr>
              <w:t>групна</w:t>
            </w:r>
          </w:p>
        </w:tc>
        <w:tc>
          <w:tcPr>
            <w:tcW w:w="1530" w:type="dxa"/>
            <w:gridSpan w:val="2"/>
            <w:vAlign w:val="center"/>
          </w:tcPr>
          <w:p w:rsidR="001E7950" w:rsidRPr="003A6986" w:rsidRDefault="001E7950" w:rsidP="007A038B">
            <w:pPr>
              <w:autoSpaceDE w:val="0"/>
              <w:autoSpaceDN w:val="0"/>
              <w:adjustRightInd w:val="0"/>
              <w:spacing w:before="120" w:after="120"/>
              <w:ind w:left="-57" w:right="-57"/>
              <w:rPr>
                <w:rFonts w:ascii="Arial" w:hAnsi="Arial" w:cs="Arial"/>
                <w:lang w:val="mk-MK"/>
              </w:rPr>
            </w:pPr>
            <w:r w:rsidRPr="003A6986">
              <w:rPr>
                <w:rFonts w:ascii="Arial" w:hAnsi="Arial" w:cs="Arial"/>
                <w:lang w:val="mk-MK"/>
              </w:rPr>
              <w:t>Во текот на учебната година</w:t>
            </w:r>
          </w:p>
        </w:tc>
        <w:tc>
          <w:tcPr>
            <w:tcW w:w="2430" w:type="dxa"/>
            <w:gridSpan w:val="2"/>
            <w:vAlign w:val="center"/>
          </w:tcPr>
          <w:p w:rsidR="001E7950" w:rsidRPr="00B65933" w:rsidRDefault="001E7950" w:rsidP="007A038B">
            <w:pPr>
              <w:autoSpaceDE w:val="0"/>
              <w:autoSpaceDN w:val="0"/>
              <w:adjustRightInd w:val="0"/>
              <w:spacing w:before="120" w:after="120"/>
              <w:rPr>
                <w:rFonts w:ascii="Arial" w:hAnsi="Arial" w:cs="Arial"/>
                <w:lang w:val="mk-MK"/>
              </w:rPr>
            </w:pPr>
            <w:r w:rsidRPr="00B65933">
              <w:rPr>
                <w:rFonts w:ascii="Arial" w:hAnsi="Arial" w:cs="Arial"/>
                <w:lang w:val="mk-MK"/>
              </w:rPr>
              <w:t>Стручна литература, Прирачници од БРО, компјутер, хартија</w:t>
            </w:r>
          </w:p>
          <w:p w:rsidR="001E7950" w:rsidRPr="00B65933" w:rsidRDefault="001E7950" w:rsidP="007A038B">
            <w:pPr>
              <w:autoSpaceDE w:val="0"/>
              <w:autoSpaceDN w:val="0"/>
              <w:adjustRightInd w:val="0"/>
              <w:spacing w:before="120" w:after="120"/>
              <w:rPr>
                <w:rFonts w:ascii="Arial" w:hAnsi="Arial" w:cs="Arial"/>
              </w:rPr>
            </w:pPr>
          </w:p>
        </w:tc>
        <w:tc>
          <w:tcPr>
            <w:tcW w:w="2520" w:type="dxa"/>
            <w:gridSpan w:val="2"/>
            <w:vAlign w:val="center"/>
          </w:tcPr>
          <w:p w:rsidR="001E7950" w:rsidRPr="00B65933" w:rsidRDefault="001E7950" w:rsidP="007A038B">
            <w:pPr>
              <w:autoSpaceDE w:val="0"/>
              <w:autoSpaceDN w:val="0"/>
              <w:adjustRightInd w:val="0"/>
              <w:spacing w:before="120" w:after="120"/>
              <w:rPr>
                <w:rFonts w:ascii="Arial" w:hAnsi="Arial" w:cs="Arial"/>
                <w:lang w:val="ru-RU"/>
              </w:rPr>
            </w:pPr>
            <w:r w:rsidRPr="00B65933">
              <w:rPr>
                <w:rFonts w:ascii="Arial" w:hAnsi="Arial" w:cs="Arial"/>
                <w:lang w:val="mk-MK"/>
              </w:rPr>
              <w:t>Унапредување на работата на воспитно-образованиот процес</w:t>
            </w:r>
          </w:p>
        </w:tc>
        <w:tc>
          <w:tcPr>
            <w:tcW w:w="2160" w:type="dxa"/>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Извештај од работата на проекти</w:t>
            </w:r>
          </w:p>
        </w:tc>
      </w:tr>
      <w:tr w:rsidR="001E7950" w:rsidRPr="00436AB2" w:rsidTr="007A038B">
        <w:trPr>
          <w:trHeight w:val="1"/>
        </w:trPr>
        <w:tc>
          <w:tcPr>
            <w:tcW w:w="3019" w:type="dxa"/>
            <w:vAlign w:val="center"/>
          </w:tcPr>
          <w:p w:rsidR="001E7950" w:rsidRPr="003A6986" w:rsidRDefault="001E7950" w:rsidP="007A038B">
            <w:pPr>
              <w:autoSpaceDE w:val="0"/>
              <w:autoSpaceDN w:val="0"/>
              <w:adjustRightInd w:val="0"/>
              <w:spacing w:before="120" w:after="120"/>
              <w:rPr>
                <w:rFonts w:ascii="Arial" w:hAnsi="Arial" w:cs="Arial"/>
                <w:lang w:val="mk-MK"/>
              </w:rPr>
            </w:pPr>
            <w:r>
              <w:rPr>
                <w:rFonts w:ascii="Arial" w:hAnsi="Arial" w:cs="Arial"/>
                <w:lang w:val="mk-MK"/>
              </w:rPr>
              <w:t>Изготвување на план за дежурни наставници</w:t>
            </w:r>
          </w:p>
        </w:tc>
        <w:tc>
          <w:tcPr>
            <w:tcW w:w="1800" w:type="dxa"/>
            <w:gridSpan w:val="2"/>
            <w:vAlign w:val="center"/>
          </w:tcPr>
          <w:p w:rsidR="001E7950" w:rsidRPr="003A6986" w:rsidRDefault="001E7950" w:rsidP="007A038B">
            <w:pPr>
              <w:autoSpaceDE w:val="0"/>
              <w:autoSpaceDN w:val="0"/>
              <w:adjustRightInd w:val="0"/>
              <w:spacing w:before="120" w:after="120"/>
              <w:ind w:left="-57" w:right="-57"/>
              <w:rPr>
                <w:rFonts w:ascii="Arial" w:hAnsi="Arial" w:cs="Arial"/>
                <w:lang w:val="mk-MK"/>
              </w:rPr>
            </w:pPr>
            <w:r w:rsidRPr="003A6986">
              <w:rPr>
                <w:rFonts w:ascii="Arial" w:hAnsi="Arial" w:cs="Arial"/>
                <w:lang w:val="mk-MK"/>
              </w:rPr>
              <w:t>Одд. и пред. наставници</w:t>
            </w:r>
          </w:p>
        </w:tc>
        <w:tc>
          <w:tcPr>
            <w:tcW w:w="1800" w:type="dxa"/>
            <w:gridSpan w:val="2"/>
            <w:vAlign w:val="center"/>
          </w:tcPr>
          <w:p w:rsidR="001E7950" w:rsidRPr="003A6986" w:rsidRDefault="001E7950" w:rsidP="007A038B">
            <w:pPr>
              <w:autoSpaceDE w:val="0"/>
              <w:autoSpaceDN w:val="0"/>
              <w:adjustRightInd w:val="0"/>
              <w:spacing w:before="120" w:after="120"/>
              <w:rPr>
                <w:rFonts w:ascii="Arial" w:hAnsi="Arial" w:cs="Arial"/>
                <w:lang w:val="mk-MK"/>
              </w:rPr>
            </w:pPr>
            <w:r>
              <w:rPr>
                <w:rFonts w:ascii="Arial" w:hAnsi="Arial" w:cs="Arial"/>
                <w:lang w:val="mk-MK"/>
              </w:rPr>
              <w:t>индивидуална</w:t>
            </w:r>
          </w:p>
        </w:tc>
        <w:tc>
          <w:tcPr>
            <w:tcW w:w="1530" w:type="dxa"/>
            <w:gridSpan w:val="2"/>
            <w:vAlign w:val="center"/>
          </w:tcPr>
          <w:p w:rsidR="001E7950" w:rsidRPr="003A6986" w:rsidRDefault="001E7950" w:rsidP="007A038B">
            <w:pPr>
              <w:autoSpaceDE w:val="0"/>
              <w:autoSpaceDN w:val="0"/>
              <w:adjustRightInd w:val="0"/>
              <w:spacing w:before="120" w:after="120"/>
              <w:ind w:left="-57" w:right="-57"/>
              <w:rPr>
                <w:rFonts w:ascii="Arial" w:hAnsi="Arial" w:cs="Arial"/>
                <w:lang w:val="mk-MK"/>
              </w:rPr>
            </w:pPr>
            <w:r w:rsidRPr="003A6986">
              <w:rPr>
                <w:rFonts w:ascii="Arial" w:hAnsi="Arial" w:cs="Arial"/>
                <w:lang w:val="mk-MK"/>
              </w:rPr>
              <w:t>Во текот на учебната година</w:t>
            </w:r>
          </w:p>
        </w:tc>
        <w:tc>
          <w:tcPr>
            <w:tcW w:w="2430" w:type="dxa"/>
            <w:gridSpan w:val="2"/>
            <w:vAlign w:val="center"/>
          </w:tcPr>
          <w:p w:rsidR="001E7950" w:rsidRPr="00B65933" w:rsidRDefault="001E7950" w:rsidP="007A038B">
            <w:pPr>
              <w:autoSpaceDE w:val="0"/>
              <w:autoSpaceDN w:val="0"/>
              <w:adjustRightInd w:val="0"/>
              <w:spacing w:before="120" w:after="120"/>
              <w:rPr>
                <w:rFonts w:ascii="Arial" w:hAnsi="Arial" w:cs="Arial"/>
                <w:lang w:val="mk-MK"/>
              </w:rPr>
            </w:pPr>
            <w:r w:rsidRPr="00B65933">
              <w:rPr>
                <w:rFonts w:ascii="Arial" w:hAnsi="Arial" w:cs="Arial"/>
                <w:lang w:val="mk-MK"/>
              </w:rPr>
              <w:t>Компјутер,хартија</w:t>
            </w:r>
          </w:p>
        </w:tc>
        <w:tc>
          <w:tcPr>
            <w:tcW w:w="2520" w:type="dxa"/>
            <w:gridSpan w:val="2"/>
            <w:vAlign w:val="center"/>
          </w:tcPr>
          <w:p w:rsidR="001E7950" w:rsidRPr="00B65933" w:rsidRDefault="001E7950" w:rsidP="007A038B">
            <w:pPr>
              <w:autoSpaceDE w:val="0"/>
              <w:autoSpaceDN w:val="0"/>
              <w:adjustRightInd w:val="0"/>
              <w:spacing w:before="120" w:after="120"/>
              <w:rPr>
                <w:rFonts w:ascii="Arial" w:hAnsi="Arial" w:cs="Arial"/>
                <w:lang w:val="mk-MK"/>
              </w:rPr>
            </w:pPr>
            <w:r w:rsidRPr="00B65933">
              <w:rPr>
                <w:rFonts w:ascii="Arial" w:hAnsi="Arial" w:cs="Arial"/>
                <w:lang w:val="mk-MK"/>
              </w:rPr>
              <w:t>Одржување на ред и дисциплина за време на одморите</w:t>
            </w:r>
          </w:p>
        </w:tc>
        <w:tc>
          <w:tcPr>
            <w:tcW w:w="2160" w:type="dxa"/>
            <w:vAlign w:val="center"/>
          </w:tcPr>
          <w:p w:rsidR="001E7950" w:rsidRPr="003A6986" w:rsidRDefault="001E7950" w:rsidP="007A038B">
            <w:pPr>
              <w:autoSpaceDE w:val="0"/>
              <w:autoSpaceDN w:val="0"/>
              <w:adjustRightInd w:val="0"/>
              <w:spacing w:before="120" w:after="120"/>
              <w:rPr>
                <w:rFonts w:ascii="Arial" w:hAnsi="Arial" w:cs="Arial"/>
                <w:lang w:val="mk-MK"/>
              </w:rPr>
            </w:pPr>
            <w:r>
              <w:rPr>
                <w:rFonts w:ascii="Arial" w:hAnsi="Arial" w:cs="Arial"/>
                <w:lang w:val="mk-MK"/>
              </w:rPr>
              <w:t>Листи со дежурства</w:t>
            </w:r>
          </w:p>
        </w:tc>
      </w:tr>
      <w:tr w:rsidR="001E7950" w:rsidRPr="00436AB2" w:rsidTr="007A038B">
        <w:trPr>
          <w:trHeight w:val="1"/>
        </w:trPr>
        <w:tc>
          <w:tcPr>
            <w:tcW w:w="15259" w:type="dxa"/>
            <w:gridSpan w:val="12"/>
            <w:shd w:val="clear" w:color="auto" w:fill="C0504D"/>
            <w:vAlign w:val="center"/>
          </w:tcPr>
          <w:p w:rsidR="001E7950" w:rsidRPr="00B65933" w:rsidRDefault="001E7950" w:rsidP="007A038B">
            <w:pPr>
              <w:autoSpaceDE w:val="0"/>
              <w:autoSpaceDN w:val="0"/>
              <w:adjustRightInd w:val="0"/>
              <w:spacing w:before="120" w:after="120"/>
              <w:jc w:val="center"/>
              <w:rPr>
                <w:rFonts w:ascii="Arial" w:hAnsi="Arial" w:cs="Arial"/>
                <w:b/>
                <w:sz w:val="28"/>
                <w:szCs w:val="28"/>
                <w:lang w:val="mk-MK"/>
              </w:rPr>
            </w:pPr>
            <w:r w:rsidRPr="00B65933">
              <w:rPr>
                <w:rFonts w:ascii="Arial" w:hAnsi="Arial" w:cs="Arial"/>
                <w:b/>
                <w:sz w:val="28"/>
                <w:szCs w:val="28"/>
                <w:lang w:val="mk-MK"/>
              </w:rPr>
              <w:t>2. Непосредно следење на воспитно – образовната работа во училиштето</w:t>
            </w:r>
          </w:p>
        </w:tc>
      </w:tr>
      <w:tr w:rsidR="001E7950" w:rsidRPr="00436AB2" w:rsidTr="007A038B">
        <w:trPr>
          <w:trHeight w:val="520"/>
        </w:trPr>
        <w:tc>
          <w:tcPr>
            <w:tcW w:w="3314" w:type="dxa"/>
            <w:gridSpan w:val="2"/>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Следење и вреднување на планирањата од наставниот кадар</w:t>
            </w:r>
          </w:p>
        </w:tc>
        <w:tc>
          <w:tcPr>
            <w:tcW w:w="2220"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Директор</w:t>
            </w:r>
          </w:p>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Психолог</w:t>
            </w:r>
          </w:p>
        </w:tc>
        <w:tc>
          <w:tcPr>
            <w:tcW w:w="1765"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групна</w:t>
            </w:r>
          </w:p>
        </w:tc>
        <w:tc>
          <w:tcPr>
            <w:tcW w:w="1276"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Во текот на учебната година</w:t>
            </w:r>
          </w:p>
        </w:tc>
        <w:tc>
          <w:tcPr>
            <w:tcW w:w="2878" w:type="dxa"/>
            <w:gridSpan w:val="2"/>
            <w:vAlign w:val="center"/>
          </w:tcPr>
          <w:p w:rsidR="001E7950" w:rsidRPr="00B65933" w:rsidRDefault="001E7950" w:rsidP="007A038B">
            <w:pPr>
              <w:autoSpaceDE w:val="0"/>
              <w:autoSpaceDN w:val="0"/>
              <w:adjustRightInd w:val="0"/>
              <w:rPr>
                <w:rFonts w:ascii="Arial" w:hAnsi="Arial" w:cs="Arial"/>
              </w:rPr>
            </w:pPr>
            <w:r w:rsidRPr="00B65933">
              <w:rPr>
                <w:rFonts w:ascii="Arial" w:hAnsi="Arial" w:cs="Arial"/>
                <w:lang w:val="mk-MK"/>
              </w:rPr>
              <w:t>Хартија, компјутер</w:t>
            </w:r>
          </w:p>
        </w:tc>
        <w:tc>
          <w:tcPr>
            <w:tcW w:w="1646" w:type="dxa"/>
            <w:vAlign w:val="center"/>
          </w:tcPr>
          <w:p w:rsidR="001E7950" w:rsidRPr="00B65933" w:rsidRDefault="001E7950" w:rsidP="007A038B">
            <w:pPr>
              <w:autoSpaceDE w:val="0"/>
              <w:autoSpaceDN w:val="0"/>
              <w:adjustRightInd w:val="0"/>
              <w:rPr>
                <w:rFonts w:ascii="Arial" w:hAnsi="Arial" w:cs="Arial"/>
                <w:lang w:val="ru-RU"/>
              </w:rPr>
            </w:pPr>
            <w:r w:rsidRPr="00B65933">
              <w:rPr>
                <w:rFonts w:ascii="Arial" w:hAnsi="Arial" w:cs="Arial"/>
                <w:lang w:val="mk-MK"/>
              </w:rPr>
              <w:t>Уредно изготвени планирања</w:t>
            </w:r>
          </w:p>
        </w:tc>
        <w:tc>
          <w:tcPr>
            <w:tcW w:w="2160" w:type="dxa"/>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Формулар за увид во планирањата</w:t>
            </w:r>
          </w:p>
        </w:tc>
      </w:tr>
      <w:tr w:rsidR="001E7950" w:rsidRPr="00436AB2" w:rsidTr="007A038B">
        <w:trPr>
          <w:trHeight w:val="2511"/>
        </w:trPr>
        <w:tc>
          <w:tcPr>
            <w:tcW w:w="3314"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lastRenderedPageBreak/>
              <w:t>Следење и вреднување на наставниот процес</w:t>
            </w:r>
          </w:p>
          <w:p w:rsidR="001E7950" w:rsidRPr="003A6986" w:rsidRDefault="001E7950" w:rsidP="007A038B">
            <w:pPr>
              <w:autoSpaceDE w:val="0"/>
              <w:autoSpaceDN w:val="0"/>
              <w:adjustRightInd w:val="0"/>
              <w:rPr>
                <w:rFonts w:ascii="Arial" w:hAnsi="Arial" w:cs="Arial"/>
              </w:rPr>
            </w:pPr>
            <w:r w:rsidRPr="003A6986">
              <w:rPr>
                <w:rFonts w:ascii="Arial" w:hAnsi="Arial" w:cs="Arial"/>
              </w:rPr>
              <w:t>(</w:t>
            </w:r>
            <w:r w:rsidRPr="003A6986">
              <w:rPr>
                <w:rFonts w:ascii="Arial" w:hAnsi="Arial" w:cs="Arial"/>
                <w:lang w:val="mk-MK"/>
              </w:rPr>
              <w:t>посета на  часови)</w:t>
            </w:r>
          </w:p>
        </w:tc>
        <w:tc>
          <w:tcPr>
            <w:tcW w:w="2220"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Директор</w:t>
            </w:r>
          </w:p>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Психолог</w:t>
            </w: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групна</w:t>
            </w:r>
          </w:p>
        </w:tc>
        <w:tc>
          <w:tcPr>
            <w:tcW w:w="1276"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color w:val="000000"/>
                <w:lang w:val="mk-MK"/>
              </w:rPr>
            </w:pPr>
            <w:r w:rsidRPr="003A6986">
              <w:rPr>
                <w:rFonts w:ascii="Arial" w:hAnsi="Arial" w:cs="Arial"/>
                <w:color w:val="000000"/>
                <w:lang w:val="mk-MK"/>
              </w:rPr>
              <w:t>октомври</w:t>
            </w:r>
          </w:p>
          <w:p w:rsidR="001E7950" w:rsidRPr="003A6986" w:rsidRDefault="001E7950" w:rsidP="007A038B">
            <w:pPr>
              <w:autoSpaceDE w:val="0"/>
              <w:autoSpaceDN w:val="0"/>
              <w:adjustRightInd w:val="0"/>
              <w:ind w:left="-57" w:right="-57"/>
              <w:rPr>
                <w:rFonts w:ascii="Arial" w:hAnsi="Arial" w:cs="Arial"/>
                <w:color w:val="000000"/>
                <w:lang w:val="mk-MK"/>
              </w:rPr>
            </w:pPr>
            <w:r w:rsidRPr="003A6986">
              <w:rPr>
                <w:rFonts w:ascii="Arial" w:hAnsi="Arial" w:cs="Arial"/>
                <w:color w:val="000000"/>
                <w:lang w:val="mk-MK"/>
              </w:rPr>
              <w:t>декември</w:t>
            </w:r>
          </w:p>
          <w:p w:rsidR="001E7950" w:rsidRPr="003A6986" w:rsidRDefault="001E7950" w:rsidP="007A038B">
            <w:pPr>
              <w:autoSpaceDE w:val="0"/>
              <w:autoSpaceDN w:val="0"/>
              <w:adjustRightInd w:val="0"/>
              <w:ind w:left="-57" w:right="-57"/>
              <w:rPr>
                <w:rFonts w:ascii="Arial" w:hAnsi="Arial" w:cs="Arial"/>
                <w:color w:val="000000"/>
                <w:lang w:val="mk-MK"/>
              </w:rPr>
            </w:pPr>
            <w:r w:rsidRPr="003A6986">
              <w:rPr>
                <w:rFonts w:ascii="Arial" w:hAnsi="Arial" w:cs="Arial"/>
                <w:color w:val="000000"/>
                <w:lang w:val="mk-MK"/>
              </w:rPr>
              <w:t>февруари</w:t>
            </w:r>
          </w:p>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color w:val="000000"/>
                <w:lang w:val="mk-MK"/>
              </w:rPr>
              <w:t>април</w:t>
            </w:r>
          </w:p>
        </w:tc>
        <w:tc>
          <w:tcPr>
            <w:tcW w:w="2878" w:type="dxa"/>
            <w:gridSpan w:val="2"/>
            <w:shd w:val="clear" w:color="auto" w:fill="E5B8B7"/>
            <w:vAlign w:val="center"/>
          </w:tcPr>
          <w:p w:rsidR="001E7950" w:rsidRPr="00B65933" w:rsidRDefault="001E7950" w:rsidP="007A038B">
            <w:pPr>
              <w:autoSpaceDE w:val="0"/>
              <w:autoSpaceDN w:val="0"/>
              <w:adjustRightInd w:val="0"/>
              <w:rPr>
                <w:rFonts w:ascii="Arial" w:hAnsi="Arial" w:cs="Arial"/>
                <w:lang w:val="mk-MK"/>
              </w:rPr>
            </w:pPr>
            <w:r w:rsidRPr="00B65933">
              <w:rPr>
                <w:rFonts w:ascii="Arial" w:hAnsi="Arial" w:cs="Arial"/>
                <w:lang w:val="mk-MK"/>
              </w:rPr>
              <w:t>Дневник на паралелка,</w:t>
            </w:r>
          </w:p>
          <w:p w:rsidR="001E7950" w:rsidRPr="00B65933" w:rsidRDefault="001E7950" w:rsidP="007A038B">
            <w:pPr>
              <w:autoSpaceDE w:val="0"/>
              <w:autoSpaceDN w:val="0"/>
              <w:adjustRightInd w:val="0"/>
              <w:rPr>
                <w:rFonts w:ascii="Arial" w:hAnsi="Arial" w:cs="Arial"/>
                <w:lang w:val="ru-RU"/>
              </w:rPr>
            </w:pPr>
            <w:r w:rsidRPr="00B65933">
              <w:rPr>
                <w:rFonts w:ascii="Arial" w:hAnsi="Arial" w:cs="Arial"/>
                <w:lang w:val="mk-MK"/>
              </w:rPr>
              <w:t>дневни планирања</w:t>
            </w:r>
          </w:p>
        </w:tc>
        <w:tc>
          <w:tcPr>
            <w:tcW w:w="1646" w:type="dxa"/>
            <w:shd w:val="clear" w:color="auto" w:fill="E5B8B7"/>
            <w:vAlign w:val="center"/>
          </w:tcPr>
          <w:p w:rsidR="001E7950" w:rsidRPr="00B65933" w:rsidRDefault="001E7950" w:rsidP="007A038B">
            <w:pPr>
              <w:autoSpaceDE w:val="0"/>
              <w:autoSpaceDN w:val="0"/>
              <w:adjustRightInd w:val="0"/>
              <w:rPr>
                <w:rFonts w:ascii="Arial" w:hAnsi="Arial" w:cs="Arial"/>
              </w:rPr>
            </w:pPr>
            <w:r w:rsidRPr="00B65933">
              <w:rPr>
                <w:rFonts w:ascii="Arial" w:hAnsi="Arial" w:cs="Arial"/>
                <w:lang w:val="mk-MK"/>
              </w:rPr>
              <w:t>Подобрување на квалитетот на наставата</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Формилар за увид во дневно планирање и посета на час</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Извештаи</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Педагошки картон</w:t>
            </w:r>
          </w:p>
        </w:tc>
      </w:tr>
      <w:tr w:rsidR="001E7950" w:rsidRPr="00436AB2" w:rsidTr="007A038B">
        <w:trPr>
          <w:trHeight w:val="1"/>
        </w:trPr>
        <w:tc>
          <w:tcPr>
            <w:tcW w:w="3314" w:type="dxa"/>
            <w:gridSpan w:val="2"/>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Следење на педагошката евиденција и документација</w:t>
            </w:r>
          </w:p>
        </w:tc>
        <w:tc>
          <w:tcPr>
            <w:tcW w:w="2220"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Директор</w:t>
            </w:r>
          </w:p>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Психолог</w:t>
            </w:r>
          </w:p>
        </w:tc>
        <w:tc>
          <w:tcPr>
            <w:tcW w:w="1765"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групна</w:t>
            </w:r>
          </w:p>
        </w:tc>
        <w:tc>
          <w:tcPr>
            <w:tcW w:w="1276"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октомври</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декември</w:t>
            </w:r>
          </w:p>
          <w:p w:rsidR="001E7950" w:rsidRPr="003A6986" w:rsidRDefault="001E7950" w:rsidP="007A038B">
            <w:pPr>
              <w:autoSpaceDE w:val="0"/>
              <w:autoSpaceDN w:val="0"/>
              <w:adjustRightInd w:val="0"/>
              <w:ind w:left="-57" w:right="-57"/>
              <w:rPr>
                <w:rFonts w:ascii="Arial" w:hAnsi="Arial" w:cs="Arial"/>
                <w:lang w:val="mk-MK"/>
              </w:rPr>
            </w:pPr>
          </w:p>
          <w:p w:rsidR="001E7950" w:rsidRPr="003A6986" w:rsidRDefault="001E7950" w:rsidP="007A038B">
            <w:pPr>
              <w:autoSpaceDE w:val="0"/>
              <w:autoSpaceDN w:val="0"/>
              <w:adjustRightInd w:val="0"/>
              <w:ind w:left="-57" w:right="-57"/>
              <w:rPr>
                <w:rFonts w:ascii="Arial" w:hAnsi="Arial" w:cs="Arial"/>
                <w:lang w:val="ru-RU"/>
              </w:rPr>
            </w:pPr>
          </w:p>
        </w:tc>
        <w:tc>
          <w:tcPr>
            <w:tcW w:w="2878" w:type="dxa"/>
            <w:gridSpan w:val="2"/>
            <w:vAlign w:val="center"/>
          </w:tcPr>
          <w:p w:rsidR="001E7950" w:rsidRPr="00B65933" w:rsidRDefault="001E7950" w:rsidP="007A038B">
            <w:pPr>
              <w:autoSpaceDE w:val="0"/>
              <w:autoSpaceDN w:val="0"/>
              <w:adjustRightInd w:val="0"/>
              <w:rPr>
                <w:rFonts w:ascii="Arial" w:hAnsi="Arial" w:cs="Arial"/>
                <w:lang w:val="mk-MK"/>
              </w:rPr>
            </w:pPr>
            <w:r w:rsidRPr="00B65933">
              <w:rPr>
                <w:rFonts w:ascii="Arial" w:hAnsi="Arial" w:cs="Arial"/>
                <w:lang w:val="mk-MK"/>
              </w:rPr>
              <w:t>Дневник на паралелка,</w:t>
            </w:r>
          </w:p>
          <w:p w:rsidR="001E7950" w:rsidRPr="00B65933" w:rsidRDefault="001E7950" w:rsidP="007A038B">
            <w:pPr>
              <w:autoSpaceDE w:val="0"/>
              <w:autoSpaceDN w:val="0"/>
              <w:adjustRightInd w:val="0"/>
              <w:rPr>
                <w:rFonts w:ascii="Arial" w:hAnsi="Arial" w:cs="Arial"/>
                <w:lang w:val="ru-RU"/>
              </w:rPr>
            </w:pPr>
            <w:r w:rsidRPr="00B65933">
              <w:rPr>
                <w:rFonts w:ascii="Arial" w:hAnsi="Arial" w:cs="Arial"/>
                <w:lang w:val="mk-MK"/>
              </w:rPr>
              <w:t>дневни планирања</w:t>
            </w:r>
          </w:p>
        </w:tc>
        <w:tc>
          <w:tcPr>
            <w:tcW w:w="1646" w:type="dxa"/>
            <w:vAlign w:val="center"/>
          </w:tcPr>
          <w:p w:rsidR="001E7950" w:rsidRPr="00B65933" w:rsidRDefault="001E7950" w:rsidP="007A038B">
            <w:pPr>
              <w:autoSpaceDE w:val="0"/>
              <w:autoSpaceDN w:val="0"/>
              <w:adjustRightInd w:val="0"/>
              <w:rPr>
                <w:rFonts w:ascii="Arial" w:hAnsi="Arial" w:cs="Arial"/>
                <w:lang w:val="ru-RU"/>
              </w:rPr>
            </w:pPr>
            <w:r w:rsidRPr="00B65933">
              <w:rPr>
                <w:rFonts w:ascii="Arial" w:hAnsi="Arial" w:cs="Arial"/>
                <w:lang w:val="mk-MK"/>
              </w:rPr>
              <w:t>Уредно водење на педагошка евиденција и документација</w:t>
            </w:r>
          </w:p>
        </w:tc>
        <w:tc>
          <w:tcPr>
            <w:tcW w:w="2160" w:type="dxa"/>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Листи за следење</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Извештаи</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П</w:t>
            </w:r>
            <w:r>
              <w:rPr>
                <w:rFonts w:ascii="Arial" w:hAnsi="Arial" w:cs="Arial"/>
                <w:lang w:val="mk-MK"/>
              </w:rPr>
              <w:t>рофесионално портфолио</w:t>
            </w:r>
          </w:p>
        </w:tc>
      </w:tr>
      <w:tr w:rsidR="001E7950" w:rsidRPr="00436AB2" w:rsidTr="007A038B">
        <w:trPr>
          <w:trHeight w:val="1"/>
        </w:trPr>
        <w:tc>
          <w:tcPr>
            <w:tcW w:w="3314" w:type="dxa"/>
            <w:gridSpan w:val="2"/>
            <w:vAlign w:val="center"/>
          </w:tcPr>
          <w:p w:rsidR="001E7950" w:rsidRDefault="001E7950" w:rsidP="007A038B">
            <w:pPr>
              <w:autoSpaceDE w:val="0"/>
              <w:autoSpaceDN w:val="0"/>
              <w:adjustRightInd w:val="0"/>
              <w:rPr>
                <w:rFonts w:ascii="Arial" w:hAnsi="Arial" w:cs="Arial"/>
                <w:lang w:val="mk-MK"/>
              </w:rPr>
            </w:pPr>
            <w:r>
              <w:rPr>
                <w:rFonts w:ascii="Arial" w:hAnsi="Arial" w:cs="Arial"/>
                <w:lang w:val="mk-MK"/>
              </w:rPr>
              <w:t>Запишување деца во прво одделение</w:t>
            </w:r>
          </w:p>
          <w:p w:rsidR="001E7950" w:rsidRPr="003A6986" w:rsidRDefault="001E7950" w:rsidP="007A038B">
            <w:pPr>
              <w:autoSpaceDE w:val="0"/>
              <w:autoSpaceDN w:val="0"/>
              <w:adjustRightInd w:val="0"/>
              <w:rPr>
                <w:rFonts w:ascii="Arial" w:hAnsi="Arial" w:cs="Arial"/>
                <w:lang w:val="mk-MK"/>
              </w:rPr>
            </w:pPr>
            <w:r>
              <w:rPr>
                <w:rFonts w:ascii="Arial" w:hAnsi="Arial" w:cs="Arial"/>
                <w:lang w:val="mk-MK"/>
              </w:rPr>
              <w:t>-Опсервација на децата индивидуално и во група</w:t>
            </w:r>
          </w:p>
        </w:tc>
        <w:tc>
          <w:tcPr>
            <w:tcW w:w="2220" w:type="dxa"/>
            <w:gridSpan w:val="2"/>
            <w:vAlign w:val="center"/>
          </w:tcPr>
          <w:p w:rsidR="001E7950" w:rsidRDefault="001E7950" w:rsidP="007A038B">
            <w:pPr>
              <w:autoSpaceDE w:val="0"/>
              <w:autoSpaceDN w:val="0"/>
              <w:adjustRightInd w:val="0"/>
              <w:ind w:left="-57" w:right="-57"/>
              <w:rPr>
                <w:rFonts w:ascii="Arial" w:hAnsi="Arial" w:cs="Arial"/>
                <w:lang w:val="mk-MK"/>
              </w:rPr>
            </w:pPr>
            <w:r>
              <w:rPr>
                <w:rFonts w:ascii="Arial" w:hAnsi="Arial" w:cs="Arial"/>
                <w:lang w:val="mk-MK"/>
              </w:rPr>
              <w:t>Психолог</w:t>
            </w:r>
          </w:p>
          <w:p w:rsidR="001E7950" w:rsidRPr="003A6986" w:rsidRDefault="001E7950" w:rsidP="007A038B">
            <w:pPr>
              <w:autoSpaceDE w:val="0"/>
              <w:autoSpaceDN w:val="0"/>
              <w:adjustRightInd w:val="0"/>
              <w:ind w:left="-57" w:right="-57"/>
              <w:rPr>
                <w:rFonts w:ascii="Arial" w:hAnsi="Arial" w:cs="Arial"/>
                <w:lang w:val="mk-MK"/>
              </w:rPr>
            </w:pPr>
            <w:r>
              <w:rPr>
                <w:rFonts w:ascii="Arial" w:hAnsi="Arial" w:cs="Arial"/>
                <w:lang w:val="mk-MK"/>
              </w:rPr>
              <w:t>Наставници членови на комисијата за запишување деца во прво одделение</w:t>
            </w:r>
          </w:p>
        </w:tc>
        <w:tc>
          <w:tcPr>
            <w:tcW w:w="1765" w:type="dxa"/>
            <w:gridSpan w:val="2"/>
            <w:vAlign w:val="center"/>
          </w:tcPr>
          <w:p w:rsidR="001E7950" w:rsidRDefault="001E7950" w:rsidP="007A038B">
            <w:pPr>
              <w:autoSpaceDE w:val="0"/>
              <w:autoSpaceDN w:val="0"/>
              <w:adjustRightInd w:val="0"/>
              <w:rPr>
                <w:rFonts w:ascii="Arial" w:hAnsi="Arial" w:cs="Arial"/>
                <w:lang w:val="mk-MK"/>
              </w:rPr>
            </w:pPr>
            <w:r>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lang w:val="mk-MK"/>
              </w:rPr>
            </w:pPr>
            <w:r>
              <w:rPr>
                <w:rFonts w:ascii="Arial" w:hAnsi="Arial" w:cs="Arial"/>
                <w:lang w:val="mk-MK"/>
              </w:rPr>
              <w:t>групна</w:t>
            </w:r>
          </w:p>
        </w:tc>
        <w:tc>
          <w:tcPr>
            <w:tcW w:w="1276"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Pr>
                <w:rFonts w:ascii="Arial" w:hAnsi="Arial" w:cs="Arial"/>
                <w:lang w:val="mk-MK"/>
              </w:rPr>
              <w:t>мај</w:t>
            </w:r>
          </w:p>
        </w:tc>
        <w:tc>
          <w:tcPr>
            <w:tcW w:w="2878" w:type="dxa"/>
            <w:gridSpan w:val="2"/>
            <w:vAlign w:val="center"/>
          </w:tcPr>
          <w:p w:rsidR="001E7950" w:rsidRDefault="001E7950" w:rsidP="007A038B">
            <w:pPr>
              <w:autoSpaceDE w:val="0"/>
              <w:autoSpaceDN w:val="0"/>
              <w:adjustRightInd w:val="0"/>
              <w:rPr>
                <w:rFonts w:ascii="Arial" w:hAnsi="Arial" w:cs="Arial"/>
                <w:lang w:val="mk-MK"/>
              </w:rPr>
            </w:pPr>
            <w:r>
              <w:rPr>
                <w:rFonts w:ascii="Arial" w:hAnsi="Arial" w:cs="Arial"/>
                <w:lang w:val="mk-MK"/>
              </w:rPr>
              <w:t>Процедура за запишување деца во прво одд.</w:t>
            </w:r>
          </w:p>
          <w:p w:rsidR="001E7950" w:rsidRPr="00B65933" w:rsidRDefault="001E7950" w:rsidP="007A038B">
            <w:pPr>
              <w:autoSpaceDE w:val="0"/>
              <w:autoSpaceDN w:val="0"/>
              <w:adjustRightInd w:val="0"/>
              <w:rPr>
                <w:rFonts w:ascii="Arial" w:hAnsi="Arial" w:cs="Arial"/>
                <w:lang w:val="mk-MK"/>
              </w:rPr>
            </w:pPr>
            <w:r>
              <w:rPr>
                <w:rFonts w:ascii="Arial" w:hAnsi="Arial" w:cs="Arial"/>
                <w:lang w:val="mk-MK"/>
              </w:rPr>
              <w:t>Нагледни материјали, сликовници, хартија, боички</w:t>
            </w:r>
          </w:p>
        </w:tc>
        <w:tc>
          <w:tcPr>
            <w:tcW w:w="1646" w:type="dxa"/>
            <w:vAlign w:val="center"/>
          </w:tcPr>
          <w:p w:rsidR="001E7950" w:rsidRPr="00B65933" w:rsidRDefault="001E7950" w:rsidP="007A038B">
            <w:pPr>
              <w:autoSpaceDE w:val="0"/>
              <w:autoSpaceDN w:val="0"/>
              <w:adjustRightInd w:val="0"/>
              <w:rPr>
                <w:rFonts w:ascii="Arial" w:hAnsi="Arial" w:cs="Arial"/>
                <w:lang w:val="mk-MK"/>
              </w:rPr>
            </w:pPr>
            <w:r>
              <w:rPr>
                <w:rFonts w:ascii="Arial" w:hAnsi="Arial" w:cs="Arial"/>
                <w:lang w:val="mk-MK"/>
              </w:rPr>
              <w:t>Запишани првачиња</w:t>
            </w:r>
          </w:p>
        </w:tc>
        <w:tc>
          <w:tcPr>
            <w:tcW w:w="2160" w:type="dxa"/>
            <w:vAlign w:val="center"/>
          </w:tcPr>
          <w:p w:rsidR="001E7950" w:rsidRDefault="001E7950" w:rsidP="007A038B">
            <w:pPr>
              <w:autoSpaceDE w:val="0"/>
              <w:autoSpaceDN w:val="0"/>
              <w:adjustRightInd w:val="0"/>
              <w:rPr>
                <w:rFonts w:ascii="Arial" w:hAnsi="Arial" w:cs="Arial"/>
                <w:lang w:val="mk-MK"/>
              </w:rPr>
            </w:pPr>
            <w:r>
              <w:rPr>
                <w:rFonts w:ascii="Arial" w:hAnsi="Arial" w:cs="Arial"/>
                <w:lang w:val="mk-MK"/>
              </w:rPr>
              <w:t xml:space="preserve">Евидентни листи </w:t>
            </w:r>
          </w:p>
          <w:p w:rsidR="001E7950" w:rsidRPr="003A6986" w:rsidRDefault="001E7950" w:rsidP="007A038B">
            <w:pPr>
              <w:autoSpaceDE w:val="0"/>
              <w:autoSpaceDN w:val="0"/>
              <w:adjustRightInd w:val="0"/>
              <w:rPr>
                <w:rFonts w:ascii="Arial" w:hAnsi="Arial" w:cs="Arial"/>
                <w:lang w:val="mk-MK"/>
              </w:rPr>
            </w:pPr>
            <w:r>
              <w:rPr>
                <w:rFonts w:ascii="Arial" w:hAnsi="Arial" w:cs="Arial"/>
                <w:lang w:val="mk-MK"/>
              </w:rPr>
              <w:t xml:space="preserve">Список на запишани првачиња </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Запознавање на одд. наставници од прво одделение со карактеристиките на идните првачиња</w:t>
            </w:r>
          </w:p>
        </w:tc>
        <w:tc>
          <w:tcPr>
            <w:tcW w:w="2220"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Педагог</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Психолог</w:t>
            </w:r>
          </w:p>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Наставници</w:t>
            </w: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групна</w:t>
            </w:r>
          </w:p>
        </w:tc>
        <w:tc>
          <w:tcPr>
            <w:tcW w:w="1276"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август</w:t>
            </w:r>
          </w:p>
        </w:tc>
        <w:tc>
          <w:tcPr>
            <w:tcW w:w="2878" w:type="dxa"/>
            <w:gridSpan w:val="2"/>
            <w:shd w:val="clear" w:color="auto" w:fill="E5B8B7"/>
            <w:vAlign w:val="center"/>
          </w:tcPr>
          <w:p w:rsidR="001E7950" w:rsidRPr="00B65933" w:rsidRDefault="001E7950" w:rsidP="007A038B">
            <w:pPr>
              <w:autoSpaceDE w:val="0"/>
              <w:autoSpaceDN w:val="0"/>
              <w:adjustRightInd w:val="0"/>
              <w:rPr>
                <w:rFonts w:ascii="Arial" w:hAnsi="Arial" w:cs="Arial"/>
                <w:lang w:val="mk-MK"/>
              </w:rPr>
            </w:pPr>
            <w:r w:rsidRPr="00B65933">
              <w:rPr>
                <w:rFonts w:ascii="Arial" w:hAnsi="Arial" w:cs="Arial"/>
                <w:lang w:val="mk-MK"/>
              </w:rPr>
              <w:t xml:space="preserve">Евиденција од извршената опсервација </w:t>
            </w:r>
          </w:p>
          <w:p w:rsidR="001E7950" w:rsidRPr="00B65933" w:rsidRDefault="001E7950" w:rsidP="007A038B">
            <w:pPr>
              <w:autoSpaceDE w:val="0"/>
              <w:autoSpaceDN w:val="0"/>
              <w:adjustRightInd w:val="0"/>
              <w:rPr>
                <w:rFonts w:ascii="Arial" w:hAnsi="Arial" w:cs="Arial"/>
              </w:rPr>
            </w:pPr>
            <w:r w:rsidRPr="00B65933">
              <w:rPr>
                <w:rFonts w:ascii="Arial" w:hAnsi="Arial" w:cs="Arial"/>
                <w:lang w:val="mk-MK"/>
              </w:rPr>
              <w:t xml:space="preserve">Хартија, компјутер, </w:t>
            </w:r>
          </w:p>
        </w:tc>
        <w:tc>
          <w:tcPr>
            <w:tcW w:w="1646" w:type="dxa"/>
            <w:shd w:val="clear" w:color="auto" w:fill="E5B8B7"/>
            <w:vAlign w:val="center"/>
          </w:tcPr>
          <w:p w:rsidR="001E7950" w:rsidRPr="00B65933" w:rsidRDefault="001E7950" w:rsidP="007A038B">
            <w:pPr>
              <w:autoSpaceDE w:val="0"/>
              <w:autoSpaceDN w:val="0"/>
              <w:adjustRightInd w:val="0"/>
              <w:rPr>
                <w:rFonts w:ascii="Arial" w:hAnsi="Arial" w:cs="Arial"/>
              </w:rPr>
            </w:pPr>
            <w:r w:rsidRPr="00B65933">
              <w:rPr>
                <w:rFonts w:ascii="Arial" w:hAnsi="Arial" w:cs="Arial"/>
                <w:lang w:val="mk-MK"/>
              </w:rPr>
              <w:t>Формирани паралелки</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Списоци на првачиња,</w:t>
            </w:r>
          </w:p>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одделенски дневници, запиник од состанок</w:t>
            </w:r>
          </w:p>
        </w:tc>
      </w:tr>
      <w:tr w:rsidR="001E7950" w:rsidRPr="00436AB2" w:rsidTr="007A038B">
        <w:trPr>
          <w:trHeight w:val="1"/>
        </w:trPr>
        <w:tc>
          <w:tcPr>
            <w:tcW w:w="3314"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Следење на прилагодувањето на учениците во прво и шесто одделение како и новите ученици преку:</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-Посета на часови</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 xml:space="preserve">-Разговор со наставници,ученици и </w:t>
            </w:r>
            <w:r w:rsidRPr="003A6986">
              <w:rPr>
                <w:rFonts w:ascii="Arial" w:hAnsi="Arial" w:cs="Arial"/>
                <w:lang w:val="mk-MK"/>
              </w:rPr>
              <w:lastRenderedPageBreak/>
              <w:t>родители</w:t>
            </w:r>
          </w:p>
        </w:tc>
        <w:tc>
          <w:tcPr>
            <w:tcW w:w="2220"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lastRenderedPageBreak/>
              <w:t>Психолог</w:t>
            </w:r>
          </w:p>
          <w:p w:rsidR="001E7950" w:rsidRPr="003A6986" w:rsidRDefault="001E7950" w:rsidP="007A038B">
            <w:pPr>
              <w:autoSpaceDE w:val="0"/>
              <w:autoSpaceDN w:val="0"/>
              <w:adjustRightInd w:val="0"/>
              <w:ind w:left="-57" w:right="-57"/>
              <w:rPr>
                <w:rFonts w:ascii="Arial" w:hAnsi="Arial" w:cs="Arial"/>
              </w:rPr>
            </w:pPr>
          </w:p>
        </w:tc>
        <w:tc>
          <w:tcPr>
            <w:tcW w:w="1765" w:type="dxa"/>
            <w:gridSpan w:val="2"/>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индивидуална</w:t>
            </w:r>
          </w:p>
        </w:tc>
        <w:tc>
          <w:tcPr>
            <w:tcW w:w="1276" w:type="dxa"/>
            <w:gridSpan w:val="2"/>
            <w:vAlign w:val="center"/>
          </w:tcPr>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континуирано</w:t>
            </w:r>
          </w:p>
        </w:tc>
        <w:tc>
          <w:tcPr>
            <w:tcW w:w="2878" w:type="dxa"/>
            <w:gridSpan w:val="2"/>
            <w:vAlign w:val="center"/>
          </w:tcPr>
          <w:p w:rsidR="001E7950" w:rsidRPr="00B65933" w:rsidRDefault="001E7950" w:rsidP="007A038B">
            <w:pPr>
              <w:autoSpaceDE w:val="0"/>
              <w:autoSpaceDN w:val="0"/>
              <w:adjustRightInd w:val="0"/>
              <w:rPr>
                <w:rFonts w:ascii="Arial" w:hAnsi="Arial" w:cs="Arial"/>
              </w:rPr>
            </w:pPr>
            <w:r w:rsidRPr="00B65933">
              <w:rPr>
                <w:rFonts w:ascii="Arial" w:hAnsi="Arial" w:cs="Arial"/>
                <w:lang w:val="mk-MK"/>
              </w:rPr>
              <w:t>Педагошка евиденција и документација</w:t>
            </w:r>
          </w:p>
        </w:tc>
        <w:tc>
          <w:tcPr>
            <w:tcW w:w="1646" w:type="dxa"/>
            <w:vAlign w:val="center"/>
          </w:tcPr>
          <w:p w:rsidR="001E7950" w:rsidRPr="00B65933" w:rsidRDefault="001E7950" w:rsidP="007A038B">
            <w:pPr>
              <w:autoSpaceDE w:val="0"/>
              <w:autoSpaceDN w:val="0"/>
              <w:adjustRightInd w:val="0"/>
              <w:rPr>
                <w:rFonts w:ascii="Arial" w:hAnsi="Arial" w:cs="Arial"/>
              </w:rPr>
            </w:pPr>
            <w:r w:rsidRPr="00B65933">
              <w:rPr>
                <w:rFonts w:ascii="Arial" w:hAnsi="Arial" w:cs="Arial"/>
                <w:lang w:val="mk-MK"/>
              </w:rPr>
              <w:t>Прилагодени и адаптирани ученици</w:t>
            </w:r>
          </w:p>
        </w:tc>
        <w:tc>
          <w:tcPr>
            <w:tcW w:w="2160" w:type="dxa"/>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Евидентни листи од разговори со наст., родит.и ученици</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Следење и давање помош при организација и реализација на задолжителната, додатната  и дополнителната настава</w:t>
            </w:r>
          </w:p>
          <w:p w:rsidR="001E7950" w:rsidRPr="003A6986" w:rsidRDefault="001E7950" w:rsidP="007A038B">
            <w:pPr>
              <w:tabs>
                <w:tab w:val="left" w:pos="1170"/>
              </w:tabs>
              <w:autoSpaceDE w:val="0"/>
              <w:autoSpaceDN w:val="0"/>
              <w:adjustRightInd w:val="0"/>
              <w:rPr>
                <w:rFonts w:ascii="Arial" w:hAnsi="Arial" w:cs="Arial"/>
                <w:lang w:val="ru-RU"/>
              </w:rPr>
            </w:pPr>
          </w:p>
        </w:tc>
        <w:tc>
          <w:tcPr>
            <w:tcW w:w="2220"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Директор Психолог</w:t>
            </w:r>
          </w:p>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Дефектолог</w:t>
            </w:r>
          </w:p>
        </w:tc>
        <w:tc>
          <w:tcPr>
            <w:tcW w:w="1765"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индивидуална</w:t>
            </w:r>
          </w:p>
        </w:tc>
        <w:tc>
          <w:tcPr>
            <w:tcW w:w="1276"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континуирано</w:t>
            </w:r>
          </w:p>
        </w:tc>
        <w:tc>
          <w:tcPr>
            <w:tcW w:w="2878" w:type="dxa"/>
            <w:gridSpan w:val="2"/>
            <w:shd w:val="clear" w:color="auto" w:fill="E5B8B7"/>
            <w:vAlign w:val="center"/>
          </w:tcPr>
          <w:p w:rsidR="001E7950" w:rsidRPr="00B65933" w:rsidRDefault="001E7950" w:rsidP="007A038B">
            <w:pPr>
              <w:autoSpaceDE w:val="0"/>
              <w:autoSpaceDN w:val="0"/>
              <w:adjustRightInd w:val="0"/>
              <w:rPr>
                <w:rFonts w:ascii="Arial" w:hAnsi="Arial" w:cs="Arial"/>
              </w:rPr>
            </w:pPr>
            <w:r w:rsidRPr="00B65933">
              <w:rPr>
                <w:rFonts w:ascii="Arial" w:hAnsi="Arial" w:cs="Arial"/>
                <w:lang w:val="mk-MK"/>
              </w:rPr>
              <w:t>Евидентни листи</w:t>
            </w:r>
          </w:p>
        </w:tc>
        <w:tc>
          <w:tcPr>
            <w:tcW w:w="1646" w:type="dxa"/>
            <w:shd w:val="clear" w:color="auto" w:fill="E5B8B7"/>
            <w:vAlign w:val="center"/>
          </w:tcPr>
          <w:p w:rsidR="001E7950" w:rsidRPr="00B65933" w:rsidRDefault="001E7950" w:rsidP="007A038B">
            <w:pPr>
              <w:autoSpaceDE w:val="0"/>
              <w:autoSpaceDN w:val="0"/>
              <w:adjustRightInd w:val="0"/>
              <w:rPr>
                <w:rFonts w:ascii="Arial" w:hAnsi="Arial" w:cs="Arial"/>
              </w:rPr>
            </w:pPr>
            <w:r w:rsidRPr="00B65933">
              <w:rPr>
                <w:rFonts w:ascii="Arial" w:hAnsi="Arial" w:cs="Arial"/>
                <w:lang w:val="mk-MK"/>
              </w:rPr>
              <w:t>Подобрен успех на учениците</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Протоколи за следење</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Педагошки картон</w:t>
            </w:r>
          </w:p>
        </w:tc>
      </w:tr>
      <w:tr w:rsidR="001E7950" w:rsidRPr="00436AB2" w:rsidTr="007A038B">
        <w:trPr>
          <w:trHeight w:val="682"/>
        </w:trPr>
        <w:tc>
          <w:tcPr>
            <w:tcW w:w="3314" w:type="dxa"/>
            <w:gridSpan w:val="2"/>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Следење и учество во организација и реализација на вон-наставните активности</w:t>
            </w:r>
          </w:p>
        </w:tc>
        <w:tc>
          <w:tcPr>
            <w:tcW w:w="2220" w:type="dxa"/>
            <w:gridSpan w:val="2"/>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Директор</w:t>
            </w:r>
          </w:p>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Психолог Наставници</w:t>
            </w:r>
          </w:p>
          <w:p w:rsidR="001E7950" w:rsidRPr="003A6986" w:rsidRDefault="001E7950" w:rsidP="007A038B">
            <w:pPr>
              <w:tabs>
                <w:tab w:val="left" w:pos="1170"/>
              </w:tabs>
              <w:autoSpaceDE w:val="0"/>
              <w:autoSpaceDN w:val="0"/>
              <w:adjustRightInd w:val="0"/>
              <w:rPr>
                <w:rFonts w:ascii="Arial" w:hAnsi="Arial" w:cs="Arial"/>
                <w:lang w:val="mk-MK"/>
              </w:rPr>
            </w:pPr>
          </w:p>
        </w:tc>
        <w:tc>
          <w:tcPr>
            <w:tcW w:w="1765"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групна</w:t>
            </w:r>
          </w:p>
        </w:tc>
        <w:tc>
          <w:tcPr>
            <w:tcW w:w="1276" w:type="dxa"/>
            <w:gridSpan w:val="2"/>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континуирано</w:t>
            </w:r>
          </w:p>
        </w:tc>
        <w:tc>
          <w:tcPr>
            <w:tcW w:w="2878" w:type="dxa"/>
            <w:gridSpan w:val="2"/>
            <w:vAlign w:val="center"/>
          </w:tcPr>
          <w:p w:rsidR="001E7950" w:rsidRPr="00B65933" w:rsidRDefault="001E7950" w:rsidP="007A038B">
            <w:pPr>
              <w:autoSpaceDE w:val="0"/>
              <w:autoSpaceDN w:val="0"/>
              <w:adjustRightInd w:val="0"/>
              <w:rPr>
                <w:rFonts w:ascii="Arial" w:hAnsi="Arial" w:cs="Arial"/>
                <w:lang w:val="mk-MK"/>
              </w:rPr>
            </w:pPr>
            <w:r w:rsidRPr="00B65933">
              <w:rPr>
                <w:rFonts w:ascii="Arial" w:hAnsi="Arial" w:cs="Arial"/>
                <w:lang w:val="mk-MK"/>
              </w:rPr>
              <w:t>Евидентни листи,</w:t>
            </w:r>
          </w:p>
          <w:p w:rsidR="001E7950" w:rsidRPr="00B65933" w:rsidRDefault="001E7950" w:rsidP="007A038B">
            <w:pPr>
              <w:autoSpaceDE w:val="0"/>
              <w:autoSpaceDN w:val="0"/>
              <w:adjustRightInd w:val="0"/>
              <w:rPr>
                <w:rFonts w:ascii="Arial" w:hAnsi="Arial" w:cs="Arial"/>
              </w:rPr>
            </w:pPr>
            <w:r w:rsidRPr="00B65933">
              <w:rPr>
                <w:rFonts w:ascii="Arial" w:hAnsi="Arial" w:cs="Arial"/>
                <w:lang w:val="mk-MK"/>
              </w:rPr>
              <w:t>Компјутер, хартија</w:t>
            </w:r>
          </w:p>
        </w:tc>
        <w:tc>
          <w:tcPr>
            <w:tcW w:w="1646" w:type="dxa"/>
            <w:vAlign w:val="center"/>
          </w:tcPr>
          <w:p w:rsidR="001E7950" w:rsidRPr="00B65933" w:rsidRDefault="001E7950" w:rsidP="007A038B">
            <w:pPr>
              <w:autoSpaceDE w:val="0"/>
              <w:autoSpaceDN w:val="0"/>
              <w:adjustRightInd w:val="0"/>
              <w:rPr>
                <w:rFonts w:ascii="Arial" w:hAnsi="Arial" w:cs="Arial"/>
                <w:lang w:val="mk-MK"/>
              </w:rPr>
            </w:pPr>
            <w:r w:rsidRPr="00B65933">
              <w:rPr>
                <w:rFonts w:ascii="Arial" w:hAnsi="Arial" w:cs="Arial"/>
                <w:lang w:val="mk-MK"/>
              </w:rPr>
              <w:t>Поголемо вклучување на учениците во животот  на училиштето</w:t>
            </w:r>
          </w:p>
        </w:tc>
        <w:tc>
          <w:tcPr>
            <w:tcW w:w="2160" w:type="dxa"/>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Извештаи</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Следење на постапките на оценување на учениците</w:t>
            </w:r>
          </w:p>
        </w:tc>
        <w:tc>
          <w:tcPr>
            <w:tcW w:w="2220"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Психолог</w:t>
            </w: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 xml:space="preserve">групна </w:t>
            </w:r>
          </w:p>
        </w:tc>
        <w:tc>
          <w:tcPr>
            <w:tcW w:w="1276"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континуирано</w:t>
            </w: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Евидентни листи,</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Компјутер, хартија</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Навремено и објективно оценување на учениците</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Протоколи за следење</w:t>
            </w:r>
          </w:p>
        </w:tc>
      </w:tr>
      <w:tr w:rsidR="001E7950" w:rsidRPr="00436AB2" w:rsidTr="007A038B">
        <w:trPr>
          <w:trHeight w:val="1"/>
        </w:trPr>
        <w:tc>
          <w:tcPr>
            <w:tcW w:w="3314" w:type="dxa"/>
            <w:gridSpan w:val="2"/>
            <w:vAlign w:val="center"/>
          </w:tcPr>
          <w:p w:rsidR="001E7950" w:rsidRPr="003A6986" w:rsidRDefault="001E7950" w:rsidP="007A038B">
            <w:pPr>
              <w:tabs>
                <w:tab w:val="left" w:pos="1170"/>
              </w:tabs>
              <w:autoSpaceDE w:val="0"/>
              <w:autoSpaceDN w:val="0"/>
              <w:adjustRightInd w:val="0"/>
              <w:rPr>
                <w:rFonts w:ascii="Arial" w:hAnsi="Arial" w:cs="Arial"/>
                <w:lang w:val="ru-RU"/>
              </w:rPr>
            </w:pPr>
            <w:r w:rsidRPr="003A6986">
              <w:rPr>
                <w:rFonts w:ascii="Arial" w:hAnsi="Arial" w:cs="Arial"/>
                <w:lang w:val="mk-MK"/>
              </w:rPr>
              <w:t xml:space="preserve">Следење на успехот и редовноста на учениците </w:t>
            </w:r>
          </w:p>
        </w:tc>
        <w:tc>
          <w:tcPr>
            <w:tcW w:w="2220" w:type="dxa"/>
            <w:gridSpan w:val="2"/>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Директор</w:t>
            </w:r>
          </w:p>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Психолог Наставници</w:t>
            </w:r>
          </w:p>
          <w:p w:rsidR="001E7950" w:rsidRPr="003A6986" w:rsidRDefault="001E7950" w:rsidP="007A038B">
            <w:pPr>
              <w:tabs>
                <w:tab w:val="left" w:pos="1170"/>
              </w:tabs>
              <w:autoSpaceDE w:val="0"/>
              <w:autoSpaceDN w:val="0"/>
              <w:adjustRightInd w:val="0"/>
              <w:rPr>
                <w:rFonts w:ascii="Arial" w:hAnsi="Arial" w:cs="Arial"/>
              </w:rPr>
            </w:pPr>
          </w:p>
        </w:tc>
        <w:tc>
          <w:tcPr>
            <w:tcW w:w="1765"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групна</w:t>
            </w:r>
          </w:p>
        </w:tc>
        <w:tc>
          <w:tcPr>
            <w:tcW w:w="1276" w:type="dxa"/>
            <w:gridSpan w:val="2"/>
            <w:vAlign w:val="center"/>
          </w:tcPr>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континуирано</w:t>
            </w:r>
          </w:p>
        </w:tc>
        <w:tc>
          <w:tcPr>
            <w:tcW w:w="2878"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Евидентни листи</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Статистички извештаи</w:t>
            </w:r>
          </w:p>
        </w:tc>
        <w:tc>
          <w:tcPr>
            <w:tcW w:w="1646" w:type="dxa"/>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Подобрен успех на учениците</w:t>
            </w:r>
          </w:p>
        </w:tc>
        <w:tc>
          <w:tcPr>
            <w:tcW w:w="2160" w:type="dxa"/>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 xml:space="preserve">Извештаи  Анализи </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 xml:space="preserve">Следење на интерперсоналните односи (училишна клима) во училиштето </w:t>
            </w:r>
          </w:p>
        </w:tc>
        <w:tc>
          <w:tcPr>
            <w:tcW w:w="2220"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Директор</w:t>
            </w:r>
          </w:p>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 xml:space="preserve">Психолог </w:t>
            </w:r>
          </w:p>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Наставници</w:t>
            </w:r>
          </w:p>
          <w:p w:rsidR="001E7950" w:rsidRPr="003A6986" w:rsidRDefault="001E7950" w:rsidP="007A038B">
            <w:pPr>
              <w:tabs>
                <w:tab w:val="left" w:pos="1170"/>
              </w:tabs>
              <w:autoSpaceDE w:val="0"/>
              <w:autoSpaceDN w:val="0"/>
              <w:adjustRightInd w:val="0"/>
              <w:rPr>
                <w:rFonts w:ascii="Arial" w:hAnsi="Arial" w:cs="Arial"/>
                <w:lang w:val="mk-MK"/>
              </w:rPr>
            </w:pP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 xml:space="preserve">групна </w:t>
            </w:r>
          </w:p>
        </w:tc>
        <w:tc>
          <w:tcPr>
            <w:tcW w:w="1276"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континуирано</w:t>
            </w: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Стручна литература</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Подобрена училишна клима</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Евидентни листи од разговори со ученици, наставници</w:t>
            </w:r>
          </w:p>
        </w:tc>
      </w:tr>
      <w:tr w:rsidR="001E7950" w:rsidRPr="00436AB2" w:rsidTr="007A038B">
        <w:trPr>
          <w:trHeight w:val="1"/>
        </w:trPr>
        <w:tc>
          <w:tcPr>
            <w:tcW w:w="3314" w:type="dxa"/>
            <w:gridSpan w:val="2"/>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Работа на превенција на појавите на насилно однесувањево училиштето</w:t>
            </w:r>
          </w:p>
        </w:tc>
        <w:tc>
          <w:tcPr>
            <w:tcW w:w="2220" w:type="dxa"/>
            <w:gridSpan w:val="2"/>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Членови на училишен тим</w:t>
            </w:r>
          </w:p>
        </w:tc>
        <w:tc>
          <w:tcPr>
            <w:tcW w:w="1765"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 xml:space="preserve">групна </w:t>
            </w:r>
          </w:p>
        </w:tc>
        <w:tc>
          <w:tcPr>
            <w:tcW w:w="1276" w:type="dxa"/>
            <w:gridSpan w:val="2"/>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континуирано</w:t>
            </w:r>
          </w:p>
        </w:tc>
        <w:tc>
          <w:tcPr>
            <w:tcW w:w="2878"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 xml:space="preserve">Евидентни листи </w:t>
            </w:r>
          </w:p>
        </w:tc>
        <w:tc>
          <w:tcPr>
            <w:tcW w:w="1646" w:type="dxa"/>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Намалување на појави на насилно однесување</w:t>
            </w:r>
          </w:p>
        </w:tc>
        <w:tc>
          <w:tcPr>
            <w:tcW w:w="2160" w:type="dxa"/>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Евиденција од преземени активности</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lastRenderedPageBreak/>
              <w:t>Следење на работата од проектите</w:t>
            </w:r>
            <w:r w:rsidRPr="003A6986">
              <w:rPr>
                <w:rFonts w:ascii="Arial" w:hAnsi="Arial" w:cs="Arial"/>
              </w:rPr>
              <w:t>:</w:t>
            </w:r>
          </w:p>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 Интеграција на еколошката едукација во македонскиот образовен систем</w:t>
            </w:r>
          </w:p>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 Меѓуетничка интеграција во образованието</w:t>
            </w:r>
            <w:r>
              <w:rPr>
                <w:rFonts w:ascii="Arial" w:hAnsi="Arial" w:cs="Arial"/>
                <w:lang w:val="mk-MK"/>
              </w:rPr>
              <w:t xml:space="preserve"> т.е МИМО</w:t>
            </w:r>
          </w:p>
        </w:tc>
        <w:tc>
          <w:tcPr>
            <w:tcW w:w="2220"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 xml:space="preserve">Директор </w:t>
            </w:r>
          </w:p>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Психолог</w:t>
            </w:r>
          </w:p>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Наставници</w:t>
            </w: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 xml:space="preserve">групна </w:t>
            </w:r>
          </w:p>
        </w:tc>
        <w:tc>
          <w:tcPr>
            <w:tcW w:w="1276"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континуирано</w:t>
            </w: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Прирачници од БРО</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Реализација на планираните активности во рамките на проектите</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Извештаи</w:t>
            </w:r>
          </w:p>
        </w:tc>
      </w:tr>
      <w:tr w:rsidR="001E7950" w:rsidRPr="00436AB2" w:rsidTr="007A038B">
        <w:trPr>
          <w:trHeight w:val="1"/>
        </w:trPr>
        <w:tc>
          <w:tcPr>
            <w:tcW w:w="15259" w:type="dxa"/>
            <w:gridSpan w:val="12"/>
            <w:shd w:val="clear" w:color="auto" w:fill="C0504D"/>
            <w:vAlign w:val="center"/>
          </w:tcPr>
          <w:p w:rsidR="001E7950" w:rsidRPr="008C61BB" w:rsidRDefault="001E7950" w:rsidP="007A038B">
            <w:pPr>
              <w:autoSpaceDE w:val="0"/>
              <w:autoSpaceDN w:val="0"/>
              <w:adjustRightInd w:val="0"/>
              <w:spacing w:before="120" w:after="120"/>
              <w:jc w:val="center"/>
              <w:rPr>
                <w:rFonts w:ascii="Arial" w:hAnsi="Arial" w:cs="Arial"/>
                <w:b/>
                <w:sz w:val="28"/>
                <w:szCs w:val="28"/>
                <w:lang w:val="mk-MK"/>
              </w:rPr>
            </w:pPr>
            <w:r w:rsidRPr="008C61BB">
              <w:rPr>
                <w:rFonts w:ascii="Arial" w:hAnsi="Arial" w:cs="Arial"/>
                <w:b/>
                <w:sz w:val="28"/>
                <w:szCs w:val="28"/>
                <w:lang w:val="mk-MK"/>
              </w:rPr>
              <w:t>3. Советодавно – консултативна работа со учениците, наставниците и родителите</w:t>
            </w:r>
          </w:p>
        </w:tc>
      </w:tr>
      <w:tr w:rsidR="001E7950" w:rsidRPr="00436AB2" w:rsidTr="007A038B">
        <w:trPr>
          <w:trHeight w:val="1"/>
        </w:trPr>
        <w:tc>
          <w:tcPr>
            <w:tcW w:w="3314"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Идентификување и работа на отстранување на причини за проблемите во учењето, однесувањето и редовноста</w:t>
            </w:r>
          </w:p>
        </w:tc>
        <w:tc>
          <w:tcPr>
            <w:tcW w:w="2220"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Психолог</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Наставници</w:t>
            </w:r>
          </w:p>
        </w:tc>
        <w:tc>
          <w:tcPr>
            <w:tcW w:w="1765"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групна</w:t>
            </w:r>
          </w:p>
        </w:tc>
        <w:tc>
          <w:tcPr>
            <w:tcW w:w="1276" w:type="dxa"/>
            <w:gridSpan w:val="2"/>
            <w:vAlign w:val="center"/>
          </w:tcPr>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континуирано</w:t>
            </w:r>
          </w:p>
        </w:tc>
        <w:tc>
          <w:tcPr>
            <w:tcW w:w="2878" w:type="dxa"/>
            <w:gridSpan w:val="2"/>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ru-RU"/>
              </w:rPr>
              <w:t>Стручна литература</w:t>
            </w:r>
          </w:p>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ru-RU"/>
              </w:rPr>
              <w:t>Евиденција за успехот и редовноста на учениците</w:t>
            </w:r>
          </w:p>
        </w:tc>
        <w:tc>
          <w:tcPr>
            <w:tcW w:w="1646" w:type="dxa"/>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Надминување на причините за проблемите во учењето, однесувањето и редовноста</w:t>
            </w:r>
          </w:p>
        </w:tc>
        <w:tc>
          <w:tcPr>
            <w:tcW w:w="2160" w:type="dxa"/>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Евиденција и документација за работата на педагогот</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Советодавно- инструктивна работа со ученици кои покажуваат неуспех во учењето, емоционални потешкотии, социјална наеприлагоденост, престапништво</w:t>
            </w:r>
          </w:p>
        </w:tc>
        <w:tc>
          <w:tcPr>
            <w:tcW w:w="2220"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Психолог</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Наставници</w:t>
            </w:r>
          </w:p>
          <w:p w:rsidR="001E7950" w:rsidRPr="003A6986" w:rsidRDefault="001E7950" w:rsidP="007A038B">
            <w:pPr>
              <w:autoSpaceDE w:val="0"/>
              <w:autoSpaceDN w:val="0"/>
              <w:adjustRightInd w:val="0"/>
              <w:ind w:left="-57" w:right="-57"/>
              <w:rPr>
                <w:rFonts w:ascii="Arial" w:hAnsi="Arial" w:cs="Arial"/>
                <w:lang w:val="mk-MK"/>
              </w:rPr>
            </w:pPr>
            <w:r>
              <w:rPr>
                <w:rFonts w:ascii="Arial" w:hAnsi="Arial" w:cs="Arial"/>
                <w:lang w:val="mk-MK"/>
              </w:rPr>
              <w:t xml:space="preserve">Стручни лица </w:t>
            </w: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групна</w:t>
            </w:r>
          </w:p>
        </w:tc>
        <w:tc>
          <w:tcPr>
            <w:tcW w:w="1276"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континуирано</w:t>
            </w: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ru-RU"/>
              </w:rPr>
              <w:t>Стручна литература</w:t>
            </w:r>
          </w:p>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ru-RU"/>
              </w:rPr>
              <w:t>Евиденција за успехот , редовноста и однесувањето  на учениците</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Надминување на причините за проблемите во учењето, емоционалните потешкотии, социјална неприлагоденост, престапништво</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Евиденција и документација за работата на педагогот</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 xml:space="preserve">Поддршка, следење и унапредување на работата </w:t>
            </w:r>
            <w:r>
              <w:rPr>
                <w:rFonts w:ascii="Arial" w:hAnsi="Arial" w:cs="Arial"/>
                <w:lang w:val="mk-MK"/>
              </w:rPr>
              <w:t>на Ученички парламент</w:t>
            </w:r>
          </w:p>
          <w:p w:rsidR="001E7950" w:rsidRPr="003A6986" w:rsidRDefault="001E7950" w:rsidP="007A038B">
            <w:pPr>
              <w:autoSpaceDE w:val="0"/>
              <w:autoSpaceDN w:val="0"/>
              <w:adjustRightInd w:val="0"/>
              <w:rPr>
                <w:rFonts w:ascii="Arial" w:hAnsi="Arial" w:cs="Arial"/>
                <w:lang w:val="mk-MK"/>
              </w:rPr>
            </w:pPr>
          </w:p>
        </w:tc>
        <w:tc>
          <w:tcPr>
            <w:tcW w:w="2220"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Pr>
                <w:rFonts w:ascii="Arial" w:hAnsi="Arial" w:cs="Arial"/>
                <w:lang w:val="mk-MK"/>
              </w:rPr>
              <w:lastRenderedPageBreak/>
              <w:t xml:space="preserve">Одговорни наставници </w:t>
            </w: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групна</w:t>
            </w:r>
          </w:p>
        </w:tc>
        <w:tc>
          <w:tcPr>
            <w:tcW w:w="1276"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ноември</w:t>
            </w: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ru-RU"/>
              </w:rPr>
              <w:t>Стручна литература</w:t>
            </w:r>
          </w:p>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ru-RU"/>
              </w:rPr>
              <w:t>Презентација</w:t>
            </w:r>
          </w:p>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ru-RU"/>
              </w:rPr>
              <w:t>Компјутер , ЛЦД проектор</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color w:val="FF0000"/>
                <w:lang w:val="mk-MK"/>
              </w:rPr>
            </w:pPr>
            <w:r w:rsidRPr="003A6986">
              <w:rPr>
                <w:rFonts w:ascii="Arial" w:hAnsi="Arial" w:cs="Arial"/>
                <w:lang w:val="mk-MK"/>
              </w:rPr>
              <w:t>Подобрен успех на учениците</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Извештај</w:t>
            </w:r>
          </w:p>
        </w:tc>
      </w:tr>
      <w:tr w:rsidR="001E7950" w:rsidRPr="00436AB2" w:rsidTr="007A038B">
        <w:trPr>
          <w:trHeight w:val="1"/>
        </w:trPr>
        <w:tc>
          <w:tcPr>
            <w:tcW w:w="3314" w:type="dxa"/>
            <w:gridSpan w:val="2"/>
            <w:vAlign w:val="center"/>
          </w:tcPr>
          <w:p w:rsidR="001E7950" w:rsidRPr="0071460A" w:rsidRDefault="001E7950" w:rsidP="007A038B">
            <w:pPr>
              <w:autoSpaceDE w:val="0"/>
              <w:autoSpaceDN w:val="0"/>
              <w:adjustRightInd w:val="0"/>
              <w:rPr>
                <w:rFonts w:ascii="Arial" w:hAnsi="Arial" w:cs="Arial"/>
                <w:lang w:val="mk-MK"/>
              </w:rPr>
            </w:pPr>
            <w:r w:rsidRPr="0071460A">
              <w:rPr>
                <w:rFonts w:ascii="Arial" w:hAnsi="Arial" w:cs="Arial"/>
                <w:lang w:val="mk-MK"/>
              </w:rPr>
              <w:t>Континуирано следење на напредокот и постигањата на учениците со посебни образовни потреби</w:t>
            </w:r>
          </w:p>
        </w:tc>
        <w:tc>
          <w:tcPr>
            <w:tcW w:w="2220" w:type="dxa"/>
            <w:gridSpan w:val="2"/>
            <w:vAlign w:val="center"/>
          </w:tcPr>
          <w:p w:rsidR="001E7950" w:rsidRPr="0071460A" w:rsidRDefault="001E7950" w:rsidP="007A038B">
            <w:pPr>
              <w:autoSpaceDE w:val="0"/>
              <w:autoSpaceDN w:val="0"/>
              <w:adjustRightInd w:val="0"/>
              <w:ind w:left="-57" w:right="-57"/>
              <w:rPr>
                <w:rFonts w:ascii="Arial" w:hAnsi="Arial" w:cs="Arial"/>
                <w:lang w:val="mk-MK"/>
              </w:rPr>
            </w:pPr>
            <w:r w:rsidRPr="0071460A">
              <w:rPr>
                <w:rFonts w:ascii="Arial" w:hAnsi="Arial" w:cs="Arial"/>
                <w:lang w:val="mk-MK"/>
              </w:rPr>
              <w:t>Психолог</w:t>
            </w:r>
          </w:p>
          <w:p w:rsidR="001E7950" w:rsidRPr="0071460A" w:rsidRDefault="001E7950" w:rsidP="007A038B">
            <w:pPr>
              <w:autoSpaceDE w:val="0"/>
              <w:autoSpaceDN w:val="0"/>
              <w:adjustRightInd w:val="0"/>
              <w:ind w:left="-57" w:right="-57"/>
              <w:rPr>
                <w:rFonts w:ascii="Arial" w:hAnsi="Arial" w:cs="Arial"/>
                <w:lang w:val="mk-MK"/>
              </w:rPr>
            </w:pPr>
            <w:r w:rsidRPr="0071460A">
              <w:rPr>
                <w:rFonts w:ascii="Arial" w:hAnsi="Arial" w:cs="Arial"/>
                <w:lang w:val="mk-MK"/>
              </w:rPr>
              <w:t>Наставници</w:t>
            </w:r>
          </w:p>
          <w:p w:rsidR="001E7950" w:rsidRPr="0071460A" w:rsidRDefault="001E7950" w:rsidP="007A038B">
            <w:pPr>
              <w:autoSpaceDE w:val="0"/>
              <w:autoSpaceDN w:val="0"/>
              <w:adjustRightInd w:val="0"/>
              <w:ind w:left="-57" w:right="-57"/>
              <w:rPr>
                <w:rFonts w:ascii="Arial" w:hAnsi="Arial" w:cs="Arial"/>
                <w:lang w:val="mk-MK"/>
              </w:rPr>
            </w:pPr>
            <w:r w:rsidRPr="0071460A">
              <w:rPr>
                <w:rFonts w:ascii="Arial" w:hAnsi="Arial" w:cs="Arial"/>
                <w:lang w:val="mk-MK"/>
              </w:rPr>
              <w:t xml:space="preserve">Стручни лица </w:t>
            </w:r>
          </w:p>
        </w:tc>
        <w:tc>
          <w:tcPr>
            <w:tcW w:w="1765" w:type="dxa"/>
            <w:gridSpan w:val="2"/>
            <w:vAlign w:val="center"/>
          </w:tcPr>
          <w:p w:rsidR="001E7950" w:rsidRPr="0071460A" w:rsidRDefault="001E7950" w:rsidP="007A038B">
            <w:pPr>
              <w:autoSpaceDE w:val="0"/>
              <w:autoSpaceDN w:val="0"/>
              <w:adjustRightInd w:val="0"/>
              <w:rPr>
                <w:rFonts w:ascii="Arial" w:hAnsi="Arial" w:cs="Arial"/>
                <w:lang w:val="mk-MK"/>
              </w:rPr>
            </w:pPr>
            <w:r w:rsidRPr="0071460A">
              <w:rPr>
                <w:rFonts w:ascii="Arial" w:hAnsi="Arial" w:cs="Arial"/>
                <w:lang w:val="mk-MK"/>
              </w:rPr>
              <w:t>индивидуална</w:t>
            </w:r>
          </w:p>
          <w:p w:rsidR="001E7950" w:rsidRPr="0071460A" w:rsidRDefault="001E7950" w:rsidP="007A038B">
            <w:pPr>
              <w:autoSpaceDE w:val="0"/>
              <w:autoSpaceDN w:val="0"/>
              <w:adjustRightInd w:val="0"/>
              <w:rPr>
                <w:rFonts w:ascii="Arial" w:hAnsi="Arial" w:cs="Arial"/>
                <w:lang w:val="mk-MK"/>
              </w:rPr>
            </w:pPr>
            <w:r w:rsidRPr="0071460A">
              <w:rPr>
                <w:rFonts w:ascii="Arial" w:hAnsi="Arial" w:cs="Arial"/>
                <w:lang w:val="mk-MK"/>
              </w:rPr>
              <w:t>групна</w:t>
            </w:r>
          </w:p>
        </w:tc>
        <w:tc>
          <w:tcPr>
            <w:tcW w:w="1276" w:type="dxa"/>
            <w:gridSpan w:val="2"/>
            <w:vAlign w:val="center"/>
          </w:tcPr>
          <w:p w:rsidR="001E7950" w:rsidRPr="0071460A" w:rsidRDefault="001E7950" w:rsidP="007A038B">
            <w:pPr>
              <w:autoSpaceDE w:val="0"/>
              <w:autoSpaceDN w:val="0"/>
              <w:adjustRightInd w:val="0"/>
              <w:ind w:left="-57" w:right="-57"/>
              <w:rPr>
                <w:rFonts w:ascii="Arial" w:hAnsi="Arial" w:cs="Arial"/>
                <w:lang w:val="mk-MK"/>
              </w:rPr>
            </w:pPr>
            <w:r w:rsidRPr="0071460A">
              <w:rPr>
                <w:rFonts w:ascii="Arial" w:hAnsi="Arial" w:cs="Arial"/>
                <w:lang w:val="mk-MK"/>
              </w:rPr>
              <w:t>континуирано</w:t>
            </w:r>
          </w:p>
        </w:tc>
        <w:tc>
          <w:tcPr>
            <w:tcW w:w="2878" w:type="dxa"/>
            <w:gridSpan w:val="2"/>
            <w:vAlign w:val="center"/>
          </w:tcPr>
          <w:p w:rsidR="001E7950" w:rsidRPr="0071460A" w:rsidRDefault="001E7950" w:rsidP="007A038B">
            <w:pPr>
              <w:autoSpaceDE w:val="0"/>
              <w:autoSpaceDN w:val="0"/>
              <w:adjustRightInd w:val="0"/>
              <w:rPr>
                <w:rFonts w:ascii="Arial" w:hAnsi="Arial" w:cs="Arial"/>
                <w:lang w:val="ru-RU"/>
              </w:rPr>
            </w:pPr>
            <w:r w:rsidRPr="0071460A">
              <w:rPr>
                <w:rFonts w:ascii="Arial" w:hAnsi="Arial" w:cs="Arial"/>
                <w:lang w:val="ru-RU"/>
              </w:rPr>
              <w:t>Стручна литература</w:t>
            </w:r>
          </w:p>
          <w:p w:rsidR="001E7950" w:rsidRPr="0071460A" w:rsidRDefault="001E7950" w:rsidP="007A038B">
            <w:pPr>
              <w:autoSpaceDE w:val="0"/>
              <w:autoSpaceDN w:val="0"/>
              <w:adjustRightInd w:val="0"/>
              <w:rPr>
                <w:rFonts w:ascii="Arial" w:hAnsi="Arial" w:cs="Arial"/>
                <w:lang w:val="ru-RU"/>
              </w:rPr>
            </w:pPr>
            <w:r w:rsidRPr="0071460A">
              <w:rPr>
                <w:rFonts w:ascii="Arial" w:hAnsi="Arial" w:cs="Arial"/>
                <w:lang w:val="ru-RU"/>
              </w:rPr>
              <w:t>Прирачници</w:t>
            </w:r>
          </w:p>
          <w:p w:rsidR="001E7950" w:rsidRPr="0071460A" w:rsidRDefault="001E7950" w:rsidP="007A038B">
            <w:pPr>
              <w:autoSpaceDE w:val="0"/>
              <w:autoSpaceDN w:val="0"/>
              <w:adjustRightInd w:val="0"/>
              <w:rPr>
                <w:rFonts w:ascii="Arial" w:hAnsi="Arial" w:cs="Arial"/>
                <w:lang w:val="ru-RU"/>
              </w:rPr>
            </w:pPr>
            <w:r w:rsidRPr="0071460A">
              <w:rPr>
                <w:rFonts w:ascii="Arial" w:hAnsi="Arial" w:cs="Arial"/>
                <w:lang w:val="ru-RU"/>
              </w:rPr>
              <w:t>Евидентни листи</w:t>
            </w:r>
          </w:p>
          <w:p w:rsidR="001E7950" w:rsidRPr="0071460A" w:rsidRDefault="001E7950" w:rsidP="007A038B">
            <w:pPr>
              <w:autoSpaceDE w:val="0"/>
              <w:autoSpaceDN w:val="0"/>
              <w:adjustRightInd w:val="0"/>
              <w:rPr>
                <w:rFonts w:ascii="Arial" w:hAnsi="Arial" w:cs="Arial"/>
                <w:lang w:val="ru-RU"/>
              </w:rPr>
            </w:pPr>
            <w:r w:rsidRPr="0071460A">
              <w:rPr>
                <w:rFonts w:ascii="Arial" w:hAnsi="Arial" w:cs="Arial"/>
                <w:lang w:val="ru-RU"/>
              </w:rPr>
              <w:t>Индивидуални образовни планови</w:t>
            </w:r>
          </w:p>
        </w:tc>
        <w:tc>
          <w:tcPr>
            <w:tcW w:w="1646" w:type="dxa"/>
            <w:vAlign w:val="center"/>
          </w:tcPr>
          <w:p w:rsidR="001E7950" w:rsidRPr="0071460A" w:rsidRDefault="001E7950" w:rsidP="007A038B">
            <w:pPr>
              <w:autoSpaceDE w:val="0"/>
              <w:autoSpaceDN w:val="0"/>
              <w:adjustRightInd w:val="0"/>
              <w:rPr>
                <w:rFonts w:ascii="Arial" w:hAnsi="Arial" w:cs="Arial"/>
                <w:lang w:val="mk-MK"/>
              </w:rPr>
            </w:pPr>
            <w:r w:rsidRPr="0071460A">
              <w:rPr>
                <w:rFonts w:ascii="Arial" w:hAnsi="Arial" w:cs="Arial"/>
                <w:lang w:val="mk-MK"/>
              </w:rPr>
              <w:t>Реализација на поставените цели во индивидуалниот образовен план</w:t>
            </w:r>
          </w:p>
        </w:tc>
        <w:tc>
          <w:tcPr>
            <w:tcW w:w="2160" w:type="dxa"/>
            <w:vAlign w:val="center"/>
          </w:tcPr>
          <w:p w:rsidR="001E7950" w:rsidRPr="0071460A" w:rsidRDefault="001E7950" w:rsidP="007A038B">
            <w:pPr>
              <w:autoSpaceDE w:val="0"/>
              <w:autoSpaceDN w:val="0"/>
              <w:adjustRightInd w:val="0"/>
              <w:rPr>
                <w:rFonts w:ascii="Arial" w:hAnsi="Arial" w:cs="Arial"/>
                <w:lang w:val="mk-MK"/>
              </w:rPr>
            </w:pPr>
            <w:r w:rsidRPr="0071460A">
              <w:rPr>
                <w:rFonts w:ascii="Arial" w:hAnsi="Arial" w:cs="Arial"/>
                <w:lang w:val="mk-MK"/>
              </w:rPr>
              <w:t>Евиденција од работата со деца со ПОП</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Откривање на учениците со поголеми можности за напредување и развој , советодавна работа со овие ученици и следење на нивните постигања</w:t>
            </w:r>
          </w:p>
        </w:tc>
        <w:tc>
          <w:tcPr>
            <w:tcW w:w="2220"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Психолог</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Наставници</w:t>
            </w:r>
          </w:p>
          <w:p w:rsidR="001E7950" w:rsidRPr="003A6986" w:rsidRDefault="001E7950" w:rsidP="007A038B">
            <w:pPr>
              <w:autoSpaceDE w:val="0"/>
              <w:autoSpaceDN w:val="0"/>
              <w:adjustRightInd w:val="0"/>
              <w:ind w:left="-57" w:right="-57"/>
              <w:rPr>
                <w:rFonts w:ascii="Arial" w:hAnsi="Arial" w:cs="Arial"/>
                <w:lang w:val="mk-MK"/>
              </w:rPr>
            </w:pP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групна</w:t>
            </w:r>
          </w:p>
        </w:tc>
        <w:tc>
          <w:tcPr>
            <w:tcW w:w="1276"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континуирано</w:t>
            </w: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ru-RU"/>
              </w:rPr>
              <w:t>Стручна литература</w:t>
            </w:r>
          </w:p>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ru-RU"/>
              </w:rPr>
              <w:t>Евидентни листи</w:t>
            </w:r>
          </w:p>
          <w:p w:rsidR="001E7950" w:rsidRPr="003A6986" w:rsidRDefault="001E7950" w:rsidP="007A038B">
            <w:pPr>
              <w:autoSpaceDE w:val="0"/>
              <w:autoSpaceDN w:val="0"/>
              <w:adjustRightInd w:val="0"/>
              <w:rPr>
                <w:rFonts w:ascii="Arial" w:hAnsi="Arial" w:cs="Arial"/>
                <w:color w:val="000000"/>
                <w:lang w:val="ru-RU"/>
              </w:rPr>
            </w:pPr>
            <w:r w:rsidRPr="003A6986">
              <w:rPr>
                <w:rFonts w:ascii="Arial" w:hAnsi="Arial" w:cs="Arial"/>
                <w:color w:val="000000"/>
                <w:lang w:val="ru-RU"/>
              </w:rPr>
              <w:t xml:space="preserve">Скали за процена </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Повисоки постигања</w:t>
            </w:r>
          </w:p>
          <w:p w:rsidR="001E7950" w:rsidRPr="003A6986" w:rsidRDefault="001E7950" w:rsidP="007A038B">
            <w:pPr>
              <w:autoSpaceDE w:val="0"/>
              <w:autoSpaceDN w:val="0"/>
              <w:adjustRightInd w:val="0"/>
              <w:rPr>
                <w:rFonts w:ascii="Arial" w:hAnsi="Arial" w:cs="Arial"/>
                <w:color w:val="FF0000"/>
                <w:lang w:val="mk-MK"/>
              </w:rPr>
            </w:pPr>
            <w:r w:rsidRPr="003A6986">
              <w:rPr>
                <w:rFonts w:ascii="Arial" w:hAnsi="Arial" w:cs="Arial"/>
                <w:lang w:val="mk-MK"/>
              </w:rPr>
              <w:t>Поголемо учество на натпревари од страна на  надарените учениците</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Евиденција од работата со надарени ученици</w:t>
            </w:r>
          </w:p>
        </w:tc>
      </w:tr>
      <w:tr w:rsidR="001E7950" w:rsidRPr="00436AB2" w:rsidTr="007A038B">
        <w:trPr>
          <w:trHeight w:val="1"/>
        </w:trPr>
        <w:tc>
          <w:tcPr>
            <w:tcW w:w="3314"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Советодавна работа со наставници и ученици при избор на слободни активности, јавни настапи, конкурси,натпревари идр.</w:t>
            </w:r>
          </w:p>
        </w:tc>
        <w:tc>
          <w:tcPr>
            <w:tcW w:w="2220"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Психолог</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Наставници</w:t>
            </w:r>
          </w:p>
          <w:p w:rsidR="001E7950" w:rsidRPr="003A6986" w:rsidRDefault="001E7950" w:rsidP="007A038B">
            <w:pPr>
              <w:autoSpaceDE w:val="0"/>
              <w:autoSpaceDN w:val="0"/>
              <w:adjustRightInd w:val="0"/>
              <w:ind w:left="-57" w:right="-57"/>
              <w:rPr>
                <w:rFonts w:ascii="Arial" w:hAnsi="Arial" w:cs="Arial"/>
                <w:lang w:val="mk-MK"/>
              </w:rPr>
            </w:pPr>
          </w:p>
        </w:tc>
        <w:tc>
          <w:tcPr>
            <w:tcW w:w="1765"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групна</w:t>
            </w:r>
          </w:p>
        </w:tc>
        <w:tc>
          <w:tcPr>
            <w:tcW w:w="1276"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континуирано</w:t>
            </w:r>
          </w:p>
        </w:tc>
        <w:tc>
          <w:tcPr>
            <w:tcW w:w="2878" w:type="dxa"/>
            <w:gridSpan w:val="2"/>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ru-RU"/>
              </w:rPr>
              <w:t>Евидентни листи</w:t>
            </w:r>
          </w:p>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ru-RU"/>
              </w:rPr>
              <w:t>Конкурси</w:t>
            </w:r>
          </w:p>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ru-RU"/>
              </w:rPr>
              <w:t>Покани за гостувања и јавни настапи</w:t>
            </w:r>
          </w:p>
        </w:tc>
        <w:tc>
          <w:tcPr>
            <w:tcW w:w="1646" w:type="dxa"/>
            <w:vAlign w:val="center"/>
          </w:tcPr>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Поголемо учество на учениците во слободните активности, јавни настапи, конкурси, натпревари</w:t>
            </w:r>
          </w:p>
        </w:tc>
        <w:tc>
          <w:tcPr>
            <w:tcW w:w="2160" w:type="dxa"/>
            <w:vAlign w:val="center"/>
          </w:tcPr>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Извештаи</w:t>
            </w:r>
          </w:p>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Освоени награди и признанија</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Помош и поддршка на наставниците во изготвувањето на годишните, тематските и дневните планирања</w:t>
            </w:r>
          </w:p>
        </w:tc>
        <w:tc>
          <w:tcPr>
            <w:tcW w:w="2220"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Наставници</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Директор</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Психо</w:t>
            </w:r>
            <w:r>
              <w:rPr>
                <w:rFonts w:ascii="Arial" w:hAnsi="Arial" w:cs="Arial"/>
                <w:lang w:val="mk-MK"/>
              </w:rPr>
              <w:t>л</w:t>
            </w:r>
            <w:r w:rsidRPr="003A6986">
              <w:rPr>
                <w:rFonts w:ascii="Arial" w:hAnsi="Arial" w:cs="Arial"/>
                <w:lang w:val="mk-MK"/>
              </w:rPr>
              <w:t>ог</w:t>
            </w: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групна</w:t>
            </w:r>
          </w:p>
        </w:tc>
        <w:tc>
          <w:tcPr>
            <w:tcW w:w="1276"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континуирано</w:t>
            </w: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Наставни планови, програми и прирачници од БРО</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Изготвени годишни програми, тематски и дневни планирања</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Годишни програми</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Записници од состаноци на стручни активи</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 xml:space="preserve">Формулари од увид во годишни програми и дневни </w:t>
            </w:r>
            <w:r w:rsidRPr="003A6986">
              <w:rPr>
                <w:rFonts w:ascii="Arial" w:hAnsi="Arial" w:cs="Arial"/>
                <w:lang w:val="mk-MK"/>
              </w:rPr>
              <w:lastRenderedPageBreak/>
              <w:t>планирања</w:t>
            </w:r>
          </w:p>
        </w:tc>
      </w:tr>
      <w:tr w:rsidR="001E7950" w:rsidRPr="00436AB2" w:rsidTr="007A038B">
        <w:trPr>
          <w:trHeight w:val="1"/>
        </w:trPr>
        <w:tc>
          <w:tcPr>
            <w:tcW w:w="3314"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lastRenderedPageBreak/>
              <w:t>Советодавно- консултативни средби со наставниците во врска со употреба на современи методи, форми и техники на работа</w:t>
            </w:r>
          </w:p>
        </w:tc>
        <w:tc>
          <w:tcPr>
            <w:tcW w:w="2220"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Наставници</w:t>
            </w:r>
          </w:p>
          <w:p w:rsidR="001E7950" w:rsidRPr="003A6986" w:rsidRDefault="001E7950" w:rsidP="007A038B">
            <w:pPr>
              <w:autoSpaceDE w:val="0"/>
              <w:autoSpaceDN w:val="0"/>
              <w:adjustRightInd w:val="0"/>
              <w:ind w:left="-57" w:right="-57"/>
              <w:rPr>
                <w:rFonts w:ascii="Arial" w:hAnsi="Arial" w:cs="Arial"/>
                <w:lang w:val="mk-MK"/>
              </w:rPr>
            </w:pPr>
          </w:p>
        </w:tc>
        <w:tc>
          <w:tcPr>
            <w:tcW w:w="1765"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групна</w:t>
            </w:r>
          </w:p>
        </w:tc>
        <w:tc>
          <w:tcPr>
            <w:tcW w:w="1276"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континуирано</w:t>
            </w:r>
          </w:p>
        </w:tc>
        <w:tc>
          <w:tcPr>
            <w:tcW w:w="2878" w:type="dxa"/>
            <w:gridSpan w:val="2"/>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ru-RU"/>
              </w:rPr>
              <w:t>Стручна литература</w:t>
            </w:r>
          </w:p>
          <w:p w:rsidR="001E7950" w:rsidRPr="003A6986" w:rsidRDefault="001E7950" w:rsidP="007A038B">
            <w:pPr>
              <w:autoSpaceDE w:val="0"/>
              <w:autoSpaceDN w:val="0"/>
              <w:adjustRightInd w:val="0"/>
              <w:rPr>
                <w:rFonts w:ascii="Arial" w:hAnsi="Arial" w:cs="Arial"/>
                <w:lang w:val="mk-MK"/>
              </w:rPr>
            </w:pPr>
          </w:p>
        </w:tc>
        <w:tc>
          <w:tcPr>
            <w:tcW w:w="1646" w:type="dxa"/>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Подобрен успех на учениците</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Унапреден воспитно-образовен процес</w:t>
            </w:r>
          </w:p>
        </w:tc>
        <w:tc>
          <w:tcPr>
            <w:tcW w:w="2160" w:type="dxa"/>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Евиденција од посета на часови и остварени консултации</w:t>
            </w:r>
          </w:p>
          <w:p w:rsidR="001E7950" w:rsidRPr="003A6986" w:rsidRDefault="001E7950" w:rsidP="007A038B">
            <w:pPr>
              <w:autoSpaceDE w:val="0"/>
              <w:autoSpaceDN w:val="0"/>
              <w:adjustRightInd w:val="0"/>
              <w:rPr>
                <w:rFonts w:ascii="Arial" w:hAnsi="Arial" w:cs="Arial"/>
                <w:lang w:val="mk-MK"/>
              </w:rPr>
            </w:pP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Советодавно-консулативна работа со наставниците во врска со редовното оценување на учениците</w:t>
            </w:r>
          </w:p>
        </w:tc>
        <w:tc>
          <w:tcPr>
            <w:tcW w:w="2220"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Директор</w:t>
            </w:r>
          </w:p>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Психолог</w:t>
            </w: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групна</w:t>
            </w:r>
          </w:p>
        </w:tc>
        <w:tc>
          <w:tcPr>
            <w:tcW w:w="1276"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октомври</w:t>
            </w:r>
          </w:p>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 xml:space="preserve">декември </w:t>
            </w:r>
          </w:p>
          <w:p w:rsidR="001E7950" w:rsidRPr="003A6986" w:rsidRDefault="001E7950" w:rsidP="007A038B">
            <w:pPr>
              <w:autoSpaceDE w:val="0"/>
              <w:autoSpaceDN w:val="0"/>
              <w:adjustRightInd w:val="0"/>
              <w:ind w:left="-57" w:right="-57"/>
              <w:rPr>
                <w:rFonts w:ascii="Arial" w:hAnsi="Arial" w:cs="Arial"/>
              </w:rPr>
            </w:pP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 xml:space="preserve">Образовни стандарди за оценување на постигања на учениците </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Навремено и објективно оценети  ученици</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Евидентни листи</w:t>
            </w:r>
          </w:p>
        </w:tc>
      </w:tr>
      <w:tr w:rsidR="001E7950" w:rsidRPr="00436AB2" w:rsidTr="007A038B">
        <w:trPr>
          <w:trHeight w:val="1"/>
        </w:trPr>
        <w:tc>
          <w:tcPr>
            <w:tcW w:w="3314" w:type="dxa"/>
            <w:gridSpan w:val="2"/>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Помош на наставниците при решавање на воспитно-образовните проблеми со учениците</w:t>
            </w:r>
          </w:p>
        </w:tc>
        <w:tc>
          <w:tcPr>
            <w:tcW w:w="2220"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Директор</w:t>
            </w:r>
          </w:p>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Психолог</w:t>
            </w:r>
          </w:p>
        </w:tc>
        <w:tc>
          <w:tcPr>
            <w:tcW w:w="1765"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групна</w:t>
            </w:r>
          </w:p>
        </w:tc>
        <w:tc>
          <w:tcPr>
            <w:tcW w:w="1276" w:type="dxa"/>
            <w:gridSpan w:val="2"/>
            <w:vAlign w:val="center"/>
          </w:tcPr>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континуирано</w:t>
            </w:r>
          </w:p>
        </w:tc>
        <w:tc>
          <w:tcPr>
            <w:tcW w:w="2878" w:type="dxa"/>
            <w:gridSpan w:val="2"/>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Стручна литература</w:t>
            </w:r>
          </w:p>
        </w:tc>
        <w:tc>
          <w:tcPr>
            <w:tcW w:w="1646" w:type="dxa"/>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Надминати воспитно – образовни проблеми</w:t>
            </w:r>
          </w:p>
        </w:tc>
        <w:tc>
          <w:tcPr>
            <w:tcW w:w="2160" w:type="dxa"/>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Евиденција и документација за работата на педагогот</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Давање помош за стручно усовршување на наставнците и нивно упатување за користење на стручна литерарура заради осовременување на наставниот процес</w:t>
            </w:r>
          </w:p>
        </w:tc>
        <w:tc>
          <w:tcPr>
            <w:tcW w:w="2220"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Директор</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Психолог</w:t>
            </w: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групна</w:t>
            </w:r>
          </w:p>
        </w:tc>
        <w:tc>
          <w:tcPr>
            <w:tcW w:w="1276"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континуирано</w:t>
            </w: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Стручна литература</w:t>
            </w:r>
          </w:p>
        </w:tc>
        <w:tc>
          <w:tcPr>
            <w:tcW w:w="1646" w:type="dxa"/>
            <w:shd w:val="clear" w:color="auto" w:fill="E5B8B7"/>
            <w:vAlign w:val="center"/>
          </w:tcPr>
          <w:p w:rsidR="001E7950" w:rsidRPr="003A6986" w:rsidRDefault="001E7950" w:rsidP="007A038B">
            <w:pPr>
              <w:rPr>
                <w:rFonts w:ascii="Arial" w:hAnsi="Arial" w:cs="Arial"/>
                <w:lang w:val="mk-MK"/>
              </w:rPr>
            </w:pPr>
          </w:p>
          <w:p w:rsidR="001E7950" w:rsidRPr="003A6986" w:rsidRDefault="001E7950" w:rsidP="007A038B">
            <w:pPr>
              <w:rPr>
                <w:rFonts w:ascii="Arial" w:hAnsi="Arial" w:cs="Arial"/>
                <w:lang w:val="mk-MK"/>
              </w:rPr>
            </w:pPr>
            <w:r w:rsidRPr="003A6986">
              <w:rPr>
                <w:rFonts w:ascii="Arial" w:hAnsi="Arial" w:cs="Arial"/>
                <w:lang w:val="mk-MK"/>
              </w:rPr>
              <w:t>Унапреден воспитно-образовен процес</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Записник од разговори</w:t>
            </w:r>
          </w:p>
          <w:p w:rsidR="001E7950" w:rsidRPr="003A6986" w:rsidRDefault="001E7950" w:rsidP="007A038B">
            <w:pPr>
              <w:autoSpaceDE w:val="0"/>
              <w:autoSpaceDN w:val="0"/>
              <w:adjustRightInd w:val="0"/>
              <w:rPr>
                <w:rFonts w:ascii="Arial" w:hAnsi="Arial" w:cs="Arial"/>
                <w:lang w:val="mk-MK"/>
              </w:rPr>
            </w:pPr>
          </w:p>
          <w:p w:rsidR="001E7950" w:rsidRPr="003A6986" w:rsidRDefault="001E7950" w:rsidP="007A038B">
            <w:pPr>
              <w:autoSpaceDE w:val="0"/>
              <w:autoSpaceDN w:val="0"/>
              <w:adjustRightInd w:val="0"/>
              <w:rPr>
                <w:rFonts w:ascii="Arial" w:hAnsi="Arial" w:cs="Arial"/>
                <w:lang w:val="mk-MK"/>
              </w:rPr>
            </w:pPr>
          </w:p>
          <w:p w:rsidR="001E7950" w:rsidRPr="003A6986" w:rsidRDefault="001E7950" w:rsidP="007A038B">
            <w:pPr>
              <w:autoSpaceDE w:val="0"/>
              <w:autoSpaceDN w:val="0"/>
              <w:adjustRightInd w:val="0"/>
              <w:rPr>
                <w:rFonts w:ascii="Arial" w:hAnsi="Arial" w:cs="Arial"/>
                <w:lang w:val="mk-MK"/>
              </w:rPr>
            </w:pPr>
          </w:p>
          <w:p w:rsidR="001E7950" w:rsidRPr="003A6986" w:rsidRDefault="001E7950" w:rsidP="007A038B">
            <w:pPr>
              <w:autoSpaceDE w:val="0"/>
              <w:autoSpaceDN w:val="0"/>
              <w:adjustRightInd w:val="0"/>
              <w:rPr>
                <w:rFonts w:ascii="Arial" w:hAnsi="Arial" w:cs="Arial"/>
                <w:lang w:val="mk-MK"/>
              </w:rPr>
            </w:pPr>
          </w:p>
          <w:p w:rsidR="001E7950" w:rsidRPr="003A6986" w:rsidRDefault="001E7950" w:rsidP="007A038B">
            <w:pPr>
              <w:autoSpaceDE w:val="0"/>
              <w:autoSpaceDN w:val="0"/>
              <w:adjustRightInd w:val="0"/>
              <w:rPr>
                <w:rFonts w:ascii="Arial" w:hAnsi="Arial" w:cs="Arial"/>
                <w:lang w:val="mk-MK"/>
              </w:rPr>
            </w:pPr>
          </w:p>
          <w:p w:rsidR="001E7950" w:rsidRPr="003A6986" w:rsidRDefault="001E7950" w:rsidP="007A038B">
            <w:pPr>
              <w:autoSpaceDE w:val="0"/>
              <w:autoSpaceDN w:val="0"/>
              <w:adjustRightInd w:val="0"/>
              <w:rPr>
                <w:rFonts w:ascii="Arial" w:hAnsi="Arial" w:cs="Arial"/>
                <w:lang w:val="mk-MK"/>
              </w:rPr>
            </w:pPr>
          </w:p>
        </w:tc>
      </w:tr>
      <w:tr w:rsidR="001E7950" w:rsidRPr="00436AB2" w:rsidTr="007A038B">
        <w:trPr>
          <w:trHeight w:val="1"/>
        </w:trPr>
        <w:tc>
          <w:tcPr>
            <w:tcW w:w="3314"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Советодавна работа со нставници при реализирање на проекти</w:t>
            </w:r>
          </w:p>
        </w:tc>
        <w:tc>
          <w:tcPr>
            <w:tcW w:w="2220"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Директор</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Психолог</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наставници</w:t>
            </w:r>
          </w:p>
        </w:tc>
        <w:tc>
          <w:tcPr>
            <w:tcW w:w="1765"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групна</w:t>
            </w:r>
          </w:p>
        </w:tc>
        <w:tc>
          <w:tcPr>
            <w:tcW w:w="1276"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континуирано</w:t>
            </w:r>
          </w:p>
        </w:tc>
        <w:tc>
          <w:tcPr>
            <w:tcW w:w="2878"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Прирачници од БРО</w:t>
            </w:r>
          </w:p>
        </w:tc>
        <w:tc>
          <w:tcPr>
            <w:tcW w:w="1646" w:type="dxa"/>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 xml:space="preserve">Реализација на планираните активности во рамките </w:t>
            </w:r>
            <w:r w:rsidRPr="003A6986">
              <w:rPr>
                <w:rFonts w:ascii="Arial" w:hAnsi="Arial" w:cs="Arial"/>
                <w:lang w:val="mk-MK"/>
              </w:rPr>
              <w:lastRenderedPageBreak/>
              <w:t>на проектите</w:t>
            </w:r>
          </w:p>
        </w:tc>
        <w:tc>
          <w:tcPr>
            <w:tcW w:w="2160" w:type="dxa"/>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lastRenderedPageBreak/>
              <w:t>Извештаи</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Советодавна работа за водење на педагошка евиденција и документација</w:t>
            </w:r>
          </w:p>
        </w:tc>
        <w:tc>
          <w:tcPr>
            <w:tcW w:w="2220"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Директор</w:t>
            </w:r>
          </w:p>
          <w:p w:rsidR="001E7950" w:rsidRPr="003A6986" w:rsidRDefault="001E7950" w:rsidP="007A038B">
            <w:pPr>
              <w:autoSpaceDE w:val="0"/>
              <w:autoSpaceDN w:val="0"/>
              <w:adjustRightInd w:val="0"/>
              <w:ind w:left="-57" w:right="-57"/>
              <w:rPr>
                <w:rFonts w:ascii="Arial" w:hAnsi="Arial" w:cs="Arial"/>
              </w:rPr>
            </w:pP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индивидулна</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групна</w:t>
            </w:r>
          </w:p>
        </w:tc>
        <w:tc>
          <w:tcPr>
            <w:tcW w:w="1276"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континуирано</w:t>
            </w: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 xml:space="preserve">Дневник на паралелката, </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Матична книга</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Правилно водење на педагошка евиденција и документација</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Евидентни листови од увид во водење педагошка евиденција и документација</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 xml:space="preserve"> Советодавна работа со наставници-приправници</w:t>
            </w:r>
          </w:p>
        </w:tc>
        <w:tc>
          <w:tcPr>
            <w:tcW w:w="2220"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Директор</w:t>
            </w: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индивидулна</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групна</w:t>
            </w:r>
          </w:p>
        </w:tc>
        <w:tc>
          <w:tcPr>
            <w:tcW w:w="1276"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континуирано</w:t>
            </w: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Правилник за наста-ници приправници</w:t>
            </w:r>
          </w:p>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ru-RU"/>
              </w:rPr>
              <w:t>Упатство за начинот и формата  на менторската поддршка на наставниците приправници</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color w:val="000000"/>
              </w:rPr>
            </w:pPr>
            <w:r w:rsidRPr="003A6986">
              <w:rPr>
                <w:rFonts w:ascii="Arial" w:hAnsi="Arial" w:cs="Arial"/>
                <w:color w:val="000000"/>
                <w:lang w:val="mk-MK"/>
              </w:rPr>
              <w:t>Успешно прилагодени наставници ( воведени во воспитно- образовниот процес)</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 xml:space="preserve">Евиденција од остварени советодавно - консултативни средби </w:t>
            </w:r>
          </w:p>
        </w:tc>
      </w:tr>
      <w:tr w:rsidR="001E7950" w:rsidRPr="00436AB2" w:rsidTr="007A038B">
        <w:trPr>
          <w:trHeight w:val="1"/>
        </w:trPr>
        <w:tc>
          <w:tcPr>
            <w:tcW w:w="3314" w:type="dxa"/>
            <w:gridSpan w:val="2"/>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Советодавна работа со родители чии деца имаат проблеми со учењето , редовноста и дисциплината</w:t>
            </w:r>
          </w:p>
        </w:tc>
        <w:tc>
          <w:tcPr>
            <w:tcW w:w="2220"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Директор</w:t>
            </w:r>
          </w:p>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Психолог</w:t>
            </w:r>
          </w:p>
        </w:tc>
        <w:tc>
          <w:tcPr>
            <w:tcW w:w="1765"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индивидулна</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групна</w:t>
            </w:r>
          </w:p>
        </w:tc>
        <w:tc>
          <w:tcPr>
            <w:tcW w:w="1276" w:type="dxa"/>
            <w:gridSpan w:val="2"/>
            <w:vAlign w:val="center"/>
          </w:tcPr>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континуирано</w:t>
            </w:r>
          </w:p>
        </w:tc>
        <w:tc>
          <w:tcPr>
            <w:tcW w:w="2878" w:type="dxa"/>
            <w:gridSpan w:val="2"/>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Евиднција  листи за успехот, редовноста и однесувањето на учениците</w:t>
            </w:r>
          </w:p>
        </w:tc>
        <w:tc>
          <w:tcPr>
            <w:tcW w:w="1646" w:type="dxa"/>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Надминати проблеми  со учењето , редовноста и дисциплината</w:t>
            </w:r>
          </w:p>
        </w:tc>
        <w:tc>
          <w:tcPr>
            <w:tcW w:w="2160" w:type="dxa"/>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Евиденција и документација за работата на педагогот</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Советодавна работа со родители (решавање на воспитни и други проблеми)</w:t>
            </w:r>
          </w:p>
        </w:tc>
        <w:tc>
          <w:tcPr>
            <w:tcW w:w="2220"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Педагог</w:t>
            </w: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индивидулна</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групна</w:t>
            </w:r>
          </w:p>
        </w:tc>
        <w:tc>
          <w:tcPr>
            <w:tcW w:w="1276"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континуирано</w:t>
            </w: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color w:val="FF0000"/>
                <w:lang w:val="mk-MK"/>
              </w:rPr>
            </w:pPr>
            <w:r w:rsidRPr="003A6986">
              <w:rPr>
                <w:rFonts w:ascii="Arial" w:hAnsi="Arial" w:cs="Arial"/>
                <w:lang w:val="mk-MK"/>
              </w:rPr>
              <w:t>Стручна литература</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 xml:space="preserve">Надминување на постоечките воспитни и други  проблеми  </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Евиденција и документација за работата на педагогот</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Pr>
                <w:rFonts w:ascii="Arial" w:hAnsi="Arial" w:cs="Arial"/>
                <w:lang w:val="mk-MK"/>
              </w:rPr>
              <w:t>Анкетирање на родителите за избор на изборни предмети кои ќе ги изучуваат нивните деца</w:t>
            </w:r>
          </w:p>
        </w:tc>
        <w:tc>
          <w:tcPr>
            <w:tcW w:w="2220" w:type="dxa"/>
            <w:gridSpan w:val="2"/>
            <w:shd w:val="clear" w:color="auto" w:fill="E5B8B7"/>
            <w:vAlign w:val="center"/>
          </w:tcPr>
          <w:p w:rsidR="001E7950" w:rsidRDefault="001E7950" w:rsidP="007A038B">
            <w:pPr>
              <w:autoSpaceDE w:val="0"/>
              <w:autoSpaceDN w:val="0"/>
              <w:adjustRightInd w:val="0"/>
              <w:ind w:left="-57" w:right="-57"/>
              <w:rPr>
                <w:rFonts w:ascii="Arial" w:hAnsi="Arial" w:cs="Arial"/>
                <w:lang w:val="mk-MK"/>
              </w:rPr>
            </w:pPr>
            <w:r>
              <w:rPr>
                <w:rFonts w:ascii="Arial" w:hAnsi="Arial" w:cs="Arial"/>
                <w:lang w:val="mk-MK"/>
              </w:rPr>
              <w:t xml:space="preserve">Директор </w:t>
            </w:r>
          </w:p>
          <w:p w:rsidR="001E7950" w:rsidRDefault="001E7950" w:rsidP="007A038B">
            <w:pPr>
              <w:autoSpaceDE w:val="0"/>
              <w:autoSpaceDN w:val="0"/>
              <w:adjustRightInd w:val="0"/>
              <w:ind w:left="-57" w:right="-57"/>
              <w:rPr>
                <w:rFonts w:ascii="Arial" w:hAnsi="Arial" w:cs="Arial"/>
                <w:lang w:val="mk-MK"/>
              </w:rPr>
            </w:pPr>
            <w:r>
              <w:rPr>
                <w:rFonts w:ascii="Arial" w:hAnsi="Arial" w:cs="Arial"/>
                <w:lang w:val="mk-MK"/>
              </w:rPr>
              <w:t>Психолог</w:t>
            </w:r>
          </w:p>
          <w:p w:rsidR="001E7950" w:rsidRPr="003A6986" w:rsidRDefault="001E7950" w:rsidP="007A038B">
            <w:pPr>
              <w:autoSpaceDE w:val="0"/>
              <w:autoSpaceDN w:val="0"/>
              <w:adjustRightInd w:val="0"/>
              <w:ind w:left="-57" w:right="-57"/>
              <w:rPr>
                <w:rFonts w:ascii="Arial" w:hAnsi="Arial" w:cs="Arial"/>
                <w:lang w:val="mk-MK"/>
              </w:rPr>
            </w:pPr>
            <w:r>
              <w:rPr>
                <w:rFonts w:ascii="Arial" w:hAnsi="Arial" w:cs="Arial"/>
                <w:lang w:val="mk-MK"/>
              </w:rPr>
              <w:t>наставници</w:t>
            </w: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Pr>
                <w:rFonts w:ascii="Arial" w:hAnsi="Arial" w:cs="Arial"/>
                <w:lang w:val="mk-MK"/>
              </w:rPr>
              <w:t>индивидуална</w:t>
            </w:r>
          </w:p>
        </w:tc>
        <w:tc>
          <w:tcPr>
            <w:tcW w:w="1276"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Pr>
                <w:rFonts w:ascii="Arial" w:hAnsi="Arial" w:cs="Arial"/>
                <w:lang w:val="mk-MK"/>
              </w:rPr>
              <w:t>Мај</w:t>
            </w: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Pr>
                <w:rFonts w:ascii="Arial" w:hAnsi="Arial" w:cs="Arial"/>
                <w:lang w:val="mk-MK"/>
              </w:rPr>
              <w:t>Онлајн изјаснување за одлуката за изборен предмет</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Pr>
                <w:rFonts w:ascii="Arial" w:hAnsi="Arial" w:cs="Arial"/>
                <w:lang w:val="mk-MK"/>
              </w:rPr>
              <w:t>Избрани предмети според личните интереси на учениците</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Pr>
                <w:rFonts w:ascii="Arial" w:hAnsi="Arial" w:cs="Arial"/>
                <w:lang w:val="mk-MK"/>
              </w:rPr>
              <w:t>Извештај</w:t>
            </w:r>
          </w:p>
        </w:tc>
      </w:tr>
      <w:tr w:rsidR="001E7950" w:rsidRPr="00436AB2" w:rsidTr="007A038B">
        <w:trPr>
          <w:trHeight w:val="1"/>
        </w:trPr>
        <w:tc>
          <w:tcPr>
            <w:tcW w:w="3314" w:type="dxa"/>
            <w:gridSpan w:val="2"/>
            <w:shd w:val="clear" w:color="auto" w:fill="E5B8B7"/>
            <w:vAlign w:val="center"/>
          </w:tcPr>
          <w:p w:rsidR="001E7950" w:rsidRDefault="001E7950" w:rsidP="007A038B">
            <w:pPr>
              <w:autoSpaceDE w:val="0"/>
              <w:autoSpaceDN w:val="0"/>
              <w:adjustRightInd w:val="0"/>
              <w:rPr>
                <w:rFonts w:ascii="Arial" w:hAnsi="Arial" w:cs="Arial"/>
                <w:lang w:val="mk-MK"/>
              </w:rPr>
            </w:pPr>
            <w:r>
              <w:rPr>
                <w:rFonts w:ascii="Arial" w:hAnsi="Arial" w:cs="Arial"/>
                <w:lang w:val="mk-MK"/>
              </w:rPr>
              <w:t xml:space="preserve">Континуирано следење и </w:t>
            </w:r>
            <w:r>
              <w:rPr>
                <w:rFonts w:ascii="Arial" w:hAnsi="Arial" w:cs="Arial"/>
                <w:lang w:val="mk-MK"/>
              </w:rPr>
              <w:lastRenderedPageBreak/>
              <w:t>давање помош при организација и реализација на скоро сите наставни и воннаставни настани, приредби, предавања, работилници и.т.н</w:t>
            </w:r>
          </w:p>
        </w:tc>
        <w:tc>
          <w:tcPr>
            <w:tcW w:w="2220" w:type="dxa"/>
            <w:gridSpan w:val="2"/>
            <w:shd w:val="clear" w:color="auto" w:fill="E5B8B7"/>
            <w:vAlign w:val="center"/>
          </w:tcPr>
          <w:p w:rsidR="001E7950" w:rsidRDefault="001E7950" w:rsidP="007A038B">
            <w:pPr>
              <w:autoSpaceDE w:val="0"/>
              <w:autoSpaceDN w:val="0"/>
              <w:adjustRightInd w:val="0"/>
              <w:ind w:left="-57" w:right="-57"/>
              <w:rPr>
                <w:rFonts w:ascii="Arial" w:hAnsi="Arial" w:cs="Arial"/>
                <w:lang w:val="mk-MK"/>
              </w:rPr>
            </w:pPr>
            <w:r>
              <w:rPr>
                <w:rFonts w:ascii="Arial" w:hAnsi="Arial" w:cs="Arial"/>
                <w:lang w:val="mk-MK"/>
              </w:rPr>
              <w:lastRenderedPageBreak/>
              <w:t xml:space="preserve">Директор </w:t>
            </w:r>
          </w:p>
          <w:p w:rsidR="001E7950" w:rsidRDefault="001E7950" w:rsidP="007A038B">
            <w:pPr>
              <w:autoSpaceDE w:val="0"/>
              <w:autoSpaceDN w:val="0"/>
              <w:adjustRightInd w:val="0"/>
              <w:ind w:left="-57" w:right="-57"/>
              <w:rPr>
                <w:rFonts w:ascii="Arial" w:hAnsi="Arial" w:cs="Arial"/>
                <w:lang w:val="mk-MK"/>
              </w:rPr>
            </w:pPr>
            <w:r>
              <w:rPr>
                <w:rFonts w:ascii="Arial" w:hAnsi="Arial" w:cs="Arial"/>
                <w:lang w:val="mk-MK"/>
              </w:rPr>
              <w:lastRenderedPageBreak/>
              <w:t>Психолог</w:t>
            </w:r>
          </w:p>
          <w:p w:rsidR="001E7950" w:rsidRDefault="001E7950" w:rsidP="007A038B">
            <w:pPr>
              <w:autoSpaceDE w:val="0"/>
              <w:autoSpaceDN w:val="0"/>
              <w:adjustRightInd w:val="0"/>
              <w:ind w:left="-57" w:right="-57"/>
              <w:rPr>
                <w:rFonts w:ascii="Arial" w:hAnsi="Arial" w:cs="Arial"/>
                <w:lang w:val="mk-MK"/>
              </w:rPr>
            </w:pPr>
            <w:r>
              <w:rPr>
                <w:rFonts w:ascii="Arial" w:hAnsi="Arial" w:cs="Arial"/>
                <w:lang w:val="mk-MK"/>
              </w:rPr>
              <w:t>наставници</w:t>
            </w: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lastRenderedPageBreak/>
              <w:t>индивидулна</w:t>
            </w:r>
          </w:p>
          <w:p w:rsidR="001E7950" w:rsidRDefault="001E7950" w:rsidP="007A038B">
            <w:pPr>
              <w:autoSpaceDE w:val="0"/>
              <w:autoSpaceDN w:val="0"/>
              <w:adjustRightInd w:val="0"/>
              <w:rPr>
                <w:rFonts w:ascii="Arial" w:hAnsi="Arial" w:cs="Arial"/>
                <w:lang w:val="mk-MK"/>
              </w:rPr>
            </w:pPr>
            <w:r w:rsidRPr="003A6986">
              <w:rPr>
                <w:rFonts w:ascii="Arial" w:hAnsi="Arial" w:cs="Arial"/>
                <w:lang w:val="mk-MK"/>
              </w:rPr>
              <w:lastRenderedPageBreak/>
              <w:t>групна</w:t>
            </w:r>
          </w:p>
        </w:tc>
        <w:tc>
          <w:tcPr>
            <w:tcW w:w="1276"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lastRenderedPageBreak/>
              <w:t>континуира</w:t>
            </w:r>
            <w:r w:rsidRPr="003A6986">
              <w:rPr>
                <w:rFonts w:ascii="Arial" w:hAnsi="Arial" w:cs="Arial"/>
                <w:lang w:val="mk-MK"/>
              </w:rPr>
              <w:lastRenderedPageBreak/>
              <w:t>но</w:t>
            </w:r>
          </w:p>
        </w:tc>
        <w:tc>
          <w:tcPr>
            <w:tcW w:w="2878" w:type="dxa"/>
            <w:gridSpan w:val="2"/>
            <w:shd w:val="clear" w:color="auto" w:fill="E5B8B7"/>
            <w:vAlign w:val="center"/>
          </w:tcPr>
          <w:p w:rsidR="001E7950" w:rsidRDefault="001E7950" w:rsidP="007A038B">
            <w:pPr>
              <w:autoSpaceDE w:val="0"/>
              <w:autoSpaceDN w:val="0"/>
              <w:adjustRightInd w:val="0"/>
              <w:rPr>
                <w:rFonts w:ascii="Arial" w:hAnsi="Arial" w:cs="Arial"/>
                <w:lang w:val="mk-MK"/>
              </w:rPr>
            </w:pPr>
            <w:r>
              <w:rPr>
                <w:rFonts w:ascii="Arial" w:hAnsi="Arial" w:cs="Arial"/>
                <w:lang w:val="mk-MK"/>
              </w:rPr>
              <w:lastRenderedPageBreak/>
              <w:t>Согласно потребите</w:t>
            </w:r>
          </w:p>
        </w:tc>
        <w:tc>
          <w:tcPr>
            <w:tcW w:w="1646" w:type="dxa"/>
            <w:shd w:val="clear" w:color="auto" w:fill="E5B8B7"/>
            <w:vAlign w:val="center"/>
          </w:tcPr>
          <w:p w:rsidR="001E7950" w:rsidRDefault="001E7950" w:rsidP="007A038B">
            <w:pPr>
              <w:autoSpaceDE w:val="0"/>
              <w:autoSpaceDN w:val="0"/>
              <w:adjustRightInd w:val="0"/>
              <w:rPr>
                <w:rFonts w:ascii="Arial" w:hAnsi="Arial" w:cs="Arial"/>
                <w:lang w:val="mk-MK"/>
              </w:rPr>
            </w:pPr>
            <w:r>
              <w:rPr>
                <w:rFonts w:ascii="Arial" w:hAnsi="Arial" w:cs="Arial"/>
                <w:lang w:val="mk-MK"/>
              </w:rPr>
              <w:t xml:space="preserve">Навремено и </w:t>
            </w:r>
            <w:r>
              <w:rPr>
                <w:rFonts w:ascii="Arial" w:hAnsi="Arial" w:cs="Arial"/>
                <w:lang w:val="mk-MK"/>
              </w:rPr>
              <w:lastRenderedPageBreak/>
              <w:t>успешно реализирани настани со добра организација согласно планираните цели</w:t>
            </w:r>
          </w:p>
        </w:tc>
        <w:tc>
          <w:tcPr>
            <w:tcW w:w="2160" w:type="dxa"/>
            <w:shd w:val="clear" w:color="auto" w:fill="E5B8B7"/>
            <w:vAlign w:val="center"/>
          </w:tcPr>
          <w:p w:rsidR="001E7950" w:rsidRDefault="001E7950" w:rsidP="007A038B">
            <w:pPr>
              <w:autoSpaceDE w:val="0"/>
              <w:autoSpaceDN w:val="0"/>
              <w:adjustRightInd w:val="0"/>
              <w:rPr>
                <w:rFonts w:ascii="Arial" w:hAnsi="Arial" w:cs="Arial"/>
                <w:lang w:val="mk-MK"/>
              </w:rPr>
            </w:pPr>
            <w:r>
              <w:rPr>
                <w:rFonts w:ascii="Arial" w:hAnsi="Arial" w:cs="Arial"/>
                <w:lang w:val="mk-MK"/>
              </w:rPr>
              <w:lastRenderedPageBreak/>
              <w:t>Извештаи</w:t>
            </w:r>
          </w:p>
        </w:tc>
      </w:tr>
      <w:tr w:rsidR="001E7950" w:rsidRPr="00436AB2" w:rsidTr="007A038B">
        <w:trPr>
          <w:trHeight w:val="1"/>
        </w:trPr>
        <w:tc>
          <w:tcPr>
            <w:tcW w:w="15259" w:type="dxa"/>
            <w:gridSpan w:val="12"/>
            <w:shd w:val="clear" w:color="auto" w:fill="C0504D"/>
            <w:vAlign w:val="center"/>
          </w:tcPr>
          <w:p w:rsidR="001E7950" w:rsidRPr="008C61BB" w:rsidRDefault="001E7950" w:rsidP="007A038B">
            <w:pPr>
              <w:autoSpaceDE w:val="0"/>
              <w:autoSpaceDN w:val="0"/>
              <w:adjustRightInd w:val="0"/>
              <w:spacing w:before="120" w:after="120"/>
              <w:jc w:val="center"/>
              <w:rPr>
                <w:rFonts w:ascii="Arial" w:hAnsi="Arial" w:cs="Arial"/>
                <w:b/>
                <w:sz w:val="32"/>
                <w:szCs w:val="32"/>
                <w:lang w:val="mk-MK"/>
              </w:rPr>
            </w:pPr>
            <w:r w:rsidRPr="008C61BB">
              <w:rPr>
                <w:rFonts w:ascii="Arial" w:hAnsi="Arial" w:cs="Arial"/>
                <w:b/>
                <w:sz w:val="32"/>
                <w:szCs w:val="32"/>
                <w:lang w:val="mk-MK"/>
              </w:rPr>
              <w:t>4. Аналитичко – истражувачка работа</w:t>
            </w:r>
          </w:p>
        </w:tc>
      </w:tr>
      <w:tr w:rsidR="001E7950" w:rsidRPr="00436AB2" w:rsidTr="007A038B">
        <w:trPr>
          <w:trHeight w:val="1"/>
        </w:trPr>
        <w:tc>
          <w:tcPr>
            <w:tcW w:w="3314" w:type="dxa"/>
            <w:gridSpan w:val="2"/>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Анализа на успехот, редовноста и поведението на учениците на класификациони периоди</w:t>
            </w:r>
          </w:p>
        </w:tc>
        <w:tc>
          <w:tcPr>
            <w:tcW w:w="2220"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Директор</w:t>
            </w:r>
          </w:p>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Психолог</w:t>
            </w:r>
          </w:p>
        </w:tc>
        <w:tc>
          <w:tcPr>
            <w:tcW w:w="1765" w:type="dxa"/>
            <w:gridSpan w:val="2"/>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групна</w:t>
            </w:r>
          </w:p>
        </w:tc>
        <w:tc>
          <w:tcPr>
            <w:tcW w:w="1276"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ноември</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јануари</w:t>
            </w:r>
          </w:p>
          <w:p w:rsidR="001E7950" w:rsidRPr="003A6986" w:rsidRDefault="001E7950" w:rsidP="007A038B">
            <w:pPr>
              <w:autoSpaceDE w:val="0"/>
              <w:autoSpaceDN w:val="0"/>
              <w:adjustRightInd w:val="0"/>
              <w:ind w:left="-57" w:right="-57"/>
              <w:rPr>
                <w:rFonts w:ascii="Arial" w:hAnsi="Arial" w:cs="Arial"/>
              </w:rPr>
            </w:pPr>
          </w:p>
        </w:tc>
        <w:tc>
          <w:tcPr>
            <w:tcW w:w="2878"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Евидентни листи</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Статистички прегледи</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Компјутер,</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Хартија</w:t>
            </w:r>
          </w:p>
        </w:tc>
        <w:tc>
          <w:tcPr>
            <w:tcW w:w="1646" w:type="dxa"/>
            <w:vAlign w:val="center"/>
          </w:tcPr>
          <w:p w:rsidR="001E7950" w:rsidRPr="003A6986" w:rsidRDefault="001E7950" w:rsidP="007A038B">
            <w:pPr>
              <w:autoSpaceDE w:val="0"/>
              <w:autoSpaceDN w:val="0"/>
              <w:adjustRightInd w:val="0"/>
              <w:rPr>
                <w:rFonts w:ascii="Arial" w:hAnsi="Arial" w:cs="Arial"/>
                <w:color w:val="000000"/>
                <w:lang w:val="ru-RU"/>
              </w:rPr>
            </w:pPr>
            <w:r w:rsidRPr="003A6986">
              <w:rPr>
                <w:rFonts w:ascii="Arial" w:hAnsi="Arial" w:cs="Arial"/>
                <w:color w:val="000000"/>
                <w:lang w:val="mk-MK"/>
              </w:rPr>
              <w:t>Увид во успехот, редовноста и поведението на учениците</w:t>
            </w:r>
          </w:p>
        </w:tc>
        <w:tc>
          <w:tcPr>
            <w:tcW w:w="2160" w:type="dxa"/>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Извештаи,</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записници</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Изготвување споредбени анализи за успехот на учениците по пол на крајот на првото полугодие</w:t>
            </w:r>
            <w:r>
              <w:rPr>
                <w:rFonts w:ascii="Arial" w:hAnsi="Arial" w:cs="Arial"/>
                <w:lang w:val="mk-MK"/>
              </w:rPr>
              <w:t xml:space="preserve"> </w:t>
            </w:r>
            <w:r w:rsidRPr="003A6986">
              <w:rPr>
                <w:rFonts w:ascii="Arial" w:hAnsi="Arial" w:cs="Arial"/>
                <w:lang w:val="mk-MK"/>
              </w:rPr>
              <w:t>(за три учебни години)</w:t>
            </w:r>
          </w:p>
        </w:tc>
        <w:tc>
          <w:tcPr>
            <w:tcW w:w="2220"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Психолог</w:t>
            </w:r>
          </w:p>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Наставници</w:t>
            </w: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групна</w:t>
            </w:r>
          </w:p>
        </w:tc>
        <w:tc>
          <w:tcPr>
            <w:tcW w:w="1276"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февруари</w:t>
            </w:r>
          </w:p>
          <w:p w:rsidR="001E7950" w:rsidRPr="003A6986" w:rsidRDefault="001E7950" w:rsidP="007A038B">
            <w:pPr>
              <w:autoSpaceDE w:val="0"/>
              <w:autoSpaceDN w:val="0"/>
              <w:adjustRightInd w:val="0"/>
              <w:ind w:left="-57" w:right="-57"/>
              <w:rPr>
                <w:rFonts w:ascii="Arial" w:hAnsi="Arial" w:cs="Arial"/>
              </w:rPr>
            </w:pP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Евидентни листи</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Статистички прегледи</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Компјутер,</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Хартија</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Следење на напредокот и постигањата на учениците</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извештаи</w:t>
            </w:r>
          </w:p>
          <w:p w:rsidR="001E7950" w:rsidRPr="003A6986" w:rsidRDefault="001E7950" w:rsidP="007A038B">
            <w:pPr>
              <w:autoSpaceDE w:val="0"/>
              <w:autoSpaceDN w:val="0"/>
              <w:adjustRightInd w:val="0"/>
              <w:rPr>
                <w:rFonts w:ascii="Arial" w:hAnsi="Arial" w:cs="Arial"/>
              </w:rPr>
            </w:pPr>
          </w:p>
        </w:tc>
      </w:tr>
      <w:tr w:rsidR="001E7950" w:rsidRPr="00436AB2" w:rsidTr="007A038B">
        <w:trPr>
          <w:trHeight w:val="1"/>
        </w:trPr>
        <w:tc>
          <w:tcPr>
            <w:tcW w:w="3314"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Анализа на постигањата на учениците при премин од одделенска во предметна настава</w:t>
            </w:r>
          </w:p>
        </w:tc>
        <w:tc>
          <w:tcPr>
            <w:tcW w:w="2220"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Наставници</w:t>
            </w:r>
          </w:p>
        </w:tc>
        <w:tc>
          <w:tcPr>
            <w:tcW w:w="1765"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групна</w:t>
            </w:r>
          </w:p>
        </w:tc>
        <w:tc>
          <w:tcPr>
            <w:tcW w:w="1276"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февруари</w:t>
            </w:r>
          </w:p>
          <w:p w:rsidR="001E7950" w:rsidRPr="003A6986" w:rsidRDefault="001E7950" w:rsidP="007A038B">
            <w:pPr>
              <w:autoSpaceDE w:val="0"/>
              <w:autoSpaceDN w:val="0"/>
              <w:adjustRightInd w:val="0"/>
              <w:ind w:left="-57" w:right="-57"/>
              <w:rPr>
                <w:rFonts w:ascii="Arial" w:hAnsi="Arial" w:cs="Arial"/>
                <w:lang w:val="mk-MK"/>
              </w:rPr>
            </w:pPr>
          </w:p>
        </w:tc>
        <w:tc>
          <w:tcPr>
            <w:tcW w:w="2878" w:type="dxa"/>
            <w:gridSpan w:val="2"/>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Евидентни листи</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статистички прегледи</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компјутер,</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хартија</w:t>
            </w:r>
          </w:p>
        </w:tc>
        <w:tc>
          <w:tcPr>
            <w:tcW w:w="1646" w:type="dxa"/>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Увид во постигањата на учениците при премин од одделенска во предметна настава</w:t>
            </w:r>
          </w:p>
        </w:tc>
        <w:tc>
          <w:tcPr>
            <w:tcW w:w="2160" w:type="dxa"/>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извештаи</w:t>
            </w:r>
          </w:p>
          <w:p w:rsidR="001E7950" w:rsidRPr="003A6986" w:rsidRDefault="001E7950" w:rsidP="007A038B">
            <w:pPr>
              <w:autoSpaceDE w:val="0"/>
              <w:autoSpaceDN w:val="0"/>
              <w:adjustRightInd w:val="0"/>
              <w:rPr>
                <w:rFonts w:ascii="Arial" w:hAnsi="Arial" w:cs="Arial"/>
                <w:lang w:val="mk-MK"/>
              </w:rPr>
            </w:pP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Анализа на посетените часови на редовна, додатна и дополнителна настава</w:t>
            </w:r>
          </w:p>
        </w:tc>
        <w:tc>
          <w:tcPr>
            <w:tcW w:w="2220"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Психолог</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Директор</w:t>
            </w: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групна</w:t>
            </w:r>
          </w:p>
        </w:tc>
        <w:tc>
          <w:tcPr>
            <w:tcW w:w="1276" w:type="dxa"/>
            <w:gridSpan w:val="2"/>
            <w:shd w:val="clear" w:color="auto" w:fill="E5B8B7"/>
            <w:vAlign w:val="center"/>
          </w:tcPr>
          <w:p w:rsidR="001E7950" w:rsidRPr="002A76D8" w:rsidRDefault="001E7950" w:rsidP="007A038B">
            <w:pPr>
              <w:autoSpaceDE w:val="0"/>
              <w:autoSpaceDN w:val="0"/>
              <w:adjustRightInd w:val="0"/>
              <w:ind w:left="-57" w:right="-57"/>
              <w:rPr>
                <w:rFonts w:ascii="Arial" w:hAnsi="Arial" w:cs="Arial"/>
                <w:color w:val="000000"/>
                <w:lang w:val="mk-MK"/>
              </w:rPr>
            </w:pPr>
            <w:r w:rsidRPr="003A6986">
              <w:rPr>
                <w:rFonts w:ascii="Arial" w:hAnsi="Arial" w:cs="Arial"/>
                <w:color w:val="000000"/>
                <w:lang w:val="mk-MK"/>
              </w:rPr>
              <w:t>декември</w:t>
            </w: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Формулари за увд во дневи планирања</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Формулар за посета на час</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 xml:space="preserve">Осовремена настава </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Унапреден воспитно-</w:t>
            </w:r>
            <w:r w:rsidRPr="003A6986">
              <w:rPr>
                <w:rFonts w:ascii="Arial" w:hAnsi="Arial" w:cs="Arial"/>
                <w:lang w:val="mk-MK"/>
              </w:rPr>
              <w:lastRenderedPageBreak/>
              <w:t>образовен процес</w:t>
            </w:r>
          </w:p>
        </w:tc>
        <w:tc>
          <w:tcPr>
            <w:tcW w:w="2160" w:type="dxa"/>
            <w:shd w:val="clear" w:color="auto" w:fill="F2DBDB"/>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lastRenderedPageBreak/>
              <w:t xml:space="preserve">извештаи </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 xml:space="preserve">педагошки картон </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Из</w:t>
            </w:r>
            <w:r>
              <w:rPr>
                <w:rFonts w:ascii="Arial" w:hAnsi="Arial" w:cs="Arial"/>
                <w:lang w:val="mk-MK"/>
              </w:rPr>
              <w:t>готвување извеш</w:t>
            </w:r>
            <w:r w:rsidRPr="003A6986">
              <w:rPr>
                <w:rFonts w:ascii="Arial" w:hAnsi="Arial" w:cs="Arial"/>
                <w:lang w:val="mk-MK"/>
              </w:rPr>
              <w:t xml:space="preserve">таи </w:t>
            </w:r>
            <w:r>
              <w:rPr>
                <w:rFonts w:ascii="Arial" w:hAnsi="Arial" w:cs="Arial"/>
                <w:lang w:val="mk-MK"/>
              </w:rPr>
              <w:t xml:space="preserve"> </w:t>
            </w:r>
            <w:r w:rsidRPr="003A6986">
              <w:rPr>
                <w:rFonts w:ascii="Arial" w:hAnsi="Arial" w:cs="Arial"/>
                <w:lang w:val="mk-MK"/>
              </w:rPr>
              <w:t>по спроведени анкети за</w:t>
            </w:r>
            <w:r>
              <w:rPr>
                <w:rFonts w:ascii="Arial" w:hAnsi="Arial" w:cs="Arial"/>
                <w:lang w:val="mk-MK"/>
              </w:rPr>
              <w:t xml:space="preserve"> избор на </w:t>
            </w:r>
            <w:r w:rsidRPr="003A6986">
              <w:rPr>
                <w:rFonts w:ascii="Arial" w:hAnsi="Arial" w:cs="Arial"/>
                <w:lang w:val="mk-MK"/>
              </w:rPr>
              <w:t>изборен предмет</w:t>
            </w:r>
          </w:p>
        </w:tc>
        <w:tc>
          <w:tcPr>
            <w:tcW w:w="2220"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Психолог</w:t>
            </w:r>
          </w:p>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Директор</w:t>
            </w: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групна</w:t>
            </w:r>
          </w:p>
        </w:tc>
        <w:tc>
          <w:tcPr>
            <w:tcW w:w="1276"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мај</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јуни</w:t>
            </w: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Анкетни прашалници</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Избрани предмети според личните интереси на учениците</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извештаи</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Анализа на потребите за стручно усовршување на наставниот кадар</w:t>
            </w:r>
          </w:p>
        </w:tc>
        <w:tc>
          <w:tcPr>
            <w:tcW w:w="2220"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Директор</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Психолог</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Наставници</w:t>
            </w:r>
          </w:p>
        </w:tc>
        <w:tc>
          <w:tcPr>
            <w:tcW w:w="1765"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групна</w:t>
            </w:r>
          </w:p>
        </w:tc>
        <w:tc>
          <w:tcPr>
            <w:tcW w:w="1276"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континуирано</w:t>
            </w: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Анкетен прашалник</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Прирачници за професионален и кариерен развој</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 xml:space="preserve">Перманентно стручно усовршување </w:t>
            </w:r>
          </w:p>
          <w:p w:rsidR="001E7950" w:rsidRPr="003A6986" w:rsidRDefault="001E7950" w:rsidP="007A038B">
            <w:pPr>
              <w:autoSpaceDE w:val="0"/>
              <w:autoSpaceDN w:val="0"/>
              <w:adjustRightInd w:val="0"/>
              <w:rPr>
                <w:rFonts w:ascii="Arial" w:hAnsi="Arial" w:cs="Arial"/>
                <w:color w:val="FF0000"/>
                <w:lang w:val="mk-MK"/>
              </w:rPr>
            </w:pPr>
            <w:r w:rsidRPr="003A6986">
              <w:rPr>
                <w:rFonts w:ascii="Arial" w:hAnsi="Arial" w:cs="Arial"/>
                <w:color w:val="000000"/>
                <w:lang w:val="mk-MK"/>
              </w:rPr>
              <w:t>( професионален и кариерен развој) на наставниот кадар</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Извештај</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Програма за професионален развој</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Личен план за професионален развој</w:t>
            </w:r>
          </w:p>
        </w:tc>
      </w:tr>
      <w:tr w:rsidR="001E7950" w:rsidRPr="00436AB2" w:rsidTr="007A038B">
        <w:trPr>
          <w:trHeight w:val="1"/>
        </w:trPr>
        <w:tc>
          <w:tcPr>
            <w:tcW w:w="3314" w:type="dxa"/>
            <w:gridSpan w:val="2"/>
            <w:vAlign w:val="center"/>
          </w:tcPr>
          <w:p w:rsidR="001E7950" w:rsidRPr="003A6986" w:rsidRDefault="001E7950" w:rsidP="007A038B">
            <w:pPr>
              <w:autoSpaceDE w:val="0"/>
              <w:autoSpaceDN w:val="0"/>
              <w:adjustRightInd w:val="0"/>
              <w:rPr>
                <w:rFonts w:ascii="Arial" w:hAnsi="Arial" w:cs="Arial"/>
                <w:color w:val="000000"/>
                <w:lang w:val="mk-MK"/>
              </w:rPr>
            </w:pPr>
            <w:r>
              <w:rPr>
                <w:rFonts w:ascii="Arial" w:hAnsi="Arial" w:cs="Arial"/>
                <w:color w:val="000000"/>
                <w:lang w:val="mk-MK"/>
              </w:rPr>
              <w:t>И</w:t>
            </w:r>
            <w:r w:rsidRPr="003A6986">
              <w:rPr>
                <w:rFonts w:ascii="Arial" w:hAnsi="Arial" w:cs="Arial"/>
                <w:color w:val="000000"/>
                <w:lang w:val="mk-MK"/>
              </w:rPr>
              <w:t xml:space="preserve">зготвување </w:t>
            </w:r>
            <w:r>
              <w:rPr>
                <w:rFonts w:ascii="Arial" w:hAnsi="Arial" w:cs="Arial"/>
                <w:color w:val="000000"/>
                <w:lang w:val="mk-MK"/>
              </w:rPr>
              <w:t xml:space="preserve">на </w:t>
            </w:r>
            <w:r w:rsidRPr="003A6986">
              <w:rPr>
                <w:rFonts w:ascii="Arial" w:hAnsi="Arial" w:cs="Arial"/>
                <w:color w:val="000000"/>
                <w:lang w:val="mk-MK"/>
              </w:rPr>
              <w:t xml:space="preserve">полугодишен извештај за работата на училиштето </w:t>
            </w:r>
          </w:p>
        </w:tc>
        <w:tc>
          <w:tcPr>
            <w:tcW w:w="2220" w:type="dxa"/>
            <w:gridSpan w:val="2"/>
            <w:vAlign w:val="center"/>
          </w:tcPr>
          <w:p w:rsidR="001E7950" w:rsidRPr="003A6986" w:rsidRDefault="001E7950" w:rsidP="007A038B">
            <w:pPr>
              <w:autoSpaceDE w:val="0"/>
              <w:autoSpaceDN w:val="0"/>
              <w:adjustRightInd w:val="0"/>
              <w:ind w:left="-57" w:right="-57"/>
              <w:rPr>
                <w:rFonts w:ascii="Arial" w:hAnsi="Arial" w:cs="Arial"/>
                <w:color w:val="000000"/>
                <w:lang w:val="mk-MK"/>
              </w:rPr>
            </w:pPr>
            <w:r w:rsidRPr="003A6986">
              <w:rPr>
                <w:rFonts w:ascii="Arial" w:hAnsi="Arial" w:cs="Arial"/>
                <w:color w:val="000000"/>
                <w:lang w:val="mk-MK"/>
              </w:rPr>
              <w:t>Директор</w:t>
            </w:r>
          </w:p>
          <w:p w:rsidR="001E7950" w:rsidRPr="003A6986" w:rsidRDefault="001E7950" w:rsidP="007A038B">
            <w:pPr>
              <w:autoSpaceDE w:val="0"/>
              <w:autoSpaceDN w:val="0"/>
              <w:adjustRightInd w:val="0"/>
              <w:ind w:left="-57" w:right="-57"/>
              <w:rPr>
                <w:rFonts w:ascii="Arial" w:hAnsi="Arial" w:cs="Arial"/>
                <w:color w:val="000000"/>
                <w:lang w:val="mk-MK"/>
              </w:rPr>
            </w:pPr>
            <w:r w:rsidRPr="003A6986">
              <w:rPr>
                <w:rFonts w:ascii="Arial" w:hAnsi="Arial" w:cs="Arial"/>
                <w:color w:val="000000"/>
                <w:lang w:val="mk-MK"/>
              </w:rPr>
              <w:t>Психолог</w:t>
            </w:r>
          </w:p>
          <w:p w:rsidR="001E7950" w:rsidRPr="003A6986" w:rsidRDefault="001E7950" w:rsidP="007A038B">
            <w:pPr>
              <w:autoSpaceDE w:val="0"/>
              <w:autoSpaceDN w:val="0"/>
              <w:adjustRightInd w:val="0"/>
              <w:ind w:left="-57" w:right="-57"/>
              <w:rPr>
                <w:rFonts w:ascii="Arial" w:hAnsi="Arial" w:cs="Arial"/>
                <w:color w:val="000000"/>
                <w:lang w:val="mk-MK"/>
              </w:rPr>
            </w:pPr>
          </w:p>
        </w:tc>
        <w:tc>
          <w:tcPr>
            <w:tcW w:w="1765" w:type="dxa"/>
            <w:gridSpan w:val="2"/>
            <w:vAlign w:val="center"/>
          </w:tcPr>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групна</w:t>
            </w:r>
          </w:p>
        </w:tc>
        <w:tc>
          <w:tcPr>
            <w:tcW w:w="1276" w:type="dxa"/>
            <w:gridSpan w:val="2"/>
            <w:vAlign w:val="center"/>
          </w:tcPr>
          <w:p w:rsidR="001E7950" w:rsidRPr="003A6986" w:rsidRDefault="001E7950" w:rsidP="007A038B">
            <w:pPr>
              <w:autoSpaceDE w:val="0"/>
              <w:autoSpaceDN w:val="0"/>
              <w:adjustRightInd w:val="0"/>
              <w:ind w:left="-57" w:right="-57"/>
              <w:rPr>
                <w:rFonts w:ascii="Arial" w:hAnsi="Arial" w:cs="Arial"/>
                <w:color w:val="000000"/>
                <w:lang w:val="mk-MK"/>
              </w:rPr>
            </w:pPr>
            <w:r w:rsidRPr="003A6986">
              <w:rPr>
                <w:rFonts w:ascii="Arial" w:hAnsi="Arial" w:cs="Arial"/>
                <w:color w:val="000000"/>
                <w:lang w:val="mk-MK"/>
              </w:rPr>
              <w:t>јануари</w:t>
            </w:r>
          </w:p>
          <w:p w:rsidR="001E7950" w:rsidRPr="003A6986" w:rsidRDefault="001E7950" w:rsidP="007A038B">
            <w:pPr>
              <w:autoSpaceDE w:val="0"/>
              <w:autoSpaceDN w:val="0"/>
              <w:adjustRightInd w:val="0"/>
              <w:ind w:left="-57" w:right="-57"/>
              <w:rPr>
                <w:rFonts w:ascii="Arial" w:hAnsi="Arial" w:cs="Arial"/>
                <w:color w:val="000000"/>
                <w:lang w:val="mk-MK"/>
              </w:rPr>
            </w:pPr>
          </w:p>
        </w:tc>
        <w:tc>
          <w:tcPr>
            <w:tcW w:w="2878" w:type="dxa"/>
            <w:gridSpan w:val="2"/>
            <w:vAlign w:val="center"/>
          </w:tcPr>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Извештаи</w:t>
            </w:r>
          </w:p>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Анализи</w:t>
            </w:r>
          </w:p>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Статистички прегледи</w:t>
            </w:r>
          </w:p>
        </w:tc>
        <w:tc>
          <w:tcPr>
            <w:tcW w:w="1646" w:type="dxa"/>
            <w:vAlign w:val="center"/>
          </w:tcPr>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Согледани потреби за подобрување на работата на училиштето</w:t>
            </w:r>
          </w:p>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Дадени констатации и насоки за натамошна работа</w:t>
            </w:r>
          </w:p>
        </w:tc>
        <w:tc>
          <w:tcPr>
            <w:tcW w:w="2160" w:type="dxa"/>
            <w:vAlign w:val="center"/>
          </w:tcPr>
          <w:p w:rsidR="001E7950" w:rsidRPr="003A6986" w:rsidRDefault="001E7950" w:rsidP="007A038B">
            <w:pPr>
              <w:autoSpaceDE w:val="0"/>
              <w:autoSpaceDN w:val="0"/>
              <w:adjustRightInd w:val="0"/>
              <w:rPr>
                <w:rFonts w:ascii="Arial" w:hAnsi="Arial" w:cs="Arial"/>
                <w:color w:val="000000"/>
                <w:lang w:val="mk-MK"/>
              </w:rPr>
            </w:pPr>
            <w:r>
              <w:rPr>
                <w:rFonts w:ascii="Arial" w:hAnsi="Arial" w:cs="Arial"/>
                <w:color w:val="000000"/>
                <w:lang w:val="mk-MK"/>
              </w:rPr>
              <w:t>П</w:t>
            </w:r>
            <w:r w:rsidRPr="003A6986">
              <w:rPr>
                <w:rFonts w:ascii="Arial" w:hAnsi="Arial" w:cs="Arial"/>
                <w:color w:val="000000"/>
                <w:lang w:val="mk-MK"/>
              </w:rPr>
              <w:t>олугодишен извештај за работата на училиштето</w:t>
            </w:r>
          </w:p>
        </w:tc>
      </w:tr>
      <w:tr w:rsidR="001E7950" w:rsidRPr="00436AB2" w:rsidTr="007A038B">
        <w:trPr>
          <w:trHeight w:val="1"/>
        </w:trPr>
        <w:tc>
          <w:tcPr>
            <w:tcW w:w="3314" w:type="dxa"/>
            <w:gridSpan w:val="2"/>
            <w:vAlign w:val="center"/>
          </w:tcPr>
          <w:p w:rsidR="001E7950" w:rsidRPr="0071460A" w:rsidRDefault="001E7950" w:rsidP="007A038B">
            <w:pPr>
              <w:autoSpaceDE w:val="0"/>
              <w:autoSpaceDN w:val="0"/>
              <w:adjustRightInd w:val="0"/>
              <w:rPr>
                <w:rFonts w:ascii="Arial" w:hAnsi="Arial" w:cs="Arial"/>
                <w:color w:val="000000"/>
                <w:lang w:val="mk-MK"/>
              </w:rPr>
            </w:pPr>
            <w:r w:rsidRPr="0071460A">
              <w:rPr>
                <w:rFonts w:ascii="Arial" w:hAnsi="Arial" w:cs="Arial"/>
                <w:color w:val="000000"/>
                <w:lang w:val="mk-MK"/>
              </w:rPr>
              <w:t>Изготвување на годишен извештај за работата на училиштето</w:t>
            </w:r>
          </w:p>
        </w:tc>
        <w:tc>
          <w:tcPr>
            <w:tcW w:w="2220" w:type="dxa"/>
            <w:gridSpan w:val="2"/>
            <w:vAlign w:val="center"/>
          </w:tcPr>
          <w:p w:rsidR="001E7950" w:rsidRPr="003A6986" w:rsidRDefault="001E7950" w:rsidP="007A038B">
            <w:pPr>
              <w:autoSpaceDE w:val="0"/>
              <w:autoSpaceDN w:val="0"/>
              <w:adjustRightInd w:val="0"/>
              <w:ind w:left="-57" w:right="-57"/>
              <w:rPr>
                <w:rFonts w:ascii="Arial" w:hAnsi="Arial" w:cs="Arial"/>
                <w:color w:val="000000"/>
                <w:lang w:val="mk-MK"/>
              </w:rPr>
            </w:pPr>
            <w:r w:rsidRPr="003A6986">
              <w:rPr>
                <w:rFonts w:ascii="Arial" w:hAnsi="Arial" w:cs="Arial"/>
                <w:color w:val="000000"/>
                <w:lang w:val="mk-MK"/>
              </w:rPr>
              <w:t>Директор</w:t>
            </w:r>
          </w:p>
          <w:p w:rsidR="001E7950" w:rsidRPr="003A6986" w:rsidRDefault="001E7950" w:rsidP="007A038B">
            <w:pPr>
              <w:autoSpaceDE w:val="0"/>
              <w:autoSpaceDN w:val="0"/>
              <w:adjustRightInd w:val="0"/>
              <w:ind w:left="-57" w:right="-57"/>
              <w:rPr>
                <w:rFonts w:ascii="Arial" w:hAnsi="Arial" w:cs="Arial"/>
                <w:color w:val="000000"/>
                <w:lang w:val="mk-MK"/>
              </w:rPr>
            </w:pPr>
            <w:r w:rsidRPr="003A6986">
              <w:rPr>
                <w:rFonts w:ascii="Arial" w:hAnsi="Arial" w:cs="Arial"/>
                <w:color w:val="000000"/>
                <w:lang w:val="mk-MK"/>
              </w:rPr>
              <w:t>Психолог</w:t>
            </w:r>
          </w:p>
          <w:p w:rsidR="001E7950" w:rsidRPr="003A6986" w:rsidRDefault="001E7950" w:rsidP="007A038B">
            <w:pPr>
              <w:autoSpaceDE w:val="0"/>
              <w:autoSpaceDN w:val="0"/>
              <w:adjustRightInd w:val="0"/>
              <w:ind w:left="-57" w:right="-57"/>
              <w:rPr>
                <w:rFonts w:ascii="Arial" w:hAnsi="Arial" w:cs="Arial"/>
                <w:color w:val="000000"/>
                <w:lang w:val="mk-MK"/>
              </w:rPr>
            </w:pPr>
          </w:p>
        </w:tc>
        <w:tc>
          <w:tcPr>
            <w:tcW w:w="1765" w:type="dxa"/>
            <w:gridSpan w:val="2"/>
            <w:vAlign w:val="center"/>
          </w:tcPr>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групна</w:t>
            </w:r>
          </w:p>
        </w:tc>
        <w:tc>
          <w:tcPr>
            <w:tcW w:w="1276" w:type="dxa"/>
            <w:gridSpan w:val="2"/>
            <w:vAlign w:val="center"/>
          </w:tcPr>
          <w:p w:rsidR="001E7950" w:rsidRPr="003A6986" w:rsidRDefault="001E7950" w:rsidP="007A038B">
            <w:pPr>
              <w:autoSpaceDE w:val="0"/>
              <w:autoSpaceDN w:val="0"/>
              <w:adjustRightInd w:val="0"/>
              <w:ind w:left="-57" w:right="-57"/>
              <w:rPr>
                <w:rFonts w:ascii="Arial" w:hAnsi="Arial" w:cs="Arial"/>
                <w:color w:val="000000"/>
                <w:lang w:val="mk-MK"/>
              </w:rPr>
            </w:pPr>
            <w:r>
              <w:rPr>
                <w:rFonts w:ascii="Arial" w:hAnsi="Arial" w:cs="Arial"/>
                <w:color w:val="000000"/>
                <w:lang w:val="mk-MK"/>
              </w:rPr>
              <w:t>Јуни</w:t>
            </w:r>
          </w:p>
        </w:tc>
        <w:tc>
          <w:tcPr>
            <w:tcW w:w="2878" w:type="dxa"/>
            <w:gridSpan w:val="2"/>
            <w:vAlign w:val="center"/>
          </w:tcPr>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Извештаи</w:t>
            </w:r>
          </w:p>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Анализи</w:t>
            </w:r>
          </w:p>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Статистички прегледи</w:t>
            </w:r>
          </w:p>
        </w:tc>
        <w:tc>
          <w:tcPr>
            <w:tcW w:w="1646" w:type="dxa"/>
            <w:vAlign w:val="center"/>
          </w:tcPr>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 xml:space="preserve">Согледани потреби за подобрување на работата на </w:t>
            </w:r>
            <w:r w:rsidRPr="003A6986">
              <w:rPr>
                <w:rFonts w:ascii="Arial" w:hAnsi="Arial" w:cs="Arial"/>
                <w:color w:val="000000"/>
                <w:lang w:val="mk-MK"/>
              </w:rPr>
              <w:lastRenderedPageBreak/>
              <w:t>училиштето</w:t>
            </w:r>
          </w:p>
          <w:p w:rsidR="001E7950" w:rsidRPr="003A6986" w:rsidRDefault="001E7950" w:rsidP="007A038B">
            <w:pPr>
              <w:autoSpaceDE w:val="0"/>
              <w:autoSpaceDN w:val="0"/>
              <w:adjustRightInd w:val="0"/>
              <w:rPr>
                <w:rFonts w:ascii="Arial" w:hAnsi="Arial" w:cs="Arial"/>
                <w:color w:val="000000"/>
                <w:lang w:val="mk-MK"/>
              </w:rPr>
            </w:pPr>
          </w:p>
        </w:tc>
        <w:tc>
          <w:tcPr>
            <w:tcW w:w="2160" w:type="dxa"/>
            <w:vAlign w:val="center"/>
          </w:tcPr>
          <w:p w:rsidR="001E7950" w:rsidRDefault="001E7950" w:rsidP="007A038B">
            <w:pPr>
              <w:autoSpaceDE w:val="0"/>
              <w:autoSpaceDN w:val="0"/>
              <w:adjustRightInd w:val="0"/>
              <w:rPr>
                <w:rFonts w:ascii="Arial" w:hAnsi="Arial" w:cs="Arial"/>
                <w:color w:val="000000"/>
                <w:lang w:val="mk-MK"/>
              </w:rPr>
            </w:pPr>
            <w:r>
              <w:rPr>
                <w:rFonts w:ascii="Arial" w:hAnsi="Arial" w:cs="Arial"/>
                <w:color w:val="000000"/>
                <w:lang w:val="mk-MK"/>
              </w:rPr>
              <w:lastRenderedPageBreak/>
              <w:t>Г</w:t>
            </w:r>
            <w:r w:rsidRPr="003A6986">
              <w:rPr>
                <w:rFonts w:ascii="Arial" w:hAnsi="Arial" w:cs="Arial"/>
                <w:color w:val="000000"/>
                <w:lang w:val="mk-MK"/>
              </w:rPr>
              <w:t>одишен извештај за работата на училиштето</w:t>
            </w:r>
          </w:p>
        </w:tc>
      </w:tr>
      <w:tr w:rsidR="001E7950" w:rsidRPr="00436AB2" w:rsidTr="007A038B">
        <w:trPr>
          <w:trHeight w:val="1"/>
        </w:trPr>
        <w:tc>
          <w:tcPr>
            <w:tcW w:w="3314" w:type="dxa"/>
            <w:gridSpan w:val="2"/>
            <w:vAlign w:val="center"/>
          </w:tcPr>
          <w:p w:rsidR="001E7950" w:rsidRPr="003E4169" w:rsidRDefault="001E7950" w:rsidP="007A038B">
            <w:pPr>
              <w:autoSpaceDE w:val="0"/>
              <w:autoSpaceDN w:val="0"/>
              <w:adjustRightInd w:val="0"/>
              <w:rPr>
                <w:rFonts w:ascii="Arial" w:hAnsi="Arial" w:cs="Arial"/>
                <w:color w:val="000000"/>
                <w:lang w:val="mk-MK"/>
              </w:rPr>
            </w:pPr>
            <w:r>
              <w:rPr>
                <w:rFonts w:ascii="Arial" w:hAnsi="Arial" w:cs="Arial"/>
                <w:color w:val="000000"/>
                <w:lang w:val="mk-MK"/>
              </w:rPr>
              <w:t>Изготвување на извештај за сопствената работа (Работа на педагогот)</w:t>
            </w:r>
          </w:p>
        </w:tc>
        <w:tc>
          <w:tcPr>
            <w:tcW w:w="2220" w:type="dxa"/>
            <w:gridSpan w:val="2"/>
            <w:vAlign w:val="center"/>
          </w:tcPr>
          <w:p w:rsidR="001E7950" w:rsidRPr="003A6986" w:rsidRDefault="001E7950" w:rsidP="007A038B">
            <w:pPr>
              <w:autoSpaceDE w:val="0"/>
              <w:autoSpaceDN w:val="0"/>
              <w:adjustRightInd w:val="0"/>
              <w:ind w:left="-57" w:right="-57"/>
              <w:rPr>
                <w:rFonts w:ascii="Arial" w:hAnsi="Arial" w:cs="Arial"/>
                <w:color w:val="000000"/>
                <w:lang w:val="mk-MK"/>
              </w:rPr>
            </w:pPr>
          </w:p>
        </w:tc>
        <w:tc>
          <w:tcPr>
            <w:tcW w:w="1765" w:type="dxa"/>
            <w:gridSpan w:val="2"/>
            <w:vAlign w:val="center"/>
          </w:tcPr>
          <w:p w:rsidR="001E7950" w:rsidRPr="003A6986" w:rsidRDefault="001E7950" w:rsidP="007A038B">
            <w:pPr>
              <w:autoSpaceDE w:val="0"/>
              <w:autoSpaceDN w:val="0"/>
              <w:adjustRightInd w:val="0"/>
              <w:rPr>
                <w:rFonts w:ascii="Arial" w:hAnsi="Arial" w:cs="Arial"/>
                <w:color w:val="000000"/>
                <w:lang w:val="mk-MK"/>
              </w:rPr>
            </w:pPr>
            <w:r>
              <w:rPr>
                <w:rFonts w:ascii="Arial" w:hAnsi="Arial" w:cs="Arial"/>
                <w:color w:val="000000"/>
                <w:lang w:val="mk-MK"/>
              </w:rPr>
              <w:t>индивидуална</w:t>
            </w:r>
          </w:p>
        </w:tc>
        <w:tc>
          <w:tcPr>
            <w:tcW w:w="1276" w:type="dxa"/>
            <w:gridSpan w:val="2"/>
            <w:vAlign w:val="center"/>
          </w:tcPr>
          <w:p w:rsidR="001E7950" w:rsidRDefault="001E7950" w:rsidP="007A038B">
            <w:pPr>
              <w:autoSpaceDE w:val="0"/>
              <w:autoSpaceDN w:val="0"/>
              <w:adjustRightInd w:val="0"/>
              <w:ind w:left="-57" w:right="-57"/>
              <w:rPr>
                <w:rFonts w:ascii="Arial" w:hAnsi="Arial" w:cs="Arial"/>
                <w:color w:val="000000"/>
                <w:lang w:val="mk-MK"/>
              </w:rPr>
            </w:pPr>
            <w:r>
              <w:rPr>
                <w:rFonts w:ascii="Arial" w:hAnsi="Arial" w:cs="Arial"/>
                <w:color w:val="000000"/>
                <w:lang w:val="mk-MK"/>
              </w:rPr>
              <w:t>Јуни</w:t>
            </w:r>
          </w:p>
        </w:tc>
        <w:tc>
          <w:tcPr>
            <w:tcW w:w="2878" w:type="dxa"/>
            <w:gridSpan w:val="2"/>
            <w:vAlign w:val="center"/>
          </w:tcPr>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Извештаи</w:t>
            </w:r>
          </w:p>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Анализи</w:t>
            </w:r>
          </w:p>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Статистички прегледи</w:t>
            </w:r>
          </w:p>
        </w:tc>
        <w:tc>
          <w:tcPr>
            <w:tcW w:w="1646" w:type="dxa"/>
            <w:vAlign w:val="center"/>
          </w:tcPr>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Согледани потреби за подобрување на работата на училиштето</w:t>
            </w:r>
          </w:p>
          <w:p w:rsidR="001E7950" w:rsidRPr="003A6986" w:rsidRDefault="001E7950" w:rsidP="007A038B">
            <w:pPr>
              <w:autoSpaceDE w:val="0"/>
              <w:autoSpaceDN w:val="0"/>
              <w:adjustRightInd w:val="0"/>
              <w:rPr>
                <w:rFonts w:ascii="Arial" w:hAnsi="Arial" w:cs="Arial"/>
                <w:color w:val="000000"/>
                <w:lang w:val="mk-MK"/>
              </w:rPr>
            </w:pPr>
          </w:p>
        </w:tc>
        <w:tc>
          <w:tcPr>
            <w:tcW w:w="2160" w:type="dxa"/>
            <w:vAlign w:val="center"/>
          </w:tcPr>
          <w:p w:rsidR="001E7950" w:rsidRDefault="001E7950" w:rsidP="007A038B">
            <w:pPr>
              <w:autoSpaceDE w:val="0"/>
              <w:autoSpaceDN w:val="0"/>
              <w:adjustRightInd w:val="0"/>
              <w:rPr>
                <w:rFonts w:ascii="Arial" w:hAnsi="Arial" w:cs="Arial"/>
                <w:color w:val="000000"/>
                <w:lang w:val="mk-MK"/>
              </w:rPr>
            </w:pPr>
            <w:r>
              <w:rPr>
                <w:rFonts w:ascii="Arial" w:hAnsi="Arial" w:cs="Arial"/>
                <w:color w:val="000000"/>
                <w:lang w:val="mk-MK"/>
              </w:rPr>
              <w:t>Извештај за работата на педагог</w:t>
            </w:r>
          </w:p>
        </w:tc>
      </w:tr>
      <w:tr w:rsidR="001E7950" w:rsidRPr="00436AB2" w:rsidTr="007A038B">
        <w:trPr>
          <w:trHeight w:val="1"/>
        </w:trPr>
        <w:tc>
          <w:tcPr>
            <w:tcW w:w="3314" w:type="dxa"/>
            <w:gridSpan w:val="2"/>
            <w:vAlign w:val="center"/>
          </w:tcPr>
          <w:p w:rsidR="001E7950" w:rsidRDefault="001E7950" w:rsidP="007A038B">
            <w:pPr>
              <w:autoSpaceDE w:val="0"/>
              <w:autoSpaceDN w:val="0"/>
              <w:adjustRightInd w:val="0"/>
              <w:rPr>
                <w:rFonts w:ascii="Arial" w:hAnsi="Arial" w:cs="Arial"/>
                <w:color w:val="000000"/>
                <w:lang w:val="mk-MK"/>
              </w:rPr>
            </w:pPr>
            <w:r>
              <w:rPr>
                <w:rFonts w:ascii="Arial" w:hAnsi="Arial" w:cs="Arial"/>
                <w:color w:val="000000"/>
                <w:lang w:val="mk-MK"/>
              </w:rPr>
              <w:t>Изготвување на извештај за работата на Советот на родители</w:t>
            </w:r>
          </w:p>
        </w:tc>
        <w:tc>
          <w:tcPr>
            <w:tcW w:w="2220" w:type="dxa"/>
            <w:gridSpan w:val="2"/>
            <w:vAlign w:val="center"/>
          </w:tcPr>
          <w:p w:rsidR="001E7950" w:rsidRPr="003A6986" w:rsidRDefault="001E7950" w:rsidP="007A038B">
            <w:pPr>
              <w:autoSpaceDE w:val="0"/>
              <w:autoSpaceDN w:val="0"/>
              <w:adjustRightInd w:val="0"/>
              <w:ind w:left="-57" w:right="-57"/>
              <w:rPr>
                <w:rFonts w:ascii="Arial" w:hAnsi="Arial" w:cs="Arial"/>
                <w:color w:val="000000"/>
                <w:lang w:val="mk-MK"/>
              </w:rPr>
            </w:pPr>
          </w:p>
        </w:tc>
        <w:tc>
          <w:tcPr>
            <w:tcW w:w="1765" w:type="dxa"/>
            <w:gridSpan w:val="2"/>
            <w:vAlign w:val="center"/>
          </w:tcPr>
          <w:p w:rsidR="001E7950" w:rsidRPr="003A6986" w:rsidRDefault="001E7950" w:rsidP="007A038B">
            <w:pPr>
              <w:autoSpaceDE w:val="0"/>
              <w:autoSpaceDN w:val="0"/>
              <w:adjustRightInd w:val="0"/>
              <w:rPr>
                <w:rFonts w:ascii="Arial" w:hAnsi="Arial" w:cs="Arial"/>
                <w:color w:val="000000"/>
                <w:lang w:val="mk-MK"/>
              </w:rPr>
            </w:pPr>
            <w:r>
              <w:rPr>
                <w:rFonts w:ascii="Arial" w:hAnsi="Arial" w:cs="Arial"/>
                <w:color w:val="000000"/>
                <w:lang w:val="mk-MK"/>
              </w:rPr>
              <w:t>индивидуална</w:t>
            </w:r>
          </w:p>
        </w:tc>
        <w:tc>
          <w:tcPr>
            <w:tcW w:w="1276" w:type="dxa"/>
            <w:gridSpan w:val="2"/>
            <w:vAlign w:val="center"/>
          </w:tcPr>
          <w:p w:rsidR="001E7950" w:rsidRPr="003A6986" w:rsidRDefault="001E7950" w:rsidP="007A038B">
            <w:pPr>
              <w:autoSpaceDE w:val="0"/>
              <w:autoSpaceDN w:val="0"/>
              <w:adjustRightInd w:val="0"/>
              <w:ind w:left="-57" w:right="-57"/>
              <w:rPr>
                <w:rFonts w:ascii="Arial" w:hAnsi="Arial" w:cs="Arial"/>
                <w:color w:val="000000"/>
                <w:lang w:val="mk-MK"/>
              </w:rPr>
            </w:pPr>
            <w:r>
              <w:rPr>
                <w:rFonts w:ascii="Arial" w:hAnsi="Arial" w:cs="Arial"/>
                <w:color w:val="000000"/>
                <w:lang w:val="mk-MK"/>
              </w:rPr>
              <w:t>Јуни</w:t>
            </w:r>
          </w:p>
        </w:tc>
        <w:tc>
          <w:tcPr>
            <w:tcW w:w="2878" w:type="dxa"/>
            <w:gridSpan w:val="2"/>
            <w:vAlign w:val="center"/>
          </w:tcPr>
          <w:p w:rsidR="001E7950" w:rsidRPr="003A6986" w:rsidRDefault="001E7950" w:rsidP="007A038B">
            <w:pPr>
              <w:autoSpaceDE w:val="0"/>
              <w:autoSpaceDN w:val="0"/>
              <w:adjustRightInd w:val="0"/>
              <w:rPr>
                <w:rFonts w:ascii="Arial" w:hAnsi="Arial" w:cs="Arial"/>
                <w:color w:val="000000"/>
                <w:lang w:val="mk-MK"/>
              </w:rPr>
            </w:pPr>
            <w:r>
              <w:rPr>
                <w:rFonts w:ascii="Arial" w:hAnsi="Arial" w:cs="Arial"/>
                <w:color w:val="000000"/>
                <w:lang w:val="mk-MK"/>
              </w:rPr>
              <w:t>Записници</w:t>
            </w:r>
          </w:p>
        </w:tc>
        <w:tc>
          <w:tcPr>
            <w:tcW w:w="1646" w:type="dxa"/>
            <w:vAlign w:val="center"/>
          </w:tcPr>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Согледани потреби за подобрување на работата на училиштето</w:t>
            </w:r>
          </w:p>
          <w:p w:rsidR="001E7950" w:rsidRPr="003A6986" w:rsidRDefault="001E7950" w:rsidP="007A038B">
            <w:pPr>
              <w:autoSpaceDE w:val="0"/>
              <w:autoSpaceDN w:val="0"/>
              <w:adjustRightInd w:val="0"/>
              <w:rPr>
                <w:rFonts w:ascii="Arial" w:hAnsi="Arial" w:cs="Arial"/>
                <w:color w:val="000000"/>
                <w:lang w:val="mk-MK"/>
              </w:rPr>
            </w:pPr>
          </w:p>
        </w:tc>
        <w:tc>
          <w:tcPr>
            <w:tcW w:w="2160" w:type="dxa"/>
            <w:vAlign w:val="center"/>
          </w:tcPr>
          <w:p w:rsidR="001E7950" w:rsidRDefault="001E7950" w:rsidP="007A038B">
            <w:pPr>
              <w:autoSpaceDE w:val="0"/>
              <w:autoSpaceDN w:val="0"/>
              <w:adjustRightInd w:val="0"/>
              <w:rPr>
                <w:rFonts w:ascii="Arial" w:hAnsi="Arial" w:cs="Arial"/>
                <w:color w:val="000000"/>
                <w:lang w:val="mk-MK"/>
              </w:rPr>
            </w:pPr>
            <w:r>
              <w:rPr>
                <w:rFonts w:ascii="Arial" w:hAnsi="Arial" w:cs="Arial"/>
                <w:color w:val="000000"/>
                <w:lang w:val="mk-MK"/>
              </w:rPr>
              <w:t>Извештај за работата на Советот на родители</w:t>
            </w:r>
          </w:p>
        </w:tc>
      </w:tr>
      <w:tr w:rsidR="001E7950" w:rsidRPr="00436AB2" w:rsidTr="007A038B">
        <w:trPr>
          <w:trHeight w:val="1"/>
        </w:trPr>
        <w:tc>
          <w:tcPr>
            <w:tcW w:w="3314" w:type="dxa"/>
            <w:gridSpan w:val="2"/>
            <w:vAlign w:val="center"/>
          </w:tcPr>
          <w:p w:rsidR="001E7950" w:rsidRDefault="001E7950" w:rsidP="007A038B">
            <w:pPr>
              <w:autoSpaceDE w:val="0"/>
              <w:autoSpaceDN w:val="0"/>
              <w:adjustRightInd w:val="0"/>
              <w:rPr>
                <w:rFonts w:ascii="Arial" w:hAnsi="Arial" w:cs="Arial"/>
                <w:color w:val="000000"/>
                <w:lang w:val="mk-MK"/>
              </w:rPr>
            </w:pPr>
            <w:r>
              <w:rPr>
                <w:rFonts w:ascii="Arial" w:hAnsi="Arial" w:cs="Arial"/>
                <w:color w:val="000000"/>
                <w:lang w:val="mk-MK"/>
              </w:rPr>
              <w:t xml:space="preserve">Изготвување на извештај за работата на Инклузивниот тим </w:t>
            </w:r>
          </w:p>
        </w:tc>
        <w:tc>
          <w:tcPr>
            <w:tcW w:w="2220" w:type="dxa"/>
            <w:gridSpan w:val="2"/>
            <w:vAlign w:val="center"/>
          </w:tcPr>
          <w:p w:rsidR="001E7950" w:rsidRPr="003A6986" w:rsidRDefault="001E7950" w:rsidP="007A038B">
            <w:pPr>
              <w:autoSpaceDE w:val="0"/>
              <w:autoSpaceDN w:val="0"/>
              <w:adjustRightInd w:val="0"/>
              <w:ind w:left="-57" w:right="-57"/>
              <w:rPr>
                <w:rFonts w:ascii="Arial" w:hAnsi="Arial" w:cs="Arial"/>
                <w:color w:val="000000"/>
                <w:lang w:val="mk-MK"/>
              </w:rPr>
            </w:pPr>
            <w:r>
              <w:rPr>
                <w:rFonts w:ascii="Arial" w:hAnsi="Arial" w:cs="Arial"/>
                <w:color w:val="000000"/>
                <w:lang w:val="mk-MK"/>
              </w:rPr>
              <w:t>Тим за инклузија</w:t>
            </w:r>
          </w:p>
        </w:tc>
        <w:tc>
          <w:tcPr>
            <w:tcW w:w="1765" w:type="dxa"/>
            <w:gridSpan w:val="2"/>
            <w:vAlign w:val="center"/>
          </w:tcPr>
          <w:p w:rsidR="001E7950" w:rsidRPr="003A6986" w:rsidRDefault="001E7950" w:rsidP="007A038B">
            <w:pPr>
              <w:autoSpaceDE w:val="0"/>
              <w:autoSpaceDN w:val="0"/>
              <w:adjustRightInd w:val="0"/>
              <w:rPr>
                <w:rFonts w:ascii="Arial" w:hAnsi="Arial" w:cs="Arial"/>
                <w:color w:val="000000"/>
                <w:lang w:val="mk-MK"/>
              </w:rPr>
            </w:pPr>
            <w:r>
              <w:rPr>
                <w:rFonts w:ascii="Arial" w:hAnsi="Arial" w:cs="Arial"/>
                <w:color w:val="000000"/>
                <w:lang w:val="mk-MK"/>
              </w:rPr>
              <w:t>групна</w:t>
            </w:r>
          </w:p>
        </w:tc>
        <w:tc>
          <w:tcPr>
            <w:tcW w:w="1276" w:type="dxa"/>
            <w:gridSpan w:val="2"/>
            <w:vAlign w:val="center"/>
          </w:tcPr>
          <w:p w:rsidR="001E7950" w:rsidRPr="003A6986" w:rsidRDefault="001E7950" w:rsidP="007A038B">
            <w:pPr>
              <w:autoSpaceDE w:val="0"/>
              <w:autoSpaceDN w:val="0"/>
              <w:adjustRightInd w:val="0"/>
              <w:ind w:left="-57" w:right="-57"/>
              <w:rPr>
                <w:rFonts w:ascii="Arial" w:hAnsi="Arial" w:cs="Arial"/>
                <w:color w:val="000000"/>
                <w:lang w:val="mk-MK"/>
              </w:rPr>
            </w:pPr>
            <w:r>
              <w:rPr>
                <w:rFonts w:ascii="Arial" w:hAnsi="Arial" w:cs="Arial"/>
                <w:color w:val="000000"/>
                <w:lang w:val="mk-MK"/>
              </w:rPr>
              <w:t>Јуни</w:t>
            </w:r>
          </w:p>
        </w:tc>
        <w:tc>
          <w:tcPr>
            <w:tcW w:w="2878" w:type="dxa"/>
            <w:gridSpan w:val="2"/>
            <w:vAlign w:val="center"/>
          </w:tcPr>
          <w:p w:rsidR="001E7950" w:rsidRPr="003A6986" w:rsidRDefault="001E7950" w:rsidP="007A038B">
            <w:pPr>
              <w:autoSpaceDE w:val="0"/>
              <w:autoSpaceDN w:val="0"/>
              <w:adjustRightInd w:val="0"/>
              <w:rPr>
                <w:rFonts w:ascii="Arial" w:hAnsi="Arial" w:cs="Arial"/>
                <w:color w:val="000000"/>
                <w:lang w:val="mk-MK"/>
              </w:rPr>
            </w:pPr>
            <w:r>
              <w:rPr>
                <w:rFonts w:ascii="Arial" w:hAnsi="Arial" w:cs="Arial"/>
                <w:color w:val="000000"/>
                <w:lang w:val="mk-MK"/>
              </w:rPr>
              <w:t>Запшисници</w:t>
            </w:r>
          </w:p>
        </w:tc>
        <w:tc>
          <w:tcPr>
            <w:tcW w:w="1646" w:type="dxa"/>
            <w:vAlign w:val="center"/>
          </w:tcPr>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Согледани потреби за подобрување на работата на училиштето</w:t>
            </w:r>
          </w:p>
          <w:p w:rsidR="001E7950" w:rsidRPr="003A6986" w:rsidRDefault="001E7950" w:rsidP="007A038B">
            <w:pPr>
              <w:autoSpaceDE w:val="0"/>
              <w:autoSpaceDN w:val="0"/>
              <w:adjustRightInd w:val="0"/>
              <w:rPr>
                <w:rFonts w:ascii="Arial" w:hAnsi="Arial" w:cs="Arial"/>
                <w:color w:val="000000"/>
                <w:lang w:val="mk-MK"/>
              </w:rPr>
            </w:pPr>
          </w:p>
        </w:tc>
        <w:tc>
          <w:tcPr>
            <w:tcW w:w="2160" w:type="dxa"/>
            <w:vAlign w:val="center"/>
          </w:tcPr>
          <w:p w:rsidR="001E7950" w:rsidRDefault="001E7950" w:rsidP="007A038B">
            <w:pPr>
              <w:autoSpaceDE w:val="0"/>
              <w:autoSpaceDN w:val="0"/>
              <w:adjustRightInd w:val="0"/>
              <w:rPr>
                <w:rFonts w:ascii="Arial" w:hAnsi="Arial" w:cs="Arial"/>
                <w:color w:val="000000"/>
                <w:lang w:val="mk-MK"/>
              </w:rPr>
            </w:pPr>
            <w:r>
              <w:rPr>
                <w:rFonts w:ascii="Arial" w:hAnsi="Arial" w:cs="Arial"/>
                <w:color w:val="000000"/>
                <w:lang w:val="mk-MK"/>
              </w:rPr>
              <w:t>Извештај за работата на Инклузивниот тим</w:t>
            </w:r>
          </w:p>
        </w:tc>
      </w:tr>
      <w:tr w:rsidR="001E7950" w:rsidRPr="00436AB2" w:rsidTr="007A038B">
        <w:trPr>
          <w:trHeight w:val="1"/>
        </w:trPr>
        <w:tc>
          <w:tcPr>
            <w:tcW w:w="3314" w:type="dxa"/>
            <w:gridSpan w:val="2"/>
            <w:vAlign w:val="center"/>
          </w:tcPr>
          <w:p w:rsidR="001E7950" w:rsidRDefault="001E7950" w:rsidP="007A038B">
            <w:pPr>
              <w:autoSpaceDE w:val="0"/>
              <w:autoSpaceDN w:val="0"/>
              <w:adjustRightInd w:val="0"/>
              <w:rPr>
                <w:rFonts w:ascii="Arial" w:hAnsi="Arial" w:cs="Arial"/>
                <w:color w:val="000000"/>
                <w:lang w:val="mk-MK"/>
              </w:rPr>
            </w:pPr>
            <w:r>
              <w:rPr>
                <w:rFonts w:ascii="Arial" w:hAnsi="Arial" w:cs="Arial"/>
                <w:color w:val="000000"/>
                <w:lang w:val="mk-MK"/>
              </w:rPr>
              <w:t>Изготвување на извештај за општествено хуманитарна работа</w:t>
            </w:r>
          </w:p>
        </w:tc>
        <w:tc>
          <w:tcPr>
            <w:tcW w:w="2220" w:type="dxa"/>
            <w:gridSpan w:val="2"/>
            <w:vAlign w:val="center"/>
          </w:tcPr>
          <w:p w:rsidR="001E7950" w:rsidRPr="003A6986" w:rsidRDefault="001E7950" w:rsidP="007A038B">
            <w:pPr>
              <w:autoSpaceDE w:val="0"/>
              <w:autoSpaceDN w:val="0"/>
              <w:adjustRightInd w:val="0"/>
              <w:ind w:left="-57" w:right="-57"/>
              <w:rPr>
                <w:rFonts w:ascii="Arial" w:hAnsi="Arial" w:cs="Arial"/>
                <w:color w:val="000000"/>
                <w:lang w:val="mk-MK"/>
              </w:rPr>
            </w:pPr>
            <w:r>
              <w:rPr>
                <w:rFonts w:ascii="Arial" w:hAnsi="Arial" w:cs="Arial"/>
                <w:color w:val="000000"/>
                <w:lang w:val="mk-MK"/>
              </w:rPr>
              <w:t>Одговорен наставник</w:t>
            </w:r>
          </w:p>
        </w:tc>
        <w:tc>
          <w:tcPr>
            <w:tcW w:w="1765" w:type="dxa"/>
            <w:gridSpan w:val="2"/>
            <w:vAlign w:val="center"/>
          </w:tcPr>
          <w:p w:rsidR="001E7950" w:rsidRPr="003A6986" w:rsidRDefault="001E7950" w:rsidP="007A038B">
            <w:pPr>
              <w:autoSpaceDE w:val="0"/>
              <w:autoSpaceDN w:val="0"/>
              <w:adjustRightInd w:val="0"/>
              <w:rPr>
                <w:rFonts w:ascii="Arial" w:hAnsi="Arial" w:cs="Arial"/>
                <w:color w:val="000000"/>
                <w:lang w:val="mk-MK"/>
              </w:rPr>
            </w:pPr>
            <w:r>
              <w:rPr>
                <w:rFonts w:ascii="Arial" w:hAnsi="Arial" w:cs="Arial"/>
                <w:color w:val="000000"/>
                <w:lang w:val="mk-MK"/>
              </w:rPr>
              <w:t>групна</w:t>
            </w:r>
          </w:p>
        </w:tc>
        <w:tc>
          <w:tcPr>
            <w:tcW w:w="1276" w:type="dxa"/>
            <w:gridSpan w:val="2"/>
            <w:vAlign w:val="center"/>
          </w:tcPr>
          <w:p w:rsidR="001E7950" w:rsidRPr="003A6986" w:rsidRDefault="001E7950" w:rsidP="007A038B">
            <w:pPr>
              <w:autoSpaceDE w:val="0"/>
              <w:autoSpaceDN w:val="0"/>
              <w:adjustRightInd w:val="0"/>
              <w:ind w:left="-57" w:right="-57"/>
              <w:rPr>
                <w:rFonts w:ascii="Arial" w:hAnsi="Arial" w:cs="Arial"/>
                <w:color w:val="000000"/>
                <w:lang w:val="mk-MK"/>
              </w:rPr>
            </w:pPr>
            <w:r>
              <w:rPr>
                <w:rFonts w:ascii="Arial" w:hAnsi="Arial" w:cs="Arial"/>
                <w:color w:val="000000"/>
                <w:lang w:val="mk-MK"/>
              </w:rPr>
              <w:t>Јуни</w:t>
            </w:r>
          </w:p>
        </w:tc>
        <w:tc>
          <w:tcPr>
            <w:tcW w:w="2878" w:type="dxa"/>
            <w:gridSpan w:val="2"/>
            <w:vAlign w:val="center"/>
          </w:tcPr>
          <w:p w:rsidR="001E7950" w:rsidRPr="003A6986" w:rsidRDefault="001E7950" w:rsidP="007A038B">
            <w:pPr>
              <w:autoSpaceDE w:val="0"/>
              <w:autoSpaceDN w:val="0"/>
              <w:adjustRightInd w:val="0"/>
              <w:rPr>
                <w:rFonts w:ascii="Arial" w:hAnsi="Arial" w:cs="Arial"/>
                <w:color w:val="000000"/>
                <w:lang w:val="mk-MK"/>
              </w:rPr>
            </w:pPr>
            <w:r>
              <w:rPr>
                <w:rFonts w:ascii="Arial" w:hAnsi="Arial" w:cs="Arial"/>
                <w:color w:val="000000"/>
                <w:lang w:val="mk-MK"/>
              </w:rPr>
              <w:t>Анализи</w:t>
            </w:r>
          </w:p>
        </w:tc>
        <w:tc>
          <w:tcPr>
            <w:tcW w:w="1646" w:type="dxa"/>
            <w:vAlign w:val="center"/>
          </w:tcPr>
          <w:p w:rsidR="001E7950" w:rsidRPr="003A6986" w:rsidRDefault="001E7950" w:rsidP="007A038B">
            <w:pPr>
              <w:autoSpaceDE w:val="0"/>
              <w:autoSpaceDN w:val="0"/>
              <w:adjustRightInd w:val="0"/>
              <w:rPr>
                <w:rFonts w:ascii="Arial" w:hAnsi="Arial" w:cs="Arial"/>
                <w:color w:val="000000"/>
                <w:lang w:val="mk-MK"/>
              </w:rPr>
            </w:pPr>
            <w:r w:rsidRPr="003A6986">
              <w:rPr>
                <w:rFonts w:ascii="Arial" w:hAnsi="Arial" w:cs="Arial"/>
                <w:color w:val="000000"/>
                <w:lang w:val="mk-MK"/>
              </w:rPr>
              <w:t>Согледани потреби за подобрување на работата на училиштето</w:t>
            </w:r>
          </w:p>
          <w:p w:rsidR="001E7950" w:rsidRPr="003A6986" w:rsidRDefault="001E7950" w:rsidP="007A038B">
            <w:pPr>
              <w:autoSpaceDE w:val="0"/>
              <w:autoSpaceDN w:val="0"/>
              <w:adjustRightInd w:val="0"/>
              <w:rPr>
                <w:rFonts w:ascii="Arial" w:hAnsi="Arial" w:cs="Arial"/>
                <w:color w:val="000000"/>
                <w:lang w:val="mk-MK"/>
              </w:rPr>
            </w:pPr>
          </w:p>
        </w:tc>
        <w:tc>
          <w:tcPr>
            <w:tcW w:w="2160" w:type="dxa"/>
            <w:vAlign w:val="center"/>
          </w:tcPr>
          <w:p w:rsidR="001E7950" w:rsidRDefault="001E7950" w:rsidP="007A038B">
            <w:pPr>
              <w:autoSpaceDE w:val="0"/>
              <w:autoSpaceDN w:val="0"/>
              <w:adjustRightInd w:val="0"/>
              <w:rPr>
                <w:rFonts w:ascii="Arial" w:hAnsi="Arial" w:cs="Arial"/>
                <w:color w:val="000000"/>
                <w:lang w:val="mk-MK"/>
              </w:rPr>
            </w:pPr>
            <w:r>
              <w:rPr>
                <w:rFonts w:ascii="Arial" w:hAnsi="Arial" w:cs="Arial"/>
                <w:color w:val="000000"/>
                <w:lang w:val="mk-MK"/>
              </w:rPr>
              <w:t>Извештај за активностите од Општествено хуманитарната работа</w:t>
            </w:r>
          </w:p>
          <w:p w:rsidR="001E7950" w:rsidRPr="0071460A" w:rsidRDefault="001E7950" w:rsidP="007A038B">
            <w:pPr>
              <w:rPr>
                <w:rFonts w:ascii="Arial" w:hAnsi="Arial" w:cs="Arial"/>
                <w:lang w:val="mk-MK"/>
              </w:rPr>
            </w:pPr>
          </w:p>
        </w:tc>
      </w:tr>
      <w:tr w:rsidR="001E7950" w:rsidRPr="00436AB2" w:rsidTr="007A038B">
        <w:trPr>
          <w:trHeight w:val="1"/>
        </w:trPr>
        <w:tc>
          <w:tcPr>
            <w:tcW w:w="3314" w:type="dxa"/>
            <w:gridSpan w:val="2"/>
            <w:vAlign w:val="center"/>
          </w:tcPr>
          <w:p w:rsidR="001E7950" w:rsidRDefault="001E7950" w:rsidP="007A038B">
            <w:pPr>
              <w:autoSpaceDE w:val="0"/>
              <w:autoSpaceDN w:val="0"/>
              <w:adjustRightInd w:val="0"/>
              <w:rPr>
                <w:rFonts w:ascii="Arial" w:hAnsi="Arial" w:cs="Arial"/>
                <w:color w:val="000000"/>
                <w:lang w:val="mk-MK"/>
              </w:rPr>
            </w:pPr>
          </w:p>
        </w:tc>
        <w:tc>
          <w:tcPr>
            <w:tcW w:w="2220" w:type="dxa"/>
            <w:gridSpan w:val="2"/>
            <w:vAlign w:val="center"/>
          </w:tcPr>
          <w:p w:rsidR="001E7950" w:rsidRDefault="001E7950" w:rsidP="007A038B">
            <w:pPr>
              <w:autoSpaceDE w:val="0"/>
              <w:autoSpaceDN w:val="0"/>
              <w:adjustRightInd w:val="0"/>
              <w:ind w:left="-57" w:right="-57"/>
              <w:rPr>
                <w:rFonts w:ascii="Arial" w:hAnsi="Arial" w:cs="Arial"/>
                <w:color w:val="000000"/>
                <w:lang w:val="mk-MK"/>
              </w:rPr>
            </w:pPr>
          </w:p>
        </w:tc>
        <w:tc>
          <w:tcPr>
            <w:tcW w:w="1765" w:type="dxa"/>
            <w:gridSpan w:val="2"/>
            <w:vAlign w:val="center"/>
          </w:tcPr>
          <w:p w:rsidR="001E7950" w:rsidRDefault="001E7950" w:rsidP="007A038B">
            <w:pPr>
              <w:autoSpaceDE w:val="0"/>
              <w:autoSpaceDN w:val="0"/>
              <w:adjustRightInd w:val="0"/>
              <w:rPr>
                <w:rFonts w:ascii="Arial" w:hAnsi="Arial" w:cs="Arial"/>
                <w:color w:val="000000"/>
                <w:lang w:val="mk-MK"/>
              </w:rPr>
            </w:pPr>
          </w:p>
        </w:tc>
        <w:tc>
          <w:tcPr>
            <w:tcW w:w="1276" w:type="dxa"/>
            <w:gridSpan w:val="2"/>
            <w:vAlign w:val="center"/>
          </w:tcPr>
          <w:p w:rsidR="001E7950" w:rsidRDefault="001E7950" w:rsidP="007A038B">
            <w:pPr>
              <w:autoSpaceDE w:val="0"/>
              <w:autoSpaceDN w:val="0"/>
              <w:adjustRightInd w:val="0"/>
              <w:ind w:left="-57" w:right="-57"/>
              <w:rPr>
                <w:rFonts w:ascii="Arial" w:hAnsi="Arial" w:cs="Arial"/>
                <w:color w:val="000000"/>
                <w:lang w:val="mk-MK"/>
              </w:rPr>
            </w:pPr>
          </w:p>
        </w:tc>
        <w:tc>
          <w:tcPr>
            <w:tcW w:w="2878" w:type="dxa"/>
            <w:gridSpan w:val="2"/>
            <w:vAlign w:val="center"/>
          </w:tcPr>
          <w:p w:rsidR="001E7950" w:rsidRPr="003A6986" w:rsidRDefault="001E7950" w:rsidP="007A038B">
            <w:pPr>
              <w:autoSpaceDE w:val="0"/>
              <w:autoSpaceDN w:val="0"/>
              <w:adjustRightInd w:val="0"/>
              <w:rPr>
                <w:rFonts w:ascii="Arial" w:hAnsi="Arial" w:cs="Arial"/>
                <w:color w:val="000000"/>
                <w:lang w:val="mk-MK"/>
              </w:rPr>
            </w:pPr>
          </w:p>
        </w:tc>
        <w:tc>
          <w:tcPr>
            <w:tcW w:w="1646" w:type="dxa"/>
            <w:vAlign w:val="center"/>
          </w:tcPr>
          <w:p w:rsidR="001E7950" w:rsidRPr="003A6986" w:rsidRDefault="001E7950" w:rsidP="007A038B">
            <w:pPr>
              <w:autoSpaceDE w:val="0"/>
              <w:autoSpaceDN w:val="0"/>
              <w:adjustRightInd w:val="0"/>
              <w:rPr>
                <w:rFonts w:ascii="Arial" w:hAnsi="Arial" w:cs="Arial"/>
                <w:color w:val="000000"/>
                <w:lang w:val="mk-MK"/>
              </w:rPr>
            </w:pPr>
          </w:p>
        </w:tc>
        <w:tc>
          <w:tcPr>
            <w:tcW w:w="2160" w:type="dxa"/>
            <w:vAlign w:val="center"/>
          </w:tcPr>
          <w:p w:rsidR="001E7950" w:rsidRDefault="001E7950" w:rsidP="007A038B">
            <w:pPr>
              <w:autoSpaceDE w:val="0"/>
              <w:autoSpaceDN w:val="0"/>
              <w:adjustRightInd w:val="0"/>
              <w:rPr>
                <w:rFonts w:ascii="Arial" w:hAnsi="Arial" w:cs="Arial"/>
                <w:color w:val="000000"/>
                <w:lang w:val="mk-MK"/>
              </w:rPr>
            </w:pPr>
          </w:p>
        </w:tc>
      </w:tr>
      <w:tr w:rsidR="001E7950" w:rsidRPr="00436AB2" w:rsidTr="007A038B">
        <w:trPr>
          <w:trHeight w:val="1"/>
        </w:trPr>
        <w:tc>
          <w:tcPr>
            <w:tcW w:w="15259" w:type="dxa"/>
            <w:gridSpan w:val="12"/>
            <w:shd w:val="clear" w:color="auto" w:fill="C0504D"/>
            <w:vAlign w:val="center"/>
          </w:tcPr>
          <w:p w:rsidR="001E7950" w:rsidRPr="001F308F" w:rsidRDefault="001E7950" w:rsidP="007A038B">
            <w:pPr>
              <w:autoSpaceDE w:val="0"/>
              <w:autoSpaceDN w:val="0"/>
              <w:adjustRightInd w:val="0"/>
              <w:spacing w:before="120" w:after="120"/>
              <w:jc w:val="center"/>
              <w:rPr>
                <w:rFonts w:ascii="Arial" w:hAnsi="Arial" w:cs="Arial"/>
                <w:b/>
                <w:sz w:val="28"/>
                <w:szCs w:val="28"/>
                <w:lang w:val="mk-MK"/>
              </w:rPr>
            </w:pPr>
            <w:r w:rsidRPr="001F308F">
              <w:rPr>
                <w:rFonts w:ascii="Arial" w:hAnsi="Arial" w:cs="Arial"/>
                <w:b/>
                <w:sz w:val="28"/>
                <w:szCs w:val="28"/>
                <w:lang w:val="mk-MK"/>
              </w:rPr>
              <w:lastRenderedPageBreak/>
              <w:t>5. Соработка со стручни институции, локална заедница и стручно усовршување</w:t>
            </w:r>
          </w:p>
        </w:tc>
      </w:tr>
      <w:tr w:rsidR="001E7950" w:rsidRPr="00436AB2" w:rsidTr="007A038B">
        <w:trPr>
          <w:trHeight w:val="1"/>
        </w:trPr>
        <w:tc>
          <w:tcPr>
            <w:tcW w:w="3314" w:type="dxa"/>
            <w:gridSpan w:val="2"/>
            <w:vAlign w:val="center"/>
          </w:tcPr>
          <w:p w:rsidR="001E7950" w:rsidRPr="003A6986" w:rsidRDefault="001E7950" w:rsidP="007A038B">
            <w:pPr>
              <w:tabs>
                <w:tab w:val="left" w:pos="1170"/>
              </w:tabs>
              <w:autoSpaceDE w:val="0"/>
              <w:autoSpaceDN w:val="0"/>
              <w:adjustRightInd w:val="0"/>
              <w:spacing w:before="120" w:after="120"/>
              <w:rPr>
                <w:rFonts w:ascii="Arial" w:hAnsi="Arial" w:cs="Arial"/>
                <w:lang w:val="mk-MK"/>
              </w:rPr>
            </w:pPr>
            <w:r w:rsidRPr="003A6986">
              <w:rPr>
                <w:rFonts w:ascii="Arial" w:hAnsi="Arial" w:cs="Arial"/>
                <w:lang w:val="mk-MK"/>
              </w:rPr>
              <w:t>Соработка со образовни здравствени, социјални институции и други установи кои допринесуваат  за остварување на целите и задачите на воспитно - образовната работа</w:t>
            </w:r>
          </w:p>
        </w:tc>
        <w:tc>
          <w:tcPr>
            <w:tcW w:w="2220" w:type="dxa"/>
            <w:gridSpan w:val="2"/>
            <w:vAlign w:val="center"/>
          </w:tcPr>
          <w:p w:rsidR="001E7950" w:rsidRPr="003A6986" w:rsidRDefault="001E7950" w:rsidP="007A038B">
            <w:pPr>
              <w:tabs>
                <w:tab w:val="left" w:pos="1170"/>
              </w:tabs>
              <w:autoSpaceDE w:val="0"/>
              <w:autoSpaceDN w:val="0"/>
              <w:adjustRightInd w:val="0"/>
              <w:spacing w:before="120" w:after="120"/>
              <w:rPr>
                <w:rFonts w:ascii="Arial" w:hAnsi="Arial" w:cs="Arial"/>
                <w:lang w:val="mk-MK"/>
              </w:rPr>
            </w:pPr>
            <w:r w:rsidRPr="003A6986">
              <w:rPr>
                <w:rFonts w:ascii="Arial" w:hAnsi="Arial" w:cs="Arial"/>
                <w:lang w:val="mk-MK"/>
              </w:rPr>
              <w:t>Советници од БРО</w:t>
            </w:r>
          </w:p>
          <w:p w:rsidR="001E7950" w:rsidRPr="003A6986" w:rsidRDefault="001E7950" w:rsidP="007A038B">
            <w:pPr>
              <w:tabs>
                <w:tab w:val="left" w:pos="1170"/>
              </w:tabs>
              <w:autoSpaceDE w:val="0"/>
              <w:autoSpaceDN w:val="0"/>
              <w:adjustRightInd w:val="0"/>
              <w:spacing w:before="120" w:after="120"/>
              <w:rPr>
                <w:rFonts w:ascii="Arial" w:hAnsi="Arial" w:cs="Arial"/>
                <w:lang w:val="mk-MK"/>
              </w:rPr>
            </w:pPr>
            <w:r w:rsidRPr="003A6986">
              <w:rPr>
                <w:rFonts w:ascii="Arial" w:hAnsi="Arial" w:cs="Arial"/>
                <w:lang w:val="mk-MK"/>
              </w:rPr>
              <w:t>Општински и државни просветни инспектори</w:t>
            </w:r>
          </w:p>
          <w:p w:rsidR="001E7950" w:rsidRPr="003A6986" w:rsidRDefault="001E7950" w:rsidP="007A038B">
            <w:pPr>
              <w:tabs>
                <w:tab w:val="left" w:pos="1170"/>
              </w:tabs>
              <w:autoSpaceDE w:val="0"/>
              <w:autoSpaceDN w:val="0"/>
              <w:adjustRightInd w:val="0"/>
              <w:spacing w:before="120" w:after="120"/>
              <w:rPr>
                <w:rFonts w:ascii="Arial" w:hAnsi="Arial" w:cs="Arial"/>
              </w:rPr>
            </w:pPr>
            <w:r w:rsidRPr="003A6986">
              <w:rPr>
                <w:rFonts w:ascii="Arial" w:hAnsi="Arial" w:cs="Arial"/>
                <w:lang w:val="mk-MK"/>
              </w:rPr>
              <w:t>Социјални работници ...</w:t>
            </w:r>
          </w:p>
        </w:tc>
        <w:tc>
          <w:tcPr>
            <w:tcW w:w="1765" w:type="dxa"/>
            <w:gridSpan w:val="2"/>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spacing w:before="120" w:after="120"/>
              <w:rPr>
                <w:rFonts w:ascii="Arial" w:hAnsi="Arial" w:cs="Arial"/>
              </w:rPr>
            </w:pPr>
            <w:r w:rsidRPr="003A6986">
              <w:rPr>
                <w:rFonts w:ascii="Arial" w:hAnsi="Arial" w:cs="Arial"/>
                <w:lang w:val="mk-MK"/>
              </w:rPr>
              <w:t>групна</w:t>
            </w:r>
          </w:p>
        </w:tc>
        <w:tc>
          <w:tcPr>
            <w:tcW w:w="1276" w:type="dxa"/>
            <w:gridSpan w:val="2"/>
            <w:vAlign w:val="center"/>
          </w:tcPr>
          <w:p w:rsidR="001E7950" w:rsidRPr="003A6986" w:rsidRDefault="001E7950" w:rsidP="007A038B">
            <w:pPr>
              <w:autoSpaceDE w:val="0"/>
              <w:autoSpaceDN w:val="0"/>
              <w:adjustRightInd w:val="0"/>
              <w:spacing w:before="120" w:after="120"/>
              <w:ind w:left="-57" w:right="-57"/>
              <w:rPr>
                <w:rFonts w:ascii="Arial" w:hAnsi="Arial" w:cs="Arial"/>
              </w:rPr>
            </w:pPr>
            <w:r w:rsidRPr="003A6986">
              <w:rPr>
                <w:rFonts w:ascii="Arial" w:hAnsi="Arial" w:cs="Arial"/>
                <w:lang w:val="mk-MK"/>
              </w:rPr>
              <w:t>континуирано</w:t>
            </w:r>
          </w:p>
        </w:tc>
        <w:tc>
          <w:tcPr>
            <w:tcW w:w="2878" w:type="dxa"/>
            <w:gridSpan w:val="2"/>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Стручни материјали</w:t>
            </w:r>
          </w:p>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Прирачници</w:t>
            </w:r>
          </w:p>
          <w:p w:rsidR="001E7950" w:rsidRPr="003A6986" w:rsidRDefault="001E7950" w:rsidP="007A038B">
            <w:pPr>
              <w:autoSpaceDE w:val="0"/>
              <w:autoSpaceDN w:val="0"/>
              <w:adjustRightInd w:val="0"/>
              <w:spacing w:before="120" w:after="120"/>
              <w:rPr>
                <w:rFonts w:ascii="Arial" w:hAnsi="Arial" w:cs="Arial"/>
              </w:rPr>
            </w:pPr>
            <w:r w:rsidRPr="003A6986">
              <w:rPr>
                <w:rFonts w:ascii="Arial" w:hAnsi="Arial" w:cs="Arial"/>
                <w:lang w:val="mk-MK"/>
              </w:rPr>
              <w:t>правилници</w:t>
            </w:r>
          </w:p>
        </w:tc>
        <w:tc>
          <w:tcPr>
            <w:tcW w:w="1646" w:type="dxa"/>
            <w:vAlign w:val="center"/>
          </w:tcPr>
          <w:p w:rsidR="001E7950" w:rsidRPr="003A6986" w:rsidRDefault="001E7950" w:rsidP="007A038B">
            <w:pPr>
              <w:autoSpaceDE w:val="0"/>
              <w:autoSpaceDN w:val="0"/>
              <w:adjustRightInd w:val="0"/>
              <w:spacing w:before="120" w:after="120"/>
              <w:rPr>
                <w:rFonts w:ascii="Arial" w:hAnsi="Arial" w:cs="Arial"/>
                <w:lang w:val="ru-RU"/>
              </w:rPr>
            </w:pPr>
            <w:r w:rsidRPr="003A6986">
              <w:rPr>
                <w:rFonts w:ascii="Arial" w:hAnsi="Arial" w:cs="Arial"/>
                <w:lang w:val="mk-MK"/>
              </w:rPr>
              <w:t>Унапредување на воспитно-образовниот процес</w:t>
            </w:r>
          </w:p>
        </w:tc>
        <w:tc>
          <w:tcPr>
            <w:tcW w:w="2160" w:type="dxa"/>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Извештаи</w:t>
            </w:r>
          </w:p>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Евиденција од остварени средби</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tabs>
                <w:tab w:val="left" w:pos="1170"/>
              </w:tabs>
              <w:autoSpaceDE w:val="0"/>
              <w:autoSpaceDN w:val="0"/>
              <w:adjustRightInd w:val="0"/>
              <w:spacing w:before="120" w:after="120"/>
              <w:rPr>
                <w:rFonts w:ascii="Arial" w:hAnsi="Arial" w:cs="Arial"/>
                <w:lang w:val="mk-MK"/>
              </w:rPr>
            </w:pPr>
            <w:r>
              <w:rPr>
                <w:rFonts w:ascii="Arial" w:hAnsi="Arial" w:cs="Arial"/>
                <w:lang w:val="mk-MK"/>
              </w:rPr>
              <w:t>Р</w:t>
            </w:r>
            <w:r w:rsidRPr="003A6986">
              <w:rPr>
                <w:rFonts w:ascii="Arial" w:hAnsi="Arial" w:cs="Arial"/>
                <w:lang w:val="mk-MK"/>
              </w:rPr>
              <w:t>ализација - учество на проекти, работилници, трибини, конференции...</w:t>
            </w:r>
          </w:p>
        </w:tc>
        <w:tc>
          <w:tcPr>
            <w:tcW w:w="2220" w:type="dxa"/>
            <w:gridSpan w:val="2"/>
            <w:shd w:val="clear" w:color="auto" w:fill="E5B8B7"/>
            <w:vAlign w:val="center"/>
          </w:tcPr>
          <w:p w:rsidR="001E7950" w:rsidRPr="003A6986" w:rsidRDefault="001E7950" w:rsidP="007A038B">
            <w:pPr>
              <w:tabs>
                <w:tab w:val="left" w:pos="1170"/>
              </w:tabs>
              <w:autoSpaceDE w:val="0"/>
              <w:autoSpaceDN w:val="0"/>
              <w:adjustRightInd w:val="0"/>
              <w:spacing w:before="120" w:after="120"/>
              <w:rPr>
                <w:rFonts w:ascii="Arial" w:hAnsi="Arial" w:cs="Arial"/>
                <w:lang w:val="mk-MK"/>
              </w:rPr>
            </w:pPr>
            <w:r w:rsidRPr="003A6986">
              <w:rPr>
                <w:rFonts w:ascii="Arial" w:hAnsi="Arial" w:cs="Arial"/>
                <w:lang w:val="mk-MK"/>
              </w:rPr>
              <w:t>Педагози</w:t>
            </w:r>
          </w:p>
          <w:p w:rsidR="001E7950" w:rsidRPr="003A6986" w:rsidRDefault="001E7950" w:rsidP="007A038B">
            <w:pPr>
              <w:tabs>
                <w:tab w:val="left" w:pos="1170"/>
              </w:tabs>
              <w:autoSpaceDE w:val="0"/>
              <w:autoSpaceDN w:val="0"/>
              <w:adjustRightInd w:val="0"/>
              <w:spacing w:before="120" w:after="120"/>
              <w:rPr>
                <w:rFonts w:ascii="Arial" w:hAnsi="Arial" w:cs="Arial"/>
                <w:lang w:val="mk-MK"/>
              </w:rPr>
            </w:pPr>
            <w:r w:rsidRPr="003A6986">
              <w:rPr>
                <w:rFonts w:ascii="Arial" w:hAnsi="Arial" w:cs="Arial"/>
                <w:lang w:val="mk-MK"/>
              </w:rPr>
              <w:t xml:space="preserve">Професори </w:t>
            </w:r>
          </w:p>
        </w:tc>
        <w:tc>
          <w:tcPr>
            <w:tcW w:w="1765" w:type="dxa"/>
            <w:gridSpan w:val="2"/>
            <w:shd w:val="clear" w:color="auto" w:fill="E5B8B7"/>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групна</w:t>
            </w:r>
          </w:p>
        </w:tc>
        <w:tc>
          <w:tcPr>
            <w:tcW w:w="1276" w:type="dxa"/>
            <w:gridSpan w:val="2"/>
            <w:shd w:val="clear" w:color="auto" w:fill="E5B8B7"/>
            <w:vAlign w:val="center"/>
          </w:tcPr>
          <w:p w:rsidR="001E7950" w:rsidRPr="003A6986" w:rsidRDefault="001E7950" w:rsidP="007A038B">
            <w:pPr>
              <w:autoSpaceDE w:val="0"/>
              <w:autoSpaceDN w:val="0"/>
              <w:adjustRightInd w:val="0"/>
              <w:spacing w:before="120" w:after="120"/>
              <w:ind w:left="-57" w:right="-57"/>
              <w:rPr>
                <w:rFonts w:ascii="Arial" w:hAnsi="Arial" w:cs="Arial"/>
                <w:lang w:val="mk-MK"/>
              </w:rPr>
            </w:pPr>
            <w:r w:rsidRPr="003A6986">
              <w:rPr>
                <w:rFonts w:ascii="Arial" w:hAnsi="Arial" w:cs="Arial"/>
                <w:lang w:val="mk-MK"/>
              </w:rPr>
              <w:t>континуирано</w:t>
            </w:r>
          </w:p>
        </w:tc>
        <w:tc>
          <w:tcPr>
            <w:tcW w:w="2878" w:type="dxa"/>
            <w:gridSpan w:val="2"/>
            <w:shd w:val="clear" w:color="auto" w:fill="E5B8B7"/>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Стручни литература</w:t>
            </w:r>
          </w:p>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Педагошка евиденција и документација</w:t>
            </w:r>
          </w:p>
          <w:p w:rsidR="001E7950" w:rsidRPr="003A6986" w:rsidRDefault="001E7950" w:rsidP="007A038B">
            <w:pPr>
              <w:autoSpaceDE w:val="0"/>
              <w:autoSpaceDN w:val="0"/>
              <w:adjustRightInd w:val="0"/>
              <w:spacing w:before="120" w:after="120"/>
              <w:rPr>
                <w:rFonts w:ascii="Arial" w:hAnsi="Arial" w:cs="Arial"/>
                <w:lang w:val="mk-MK"/>
              </w:rPr>
            </w:pPr>
          </w:p>
        </w:tc>
        <w:tc>
          <w:tcPr>
            <w:tcW w:w="1646" w:type="dxa"/>
            <w:shd w:val="clear" w:color="auto" w:fill="E5B8B7"/>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Унапредување на воспитно-образовниот процес</w:t>
            </w:r>
          </w:p>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 xml:space="preserve">Перманенто стручно усовршување </w:t>
            </w:r>
          </w:p>
          <w:p w:rsidR="001E7950" w:rsidRPr="003A6986" w:rsidRDefault="001E7950" w:rsidP="007A038B">
            <w:pPr>
              <w:autoSpaceDE w:val="0"/>
              <w:autoSpaceDN w:val="0"/>
              <w:adjustRightInd w:val="0"/>
              <w:spacing w:before="120" w:after="120"/>
              <w:rPr>
                <w:rFonts w:ascii="Arial" w:hAnsi="Arial" w:cs="Arial"/>
                <w:lang w:val="mk-MK"/>
              </w:rPr>
            </w:pPr>
          </w:p>
        </w:tc>
        <w:tc>
          <w:tcPr>
            <w:tcW w:w="2160" w:type="dxa"/>
            <w:shd w:val="clear" w:color="auto" w:fill="E5B8B7"/>
            <w:vAlign w:val="center"/>
          </w:tcPr>
          <w:p w:rsidR="001E7950" w:rsidRPr="003A6986" w:rsidRDefault="001E7950" w:rsidP="007A038B">
            <w:pPr>
              <w:autoSpaceDE w:val="0"/>
              <w:autoSpaceDN w:val="0"/>
              <w:adjustRightInd w:val="0"/>
              <w:spacing w:before="120" w:after="120"/>
              <w:rPr>
                <w:rFonts w:ascii="Arial" w:hAnsi="Arial" w:cs="Arial"/>
                <w:lang w:val="mk-MK"/>
              </w:rPr>
            </w:pPr>
            <w:r>
              <w:rPr>
                <w:rFonts w:ascii="Arial" w:hAnsi="Arial" w:cs="Arial"/>
                <w:lang w:val="mk-MK"/>
              </w:rPr>
              <w:t>с</w:t>
            </w:r>
            <w:r w:rsidRPr="003A6986">
              <w:rPr>
                <w:rFonts w:ascii="Arial" w:hAnsi="Arial" w:cs="Arial"/>
                <w:lang w:val="mk-MK"/>
              </w:rPr>
              <w:t>ертификати</w:t>
            </w:r>
          </w:p>
        </w:tc>
      </w:tr>
      <w:tr w:rsidR="001E7950" w:rsidRPr="00436AB2" w:rsidTr="007A038B">
        <w:trPr>
          <w:trHeight w:val="1"/>
        </w:trPr>
        <w:tc>
          <w:tcPr>
            <w:tcW w:w="3314" w:type="dxa"/>
            <w:gridSpan w:val="2"/>
            <w:shd w:val="clear" w:color="auto" w:fill="FFFFFF"/>
            <w:vAlign w:val="center"/>
          </w:tcPr>
          <w:p w:rsidR="001E7950" w:rsidRPr="003A6986" w:rsidRDefault="001E7950" w:rsidP="007A038B">
            <w:pPr>
              <w:tabs>
                <w:tab w:val="left" w:pos="1170"/>
              </w:tabs>
              <w:autoSpaceDE w:val="0"/>
              <w:autoSpaceDN w:val="0"/>
              <w:adjustRightInd w:val="0"/>
              <w:spacing w:before="120" w:after="120"/>
              <w:rPr>
                <w:rFonts w:ascii="Arial" w:hAnsi="Arial" w:cs="Arial"/>
                <w:lang w:val="mk-MK"/>
              </w:rPr>
            </w:pPr>
            <w:r w:rsidRPr="003A6986">
              <w:rPr>
                <w:rFonts w:ascii="Arial" w:hAnsi="Arial" w:cs="Arial"/>
                <w:lang w:val="mk-MK"/>
              </w:rPr>
              <w:t>Учество во размена на искуства со други педагози, психолози</w:t>
            </w:r>
          </w:p>
        </w:tc>
        <w:tc>
          <w:tcPr>
            <w:tcW w:w="2220" w:type="dxa"/>
            <w:gridSpan w:val="2"/>
            <w:shd w:val="clear" w:color="auto" w:fill="FFFFFF"/>
            <w:vAlign w:val="center"/>
          </w:tcPr>
          <w:p w:rsidR="001E7950" w:rsidRPr="003A6986" w:rsidRDefault="001E7950" w:rsidP="007A038B">
            <w:pPr>
              <w:tabs>
                <w:tab w:val="left" w:pos="1170"/>
              </w:tabs>
              <w:autoSpaceDE w:val="0"/>
              <w:autoSpaceDN w:val="0"/>
              <w:adjustRightInd w:val="0"/>
              <w:spacing w:before="120" w:after="120"/>
              <w:rPr>
                <w:rFonts w:ascii="Arial" w:hAnsi="Arial" w:cs="Arial"/>
                <w:lang w:val="mk-MK"/>
              </w:rPr>
            </w:pPr>
            <w:r w:rsidRPr="003A6986">
              <w:rPr>
                <w:rFonts w:ascii="Arial" w:hAnsi="Arial" w:cs="Arial"/>
                <w:lang w:val="mk-MK"/>
              </w:rPr>
              <w:t>Стручни соработници</w:t>
            </w:r>
          </w:p>
        </w:tc>
        <w:tc>
          <w:tcPr>
            <w:tcW w:w="1765" w:type="dxa"/>
            <w:gridSpan w:val="2"/>
            <w:shd w:val="clear" w:color="auto" w:fill="FFFFFF"/>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групна</w:t>
            </w:r>
          </w:p>
        </w:tc>
        <w:tc>
          <w:tcPr>
            <w:tcW w:w="1276" w:type="dxa"/>
            <w:gridSpan w:val="2"/>
            <w:shd w:val="clear" w:color="auto" w:fill="FFFFFF"/>
            <w:vAlign w:val="center"/>
          </w:tcPr>
          <w:p w:rsidR="001E7950" w:rsidRPr="003A6986" w:rsidRDefault="001E7950" w:rsidP="007A038B">
            <w:pPr>
              <w:autoSpaceDE w:val="0"/>
              <w:autoSpaceDN w:val="0"/>
              <w:adjustRightInd w:val="0"/>
              <w:spacing w:before="120" w:after="120"/>
              <w:ind w:left="-57" w:right="-57"/>
              <w:rPr>
                <w:rFonts w:ascii="Arial" w:hAnsi="Arial" w:cs="Arial"/>
                <w:lang w:val="mk-MK"/>
              </w:rPr>
            </w:pPr>
            <w:r w:rsidRPr="003A6986">
              <w:rPr>
                <w:rFonts w:ascii="Arial" w:hAnsi="Arial" w:cs="Arial"/>
                <w:lang w:val="mk-MK"/>
              </w:rPr>
              <w:t>континуирано</w:t>
            </w:r>
          </w:p>
        </w:tc>
        <w:tc>
          <w:tcPr>
            <w:tcW w:w="2878" w:type="dxa"/>
            <w:gridSpan w:val="2"/>
            <w:shd w:val="clear" w:color="auto" w:fill="FFFFFF"/>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Стручна литература и материјали</w:t>
            </w:r>
          </w:p>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ИКТ</w:t>
            </w:r>
          </w:p>
        </w:tc>
        <w:tc>
          <w:tcPr>
            <w:tcW w:w="1646" w:type="dxa"/>
            <w:shd w:val="clear" w:color="auto" w:fill="FFFFFF"/>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Унапредување на воспитно-образовниот процес</w:t>
            </w:r>
          </w:p>
        </w:tc>
        <w:tc>
          <w:tcPr>
            <w:tcW w:w="2160" w:type="dxa"/>
            <w:shd w:val="clear" w:color="auto" w:fill="FFFFFF"/>
            <w:vAlign w:val="center"/>
          </w:tcPr>
          <w:p w:rsidR="001E7950" w:rsidRPr="003A6986" w:rsidRDefault="001E7950" w:rsidP="007A038B">
            <w:pPr>
              <w:autoSpaceDE w:val="0"/>
              <w:autoSpaceDN w:val="0"/>
              <w:adjustRightInd w:val="0"/>
              <w:spacing w:before="120" w:after="120"/>
              <w:rPr>
                <w:rFonts w:ascii="Arial" w:hAnsi="Arial" w:cs="Arial"/>
                <w:color w:val="000000"/>
                <w:lang w:val="mk-MK"/>
              </w:rPr>
            </w:pPr>
            <w:r w:rsidRPr="003A6986">
              <w:rPr>
                <w:rFonts w:ascii="Arial" w:hAnsi="Arial" w:cs="Arial"/>
                <w:color w:val="000000"/>
                <w:lang w:val="mk-MK"/>
              </w:rPr>
              <w:t>Записници од средби и состаноци</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autoSpaceDE w:val="0"/>
              <w:autoSpaceDN w:val="0"/>
              <w:adjustRightInd w:val="0"/>
              <w:spacing w:before="120" w:after="120"/>
              <w:rPr>
                <w:rFonts w:ascii="Arial" w:hAnsi="Arial" w:cs="Arial"/>
                <w:lang w:val="ru-RU"/>
              </w:rPr>
            </w:pPr>
            <w:r w:rsidRPr="003A6986">
              <w:rPr>
                <w:rFonts w:ascii="Arial" w:hAnsi="Arial" w:cs="Arial"/>
                <w:lang w:val="mk-MK"/>
              </w:rPr>
              <w:t>Учество во воспоставување соработка со локалната заедница и реализација на заеднички активности</w:t>
            </w:r>
          </w:p>
        </w:tc>
        <w:tc>
          <w:tcPr>
            <w:tcW w:w="2220" w:type="dxa"/>
            <w:gridSpan w:val="2"/>
            <w:shd w:val="clear" w:color="auto" w:fill="E5B8B7"/>
            <w:vAlign w:val="center"/>
          </w:tcPr>
          <w:p w:rsidR="001E7950" w:rsidRPr="003A6986" w:rsidRDefault="001E7950" w:rsidP="007A038B">
            <w:pPr>
              <w:autoSpaceDE w:val="0"/>
              <w:autoSpaceDN w:val="0"/>
              <w:adjustRightInd w:val="0"/>
              <w:spacing w:before="120" w:after="120"/>
              <w:ind w:left="-57" w:right="-57"/>
              <w:rPr>
                <w:rFonts w:ascii="Arial" w:hAnsi="Arial" w:cs="Arial"/>
                <w:lang w:val="mk-MK"/>
              </w:rPr>
            </w:pPr>
            <w:r w:rsidRPr="003A6986">
              <w:rPr>
                <w:rFonts w:ascii="Arial" w:hAnsi="Arial" w:cs="Arial"/>
                <w:lang w:val="mk-MK"/>
              </w:rPr>
              <w:t>Директор</w:t>
            </w:r>
          </w:p>
          <w:p w:rsidR="001E7950" w:rsidRPr="003A6986" w:rsidRDefault="001E7950" w:rsidP="007A038B">
            <w:pPr>
              <w:autoSpaceDE w:val="0"/>
              <w:autoSpaceDN w:val="0"/>
              <w:adjustRightInd w:val="0"/>
              <w:spacing w:before="120" w:after="120"/>
              <w:ind w:left="-57" w:right="-57"/>
              <w:rPr>
                <w:rFonts w:ascii="Arial" w:hAnsi="Arial" w:cs="Arial"/>
                <w:lang w:val="mk-MK"/>
              </w:rPr>
            </w:pPr>
            <w:r w:rsidRPr="003A6986">
              <w:rPr>
                <w:rFonts w:ascii="Arial" w:hAnsi="Arial" w:cs="Arial"/>
                <w:lang w:val="mk-MK"/>
              </w:rPr>
              <w:t>Психолог</w:t>
            </w:r>
          </w:p>
          <w:p w:rsidR="001E7950" w:rsidRPr="003A6986" w:rsidRDefault="001E7950" w:rsidP="007A038B">
            <w:pPr>
              <w:autoSpaceDE w:val="0"/>
              <w:autoSpaceDN w:val="0"/>
              <w:adjustRightInd w:val="0"/>
              <w:spacing w:before="120" w:after="120"/>
              <w:ind w:left="-57" w:right="-57"/>
              <w:rPr>
                <w:rFonts w:ascii="Arial" w:hAnsi="Arial" w:cs="Arial"/>
              </w:rPr>
            </w:pPr>
            <w:r w:rsidRPr="003A6986">
              <w:rPr>
                <w:rFonts w:ascii="Arial" w:hAnsi="Arial" w:cs="Arial"/>
                <w:lang w:val="mk-MK"/>
              </w:rPr>
              <w:t>Наставници</w:t>
            </w:r>
          </w:p>
        </w:tc>
        <w:tc>
          <w:tcPr>
            <w:tcW w:w="1765" w:type="dxa"/>
            <w:gridSpan w:val="2"/>
            <w:shd w:val="clear" w:color="auto" w:fill="E5B8B7"/>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spacing w:before="120" w:after="120"/>
              <w:rPr>
                <w:rFonts w:ascii="Arial" w:hAnsi="Arial" w:cs="Arial"/>
              </w:rPr>
            </w:pPr>
            <w:r w:rsidRPr="003A6986">
              <w:rPr>
                <w:rFonts w:ascii="Arial" w:hAnsi="Arial" w:cs="Arial"/>
                <w:lang w:val="mk-MK"/>
              </w:rPr>
              <w:t>групна</w:t>
            </w:r>
          </w:p>
        </w:tc>
        <w:tc>
          <w:tcPr>
            <w:tcW w:w="1276" w:type="dxa"/>
            <w:gridSpan w:val="2"/>
            <w:shd w:val="clear" w:color="auto" w:fill="E5B8B7"/>
            <w:vAlign w:val="center"/>
          </w:tcPr>
          <w:p w:rsidR="001E7950" w:rsidRPr="003A6986" w:rsidRDefault="001E7950" w:rsidP="007A038B">
            <w:pPr>
              <w:autoSpaceDE w:val="0"/>
              <w:autoSpaceDN w:val="0"/>
              <w:adjustRightInd w:val="0"/>
              <w:spacing w:before="120" w:after="120"/>
              <w:ind w:left="-57" w:right="-57"/>
              <w:rPr>
                <w:rFonts w:ascii="Arial" w:hAnsi="Arial" w:cs="Arial"/>
              </w:rPr>
            </w:pPr>
            <w:r w:rsidRPr="003A6986">
              <w:rPr>
                <w:rFonts w:ascii="Arial" w:hAnsi="Arial" w:cs="Arial"/>
                <w:lang w:val="mk-MK"/>
              </w:rPr>
              <w:t>континуирано</w:t>
            </w:r>
          </w:p>
        </w:tc>
        <w:tc>
          <w:tcPr>
            <w:tcW w:w="2878" w:type="dxa"/>
            <w:gridSpan w:val="2"/>
            <w:shd w:val="clear" w:color="auto" w:fill="E5B8B7"/>
            <w:vAlign w:val="center"/>
          </w:tcPr>
          <w:p w:rsidR="001E7950" w:rsidRPr="001F308F"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 xml:space="preserve">Стручна литература и </w:t>
            </w:r>
            <w:r w:rsidRPr="001F308F">
              <w:rPr>
                <w:rFonts w:ascii="Arial" w:hAnsi="Arial" w:cs="Arial"/>
                <w:lang w:val="mk-MK"/>
              </w:rPr>
              <w:t>материјали</w:t>
            </w:r>
          </w:p>
          <w:p w:rsidR="001E7950" w:rsidRPr="003A6986" w:rsidRDefault="001E7950" w:rsidP="007A038B">
            <w:pPr>
              <w:autoSpaceDE w:val="0"/>
              <w:autoSpaceDN w:val="0"/>
              <w:adjustRightInd w:val="0"/>
              <w:spacing w:before="120" w:after="120"/>
              <w:rPr>
                <w:rFonts w:ascii="Arial" w:hAnsi="Arial" w:cs="Arial"/>
                <w:color w:val="FF0000"/>
              </w:rPr>
            </w:pPr>
            <w:r w:rsidRPr="003A6986">
              <w:rPr>
                <w:rFonts w:ascii="Arial" w:hAnsi="Arial" w:cs="Arial"/>
                <w:lang w:val="mk-MK"/>
              </w:rPr>
              <w:t>ИКТ</w:t>
            </w:r>
          </w:p>
        </w:tc>
        <w:tc>
          <w:tcPr>
            <w:tcW w:w="1646" w:type="dxa"/>
            <w:shd w:val="clear" w:color="auto" w:fill="E5B8B7"/>
            <w:vAlign w:val="center"/>
          </w:tcPr>
          <w:p w:rsidR="001E7950" w:rsidRPr="003A6986" w:rsidRDefault="001E7950" w:rsidP="007A038B">
            <w:pPr>
              <w:autoSpaceDE w:val="0"/>
              <w:autoSpaceDN w:val="0"/>
              <w:adjustRightInd w:val="0"/>
              <w:spacing w:before="120" w:after="120"/>
              <w:rPr>
                <w:rFonts w:ascii="Arial" w:hAnsi="Arial" w:cs="Arial"/>
                <w:lang w:val="ru-RU"/>
              </w:rPr>
            </w:pPr>
            <w:r w:rsidRPr="003A6986">
              <w:rPr>
                <w:rFonts w:ascii="Arial" w:hAnsi="Arial" w:cs="Arial"/>
                <w:lang w:val="mk-MK"/>
              </w:rPr>
              <w:t>Унапредување на воспитно-образовниот процес</w:t>
            </w:r>
          </w:p>
        </w:tc>
        <w:tc>
          <w:tcPr>
            <w:tcW w:w="2160" w:type="dxa"/>
            <w:shd w:val="clear" w:color="auto" w:fill="E5B8B7"/>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Стручни материјали</w:t>
            </w:r>
          </w:p>
        </w:tc>
      </w:tr>
      <w:tr w:rsidR="001E7950" w:rsidRPr="00436AB2" w:rsidTr="007A038B">
        <w:trPr>
          <w:trHeight w:val="1"/>
        </w:trPr>
        <w:tc>
          <w:tcPr>
            <w:tcW w:w="3314" w:type="dxa"/>
            <w:gridSpan w:val="2"/>
            <w:shd w:val="clear" w:color="auto" w:fill="FFFFFF"/>
            <w:vAlign w:val="center"/>
          </w:tcPr>
          <w:p w:rsidR="001E7950" w:rsidRPr="003A6986" w:rsidRDefault="001E7950" w:rsidP="007A038B">
            <w:pPr>
              <w:tabs>
                <w:tab w:val="left" w:pos="1170"/>
              </w:tabs>
              <w:autoSpaceDE w:val="0"/>
              <w:autoSpaceDN w:val="0"/>
              <w:adjustRightInd w:val="0"/>
              <w:spacing w:before="120" w:after="120"/>
              <w:rPr>
                <w:rFonts w:ascii="Arial" w:hAnsi="Arial" w:cs="Arial"/>
                <w:lang w:val="ru-RU"/>
              </w:rPr>
            </w:pPr>
            <w:r w:rsidRPr="003A6986">
              <w:rPr>
                <w:rFonts w:ascii="Arial" w:hAnsi="Arial" w:cs="Arial"/>
                <w:lang w:val="ru-RU"/>
              </w:rPr>
              <w:t>Индивидуална работа на сопствено стручно усовршување</w:t>
            </w:r>
          </w:p>
        </w:tc>
        <w:tc>
          <w:tcPr>
            <w:tcW w:w="2220" w:type="dxa"/>
            <w:gridSpan w:val="2"/>
            <w:shd w:val="clear" w:color="auto" w:fill="FFFFFF"/>
            <w:vAlign w:val="center"/>
          </w:tcPr>
          <w:p w:rsidR="001E7950" w:rsidRPr="003A6986" w:rsidRDefault="001E7950" w:rsidP="007A038B">
            <w:pPr>
              <w:tabs>
                <w:tab w:val="left" w:pos="1170"/>
              </w:tabs>
              <w:autoSpaceDE w:val="0"/>
              <w:autoSpaceDN w:val="0"/>
              <w:adjustRightInd w:val="0"/>
              <w:spacing w:before="120" w:after="120"/>
              <w:rPr>
                <w:rFonts w:ascii="Arial" w:hAnsi="Arial" w:cs="Arial"/>
                <w:lang w:val="mk-MK"/>
              </w:rPr>
            </w:pPr>
            <w:r w:rsidRPr="003A6986">
              <w:rPr>
                <w:rFonts w:ascii="Arial" w:hAnsi="Arial" w:cs="Arial"/>
                <w:lang w:val="mk-MK"/>
              </w:rPr>
              <w:t>Педагози</w:t>
            </w:r>
          </w:p>
          <w:p w:rsidR="001E7950" w:rsidRPr="003A6986" w:rsidRDefault="001E7950" w:rsidP="007A038B">
            <w:pPr>
              <w:tabs>
                <w:tab w:val="left" w:pos="1170"/>
              </w:tabs>
              <w:autoSpaceDE w:val="0"/>
              <w:autoSpaceDN w:val="0"/>
              <w:adjustRightInd w:val="0"/>
              <w:spacing w:before="120" w:after="120"/>
              <w:rPr>
                <w:rFonts w:ascii="Arial" w:hAnsi="Arial" w:cs="Arial"/>
                <w:lang w:val="mk-MK"/>
              </w:rPr>
            </w:pPr>
          </w:p>
        </w:tc>
        <w:tc>
          <w:tcPr>
            <w:tcW w:w="1765" w:type="dxa"/>
            <w:gridSpan w:val="2"/>
            <w:shd w:val="clear" w:color="auto" w:fill="FFFFFF"/>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индивидуална</w:t>
            </w:r>
          </w:p>
          <w:p w:rsidR="001E7950" w:rsidRPr="003A6986" w:rsidRDefault="001E7950" w:rsidP="007A038B">
            <w:pPr>
              <w:autoSpaceDE w:val="0"/>
              <w:autoSpaceDN w:val="0"/>
              <w:adjustRightInd w:val="0"/>
              <w:spacing w:before="120" w:after="120"/>
              <w:rPr>
                <w:rFonts w:ascii="Arial" w:hAnsi="Arial" w:cs="Arial"/>
              </w:rPr>
            </w:pPr>
            <w:r w:rsidRPr="003A6986">
              <w:rPr>
                <w:rFonts w:ascii="Arial" w:hAnsi="Arial" w:cs="Arial"/>
                <w:lang w:val="mk-MK"/>
              </w:rPr>
              <w:t>групна</w:t>
            </w:r>
          </w:p>
        </w:tc>
        <w:tc>
          <w:tcPr>
            <w:tcW w:w="1276" w:type="dxa"/>
            <w:gridSpan w:val="2"/>
            <w:shd w:val="clear" w:color="auto" w:fill="FFFFFF"/>
            <w:vAlign w:val="center"/>
          </w:tcPr>
          <w:p w:rsidR="001E7950" w:rsidRPr="003A6986" w:rsidRDefault="001E7950" w:rsidP="007A038B">
            <w:pPr>
              <w:autoSpaceDE w:val="0"/>
              <w:autoSpaceDN w:val="0"/>
              <w:adjustRightInd w:val="0"/>
              <w:spacing w:before="120" w:after="120"/>
              <w:ind w:left="-57" w:right="-57"/>
              <w:rPr>
                <w:rFonts w:ascii="Arial" w:hAnsi="Arial" w:cs="Arial"/>
              </w:rPr>
            </w:pPr>
            <w:r w:rsidRPr="003A6986">
              <w:rPr>
                <w:rFonts w:ascii="Arial" w:hAnsi="Arial" w:cs="Arial"/>
                <w:lang w:val="mk-MK"/>
              </w:rPr>
              <w:t>континуирано</w:t>
            </w:r>
          </w:p>
        </w:tc>
        <w:tc>
          <w:tcPr>
            <w:tcW w:w="2878" w:type="dxa"/>
            <w:gridSpan w:val="2"/>
            <w:shd w:val="clear" w:color="auto" w:fill="FFFFFF"/>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Стручна литература и материјали</w:t>
            </w:r>
          </w:p>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Прирачник за планирање на професионалниот развој</w:t>
            </w:r>
          </w:p>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lastRenderedPageBreak/>
              <w:t>ИКТ</w:t>
            </w:r>
          </w:p>
        </w:tc>
        <w:tc>
          <w:tcPr>
            <w:tcW w:w="1646" w:type="dxa"/>
            <w:shd w:val="clear" w:color="auto" w:fill="FFFFFF"/>
            <w:vAlign w:val="center"/>
          </w:tcPr>
          <w:p w:rsidR="001E7950" w:rsidRPr="003A6986" w:rsidRDefault="001E7950" w:rsidP="007A038B">
            <w:pPr>
              <w:autoSpaceDE w:val="0"/>
              <w:autoSpaceDN w:val="0"/>
              <w:adjustRightInd w:val="0"/>
              <w:spacing w:before="120" w:after="120"/>
              <w:rPr>
                <w:rFonts w:ascii="Arial" w:hAnsi="Arial" w:cs="Arial"/>
                <w:lang w:val="ru-RU"/>
              </w:rPr>
            </w:pPr>
            <w:r w:rsidRPr="003A6986">
              <w:rPr>
                <w:rFonts w:ascii="Arial" w:hAnsi="Arial" w:cs="Arial"/>
                <w:lang w:val="ru-RU"/>
              </w:rPr>
              <w:lastRenderedPageBreak/>
              <w:t>Личен професионален и кариерен развој</w:t>
            </w:r>
          </w:p>
        </w:tc>
        <w:tc>
          <w:tcPr>
            <w:tcW w:w="2160" w:type="dxa"/>
            <w:shd w:val="clear" w:color="auto" w:fill="FFFFFF"/>
            <w:vAlign w:val="center"/>
          </w:tcPr>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Личен план за професионален развој</w:t>
            </w:r>
          </w:p>
          <w:p w:rsidR="001E7950" w:rsidRPr="003A6986" w:rsidRDefault="001E7950" w:rsidP="007A038B">
            <w:pPr>
              <w:autoSpaceDE w:val="0"/>
              <w:autoSpaceDN w:val="0"/>
              <w:adjustRightInd w:val="0"/>
              <w:spacing w:before="120" w:after="120"/>
              <w:rPr>
                <w:rFonts w:ascii="Arial" w:hAnsi="Arial" w:cs="Arial"/>
                <w:lang w:val="mk-MK"/>
              </w:rPr>
            </w:pPr>
            <w:r w:rsidRPr="003A6986">
              <w:rPr>
                <w:rFonts w:ascii="Arial" w:hAnsi="Arial" w:cs="Arial"/>
                <w:lang w:val="mk-MK"/>
              </w:rPr>
              <w:t>Сертификати</w:t>
            </w:r>
          </w:p>
        </w:tc>
      </w:tr>
      <w:tr w:rsidR="001E7950" w:rsidRPr="00436AB2" w:rsidTr="007A038B">
        <w:trPr>
          <w:trHeight w:val="1"/>
        </w:trPr>
        <w:tc>
          <w:tcPr>
            <w:tcW w:w="15259" w:type="dxa"/>
            <w:gridSpan w:val="12"/>
            <w:shd w:val="clear" w:color="auto" w:fill="C0504D"/>
            <w:vAlign w:val="center"/>
          </w:tcPr>
          <w:p w:rsidR="001E7950" w:rsidRPr="004E13BE" w:rsidRDefault="001E7950" w:rsidP="007A038B">
            <w:pPr>
              <w:autoSpaceDE w:val="0"/>
              <w:autoSpaceDN w:val="0"/>
              <w:adjustRightInd w:val="0"/>
              <w:spacing w:before="120" w:after="120"/>
              <w:jc w:val="center"/>
              <w:rPr>
                <w:rFonts w:ascii="Arial" w:hAnsi="Arial" w:cs="Arial"/>
                <w:b/>
                <w:sz w:val="28"/>
                <w:szCs w:val="28"/>
                <w:lang w:val="mk-MK"/>
              </w:rPr>
            </w:pPr>
            <w:r w:rsidRPr="004E13BE">
              <w:rPr>
                <w:rFonts w:ascii="Arial" w:hAnsi="Arial" w:cs="Arial"/>
                <w:b/>
                <w:sz w:val="28"/>
                <w:szCs w:val="28"/>
                <w:lang w:val="mk-MK"/>
              </w:rPr>
              <w:t>6. Педагошка евиденција и документација</w:t>
            </w:r>
          </w:p>
        </w:tc>
      </w:tr>
      <w:tr w:rsidR="001E7950" w:rsidRPr="00436AB2" w:rsidTr="007A038B">
        <w:trPr>
          <w:trHeight w:val="1"/>
        </w:trPr>
        <w:tc>
          <w:tcPr>
            <w:tcW w:w="3314" w:type="dxa"/>
            <w:gridSpan w:val="2"/>
            <w:vAlign w:val="center"/>
          </w:tcPr>
          <w:p w:rsidR="001E7950" w:rsidRPr="003A6986" w:rsidRDefault="001E7950" w:rsidP="007A038B">
            <w:pPr>
              <w:tabs>
                <w:tab w:val="left" w:pos="1170"/>
              </w:tabs>
              <w:autoSpaceDE w:val="0"/>
              <w:autoSpaceDN w:val="0"/>
              <w:adjustRightInd w:val="0"/>
              <w:rPr>
                <w:rFonts w:ascii="Arial" w:hAnsi="Arial" w:cs="Arial"/>
                <w:lang w:val="ru-RU"/>
              </w:rPr>
            </w:pPr>
            <w:r w:rsidRPr="003A6986">
              <w:rPr>
                <w:rFonts w:ascii="Arial" w:hAnsi="Arial" w:cs="Arial"/>
                <w:lang w:val="mk-MK"/>
              </w:rPr>
              <w:t>Програма  за сопствената работа</w:t>
            </w:r>
          </w:p>
        </w:tc>
        <w:tc>
          <w:tcPr>
            <w:tcW w:w="2220" w:type="dxa"/>
            <w:gridSpan w:val="2"/>
            <w:vAlign w:val="center"/>
          </w:tcPr>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педагози</w:t>
            </w:r>
          </w:p>
        </w:tc>
        <w:tc>
          <w:tcPr>
            <w:tcW w:w="1765" w:type="dxa"/>
            <w:gridSpan w:val="2"/>
            <w:vAlign w:val="center"/>
          </w:tcPr>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индивидуална</w:t>
            </w:r>
          </w:p>
        </w:tc>
        <w:tc>
          <w:tcPr>
            <w:tcW w:w="1276" w:type="dxa"/>
            <w:gridSpan w:val="2"/>
            <w:vAlign w:val="center"/>
          </w:tcPr>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август</w:t>
            </w:r>
          </w:p>
        </w:tc>
        <w:tc>
          <w:tcPr>
            <w:tcW w:w="2878" w:type="dxa"/>
            <w:gridSpan w:val="2"/>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Стручна литератира</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Годишна програма и извештај за работа на училиштето</w:t>
            </w:r>
          </w:p>
          <w:p w:rsidR="001E7950" w:rsidRPr="0065410C"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ИКТ</w:t>
            </w:r>
          </w:p>
        </w:tc>
        <w:tc>
          <w:tcPr>
            <w:tcW w:w="1646" w:type="dxa"/>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Унапредување на воспитно-образовниот процес</w:t>
            </w:r>
          </w:p>
        </w:tc>
        <w:tc>
          <w:tcPr>
            <w:tcW w:w="2160" w:type="dxa"/>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 xml:space="preserve">Годишна програма за работа </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lang w:val="ru-RU"/>
              </w:rPr>
            </w:pPr>
            <w:r w:rsidRPr="003A6986">
              <w:rPr>
                <w:rFonts w:ascii="Arial" w:hAnsi="Arial" w:cs="Arial"/>
                <w:lang w:val="mk-MK"/>
              </w:rPr>
              <w:t>Месечен оперативен план за работа</w:t>
            </w:r>
          </w:p>
        </w:tc>
        <w:tc>
          <w:tcPr>
            <w:tcW w:w="2220"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Стручни соработници</w:t>
            </w:r>
          </w:p>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Директор</w:t>
            </w:r>
          </w:p>
        </w:tc>
        <w:tc>
          <w:tcPr>
            <w:tcW w:w="1765"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индивидуална</w:t>
            </w:r>
          </w:p>
        </w:tc>
        <w:tc>
          <w:tcPr>
            <w:tcW w:w="1276"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секој месец</w:t>
            </w:r>
          </w:p>
        </w:tc>
        <w:tc>
          <w:tcPr>
            <w:tcW w:w="2878" w:type="dxa"/>
            <w:gridSpan w:val="2"/>
            <w:shd w:val="clear" w:color="auto" w:fill="E5B8B7"/>
            <w:vAlign w:val="center"/>
          </w:tcPr>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Стручна литератира</w:t>
            </w:r>
          </w:p>
          <w:p w:rsidR="001E7950" w:rsidRPr="003A6986" w:rsidRDefault="001E7950" w:rsidP="007A038B">
            <w:pPr>
              <w:autoSpaceDE w:val="0"/>
              <w:autoSpaceDN w:val="0"/>
              <w:adjustRightInd w:val="0"/>
              <w:ind w:left="-57" w:right="-57"/>
              <w:rPr>
                <w:rFonts w:ascii="Arial" w:hAnsi="Arial" w:cs="Arial"/>
                <w:lang w:val="mk-MK"/>
              </w:rPr>
            </w:pPr>
            <w:r w:rsidRPr="003A6986">
              <w:rPr>
                <w:rFonts w:ascii="Arial" w:hAnsi="Arial" w:cs="Arial"/>
                <w:lang w:val="mk-MK"/>
              </w:rPr>
              <w:t>Годишна програма и извештај за работа на училиштето</w:t>
            </w:r>
          </w:p>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ИКТ</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Унапредување на воспитно-образовниот процес</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Месечен план за работа</w:t>
            </w:r>
          </w:p>
        </w:tc>
      </w:tr>
      <w:tr w:rsidR="001E7950" w:rsidRPr="00436AB2" w:rsidTr="007A038B">
        <w:trPr>
          <w:trHeight w:val="1"/>
        </w:trPr>
        <w:tc>
          <w:tcPr>
            <w:tcW w:w="3314" w:type="dxa"/>
            <w:gridSpan w:val="2"/>
            <w:shd w:val="clear" w:color="auto" w:fill="FFFFFF"/>
            <w:vAlign w:val="center"/>
          </w:tcPr>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Хронолошки дневник за работа</w:t>
            </w:r>
          </w:p>
        </w:tc>
        <w:tc>
          <w:tcPr>
            <w:tcW w:w="2220" w:type="dxa"/>
            <w:gridSpan w:val="2"/>
            <w:shd w:val="clear" w:color="auto" w:fill="FFFFFF"/>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Стручни соработници</w:t>
            </w:r>
          </w:p>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Директор</w:t>
            </w:r>
          </w:p>
        </w:tc>
        <w:tc>
          <w:tcPr>
            <w:tcW w:w="1765" w:type="dxa"/>
            <w:gridSpan w:val="2"/>
            <w:shd w:val="clear" w:color="auto" w:fill="FFFFFF"/>
            <w:vAlign w:val="center"/>
          </w:tcPr>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индивидуална</w:t>
            </w:r>
          </w:p>
        </w:tc>
        <w:tc>
          <w:tcPr>
            <w:tcW w:w="1276" w:type="dxa"/>
            <w:gridSpan w:val="2"/>
            <w:shd w:val="clear" w:color="auto" w:fill="FFFFFF"/>
            <w:vAlign w:val="center"/>
          </w:tcPr>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континуирано</w:t>
            </w:r>
          </w:p>
        </w:tc>
        <w:tc>
          <w:tcPr>
            <w:tcW w:w="2878" w:type="dxa"/>
            <w:gridSpan w:val="2"/>
            <w:shd w:val="clear" w:color="auto" w:fill="FFFFFF"/>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Компјутер</w:t>
            </w:r>
          </w:p>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Хартија</w:t>
            </w:r>
          </w:p>
        </w:tc>
        <w:tc>
          <w:tcPr>
            <w:tcW w:w="1646" w:type="dxa"/>
            <w:shd w:val="clear" w:color="auto" w:fill="FFFFFF"/>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Унапредување на воспитно-образовниот процес</w:t>
            </w:r>
          </w:p>
        </w:tc>
        <w:tc>
          <w:tcPr>
            <w:tcW w:w="2160" w:type="dxa"/>
            <w:shd w:val="clear" w:color="auto" w:fill="FFFFFF"/>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Дневник за работа</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lang w:val="ru-RU"/>
              </w:rPr>
            </w:pPr>
            <w:r w:rsidRPr="003A6986">
              <w:rPr>
                <w:rFonts w:ascii="Arial" w:hAnsi="Arial" w:cs="Arial"/>
                <w:lang w:val="mk-MK"/>
              </w:rPr>
              <w:t>Евиденција за соработка со ученици, наставници и родители</w:t>
            </w:r>
          </w:p>
        </w:tc>
        <w:tc>
          <w:tcPr>
            <w:tcW w:w="2220"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Стручни соработници</w:t>
            </w:r>
          </w:p>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Директор</w:t>
            </w:r>
          </w:p>
        </w:tc>
        <w:tc>
          <w:tcPr>
            <w:tcW w:w="1765"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индивидуална</w:t>
            </w:r>
          </w:p>
        </w:tc>
        <w:tc>
          <w:tcPr>
            <w:tcW w:w="1276"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континуирано</w:t>
            </w: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Компјутер</w:t>
            </w:r>
          </w:p>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Хартија</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t>Унапредување на воспитно-образовниот процес</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Дневник за работа</w:t>
            </w:r>
          </w:p>
        </w:tc>
      </w:tr>
      <w:tr w:rsidR="001E7950" w:rsidRPr="00436AB2" w:rsidTr="007A038B">
        <w:trPr>
          <w:trHeight w:val="1"/>
        </w:trPr>
        <w:tc>
          <w:tcPr>
            <w:tcW w:w="3314" w:type="dxa"/>
            <w:gridSpan w:val="2"/>
            <w:shd w:val="clear" w:color="auto" w:fill="FFFFFF"/>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Водење професионално досие на наставниците</w:t>
            </w:r>
          </w:p>
        </w:tc>
        <w:tc>
          <w:tcPr>
            <w:tcW w:w="2220" w:type="dxa"/>
            <w:gridSpan w:val="2"/>
            <w:shd w:val="clear" w:color="auto" w:fill="FFFFFF"/>
            <w:vAlign w:val="center"/>
          </w:tcPr>
          <w:p w:rsidR="001E7950"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 xml:space="preserve">Директор </w:t>
            </w:r>
          </w:p>
          <w:p w:rsidR="001E7950" w:rsidRDefault="001E7950" w:rsidP="007A038B">
            <w:pPr>
              <w:tabs>
                <w:tab w:val="left" w:pos="1170"/>
              </w:tabs>
              <w:autoSpaceDE w:val="0"/>
              <w:autoSpaceDN w:val="0"/>
              <w:adjustRightInd w:val="0"/>
              <w:rPr>
                <w:rFonts w:ascii="Arial" w:hAnsi="Arial" w:cs="Arial"/>
                <w:lang w:val="mk-MK"/>
              </w:rPr>
            </w:pPr>
          </w:p>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Психолог</w:t>
            </w:r>
          </w:p>
          <w:p w:rsidR="001E7950" w:rsidRPr="003A6986" w:rsidRDefault="001E7950" w:rsidP="007A038B">
            <w:pPr>
              <w:tabs>
                <w:tab w:val="left" w:pos="1170"/>
              </w:tabs>
              <w:autoSpaceDE w:val="0"/>
              <w:autoSpaceDN w:val="0"/>
              <w:adjustRightInd w:val="0"/>
              <w:rPr>
                <w:rFonts w:ascii="Arial" w:hAnsi="Arial" w:cs="Arial"/>
                <w:lang w:val="mk-MK"/>
              </w:rPr>
            </w:pPr>
          </w:p>
        </w:tc>
        <w:tc>
          <w:tcPr>
            <w:tcW w:w="1765" w:type="dxa"/>
            <w:gridSpan w:val="2"/>
            <w:shd w:val="clear" w:color="auto" w:fill="FFFFFF"/>
            <w:vAlign w:val="center"/>
          </w:tcPr>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индивидуална</w:t>
            </w:r>
          </w:p>
        </w:tc>
        <w:tc>
          <w:tcPr>
            <w:tcW w:w="1276" w:type="dxa"/>
            <w:gridSpan w:val="2"/>
            <w:shd w:val="clear" w:color="auto" w:fill="FFFFFF"/>
            <w:vAlign w:val="center"/>
          </w:tcPr>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континуирано</w:t>
            </w:r>
          </w:p>
        </w:tc>
        <w:tc>
          <w:tcPr>
            <w:tcW w:w="2878" w:type="dxa"/>
            <w:gridSpan w:val="2"/>
            <w:shd w:val="clear" w:color="auto" w:fill="FFFFFF"/>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Правилник за формата, содржината и начинот на водењето на професионалното досие на наставникот и стручниот соработник во основното училиште</w:t>
            </w:r>
          </w:p>
        </w:tc>
        <w:tc>
          <w:tcPr>
            <w:tcW w:w="1646" w:type="dxa"/>
            <w:shd w:val="clear" w:color="auto" w:fill="FFFFFF"/>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Професионален и кариерен развој на наставниците</w:t>
            </w:r>
          </w:p>
        </w:tc>
        <w:tc>
          <w:tcPr>
            <w:tcW w:w="2160" w:type="dxa"/>
            <w:shd w:val="clear" w:color="auto" w:fill="FFFFFF"/>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t>Професионално досие на наставниците</w:t>
            </w:r>
          </w:p>
        </w:tc>
      </w:tr>
      <w:tr w:rsidR="001E7950" w:rsidRPr="00436AB2" w:rsidTr="007A038B">
        <w:trPr>
          <w:trHeight w:val="1"/>
        </w:trPr>
        <w:tc>
          <w:tcPr>
            <w:tcW w:w="3314"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t>Докум. за извршената анал.-</w:t>
            </w:r>
            <w:r w:rsidRPr="003A6986">
              <w:rPr>
                <w:rFonts w:ascii="Arial" w:hAnsi="Arial" w:cs="Arial"/>
                <w:lang w:val="mk-MK"/>
              </w:rPr>
              <w:lastRenderedPageBreak/>
              <w:t>истраж. работа</w:t>
            </w:r>
          </w:p>
          <w:p w:rsidR="001E7950" w:rsidRPr="003A6986" w:rsidRDefault="001E7950" w:rsidP="007A038B">
            <w:pPr>
              <w:tabs>
                <w:tab w:val="left" w:pos="1170"/>
              </w:tabs>
              <w:autoSpaceDE w:val="0"/>
              <w:autoSpaceDN w:val="0"/>
              <w:adjustRightInd w:val="0"/>
              <w:rPr>
                <w:rFonts w:ascii="Arial" w:hAnsi="Arial" w:cs="Arial"/>
                <w:lang w:val="ru-RU"/>
              </w:rPr>
            </w:pPr>
            <w:r w:rsidRPr="003A6986">
              <w:rPr>
                <w:rFonts w:ascii="Arial" w:hAnsi="Arial" w:cs="Arial"/>
                <w:lang w:val="ru-RU"/>
              </w:rPr>
              <w:t xml:space="preserve">( </w:t>
            </w:r>
            <w:r w:rsidRPr="003A6986">
              <w:rPr>
                <w:rFonts w:ascii="Arial" w:hAnsi="Arial" w:cs="Arial"/>
                <w:lang w:val="mk-MK"/>
              </w:rPr>
              <w:t>прегледи, инструменти,извештаи, анализи, информации)</w:t>
            </w:r>
          </w:p>
        </w:tc>
        <w:tc>
          <w:tcPr>
            <w:tcW w:w="2220"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lang w:val="mk-MK"/>
              </w:rPr>
            </w:pPr>
            <w:r w:rsidRPr="003A6986">
              <w:rPr>
                <w:rFonts w:ascii="Arial" w:hAnsi="Arial" w:cs="Arial"/>
                <w:lang w:val="mk-MK"/>
              </w:rPr>
              <w:lastRenderedPageBreak/>
              <w:t xml:space="preserve">Стручни </w:t>
            </w:r>
            <w:r w:rsidRPr="003A6986">
              <w:rPr>
                <w:rFonts w:ascii="Arial" w:hAnsi="Arial" w:cs="Arial"/>
                <w:lang w:val="mk-MK"/>
              </w:rPr>
              <w:lastRenderedPageBreak/>
              <w:t>соработници</w:t>
            </w:r>
          </w:p>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Директор</w:t>
            </w:r>
          </w:p>
        </w:tc>
        <w:tc>
          <w:tcPr>
            <w:tcW w:w="1765"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lastRenderedPageBreak/>
              <w:t>индивидуална</w:t>
            </w:r>
          </w:p>
        </w:tc>
        <w:tc>
          <w:tcPr>
            <w:tcW w:w="1276" w:type="dxa"/>
            <w:gridSpan w:val="2"/>
            <w:shd w:val="clear" w:color="auto" w:fill="E5B8B7"/>
            <w:vAlign w:val="center"/>
          </w:tcPr>
          <w:p w:rsidR="001E7950" w:rsidRPr="003A6986" w:rsidRDefault="001E7950" w:rsidP="007A038B">
            <w:pPr>
              <w:tabs>
                <w:tab w:val="left" w:pos="1170"/>
              </w:tabs>
              <w:autoSpaceDE w:val="0"/>
              <w:autoSpaceDN w:val="0"/>
              <w:adjustRightInd w:val="0"/>
              <w:rPr>
                <w:rFonts w:ascii="Arial" w:hAnsi="Arial" w:cs="Arial"/>
              </w:rPr>
            </w:pPr>
            <w:r w:rsidRPr="003A6986">
              <w:rPr>
                <w:rFonts w:ascii="Arial" w:hAnsi="Arial" w:cs="Arial"/>
                <w:lang w:val="mk-MK"/>
              </w:rPr>
              <w:t>континуир</w:t>
            </w:r>
            <w:r w:rsidRPr="003A6986">
              <w:rPr>
                <w:rFonts w:ascii="Arial" w:hAnsi="Arial" w:cs="Arial"/>
                <w:lang w:val="mk-MK"/>
              </w:rPr>
              <w:lastRenderedPageBreak/>
              <w:t>ано</w:t>
            </w:r>
          </w:p>
        </w:tc>
        <w:tc>
          <w:tcPr>
            <w:tcW w:w="2878" w:type="dxa"/>
            <w:gridSpan w:val="2"/>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lastRenderedPageBreak/>
              <w:t>Стручна литература</w:t>
            </w:r>
          </w:p>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lastRenderedPageBreak/>
              <w:t>ИКТ</w:t>
            </w:r>
          </w:p>
          <w:p w:rsidR="001E7950" w:rsidRPr="003A6986" w:rsidRDefault="001E7950" w:rsidP="007A038B">
            <w:pPr>
              <w:autoSpaceDE w:val="0"/>
              <w:autoSpaceDN w:val="0"/>
              <w:adjustRightInd w:val="0"/>
              <w:ind w:left="-57" w:right="-57"/>
              <w:rPr>
                <w:rFonts w:ascii="Arial" w:hAnsi="Arial" w:cs="Arial"/>
              </w:rPr>
            </w:pPr>
            <w:r w:rsidRPr="003A6986">
              <w:rPr>
                <w:rFonts w:ascii="Arial" w:hAnsi="Arial" w:cs="Arial"/>
                <w:lang w:val="mk-MK"/>
              </w:rPr>
              <w:t>Хартија</w:t>
            </w:r>
          </w:p>
        </w:tc>
        <w:tc>
          <w:tcPr>
            <w:tcW w:w="1646" w:type="dxa"/>
            <w:shd w:val="clear" w:color="auto" w:fill="E5B8B7"/>
            <w:vAlign w:val="center"/>
          </w:tcPr>
          <w:p w:rsidR="001E7950" w:rsidRPr="003A6986" w:rsidRDefault="001E7950" w:rsidP="007A038B">
            <w:pPr>
              <w:autoSpaceDE w:val="0"/>
              <w:autoSpaceDN w:val="0"/>
              <w:adjustRightInd w:val="0"/>
              <w:rPr>
                <w:rFonts w:ascii="Arial" w:hAnsi="Arial" w:cs="Arial"/>
                <w:lang w:val="ru-RU"/>
              </w:rPr>
            </w:pPr>
            <w:r w:rsidRPr="003A6986">
              <w:rPr>
                <w:rFonts w:ascii="Arial" w:hAnsi="Arial" w:cs="Arial"/>
                <w:lang w:val="mk-MK"/>
              </w:rPr>
              <w:lastRenderedPageBreak/>
              <w:t>Унапредувањ</w:t>
            </w:r>
            <w:r w:rsidRPr="003A6986">
              <w:rPr>
                <w:rFonts w:ascii="Arial" w:hAnsi="Arial" w:cs="Arial"/>
                <w:lang w:val="mk-MK"/>
              </w:rPr>
              <w:lastRenderedPageBreak/>
              <w:t>е на воспитно-образовниот процес</w:t>
            </w:r>
          </w:p>
        </w:tc>
        <w:tc>
          <w:tcPr>
            <w:tcW w:w="2160" w:type="dxa"/>
            <w:shd w:val="clear" w:color="auto" w:fill="E5B8B7"/>
            <w:vAlign w:val="center"/>
          </w:tcPr>
          <w:p w:rsidR="001E7950" w:rsidRPr="003A6986" w:rsidRDefault="001E7950" w:rsidP="007A038B">
            <w:pPr>
              <w:autoSpaceDE w:val="0"/>
              <w:autoSpaceDN w:val="0"/>
              <w:adjustRightInd w:val="0"/>
              <w:rPr>
                <w:rFonts w:ascii="Arial" w:hAnsi="Arial" w:cs="Arial"/>
                <w:lang w:val="mk-MK"/>
              </w:rPr>
            </w:pPr>
            <w:r w:rsidRPr="003A6986">
              <w:rPr>
                <w:rFonts w:ascii="Arial" w:hAnsi="Arial" w:cs="Arial"/>
                <w:lang w:val="mk-MK"/>
              </w:rPr>
              <w:lastRenderedPageBreak/>
              <w:t xml:space="preserve">Прегледи, </w:t>
            </w:r>
            <w:r w:rsidRPr="003A6986">
              <w:rPr>
                <w:rFonts w:ascii="Arial" w:hAnsi="Arial" w:cs="Arial"/>
                <w:lang w:val="mk-MK"/>
              </w:rPr>
              <w:lastRenderedPageBreak/>
              <w:t>инструменти, извештаи</w:t>
            </w:r>
          </w:p>
          <w:p w:rsidR="001E7950" w:rsidRPr="003A6986" w:rsidRDefault="001E7950" w:rsidP="007A038B">
            <w:pPr>
              <w:autoSpaceDE w:val="0"/>
              <w:autoSpaceDN w:val="0"/>
              <w:adjustRightInd w:val="0"/>
              <w:rPr>
                <w:rFonts w:ascii="Arial" w:hAnsi="Arial" w:cs="Arial"/>
              </w:rPr>
            </w:pPr>
            <w:r w:rsidRPr="003A6986">
              <w:rPr>
                <w:rFonts w:ascii="Arial" w:hAnsi="Arial" w:cs="Arial"/>
                <w:lang w:val="mk-MK"/>
              </w:rPr>
              <w:t>анализи</w:t>
            </w:r>
          </w:p>
        </w:tc>
      </w:tr>
    </w:tbl>
    <w:p w:rsidR="001E7950" w:rsidRDefault="001E7950" w:rsidP="001E7950">
      <w:pPr>
        <w:spacing w:line="360" w:lineRule="auto"/>
        <w:rPr>
          <w:rFonts w:ascii="Arial Black" w:hAnsi="Arial Black"/>
          <w:b/>
          <w:sz w:val="28"/>
          <w:szCs w:val="28"/>
          <w:lang w:val="mk-MK"/>
        </w:rPr>
      </w:pPr>
    </w:p>
    <w:p w:rsidR="001E7950" w:rsidRPr="000741DC" w:rsidRDefault="001E7950" w:rsidP="001E7950">
      <w:pPr>
        <w:spacing w:line="360" w:lineRule="auto"/>
        <w:rPr>
          <w:rFonts w:ascii="Arial" w:hAnsi="Arial" w:cs="Arial"/>
          <w:b/>
          <w:sz w:val="24"/>
          <w:szCs w:val="24"/>
          <w:lang w:val="mk-MK"/>
        </w:rPr>
      </w:pPr>
      <w:r>
        <w:rPr>
          <w:rFonts w:ascii="Arial Black" w:hAnsi="Arial Black"/>
          <w:b/>
          <w:sz w:val="28"/>
          <w:szCs w:val="28"/>
          <w:lang w:val="mk-MK"/>
        </w:rPr>
        <w:t xml:space="preserve">Забелешка </w:t>
      </w:r>
      <w:r w:rsidRPr="000741DC">
        <w:rPr>
          <w:rFonts w:ascii="Arial" w:hAnsi="Arial" w:cs="Arial"/>
          <w:b/>
          <w:sz w:val="24"/>
          <w:szCs w:val="24"/>
          <w:lang w:val="mk-MK"/>
        </w:rPr>
        <w:t>Поради новонастанатата состојба со COVID_19 а согласно заклучоците, насоките и препораките на Владата на Република Севеерна Македонија, на МОН, воспитно образовниот процес доби една сосема поинаква рамка од онаа која нас ни беше планирана и предвидена за оваа учебна година,  јас како стручен соработник се трудев максимално да дадам мој придонес во реализацијата на онлајн учењето. Скоро сите од предвидените активности беа оневозможени за реализација, па затоа наставниот кадар максимално се посвети кон планирање и спроведување на онлајн часови со цел непречен тек на наставата за реализација на наставниот план и програма во поразлични услови од досегашните, за да можеме да го задржиме континуитетот на нашите ученици.</w:t>
      </w:r>
    </w:p>
    <w:p w:rsidR="001E7950" w:rsidRPr="000741DC" w:rsidRDefault="001E7950" w:rsidP="001E7950">
      <w:pPr>
        <w:spacing w:line="360" w:lineRule="auto"/>
        <w:rPr>
          <w:rFonts w:ascii="Arial" w:hAnsi="Arial" w:cs="Arial"/>
          <w:b/>
          <w:sz w:val="24"/>
          <w:szCs w:val="24"/>
          <w:lang w:val="mk-MK"/>
        </w:rPr>
      </w:pPr>
      <w:r w:rsidRPr="000741DC">
        <w:rPr>
          <w:rFonts w:ascii="Arial" w:hAnsi="Arial" w:cs="Arial"/>
          <w:b/>
          <w:sz w:val="24"/>
          <w:szCs w:val="24"/>
          <w:lang w:val="mk-MK"/>
        </w:rPr>
        <w:t xml:space="preserve">Од почетокот на реализацијата на далечинското учење најпрво изготвивме план за реализација на далечинското учење, следно директорката формираше Тим за поддршка во кој бевме вклучени јас и психологот, и преку телефонски разговори со родителите вршевме советодавни консултации заради неактивноста на некој од учениците кои имаат услови а сепак не сакаа да следат ваков вид на настава. Истотака прибиравме податоци за оние ученици кои немаа услови да следат онлајн настава, па потоа за истите прибиравме наставни ливчиња со клучни работи од наставните содржини  по сите предмети и истетите им  ги доставувавме до дома. </w:t>
      </w:r>
    </w:p>
    <w:p w:rsidR="001E7950" w:rsidRDefault="001E7950" w:rsidP="001E7950">
      <w:pPr>
        <w:spacing w:line="360" w:lineRule="auto"/>
        <w:jc w:val="right"/>
        <w:rPr>
          <w:lang w:val="mk-MK"/>
        </w:rPr>
      </w:pPr>
      <w:r w:rsidRPr="0065410C">
        <w:rPr>
          <w:rFonts w:ascii="Arial Black" w:hAnsi="Arial Black"/>
          <w:b/>
          <w:sz w:val="28"/>
          <w:szCs w:val="28"/>
        </w:rPr>
        <w:t>Педагог</w:t>
      </w:r>
      <w:r w:rsidRPr="0065410C">
        <w:rPr>
          <w:rFonts w:ascii="Arial" w:hAnsi="Arial" w:cs="Arial"/>
          <w:b/>
          <w:sz w:val="28"/>
          <w:szCs w:val="28"/>
        </w:rPr>
        <w:t xml:space="preserve"> </w:t>
      </w:r>
      <w:r w:rsidRPr="002A6D5B">
        <w:rPr>
          <w:rFonts w:ascii="Arial" w:hAnsi="Arial" w:cs="Arial"/>
          <w:b/>
          <w:sz w:val="28"/>
          <w:szCs w:val="28"/>
        </w:rPr>
        <w:t>Вања Јовановска</w:t>
      </w:r>
    </w:p>
    <w:p w:rsidR="00DF0099" w:rsidRDefault="00DF0099" w:rsidP="00DF0099">
      <w:pPr>
        <w:widowControl w:val="0"/>
        <w:autoSpaceDE w:val="0"/>
        <w:autoSpaceDN w:val="0"/>
        <w:adjustRightInd w:val="0"/>
        <w:spacing w:line="240" w:lineRule="exact"/>
        <w:rPr>
          <w:rFonts w:ascii="Arial" w:hAnsi="Arial"/>
          <w:b/>
          <w:sz w:val="28"/>
          <w:szCs w:val="28"/>
          <w:lang w:val="mk-MK"/>
        </w:rPr>
      </w:pPr>
    </w:p>
    <w:p w:rsidR="001E7950" w:rsidRPr="001E7950" w:rsidRDefault="001E7950" w:rsidP="00DF0099">
      <w:pPr>
        <w:widowControl w:val="0"/>
        <w:autoSpaceDE w:val="0"/>
        <w:autoSpaceDN w:val="0"/>
        <w:adjustRightInd w:val="0"/>
        <w:spacing w:line="240" w:lineRule="exact"/>
        <w:rPr>
          <w:rFonts w:ascii="Arial" w:hAnsi="Arial"/>
          <w:b/>
          <w:sz w:val="28"/>
          <w:szCs w:val="28"/>
          <w:lang w:val="mk-MK"/>
        </w:rPr>
      </w:pPr>
    </w:p>
    <w:p w:rsidR="00DF0099" w:rsidRDefault="00DF0099" w:rsidP="00751340">
      <w:pPr>
        <w:widowControl w:val="0"/>
        <w:autoSpaceDE w:val="0"/>
        <w:autoSpaceDN w:val="0"/>
        <w:adjustRightInd w:val="0"/>
        <w:spacing w:line="240" w:lineRule="exact"/>
        <w:ind w:left="-993"/>
        <w:rPr>
          <w:rFonts w:ascii="Arial" w:hAnsi="Arial"/>
          <w:b/>
          <w:sz w:val="28"/>
          <w:szCs w:val="28"/>
        </w:rPr>
      </w:pPr>
    </w:p>
    <w:p w:rsidR="00751340" w:rsidRPr="00A46A2A" w:rsidRDefault="00751340" w:rsidP="00751340">
      <w:pPr>
        <w:rPr>
          <w:b/>
          <w:sz w:val="24"/>
        </w:rPr>
      </w:pPr>
      <w:r>
        <w:rPr>
          <w:b/>
          <w:sz w:val="36"/>
        </w:rPr>
        <w:lastRenderedPageBreak/>
        <w:t xml:space="preserve">П-3        </w:t>
      </w:r>
      <w:r>
        <w:rPr>
          <w:b/>
          <w:sz w:val="36"/>
        </w:rPr>
        <w:tab/>
        <w:t>Годишен  и</w:t>
      </w:r>
      <w:r w:rsidRPr="00A46A2A">
        <w:rPr>
          <w:b/>
          <w:sz w:val="36"/>
        </w:rPr>
        <w:t xml:space="preserve">звештај за работата на психологот </w:t>
      </w:r>
      <w:r>
        <w:rPr>
          <w:b/>
          <w:sz w:val="36"/>
        </w:rPr>
        <w:t>за учебната 2019/2020</w:t>
      </w:r>
    </w:p>
    <w:p w:rsidR="00751340" w:rsidRPr="003C52FA" w:rsidRDefault="00751340" w:rsidP="00751340">
      <w:pPr>
        <w:rPr>
          <w:sz w:val="28"/>
          <w:szCs w:val="28"/>
        </w:rPr>
      </w:pPr>
    </w:p>
    <w:p w:rsidR="00751340" w:rsidRPr="003C52FA" w:rsidRDefault="00751340" w:rsidP="00751340">
      <w:pPr>
        <w:jc w:val="center"/>
        <w:rPr>
          <w:sz w:val="28"/>
          <w:szCs w:val="28"/>
        </w:rPr>
      </w:pPr>
      <w:r w:rsidRPr="003C52FA">
        <w:rPr>
          <w:sz w:val="28"/>
          <w:szCs w:val="28"/>
        </w:rPr>
        <w:t>Содржините на стручната работа на психологот, беа групирани во следните подрачја:</w:t>
      </w:r>
    </w:p>
    <w:p w:rsidR="00751340" w:rsidRPr="007A63DB" w:rsidRDefault="00751340" w:rsidP="00751340">
      <w:pPr>
        <w:rPr>
          <w:color w:val="FF0000"/>
          <w:sz w:val="26"/>
        </w:rPr>
      </w:pPr>
    </w:p>
    <w:tbl>
      <w:tblPr>
        <w:tblW w:w="144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00" w:firstRow="0" w:lastRow="0" w:firstColumn="0" w:lastColumn="0" w:noHBand="0" w:noVBand="0"/>
      </w:tblPr>
      <w:tblGrid>
        <w:gridCol w:w="816"/>
        <w:gridCol w:w="8932"/>
        <w:gridCol w:w="4707"/>
      </w:tblGrid>
      <w:tr w:rsidR="00751340" w:rsidRPr="007B3C34" w:rsidTr="00751340">
        <w:trPr>
          <w:jc w:val="center"/>
        </w:trPr>
        <w:tc>
          <w:tcPr>
            <w:tcW w:w="14455" w:type="dxa"/>
            <w:gridSpan w:val="3"/>
            <w:shd w:val="clear" w:color="auto" w:fill="548DD4"/>
          </w:tcPr>
          <w:p w:rsidR="00751340" w:rsidRPr="00877F6B" w:rsidRDefault="00751340" w:rsidP="009107C1">
            <w:pPr>
              <w:pStyle w:val="ListParagraph"/>
              <w:numPr>
                <w:ilvl w:val="0"/>
                <w:numId w:val="17"/>
              </w:numPr>
              <w:spacing w:after="0" w:line="240" w:lineRule="auto"/>
              <w:contextualSpacing/>
              <w:rPr>
                <w:color w:val="000000"/>
                <w:sz w:val="28"/>
                <w:szCs w:val="30"/>
              </w:rPr>
            </w:pPr>
            <w:r w:rsidRPr="00E50B1B">
              <w:rPr>
                <w:color w:val="000000"/>
                <w:sz w:val="28"/>
                <w:szCs w:val="30"/>
              </w:rPr>
              <w:t>Планирање, програмирање и организирање на воспитно-образовната работа</w:t>
            </w:r>
          </w:p>
        </w:tc>
      </w:tr>
      <w:tr w:rsidR="00751340" w:rsidRPr="007B3C34" w:rsidTr="00751340">
        <w:trPr>
          <w:trHeight w:val="534"/>
          <w:jc w:val="center"/>
        </w:trPr>
        <w:tc>
          <w:tcPr>
            <w:tcW w:w="816" w:type="dxa"/>
            <w:shd w:val="clear" w:color="auto" w:fill="548DD4"/>
          </w:tcPr>
          <w:p w:rsidR="00751340" w:rsidRPr="00E50B1B" w:rsidRDefault="00751340" w:rsidP="00751340">
            <w:pPr>
              <w:spacing w:line="240" w:lineRule="auto"/>
              <w:rPr>
                <w:rFonts w:ascii="Arial" w:hAnsi="Arial"/>
                <w:color w:val="000000"/>
                <w:sz w:val="24"/>
                <w:szCs w:val="26"/>
              </w:rPr>
            </w:pPr>
          </w:p>
        </w:tc>
        <w:tc>
          <w:tcPr>
            <w:tcW w:w="8932" w:type="dxa"/>
            <w:shd w:val="clear" w:color="auto" w:fill="548DD4"/>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СОДРЖИНСКИ  ЦЕЛИНИ</w:t>
            </w:r>
          </w:p>
        </w:tc>
        <w:tc>
          <w:tcPr>
            <w:tcW w:w="4707" w:type="dxa"/>
            <w:shd w:val="clear" w:color="auto" w:fill="548DD4"/>
          </w:tcPr>
          <w:p w:rsidR="00751340" w:rsidRPr="007A63DB" w:rsidRDefault="00751340" w:rsidP="00751340">
            <w:pPr>
              <w:spacing w:line="240" w:lineRule="auto"/>
              <w:rPr>
                <w:rFonts w:ascii="Arial" w:hAnsi="Arial"/>
                <w:sz w:val="24"/>
                <w:szCs w:val="26"/>
              </w:rPr>
            </w:pPr>
            <w:r w:rsidRPr="007A63DB">
              <w:rPr>
                <w:rFonts w:ascii="Arial" w:hAnsi="Arial"/>
                <w:sz w:val="24"/>
                <w:szCs w:val="26"/>
              </w:rPr>
              <w:t>Време на реализација</w:t>
            </w:r>
          </w:p>
        </w:tc>
      </w:tr>
      <w:tr w:rsidR="00751340" w:rsidRPr="007B3C34" w:rsidTr="00751340">
        <w:trPr>
          <w:trHeight w:val="20"/>
          <w:jc w:val="center"/>
        </w:trPr>
        <w:tc>
          <w:tcPr>
            <w:tcW w:w="816" w:type="dxa"/>
            <w:vAlign w:val="center"/>
          </w:tcPr>
          <w:p w:rsidR="00751340" w:rsidRPr="007A63DB" w:rsidRDefault="00751340" w:rsidP="00751340">
            <w:pPr>
              <w:rPr>
                <w:rFonts w:ascii="Arial" w:hAnsi="Arial"/>
                <w:sz w:val="24"/>
                <w:szCs w:val="24"/>
              </w:rPr>
            </w:pPr>
            <w:r w:rsidRPr="007A63DB">
              <w:rPr>
                <w:rFonts w:ascii="Arial" w:hAnsi="Arial"/>
                <w:sz w:val="24"/>
                <w:szCs w:val="24"/>
              </w:rPr>
              <w:t>1</w:t>
            </w:r>
          </w:p>
        </w:tc>
        <w:tc>
          <w:tcPr>
            <w:tcW w:w="8932" w:type="dxa"/>
            <w:vAlign w:val="center"/>
          </w:tcPr>
          <w:p w:rsidR="00751340" w:rsidRPr="007A63DB" w:rsidRDefault="00751340" w:rsidP="00751340">
            <w:pPr>
              <w:rPr>
                <w:rFonts w:ascii="Arial" w:hAnsi="Arial"/>
                <w:sz w:val="24"/>
                <w:szCs w:val="24"/>
              </w:rPr>
            </w:pPr>
            <w:r w:rsidRPr="007A63DB">
              <w:rPr>
                <w:rFonts w:ascii="Arial" w:hAnsi="Arial"/>
                <w:sz w:val="24"/>
                <w:szCs w:val="24"/>
              </w:rPr>
              <w:t>Помош во организирањето и реализацијата на воннаставните активности  (СУА, натпревари, екскурзии, отворени денови, приредби)</w:t>
            </w:r>
          </w:p>
        </w:tc>
        <w:tc>
          <w:tcPr>
            <w:tcW w:w="4707" w:type="dxa"/>
            <w:vAlign w:val="center"/>
          </w:tcPr>
          <w:p w:rsidR="00751340" w:rsidRPr="007A63DB" w:rsidRDefault="00751340" w:rsidP="00751340">
            <w:pPr>
              <w:rPr>
                <w:rFonts w:ascii="Arial" w:hAnsi="Arial"/>
                <w:sz w:val="24"/>
                <w:szCs w:val="24"/>
              </w:rPr>
            </w:pPr>
            <w:r w:rsidRPr="007A63DB">
              <w:rPr>
                <w:rFonts w:ascii="Arial" w:hAnsi="Arial"/>
                <w:sz w:val="24"/>
                <w:szCs w:val="24"/>
              </w:rPr>
              <w:t>континуирано</w:t>
            </w:r>
          </w:p>
        </w:tc>
      </w:tr>
      <w:tr w:rsidR="00751340" w:rsidRPr="007B3C34" w:rsidTr="00751340">
        <w:trPr>
          <w:trHeight w:val="20"/>
          <w:jc w:val="center"/>
        </w:trPr>
        <w:tc>
          <w:tcPr>
            <w:tcW w:w="816" w:type="dxa"/>
            <w:vAlign w:val="center"/>
          </w:tcPr>
          <w:p w:rsidR="00751340" w:rsidRPr="007A63DB" w:rsidRDefault="00751340" w:rsidP="00751340">
            <w:pPr>
              <w:rPr>
                <w:rFonts w:ascii="Arial" w:hAnsi="Arial"/>
                <w:sz w:val="24"/>
                <w:szCs w:val="24"/>
              </w:rPr>
            </w:pPr>
            <w:r w:rsidRPr="007A63DB">
              <w:rPr>
                <w:rFonts w:ascii="Arial" w:hAnsi="Arial"/>
                <w:sz w:val="24"/>
                <w:szCs w:val="24"/>
              </w:rPr>
              <w:t>2</w:t>
            </w:r>
          </w:p>
        </w:tc>
        <w:tc>
          <w:tcPr>
            <w:tcW w:w="8932" w:type="dxa"/>
            <w:vAlign w:val="center"/>
          </w:tcPr>
          <w:p w:rsidR="00751340" w:rsidRPr="007A63DB" w:rsidRDefault="00751340" w:rsidP="00751340">
            <w:pPr>
              <w:rPr>
                <w:rFonts w:ascii="Arial" w:hAnsi="Arial"/>
                <w:sz w:val="24"/>
                <w:szCs w:val="24"/>
              </w:rPr>
            </w:pPr>
            <w:r w:rsidRPr="007A63DB">
              <w:rPr>
                <w:rFonts w:ascii="Arial" w:hAnsi="Arial"/>
                <w:sz w:val="24"/>
                <w:szCs w:val="24"/>
              </w:rPr>
              <w:t>Присуство на одделенски и наставнички совет, состаноци на стручни активи, состаноци на Училишна заедница, Совет на родители и Училишен одбор</w:t>
            </w:r>
          </w:p>
        </w:tc>
        <w:tc>
          <w:tcPr>
            <w:tcW w:w="4707" w:type="dxa"/>
            <w:vAlign w:val="center"/>
          </w:tcPr>
          <w:p w:rsidR="00751340" w:rsidRPr="007A63DB" w:rsidRDefault="00751340" w:rsidP="00751340">
            <w:pPr>
              <w:rPr>
                <w:rFonts w:ascii="Arial" w:hAnsi="Arial"/>
                <w:sz w:val="24"/>
                <w:szCs w:val="24"/>
              </w:rPr>
            </w:pPr>
            <w:r w:rsidRPr="007A63DB">
              <w:rPr>
                <w:rFonts w:ascii="Arial" w:hAnsi="Arial"/>
                <w:sz w:val="24"/>
                <w:szCs w:val="24"/>
              </w:rPr>
              <w:t>континуирано</w:t>
            </w:r>
          </w:p>
        </w:tc>
      </w:tr>
      <w:tr w:rsidR="00751340" w:rsidRPr="007B3C34" w:rsidTr="00751340">
        <w:trPr>
          <w:trHeight w:val="20"/>
          <w:jc w:val="center"/>
        </w:trPr>
        <w:tc>
          <w:tcPr>
            <w:tcW w:w="816" w:type="dxa"/>
            <w:vAlign w:val="center"/>
          </w:tcPr>
          <w:p w:rsidR="00751340" w:rsidRPr="007A63DB" w:rsidRDefault="00751340" w:rsidP="00751340">
            <w:pPr>
              <w:rPr>
                <w:rFonts w:ascii="Arial" w:hAnsi="Arial"/>
                <w:sz w:val="24"/>
                <w:szCs w:val="24"/>
              </w:rPr>
            </w:pPr>
            <w:r w:rsidRPr="007A63DB">
              <w:rPr>
                <w:rFonts w:ascii="Arial" w:hAnsi="Arial"/>
                <w:sz w:val="24"/>
                <w:szCs w:val="24"/>
              </w:rPr>
              <w:t>3</w:t>
            </w:r>
          </w:p>
        </w:tc>
        <w:tc>
          <w:tcPr>
            <w:tcW w:w="8932" w:type="dxa"/>
            <w:vAlign w:val="center"/>
          </w:tcPr>
          <w:p w:rsidR="00751340" w:rsidRPr="007A63DB" w:rsidRDefault="00751340" w:rsidP="00751340">
            <w:pPr>
              <w:rPr>
                <w:rFonts w:ascii="Arial" w:hAnsi="Arial"/>
                <w:sz w:val="24"/>
                <w:szCs w:val="24"/>
              </w:rPr>
            </w:pPr>
            <w:r w:rsidRPr="007A63DB">
              <w:rPr>
                <w:rFonts w:ascii="Arial" w:hAnsi="Arial"/>
                <w:sz w:val="24"/>
                <w:szCs w:val="24"/>
              </w:rPr>
              <w:t xml:space="preserve">Следење на интерперсоналните односи и емоционалната клима во училница </w:t>
            </w:r>
          </w:p>
        </w:tc>
        <w:tc>
          <w:tcPr>
            <w:tcW w:w="4707" w:type="dxa"/>
            <w:vAlign w:val="center"/>
          </w:tcPr>
          <w:p w:rsidR="00751340" w:rsidRPr="003F44E5" w:rsidRDefault="00751340" w:rsidP="00751340">
            <w:pPr>
              <w:rPr>
                <w:rFonts w:ascii="Arial" w:hAnsi="Arial"/>
                <w:sz w:val="24"/>
                <w:szCs w:val="24"/>
              </w:rPr>
            </w:pPr>
            <w:r>
              <w:rPr>
                <w:rFonts w:ascii="Arial" w:hAnsi="Arial"/>
                <w:sz w:val="24"/>
                <w:szCs w:val="24"/>
              </w:rPr>
              <w:t>Септември- декември</w:t>
            </w:r>
          </w:p>
        </w:tc>
      </w:tr>
    </w:tbl>
    <w:p w:rsidR="00751340" w:rsidRPr="008D0A91" w:rsidRDefault="00751340" w:rsidP="00751340">
      <w:pPr>
        <w:rPr>
          <w:rFonts w:ascii="Arial" w:hAnsi="Arial"/>
          <w:color w:val="FF0000"/>
          <w:sz w:val="26"/>
          <w:szCs w:val="26"/>
          <w:lang w:val="mk-MK"/>
        </w:rPr>
      </w:pPr>
    </w:p>
    <w:tbl>
      <w:tblPr>
        <w:tblW w:w="145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851"/>
        <w:gridCol w:w="10545"/>
        <w:gridCol w:w="3118"/>
      </w:tblGrid>
      <w:tr w:rsidR="00751340" w:rsidRPr="007A63DB" w:rsidTr="00751340">
        <w:trPr>
          <w:jc w:val="center"/>
        </w:trPr>
        <w:tc>
          <w:tcPr>
            <w:tcW w:w="14514" w:type="dxa"/>
            <w:gridSpan w:val="3"/>
            <w:shd w:val="clear" w:color="auto" w:fill="548DD4"/>
            <w:vAlign w:val="center"/>
          </w:tcPr>
          <w:p w:rsidR="00751340" w:rsidRPr="00877F6B" w:rsidRDefault="00751340" w:rsidP="009107C1">
            <w:pPr>
              <w:numPr>
                <w:ilvl w:val="0"/>
                <w:numId w:val="17"/>
              </w:numPr>
              <w:spacing w:after="0"/>
              <w:rPr>
                <w:rFonts w:ascii="Arial" w:hAnsi="Arial"/>
                <w:sz w:val="24"/>
                <w:szCs w:val="26"/>
                <w:lang w:val="mk-MK"/>
              </w:rPr>
            </w:pPr>
            <w:r w:rsidRPr="007A63DB">
              <w:rPr>
                <w:rFonts w:ascii="Arial" w:hAnsi="Arial"/>
                <w:sz w:val="24"/>
                <w:szCs w:val="26"/>
              </w:rPr>
              <w:t>РАБОТА СО УЧЕНИЦИ</w:t>
            </w:r>
          </w:p>
        </w:tc>
      </w:tr>
      <w:tr w:rsidR="00751340" w:rsidRPr="007A63DB" w:rsidTr="00751340">
        <w:trPr>
          <w:jc w:val="center"/>
        </w:trPr>
        <w:tc>
          <w:tcPr>
            <w:tcW w:w="851" w:type="dxa"/>
            <w:shd w:val="clear" w:color="auto" w:fill="548DD4"/>
            <w:vAlign w:val="center"/>
          </w:tcPr>
          <w:p w:rsidR="00751340" w:rsidRPr="00E50B1B" w:rsidRDefault="00751340" w:rsidP="00751340">
            <w:pPr>
              <w:rPr>
                <w:rFonts w:ascii="Arial" w:hAnsi="Arial"/>
                <w:sz w:val="24"/>
                <w:szCs w:val="26"/>
              </w:rPr>
            </w:pPr>
          </w:p>
        </w:tc>
        <w:tc>
          <w:tcPr>
            <w:tcW w:w="10545" w:type="dxa"/>
            <w:tcBorders>
              <w:bottom w:val="nil"/>
            </w:tcBorders>
            <w:shd w:val="clear" w:color="auto" w:fill="548DD4"/>
            <w:vAlign w:val="center"/>
          </w:tcPr>
          <w:p w:rsidR="00751340" w:rsidRPr="007A63DB" w:rsidRDefault="00751340" w:rsidP="00751340">
            <w:pPr>
              <w:rPr>
                <w:rFonts w:ascii="Arial" w:hAnsi="Arial"/>
                <w:sz w:val="24"/>
                <w:szCs w:val="26"/>
              </w:rPr>
            </w:pPr>
            <w:r w:rsidRPr="007A63DB">
              <w:rPr>
                <w:rFonts w:ascii="Arial" w:hAnsi="Arial"/>
                <w:sz w:val="24"/>
                <w:szCs w:val="26"/>
              </w:rPr>
              <w:t xml:space="preserve">     СОДРЖИНСКИ ЦЕЛИНИ</w:t>
            </w:r>
          </w:p>
        </w:tc>
        <w:tc>
          <w:tcPr>
            <w:tcW w:w="3118" w:type="dxa"/>
            <w:shd w:val="clear" w:color="auto" w:fill="548DD4"/>
            <w:vAlign w:val="center"/>
          </w:tcPr>
          <w:p w:rsidR="00751340" w:rsidRPr="007A63DB" w:rsidRDefault="00751340" w:rsidP="00751340">
            <w:pPr>
              <w:rPr>
                <w:rFonts w:ascii="Arial" w:hAnsi="Arial"/>
                <w:sz w:val="24"/>
                <w:szCs w:val="26"/>
              </w:rPr>
            </w:pPr>
            <w:r w:rsidRPr="007A63DB">
              <w:rPr>
                <w:rFonts w:ascii="Arial" w:hAnsi="Arial"/>
                <w:sz w:val="24"/>
                <w:szCs w:val="26"/>
              </w:rPr>
              <w:t>Време на реализација</w:t>
            </w:r>
          </w:p>
        </w:tc>
      </w:tr>
      <w:tr w:rsidR="00751340" w:rsidRPr="007A63DB" w:rsidTr="00751340">
        <w:trPr>
          <w:trHeight w:val="20"/>
          <w:jc w:val="center"/>
        </w:trPr>
        <w:tc>
          <w:tcPr>
            <w:tcW w:w="851" w:type="dxa"/>
            <w:vAlign w:val="bottom"/>
          </w:tcPr>
          <w:p w:rsidR="00751340" w:rsidRPr="007A63DB" w:rsidRDefault="00751340" w:rsidP="00751340">
            <w:pPr>
              <w:rPr>
                <w:rFonts w:ascii="Arial" w:hAnsi="Arial"/>
                <w:sz w:val="24"/>
                <w:szCs w:val="26"/>
              </w:rPr>
            </w:pPr>
            <w:r w:rsidRPr="007A63DB">
              <w:rPr>
                <w:rFonts w:ascii="Arial" w:hAnsi="Arial"/>
                <w:sz w:val="24"/>
                <w:szCs w:val="26"/>
              </w:rPr>
              <w:t>1</w:t>
            </w:r>
          </w:p>
        </w:tc>
        <w:tc>
          <w:tcPr>
            <w:tcW w:w="10545" w:type="dxa"/>
            <w:vAlign w:val="center"/>
          </w:tcPr>
          <w:p w:rsidR="00751340" w:rsidRPr="007A63DB" w:rsidRDefault="00751340" w:rsidP="00751340">
            <w:pPr>
              <w:rPr>
                <w:rFonts w:ascii="Arial" w:hAnsi="Arial"/>
                <w:sz w:val="24"/>
                <w:szCs w:val="26"/>
              </w:rPr>
            </w:pPr>
            <w:r w:rsidRPr="007A63DB">
              <w:rPr>
                <w:rFonts w:ascii="Arial" w:hAnsi="Arial"/>
                <w:sz w:val="24"/>
                <w:szCs w:val="26"/>
              </w:rPr>
              <w:t>Идентификација на ученици со посебни образовни потреби</w:t>
            </w:r>
          </w:p>
        </w:tc>
        <w:tc>
          <w:tcPr>
            <w:tcW w:w="3118" w:type="dxa"/>
            <w:vAlign w:val="center"/>
          </w:tcPr>
          <w:p w:rsidR="00751340" w:rsidRPr="007A63DB" w:rsidRDefault="00751340" w:rsidP="00751340">
            <w:pPr>
              <w:rPr>
                <w:rFonts w:ascii="Arial" w:hAnsi="Arial"/>
                <w:sz w:val="24"/>
                <w:szCs w:val="26"/>
              </w:rPr>
            </w:pPr>
            <w:r>
              <w:rPr>
                <w:rFonts w:ascii="Arial" w:hAnsi="Arial"/>
                <w:sz w:val="24"/>
                <w:szCs w:val="26"/>
              </w:rPr>
              <w:t>септември</w:t>
            </w:r>
            <w:r w:rsidRPr="007A63DB">
              <w:rPr>
                <w:rFonts w:ascii="Arial" w:hAnsi="Arial"/>
                <w:sz w:val="24"/>
                <w:szCs w:val="26"/>
              </w:rPr>
              <w:t xml:space="preserve">; континуирано </w:t>
            </w:r>
          </w:p>
        </w:tc>
      </w:tr>
      <w:tr w:rsidR="00751340" w:rsidRPr="007A63DB" w:rsidTr="00751340">
        <w:trPr>
          <w:trHeight w:val="20"/>
          <w:jc w:val="center"/>
        </w:trPr>
        <w:tc>
          <w:tcPr>
            <w:tcW w:w="851" w:type="dxa"/>
            <w:vAlign w:val="bottom"/>
          </w:tcPr>
          <w:p w:rsidR="00751340" w:rsidRPr="007A63DB" w:rsidRDefault="00751340" w:rsidP="00751340">
            <w:pPr>
              <w:rPr>
                <w:rFonts w:ascii="Arial" w:hAnsi="Arial"/>
                <w:sz w:val="24"/>
                <w:szCs w:val="26"/>
              </w:rPr>
            </w:pPr>
            <w:r w:rsidRPr="007A63DB">
              <w:rPr>
                <w:rFonts w:ascii="Arial" w:hAnsi="Arial"/>
                <w:sz w:val="24"/>
                <w:szCs w:val="26"/>
              </w:rPr>
              <w:t>2</w:t>
            </w:r>
          </w:p>
        </w:tc>
        <w:tc>
          <w:tcPr>
            <w:tcW w:w="10545" w:type="dxa"/>
            <w:vAlign w:val="center"/>
          </w:tcPr>
          <w:p w:rsidR="00751340" w:rsidRPr="007A63DB" w:rsidRDefault="00751340" w:rsidP="00751340">
            <w:pPr>
              <w:rPr>
                <w:rFonts w:ascii="Arial" w:hAnsi="Arial"/>
                <w:sz w:val="24"/>
                <w:szCs w:val="26"/>
              </w:rPr>
            </w:pPr>
            <w:r w:rsidRPr="007A63DB">
              <w:rPr>
                <w:rFonts w:ascii="Arial" w:hAnsi="Arial"/>
                <w:sz w:val="24"/>
                <w:szCs w:val="26"/>
              </w:rPr>
              <w:t>Следење на учениците кои имаат потешкотии во учењето и потешкотии во развојот</w:t>
            </w:r>
          </w:p>
        </w:tc>
        <w:tc>
          <w:tcPr>
            <w:tcW w:w="3118" w:type="dxa"/>
            <w:vAlign w:val="center"/>
          </w:tcPr>
          <w:p w:rsidR="00751340" w:rsidRPr="007A63DB" w:rsidRDefault="00751340" w:rsidP="00751340">
            <w:pPr>
              <w:rPr>
                <w:rFonts w:ascii="Arial" w:hAnsi="Arial"/>
                <w:sz w:val="24"/>
                <w:szCs w:val="26"/>
              </w:rPr>
            </w:pPr>
            <w:r w:rsidRPr="007A63DB">
              <w:rPr>
                <w:rFonts w:ascii="Arial" w:hAnsi="Arial"/>
                <w:sz w:val="24"/>
                <w:szCs w:val="26"/>
              </w:rPr>
              <w:t>континуирано</w:t>
            </w:r>
          </w:p>
        </w:tc>
      </w:tr>
      <w:tr w:rsidR="00751340" w:rsidRPr="007A63DB" w:rsidTr="00751340">
        <w:trPr>
          <w:trHeight w:val="20"/>
          <w:jc w:val="center"/>
        </w:trPr>
        <w:tc>
          <w:tcPr>
            <w:tcW w:w="851" w:type="dxa"/>
            <w:vAlign w:val="bottom"/>
          </w:tcPr>
          <w:p w:rsidR="00751340" w:rsidRPr="007A63DB" w:rsidRDefault="00751340" w:rsidP="00751340">
            <w:pPr>
              <w:rPr>
                <w:rFonts w:ascii="Arial" w:hAnsi="Arial"/>
                <w:sz w:val="24"/>
                <w:szCs w:val="26"/>
              </w:rPr>
            </w:pPr>
            <w:r w:rsidRPr="007A63DB">
              <w:rPr>
                <w:rFonts w:ascii="Arial" w:hAnsi="Arial"/>
                <w:sz w:val="24"/>
                <w:szCs w:val="26"/>
              </w:rPr>
              <w:t>3</w:t>
            </w:r>
          </w:p>
        </w:tc>
        <w:tc>
          <w:tcPr>
            <w:tcW w:w="10545" w:type="dxa"/>
            <w:vAlign w:val="center"/>
          </w:tcPr>
          <w:p w:rsidR="00751340" w:rsidRPr="007A63DB" w:rsidRDefault="00751340" w:rsidP="00751340">
            <w:pPr>
              <w:rPr>
                <w:rFonts w:ascii="Arial" w:hAnsi="Arial"/>
                <w:sz w:val="24"/>
                <w:szCs w:val="26"/>
              </w:rPr>
            </w:pPr>
            <w:r w:rsidRPr="007A63DB">
              <w:rPr>
                <w:rFonts w:ascii="Arial" w:hAnsi="Arial"/>
                <w:sz w:val="24"/>
                <w:szCs w:val="26"/>
              </w:rPr>
              <w:t>Откривање и следење на ученици кои поседуваат талент и надареност</w:t>
            </w:r>
          </w:p>
        </w:tc>
        <w:tc>
          <w:tcPr>
            <w:tcW w:w="3118" w:type="dxa"/>
            <w:vAlign w:val="center"/>
          </w:tcPr>
          <w:p w:rsidR="00751340" w:rsidRPr="007A63DB" w:rsidRDefault="00751340" w:rsidP="00751340">
            <w:pPr>
              <w:rPr>
                <w:rFonts w:ascii="Arial" w:hAnsi="Arial"/>
                <w:sz w:val="24"/>
                <w:szCs w:val="26"/>
              </w:rPr>
            </w:pPr>
            <w:r w:rsidRPr="007A63DB">
              <w:rPr>
                <w:rFonts w:ascii="Arial" w:hAnsi="Arial"/>
                <w:sz w:val="24"/>
                <w:szCs w:val="26"/>
              </w:rPr>
              <w:t>континуирано</w:t>
            </w:r>
          </w:p>
        </w:tc>
      </w:tr>
      <w:tr w:rsidR="00751340" w:rsidRPr="007A63DB" w:rsidTr="00751340">
        <w:trPr>
          <w:trHeight w:val="20"/>
          <w:jc w:val="center"/>
        </w:trPr>
        <w:tc>
          <w:tcPr>
            <w:tcW w:w="851" w:type="dxa"/>
            <w:vAlign w:val="bottom"/>
          </w:tcPr>
          <w:p w:rsidR="00751340" w:rsidRPr="007A63DB" w:rsidRDefault="00751340" w:rsidP="00751340">
            <w:pPr>
              <w:rPr>
                <w:rFonts w:ascii="Arial" w:hAnsi="Arial"/>
                <w:sz w:val="24"/>
                <w:szCs w:val="26"/>
              </w:rPr>
            </w:pPr>
            <w:r w:rsidRPr="007A63DB">
              <w:rPr>
                <w:rFonts w:ascii="Arial" w:hAnsi="Arial"/>
                <w:sz w:val="24"/>
                <w:szCs w:val="26"/>
              </w:rPr>
              <w:t>4</w:t>
            </w:r>
          </w:p>
        </w:tc>
        <w:tc>
          <w:tcPr>
            <w:tcW w:w="10545" w:type="dxa"/>
            <w:vAlign w:val="center"/>
          </w:tcPr>
          <w:p w:rsidR="00751340" w:rsidRPr="007A63DB" w:rsidRDefault="00751340" w:rsidP="00751340">
            <w:pPr>
              <w:rPr>
                <w:rFonts w:ascii="Arial" w:hAnsi="Arial"/>
                <w:sz w:val="24"/>
                <w:szCs w:val="26"/>
              </w:rPr>
            </w:pPr>
            <w:r w:rsidRPr="007A63DB">
              <w:rPr>
                <w:rFonts w:ascii="Arial" w:hAnsi="Arial"/>
                <w:sz w:val="24"/>
                <w:szCs w:val="26"/>
              </w:rPr>
              <w:t>Разговор со учениците</w:t>
            </w:r>
          </w:p>
        </w:tc>
        <w:tc>
          <w:tcPr>
            <w:tcW w:w="3118" w:type="dxa"/>
            <w:vAlign w:val="center"/>
          </w:tcPr>
          <w:p w:rsidR="00751340" w:rsidRPr="007A63DB" w:rsidRDefault="00751340" w:rsidP="00751340">
            <w:pPr>
              <w:rPr>
                <w:rFonts w:ascii="Arial" w:hAnsi="Arial"/>
                <w:sz w:val="24"/>
                <w:szCs w:val="26"/>
              </w:rPr>
            </w:pPr>
            <w:r w:rsidRPr="007A63DB">
              <w:rPr>
                <w:rFonts w:ascii="Arial" w:hAnsi="Arial"/>
                <w:sz w:val="24"/>
                <w:szCs w:val="26"/>
              </w:rPr>
              <w:t>континуирано</w:t>
            </w:r>
          </w:p>
        </w:tc>
      </w:tr>
      <w:tr w:rsidR="00751340" w:rsidRPr="007A63DB" w:rsidTr="00751340">
        <w:trPr>
          <w:trHeight w:val="20"/>
          <w:jc w:val="center"/>
        </w:trPr>
        <w:tc>
          <w:tcPr>
            <w:tcW w:w="851" w:type="dxa"/>
            <w:vAlign w:val="bottom"/>
          </w:tcPr>
          <w:p w:rsidR="00751340" w:rsidRPr="007A63DB" w:rsidRDefault="00751340" w:rsidP="00751340">
            <w:pPr>
              <w:rPr>
                <w:rFonts w:ascii="Arial" w:hAnsi="Arial"/>
                <w:sz w:val="24"/>
                <w:szCs w:val="26"/>
              </w:rPr>
            </w:pPr>
            <w:r w:rsidRPr="007A63DB">
              <w:rPr>
                <w:rFonts w:ascii="Arial" w:hAnsi="Arial"/>
                <w:sz w:val="24"/>
                <w:szCs w:val="26"/>
              </w:rPr>
              <w:t>5</w:t>
            </w:r>
          </w:p>
        </w:tc>
        <w:tc>
          <w:tcPr>
            <w:tcW w:w="10545" w:type="dxa"/>
            <w:vAlign w:val="center"/>
          </w:tcPr>
          <w:p w:rsidR="00751340" w:rsidRPr="007A63DB" w:rsidRDefault="00751340" w:rsidP="00751340">
            <w:pPr>
              <w:rPr>
                <w:rFonts w:ascii="Arial" w:hAnsi="Arial"/>
                <w:sz w:val="24"/>
                <w:szCs w:val="26"/>
              </w:rPr>
            </w:pPr>
            <w:r w:rsidRPr="007A63DB">
              <w:rPr>
                <w:rFonts w:ascii="Arial" w:hAnsi="Arial"/>
                <w:sz w:val="24"/>
                <w:szCs w:val="26"/>
              </w:rPr>
              <w:t>Следење на ученици со емоционални проблеми, ученици со ниска самодоверба, следење на нивниот успех и пружање помош на истите</w:t>
            </w:r>
          </w:p>
        </w:tc>
        <w:tc>
          <w:tcPr>
            <w:tcW w:w="3118" w:type="dxa"/>
            <w:vAlign w:val="center"/>
          </w:tcPr>
          <w:p w:rsidR="00751340" w:rsidRPr="007A63DB" w:rsidRDefault="00751340" w:rsidP="00751340">
            <w:pPr>
              <w:rPr>
                <w:rFonts w:ascii="Arial" w:hAnsi="Arial"/>
                <w:sz w:val="24"/>
                <w:szCs w:val="26"/>
              </w:rPr>
            </w:pPr>
            <w:r w:rsidRPr="007A63DB">
              <w:rPr>
                <w:rFonts w:ascii="Arial" w:hAnsi="Arial"/>
                <w:sz w:val="24"/>
                <w:szCs w:val="26"/>
              </w:rPr>
              <w:t>континуирано</w:t>
            </w:r>
          </w:p>
        </w:tc>
      </w:tr>
      <w:tr w:rsidR="00751340" w:rsidRPr="007A63DB" w:rsidTr="00751340">
        <w:trPr>
          <w:trHeight w:val="20"/>
          <w:jc w:val="center"/>
        </w:trPr>
        <w:tc>
          <w:tcPr>
            <w:tcW w:w="851" w:type="dxa"/>
            <w:vAlign w:val="bottom"/>
          </w:tcPr>
          <w:p w:rsidR="00751340" w:rsidRPr="007A63DB" w:rsidRDefault="00751340" w:rsidP="00751340">
            <w:pPr>
              <w:rPr>
                <w:rFonts w:ascii="Arial" w:hAnsi="Arial"/>
                <w:sz w:val="24"/>
                <w:szCs w:val="26"/>
              </w:rPr>
            </w:pPr>
            <w:r w:rsidRPr="007A63DB">
              <w:rPr>
                <w:rFonts w:ascii="Arial" w:hAnsi="Arial"/>
                <w:sz w:val="24"/>
                <w:szCs w:val="26"/>
              </w:rPr>
              <w:t>6</w:t>
            </w:r>
          </w:p>
        </w:tc>
        <w:tc>
          <w:tcPr>
            <w:tcW w:w="10545" w:type="dxa"/>
            <w:vAlign w:val="center"/>
          </w:tcPr>
          <w:p w:rsidR="00751340" w:rsidRPr="007A63DB" w:rsidRDefault="00751340" w:rsidP="00751340">
            <w:pPr>
              <w:rPr>
                <w:rFonts w:ascii="Arial" w:hAnsi="Arial"/>
                <w:sz w:val="24"/>
                <w:szCs w:val="26"/>
              </w:rPr>
            </w:pPr>
            <w:r w:rsidRPr="007A63DB">
              <w:rPr>
                <w:rFonts w:ascii="Arial" w:hAnsi="Arial"/>
                <w:sz w:val="24"/>
                <w:szCs w:val="26"/>
              </w:rPr>
              <w:t>Следење на ученици со проблеми во однесувањето и остварување на социјални врски</w:t>
            </w:r>
          </w:p>
        </w:tc>
        <w:tc>
          <w:tcPr>
            <w:tcW w:w="3118" w:type="dxa"/>
            <w:vAlign w:val="center"/>
          </w:tcPr>
          <w:p w:rsidR="00751340" w:rsidRPr="007A63DB" w:rsidRDefault="00751340" w:rsidP="00751340">
            <w:pPr>
              <w:rPr>
                <w:rFonts w:ascii="Arial" w:hAnsi="Arial"/>
                <w:sz w:val="24"/>
                <w:szCs w:val="26"/>
              </w:rPr>
            </w:pPr>
            <w:r w:rsidRPr="007A63DB">
              <w:rPr>
                <w:rFonts w:ascii="Arial" w:hAnsi="Arial"/>
                <w:sz w:val="24"/>
                <w:szCs w:val="26"/>
              </w:rPr>
              <w:t>континуирано</w:t>
            </w:r>
          </w:p>
        </w:tc>
      </w:tr>
      <w:tr w:rsidR="00751340" w:rsidRPr="007A63DB" w:rsidTr="00751340">
        <w:trPr>
          <w:trHeight w:val="20"/>
          <w:jc w:val="center"/>
        </w:trPr>
        <w:tc>
          <w:tcPr>
            <w:tcW w:w="851" w:type="dxa"/>
            <w:vAlign w:val="center"/>
          </w:tcPr>
          <w:p w:rsidR="00751340" w:rsidRPr="007A63DB" w:rsidRDefault="00751340" w:rsidP="00751340">
            <w:pPr>
              <w:rPr>
                <w:rFonts w:ascii="Arial" w:hAnsi="Arial"/>
                <w:sz w:val="24"/>
                <w:szCs w:val="26"/>
              </w:rPr>
            </w:pPr>
            <w:r w:rsidRPr="007A63DB">
              <w:rPr>
                <w:rFonts w:ascii="Arial" w:hAnsi="Arial"/>
                <w:sz w:val="24"/>
                <w:szCs w:val="26"/>
              </w:rPr>
              <w:t>7</w:t>
            </w:r>
          </w:p>
        </w:tc>
        <w:tc>
          <w:tcPr>
            <w:tcW w:w="10545" w:type="dxa"/>
            <w:vAlign w:val="center"/>
          </w:tcPr>
          <w:p w:rsidR="00751340" w:rsidRPr="007A63DB" w:rsidRDefault="00751340" w:rsidP="00751340">
            <w:pPr>
              <w:rPr>
                <w:rFonts w:ascii="Arial" w:hAnsi="Arial"/>
                <w:sz w:val="24"/>
                <w:szCs w:val="26"/>
              </w:rPr>
            </w:pPr>
            <w:r w:rsidRPr="007A63DB">
              <w:rPr>
                <w:rFonts w:ascii="Arial" w:hAnsi="Arial"/>
                <w:sz w:val="24"/>
                <w:szCs w:val="26"/>
              </w:rPr>
              <w:t>Следење на ученици кои насилно се однесуваат или се жртви на насилство и ученици од потенцијално ризични семејства</w:t>
            </w:r>
          </w:p>
        </w:tc>
        <w:tc>
          <w:tcPr>
            <w:tcW w:w="3118" w:type="dxa"/>
            <w:vAlign w:val="center"/>
          </w:tcPr>
          <w:p w:rsidR="00751340" w:rsidRPr="007A63DB" w:rsidRDefault="00751340" w:rsidP="00751340">
            <w:pPr>
              <w:rPr>
                <w:rFonts w:ascii="Arial" w:hAnsi="Arial"/>
                <w:sz w:val="24"/>
                <w:szCs w:val="26"/>
              </w:rPr>
            </w:pPr>
            <w:r w:rsidRPr="007A63DB">
              <w:rPr>
                <w:rFonts w:ascii="Arial" w:hAnsi="Arial"/>
                <w:sz w:val="24"/>
                <w:szCs w:val="26"/>
              </w:rPr>
              <w:t>континуирано</w:t>
            </w:r>
          </w:p>
        </w:tc>
      </w:tr>
    </w:tbl>
    <w:p w:rsidR="00751340" w:rsidRDefault="00751340" w:rsidP="00751340">
      <w:pPr>
        <w:rPr>
          <w:rFonts w:ascii="Arial" w:hAnsi="Arial"/>
          <w:color w:val="FF0000"/>
          <w:sz w:val="24"/>
          <w:szCs w:val="26"/>
        </w:rPr>
      </w:pPr>
    </w:p>
    <w:p w:rsidR="00751340" w:rsidRPr="007A63DB" w:rsidRDefault="00751340" w:rsidP="00751340">
      <w:pPr>
        <w:rPr>
          <w:rFonts w:ascii="Arial" w:hAnsi="Arial"/>
          <w:color w:val="FF0000"/>
          <w:sz w:val="24"/>
          <w:szCs w:val="26"/>
        </w:rPr>
      </w:pPr>
    </w:p>
    <w:tbl>
      <w:tblPr>
        <w:tblW w:w="144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802"/>
        <w:gridCol w:w="10681"/>
        <w:gridCol w:w="2944"/>
      </w:tblGrid>
      <w:tr w:rsidR="00751340" w:rsidRPr="007A63DB" w:rsidTr="00751340">
        <w:trPr>
          <w:jc w:val="center"/>
        </w:trPr>
        <w:tc>
          <w:tcPr>
            <w:tcW w:w="14427" w:type="dxa"/>
            <w:gridSpan w:val="3"/>
            <w:shd w:val="clear" w:color="auto" w:fill="548DD4"/>
            <w:vAlign w:val="center"/>
          </w:tcPr>
          <w:p w:rsidR="00751340" w:rsidRPr="00877F6B" w:rsidRDefault="00751340" w:rsidP="009107C1">
            <w:pPr>
              <w:numPr>
                <w:ilvl w:val="0"/>
                <w:numId w:val="17"/>
              </w:numPr>
              <w:spacing w:after="0" w:line="240" w:lineRule="auto"/>
              <w:rPr>
                <w:rFonts w:ascii="Arial" w:hAnsi="Arial"/>
                <w:sz w:val="24"/>
                <w:szCs w:val="26"/>
                <w:lang w:val="mk-MK"/>
              </w:rPr>
            </w:pPr>
            <w:r w:rsidRPr="007A63DB">
              <w:rPr>
                <w:rFonts w:ascii="Arial" w:hAnsi="Arial"/>
                <w:sz w:val="24"/>
                <w:szCs w:val="26"/>
              </w:rPr>
              <w:t>СОРАБОТКА СО НАСТАВНИЦИ</w:t>
            </w:r>
          </w:p>
        </w:tc>
      </w:tr>
      <w:tr w:rsidR="00751340" w:rsidRPr="007A63DB" w:rsidTr="00751340">
        <w:trPr>
          <w:jc w:val="center"/>
        </w:trPr>
        <w:tc>
          <w:tcPr>
            <w:tcW w:w="802" w:type="dxa"/>
            <w:shd w:val="clear" w:color="auto" w:fill="548DD4"/>
            <w:vAlign w:val="center"/>
          </w:tcPr>
          <w:p w:rsidR="00751340" w:rsidRPr="00E50B1B" w:rsidRDefault="00751340" w:rsidP="00751340">
            <w:pPr>
              <w:ind w:left="-183" w:firstLine="183"/>
              <w:rPr>
                <w:rFonts w:ascii="Arial" w:hAnsi="Arial"/>
                <w:sz w:val="24"/>
                <w:szCs w:val="26"/>
              </w:rPr>
            </w:pPr>
          </w:p>
        </w:tc>
        <w:tc>
          <w:tcPr>
            <w:tcW w:w="10681" w:type="dxa"/>
            <w:shd w:val="clear" w:color="auto" w:fill="548DD4"/>
            <w:vAlign w:val="center"/>
          </w:tcPr>
          <w:p w:rsidR="00751340" w:rsidRPr="007A63DB" w:rsidRDefault="00751340" w:rsidP="00751340">
            <w:pPr>
              <w:rPr>
                <w:rFonts w:ascii="Arial" w:hAnsi="Arial"/>
                <w:sz w:val="24"/>
                <w:szCs w:val="26"/>
              </w:rPr>
            </w:pPr>
            <w:r w:rsidRPr="007A63DB">
              <w:rPr>
                <w:rFonts w:ascii="Arial" w:hAnsi="Arial"/>
                <w:sz w:val="24"/>
                <w:szCs w:val="26"/>
              </w:rPr>
              <w:t xml:space="preserve">     СОДРЖИНСКИ ЦЕЛИНИ</w:t>
            </w:r>
          </w:p>
        </w:tc>
        <w:tc>
          <w:tcPr>
            <w:tcW w:w="2944" w:type="dxa"/>
            <w:shd w:val="clear" w:color="auto" w:fill="548DD4"/>
            <w:vAlign w:val="center"/>
          </w:tcPr>
          <w:p w:rsidR="00751340" w:rsidRPr="007A63DB" w:rsidRDefault="00751340" w:rsidP="00751340">
            <w:pPr>
              <w:rPr>
                <w:rFonts w:ascii="Arial" w:hAnsi="Arial"/>
                <w:sz w:val="24"/>
                <w:szCs w:val="26"/>
              </w:rPr>
            </w:pPr>
            <w:r w:rsidRPr="007A63DB">
              <w:rPr>
                <w:rFonts w:ascii="Arial" w:hAnsi="Arial"/>
                <w:sz w:val="24"/>
                <w:szCs w:val="26"/>
              </w:rPr>
              <w:t>Време на реализација</w:t>
            </w:r>
          </w:p>
        </w:tc>
      </w:tr>
      <w:tr w:rsidR="00751340" w:rsidRPr="007A63DB" w:rsidTr="00751340">
        <w:trPr>
          <w:jc w:val="center"/>
        </w:trPr>
        <w:tc>
          <w:tcPr>
            <w:tcW w:w="802" w:type="dxa"/>
            <w:shd w:val="clear" w:color="auto" w:fill="FFFFFF"/>
            <w:vAlign w:val="center"/>
          </w:tcPr>
          <w:p w:rsidR="00751340" w:rsidRPr="007A63DB" w:rsidRDefault="00751340" w:rsidP="00751340">
            <w:pPr>
              <w:rPr>
                <w:rFonts w:ascii="Arial" w:hAnsi="Arial"/>
                <w:sz w:val="24"/>
                <w:szCs w:val="26"/>
              </w:rPr>
            </w:pPr>
            <w:r w:rsidRPr="007A63DB">
              <w:rPr>
                <w:rFonts w:ascii="Arial" w:hAnsi="Arial"/>
                <w:sz w:val="24"/>
                <w:szCs w:val="26"/>
              </w:rPr>
              <w:t>1</w:t>
            </w:r>
          </w:p>
        </w:tc>
        <w:tc>
          <w:tcPr>
            <w:tcW w:w="10681" w:type="dxa"/>
            <w:shd w:val="clear" w:color="auto" w:fill="FFFFFF"/>
            <w:vAlign w:val="center"/>
          </w:tcPr>
          <w:p w:rsidR="00751340" w:rsidRPr="007A63DB" w:rsidRDefault="00751340" w:rsidP="00751340">
            <w:pPr>
              <w:rPr>
                <w:rFonts w:ascii="Arial" w:hAnsi="Arial"/>
                <w:sz w:val="24"/>
                <w:szCs w:val="26"/>
              </w:rPr>
            </w:pPr>
            <w:r w:rsidRPr="007A63DB">
              <w:rPr>
                <w:rFonts w:ascii="Arial" w:hAnsi="Arial"/>
                <w:sz w:val="24"/>
                <w:szCs w:val="26"/>
              </w:rPr>
              <w:t>Консултативно - инструктивна работа со наставниците за имплементација на проекти во кои е вклучено училиштето</w:t>
            </w:r>
          </w:p>
        </w:tc>
        <w:tc>
          <w:tcPr>
            <w:tcW w:w="2944" w:type="dxa"/>
            <w:shd w:val="clear" w:color="auto" w:fill="FFFFFF"/>
            <w:vAlign w:val="center"/>
          </w:tcPr>
          <w:p w:rsidR="00751340" w:rsidRPr="007A63DB" w:rsidRDefault="00751340" w:rsidP="00751340">
            <w:pPr>
              <w:rPr>
                <w:rFonts w:ascii="Arial" w:hAnsi="Arial"/>
                <w:sz w:val="24"/>
                <w:szCs w:val="26"/>
              </w:rPr>
            </w:pPr>
            <w:r w:rsidRPr="007A63DB">
              <w:rPr>
                <w:rFonts w:ascii="Arial" w:hAnsi="Arial"/>
                <w:sz w:val="24"/>
                <w:szCs w:val="26"/>
              </w:rPr>
              <w:t>континуирано</w:t>
            </w:r>
          </w:p>
        </w:tc>
      </w:tr>
      <w:tr w:rsidR="00751340" w:rsidRPr="007A63DB" w:rsidTr="00751340">
        <w:trPr>
          <w:jc w:val="center"/>
        </w:trPr>
        <w:tc>
          <w:tcPr>
            <w:tcW w:w="802" w:type="dxa"/>
            <w:shd w:val="clear" w:color="auto" w:fill="FFFFFF"/>
            <w:vAlign w:val="center"/>
          </w:tcPr>
          <w:p w:rsidR="00751340" w:rsidRPr="007A63DB" w:rsidRDefault="00751340" w:rsidP="00751340">
            <w:pPr>
              <w:rPr>
                <w:rFonts w:ascii="Arial" w:hAnsi="Arial"/>
                <w:sz w:val="24"/>
                <w:szCs w:val="26"/>
              </w:rPr>
            </w:pPr>
            <w:r w:rsidRPr="007A63DB">
              <w:rPr>
                <w:rFonts w:ascii="Arial" w:hAnsi="Arial"/>
                <w:sz w:val="24"/>
                <w:szCs w:val="26"/>
              </w:rPr>
              <w:t>2</w:t>
            </w:r>
          </w:p>
        </w:tc>
        <w:tc>
          <w:tcPr>
            <w:tcW w:w="10681" w:type="dxa"/>
            <w:shd w:val="clear" w:color="auto" w:fill="FFFFFF"/>
            <w:vAlign w:val="center"/>
          </w:tcPr>
          <w:p w:rsidR="00751340" w:rsidRPr="007A63DB" w:rsidRDefault="00751340" w:rsidP="00751340">
            <w:pPr>
              <w:rPr>
                <w:rFonts w:ascii="Arial" w:hAnsi="Arial"/>
                <w:sz w:val="24"/>
                <w:szCs w:val="26"/>
              </w:rPr>
            </w:pPr>
            <w:r w:rsidRPr="007A63DB">
              <w:rPr>
                <w:rFonts w:ascii="Arial" w:hAnsi="Arial"/>
                <w:sz w:val="24"/>
                <w:szCs w:val="26"/>
              </w:rPr>
              <w:t>Соработка со наставниот кадар во водење на Професионално досие на наставникот</w:t>
            </w:r>
          </w:p>
        </w:tc>
        <w:tc>
          <w:tcPr>
            <w:tcW w:w="2944" w:type="dxa"/>
            <w:shd w:val="clear" w:color="auto" w:fill="FFFFFF"/>
            <w:vAlign w:val="center"/>
          </w:tcPr>
          <w:p w:rsidR="00751340" w:rsidRPr="007A63DB" w:rsidRDefault="00751340" w:rsidP="00751340">
            <w:pPr>
              <w:rPr>
                <w:rFonts w:ascii="Arial" w:hAnsi="Arial"/>
                <w:sz w:val="24"/>
                <w:szCs w:val="26"/>
              </w:rPr>
            </w:pPr>
            <w:r w:rsidRPr="007A63DB">
              <w:rPr>
                <w:rFonts w:ascii="Arial" w:hAnsi="Arial"/>
                <w:sz w:val="24"/>
                <w:szCs w:val="26"/>
              </w:rPr>
              <w:t>континуирано</w:t>
            </w:r>
          </w:p>
        </w:tc>
      </w:tr>
    </w:tbl>
    <w:p w:rsidR="00751340" w:rsidRDefault="00751340" w:rsidP="00751340">
      <w:pPr>
        <w:rPr>
          <w:rFonts w:ascii="Arial" w:hAnsi="Arial"/>
          <w:color w:val="FF0000"/>
          <w:sz w:val="24"/>
          <w:szCs w:val="26"/>
        </w:rPr>
      </w:pPr>
    </w:p>
    <w:p w:rsidR="00751340" w:rsidRPr="00CB652C" w:rsidRDefault="00751340" w:rsidP="00751340">
      <w:pPr>
        <w:rPr>
          <w:rFonts w:ascii="Arial" w:hAnsi="Arial"/>
          <w:color w:val="FF0000"/>
          <w:sz w:val="24"/>
          <w:szCs w:val="26"/>
        </w:rPr>
      </w:pPr>
    </w:p>
    <w:tbl>
      <w:tblPr>
        <w:tblW w:w="143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00" w:firstRow="0" w:lastRow="0" w:firstColumn="0" w:lastColumn="0" w:noHBand="0" w:noVBand="0"/>
      </w:tblPr>
      <w:tblGrid>
        <w:gridCol w:w="901"/>
        <w:gridCol w:w="10490"/>
        <w:gridCol w:w="2976"/>
      </w:tblGrid>
      <w:tr w:rsidR="00751340" w:rsidRPr="007A63DB" w:rsidTr="00751340">
        <w:trPr>
          <w:trHeight w:val="525"/>
          <w:jc w:val="center"/>
        </w:trPr>
        <w:tc>
          <w:tcPr>
            <w:tcW w:w="14367" w:type="dxa"/>
            <w:gridSpan w:val="3"/>
            <w:shd w:val="clear" w:color="auto" w:fill="548DD4"/>
            <w:vAlign w:val="center"/>
          </w:tcPr>
          <w:p w:rsidR="00751340" w:rsidRPr="007A63DB" w:rsidRDefault="00751340" w:rsidP="00751340">
            <w:pPr>
              <w:spacing w:line="360" w:lineRule="auto"/>
              <w:rPr>
                <w:rFonts w:ascii="Arial" w:hAnsi="Arial"/>
                <w:sz w:val="24"/>
                <w:szCs w:val="26"/>
              </w:rPr>
            </w:pPr>
            <w:r w:rsidRPr="007A63DB">
              <w:rPr>
                <w:rFonts w:ascii="Arial" w:hAnsi="Arial"/>
                <w:sz w:val="24"/>
                <w:szCs w:val="26"/>
              </w:rPr>
              <w:t>4. СОРАБОТКА СО РОДИТЕЛИ</w:t>
            </w:r>
          </w:p>
        </w:tc>
      </w:tr>
      <w:tr w:rsidR="00751340" w:rsidRPr="007A63DB" w:rsidTr="00751340">
        <w:trPr>
          <w:jc w:val="center"/>
        </w:trPr>
        <w:tc>
          <w:tcPr>
            <w:tcW w:w="901" w:type="dxa"/>
            <w:shd w:val="clear" w:color="auto" w:fill="548DD4"/>
            <w:vAlign w:val="center"/>
          </w:tcPr>
          <w:p w:rsidR="00751340" w:rsidRPr="00E50B1B" w:rsidRDefault="00751340" w:rsidP="00751340">
            <w:pPr>
              <w:rPr>
                <w:rFonts w:ascii="Arial" w:hAnsi="Arial"/>
                <w:sz w:val="24"/>
                <w:szCs w:val="26"/>
              </w:rPr>
            </w:pPr>
          </w:p>
        </w:tc>
        <w:tc>
          <w:tcPr>
            <w:tcW w:w="10490" w:type="dxa"/>
            <w:shd w:val="clear" w:color="auto" w:fill="548DD4"/>
            <w:vAlign w:val="center"/>
          </w:tcPr>
          <w:p w:rsidR="00751340" w:rsidRPr="007A63DB" w:rsidRDefault="00751340" w:rsidP="00751340">
            <w:pPr>
              <w:spacing w:line="360" w:lineRule="auto"/>
              <w:rPr>
                <w:rFonts w:ascii="Arial" w:hAnsi="Arial"/>
                <w:sz w:val="24"/>
                <w:szCs w:val="26"/>
              </w:rPr>
            </w:pPr>
            <w:r w:rsidRPr="007A63DB">
              <w:rPr>
                <w:rFonts w:ascii="Arial" w:hAnsi="Arial"/>
                <w:sz w:val="24"/>
                <w:szCs w:val="26"/>
              </w:rPr>
              <w:t>СОДРЖИНСКИ  ЦЕЛИНИ</w:t>
            </w:r>
          </w:p>
        </w:tc>
        <w:tc>
          <w:tcPr>
            <w:tcW w:w="2976" w:type="dxa"/>
            <w:shd w:val="clear" w:color="auto" w:fill="548DD4"/>
            <w:vAlign w:val="center"/>
          </w:tcPr>
          <w:p w:rsidR="00751340" w:rsidRPr="007A63DB" w:rsidRDefault="00751340" w:rsidP="00751340">
            <w:pPr>
              <w:spacing w:line="360" w:lineRule="auto"/>
              <w:rPr>
                <w:rFonts w:ascii="Arial" w:hAnsi="Arial"/>
                <w:sz w:val="24"/>
                <w:szCs w:val="26"/>
              </w:rPr>
            </w:pPr>
            <w:r w:rsidRPr="007A63DB">
              <w:rPr>
                <w:rFonts w:ascii="Arial" w:hAnsi="Arial"/>
                <w:sz w:val="24"/>
                <w:szCs w:val="26"/>
              </w:rPr>
              <w:t>Време на реализација</w:t>
            </w:r>
          </w:p>
        </w:tc>
      </w:tr>
      <w:tr w:rsidR="00751340" w:rsidRPr="007A63DB" w:rsidTr="00751340">
        <w:trPr>
          <w:trHeight w:val="20"/>
          <w:jc w:val="center"/>
        </w:trPr>
        <w:tc>
          <w:tcPr>
            <w:tcW w:w="901" w:type="dxa"/>
            <w:vAlign w:val="center"/>
          </w:tcPr>
          <w:p w:rsidR="00751340" w:rsidRPr="007A63DB" w:rsidRDefault="00751340" w:rsidP="00751340">
            <w:pPr>
              <w:rPr>
                <w:rFonts w:ascii="Arial" w:hAnsi="Arial"/>
                <w:sz w:val="24"/>
                <w:szCs w:val="26"/>
              </w:rPr>
            </w:pPr>
            <w:r w:rsidRPr="007A63DB">
              <w:rPr>
                <w:rFonts w:ascii="Arial" w:hAnsi="Arial"/>
                <w:sz w:val="24"/>
                <w:szCs w:val="26"/>
              </w:rPr>
              <w:t>1</w:t>
            </w:r>
          </w:p>
        </w:tc>
        <w:tc>
          <w:tcPr>
            <w:tcW w:w="10490"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Реализација на Програмата за советување на родители</w:t>
            </w:r>
          </w:p>
        </w:tc>
        <w:tc>
          <w:tcPr>
            <w:tcW w:w="2976"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континуирано</w:t>
            </w:r>
          </w:p>
        </w:tc>
      </w:tr>
      <w:tr w:rsidR="00751340" w:rsidRPr="007A63DB" w:rsidTr="00751340">
        <w:trPr>
          <w:trHeight w:val="20"/>
          <w:jc w:val="center"/>
        </w:trPr>
        <w:tc>
          <w:tcPr>
            <w:tcW w:w="901" w:type="dxa"/>
            <w:vAlign w:val="center"/>
          </w:tcPr>
          <w:p w:rsidR="00751340" w:rsidRPr="007A63DB" w:rsidRDefault="00751340" w:rsidP="00751340">
            <w:pPr>
              <w:rPr>
                <w:rFonts w:ascii="Arial" w:hAnsi="Arial"/>
                <w:sz w:val="24"/>
                <w:szCs w:val="26"/>
              </w:rPr>
            </w:pPr>
            <w:r w:rsidRPr="007A63DB">
              <w:rPr>
                <w:rFonts w:ascii="Arial" w:hAnsi="Arial"/>
                <w:sz w:val="24"/>
                <w:szCs w:val="26"/>
              </w:rPr>
              <w:t>2</w:t>
            </w:r>
          </w:p>
        </w:tc>
        <w:tc>
          <w:tcPr>
            <w:tcW w:w="10490"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 xml:space="preserve">Советодавна работа со родители на ученици кои имаат потешкотии во учењето, </w:t>
            </w:r>
          </w:p>
          <w:p w:rsidR="00751340" w:rsidRPr="007A63DB" w:rsidRDefault="00751340" w:rsidP="00751340">
            <w:pPr>
              <w:spacing w:line="240" w:lineRule="auto"/>
              <w:rPr>
                <w:rFonts w:ascii="Arial" w:hAnsi="Arial"/>
                <w:sz w:val="24"/>
                <w:szCs w:val="26"/>
              </w:rPr>
            </w:pPr>
            <w:r w:rsidRPr="007A63DB">
              <w:rPr>
                <w:rFonts w:ascii="Arial" w:hAnsi="Arial"/>
                <w:sz w:val="24"/>
                <w:szCs w:val="26"/>
              </w:rPr>
              <w:t>мотивираноста, ученици со проблематично однесување и емоционални потешкотии</w:t>
            </w:r>
          </w:p>
        </w:tc>
        <w:tc>
          <w:tcPr>
            <w:tcW w:w="2976"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континуирано</w:t>
            </w:r>
          </w:p>
        </w:tc>
      </w:tr>
      <w:tr w:rsidR="00751340" w:rsidRPr="007A63DB" w:rsidTr="00751340">
        <w:trPr>
          <w:trHeight w:val="20"/>
          <w:jc w:val="center"/>
        </w:trPr>
        <w:tc>
          <w:tcPr>
            <w:tcW w:w="901" w:type="dxa"/>
            <w:vAlign w:val="center"/>
          </w:tcPr>
          <w:p w:rsidR="00751340" w:rsidRPr="007A63DB" w:rsidRDefault="00751340" w:rsidP="00751340">
            <w:pPr>
              <w:rPr>
                <w:rFonts w:ascii="Arial" w:hAnsi="Arial"/>
                <w:sz w:val="24"/>
                <w:szCs w:val="26"/>
              </w:rPr>
            </w:pPr>
            <w:r w:rsidRPr="007A63DB">
              <w:rPr>
                <w:rFonts w:ascii="Arial" w:hAnsi="Arial"/>
                <w:sz w:val="24"/>
                <w:szCs w:val="26"/>
              </w:rPr>
              <w:t>3</w:t>
            </w:r>
          </w:p>
        </w:tc>
        <w:tc>
          <w:tcPr>
            <w:tcW w:w="10490"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 xml:space="preserve">Соработка со родителите во рамките на проектот за меѓуетничка интеграција во </w:t>
            </w:r>
          </w:p>
          <w:p w:rsidR="00751340" w:rsidRPr="007A63DB" w:rsidRDefault="00751340" w:rsidP="00751340">
            <w:pPr>
              <w:spacing w:line="240" w:lineRule="auto"/>
              <w:rPr>
                <w:rFonts w:ascii="Arial" w:hAnsi="Arial"/>
                <w:sz w:val="24"/>
                <w:szCs w:val="26"/>
              </w:rPr>
            </w:pPr>
            <w:r w:rsidRPr="007A63DB">
              <w:rPr>
                <w:rFonts w:ascii="Arial" w:hAnsi="Arial"/>
                <w:sz w:val="24"/>
                <w:szCs w:val="26"/>
              </w:rPr>
              <w:t>образованието и проектот Со читање до лидерство</w:t>
            </w:r>
          </w:p>
        </w:tc>
        <w:tc>
          <w:tcPr>
            <w:tcW w:w="2976"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континуирано</w:t>
            </w:r>
          </w:p>
        </w:tc>
      </w:tr>
      <w:tr w:rsidR="00751340" w:rsidRPr="007A63DB" w:rsidTr="00751340">
        <w:trPr>
          <w:trHeight w:val="20"/>
          <w:jc w:val="center"/>
        </w:trPr>
        <w:tc>
          <w:tcPr>
            <w:tcW w:w="901" w:type="dxa"/>
            <w:vAlign w:val="center"/>
          </w:tcPr>
          <w:p w:rsidR="00751340" w:rsidRPr="007A63DB" w:rsidRDefault="00751340" w:rsidP="00751340">
            <w:pPr>
              <w:rPr>
                <w:rFonts w:ascii="Arial" w:hAnsi="Arial"/>
                <w:sz w:val="24"/>
                <w:szCs w:val="26"/>
              </w:rPr>
            </w:pPr>
            <w:r w:rsidRPr="007A63DB">
              <w:rPr>
                <w:rFonts w:ascii="Arial" w:hAnsi="Arial"/>
                <w:sz w:val="24"/>
                <w:szCs w:val="26"/>
              </w:rPr>
              <w:t>4</w:t>
            </w:r>
          </w:p>
        </w:tc>
        <w:tc>
          <w:tcPr>
            <w:tcW w:w="10490"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Присуство на родителски средби (на барање на одделенскиот наставник)</w:t>
            </w:r>
          </w:p>
        </w:tc>
        <w:tc>
          <w:tcPr>
            <w:tcW w:w="2976"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по потреба</w:t>
            </w:r>
          </w:p>
        </w:tc>
      </w:tr>
    </w:tbl>
    <w:p w:rsidR="00751340" w:rsidRPr="007A63DB" w:rsidRDefault="00751340" w:rsidP="00751340">
      <w:pPr>
        <w:rPr>
          <w:rFonts w:ascii="Arial" w:hAnsi="Arial"/>
          <w:color w:val="FF0000"/>
          <w:sz w:val="24"/>
          <w:szCs w:val="26"/>
        </w:rPr>
      </w:pPr>
    </w:p>
    <w:tbl>
      <w:tblPr>
        <w:tblW w:w="141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00" w:firstRow="0" w:lastRow="0" w:firstColumn="0" w:lastColumn="0" w:noHBand="0" w:noVBand="0"/>
      </w:tblPr>
      <w:tblGrid>
        <w:gridCol w:w="709"/>
        <w:gridCol w:w="10427"/>
        <w:gridCol w:w="2979"/>
      </w:tblGrid>
      <w:tr w:rsidR="00751340" w:rsidRPr="007A63DB" w:rsidTr="00751340">
        <w:trPr>
          <w:trHeight w:val="435"/>
          <w:jc w:val="center"/>
        </w:trPr>
        <w:tc>
          <w:tcPr>
            <w:tcW w:w="14115" w:type="dxa"/>
            <w:gridSpan w:val="3"/>
            <w:shd w:val="clear" w:color="auto" w:fill="548DD4"/>
            <w:vAlign w:val="center"/>
          </w:tcPr>
          <w:p w:rsidR="00751340" w:rsidRPr="007A63DB" w:rsidRDefault="00751340" w:rsidP="00751340">
            <w:pPr>
              <w:rPr>
                <w:rFonts w:ascii="Arial" w:hAnsi="Arial"/>
                <w:sz w:val="24"/>
                <w:szCs w:val="26"/>
              </w:rPr>
            </w:pPr>
            <w:r w:rsidRPr="007A63DB">
              <w:rPr>
                <w:rFonts w:ascii="Arial" w:hAnsi="Arial"/>
                <w:sz w:val="24"/>
                <w:szCs w:val="26"/>
              </w:rPr>
              <w:t>5. АНАЛИТИЧКО-ИСТРАЖУВАЧКА РАБОТА</w:t>
            </w:r>
          </w:p>
        </w:tc>
      </w:tr>
      <w:tr w:rsidR="00751340" w:rsidRPr="007A63DB" w:rsidTr="00751340">
        <w:trPr>
          <w:trHeight w:val="589"/>
          <w:jc w:val="center"/>
        </w:trPr>
        <w:tc>
          <w:tcPr>
            <w:tcW w:w="709" w:type="dxa"/>
            <w:shd w:val="clear" w:color="auto" w:fill="548DD4"/>
            <w:vAlign w:val="center"/>
          </w:tcPr>
          <w:p w:rsidR="00751340" w:rsidRPr="00E50B1B" w:rsidRDefault="00751340" w:rsidP="00751340">
            <w:pPr>
              <w:rPr>
                <w:rFonts w:ascii="Arial" w:hAnsi="Arial"/>
                <w:sz w:val="24"/>
                <w:szCs w:val="26"/>
              </w:rPr>
            </w:pPr>
          </w:p>
        </w:tc>
        <w:tc>
          <w:tcPr>
            <w:tcW w:w="10427" w:type="dxa"/>
            <w:shd w:val="clear" w:color="auto" w:fill="548DD4"/>
            <w:vAlign w:val="center"/>
          </w:tcPr>
          <w:p w:rsidR="00751340" w:rsidRPr="007A63DB" w:rsidRDefault="00751340" w:rsidP="00751340">
            <w:pPr>
              <w:rPr>
                <w:rFonts w:ascii="Arial" w:hAnsi="Arial"/>
                <w:sz w:val="24"/>
                <w:szCs w:val="26"/>
              </w:rPr>
            </w:pPr>
            <w:r w:rsidRPr="007A63DB">
              <w:rPr>
                <w:rFonts w:ascii="Arial" w:hAnsi="Arial"/>
                <w:sz w:val="24"/>
                <w:szCs w:val="26"/>
              </w:rPr>
              <w:t>СОДРЖИНСКИ  ЦЕЛИНИ</w:t>
            </w:r>
          </w:p>
        </w:tc>
        <w:tc>
          <w:tcPr>
            <w:tcW w:w="2979" w:type="dxa"/>
            <w:shd w:val="clear" w:color="auto" w:fill="548DD4"/>
            <w:vAlign w:val="center"/>
          </w:tcPr>
          <w:p w:rsidR="00751340" w:rsidRPr="007A63DB" w:rsidRDefault="00751340" w:rsidP="00751340">
            <w:pPr>
              <w:rPr>
                <w:rFonts w:ascii="Arial" w:hAnsi="Arial"/>
                <w:sz w:val="24"/>
                <w:szCs w:val="26"/>
              </w:rPr>
            </w:pPr>
            <w:r w:rsidRPr="007A63DB">
              <w:rPr>
                <w:rFonts w:ascii="Arial" w:hAnsi="Arial"/>
                <w:sz w:val="24"/>
                <w:szCs w:val="26"/>
              </w:rPr>
              <w:t>Време на реализација</w:t>
            </w:r>
          </w:p>
        </w:tc>
      </w:tr>
      <w:tr w:rsidR="00751340" w:rsidRPr="007A63DB" w:rsidTr="00751340">
        <w:trPr>
          <w:trHeight w:val="20"/>
          <w:jc w:val="center"/>
        </w:trPr>
        <w:tc>
          <w:tcPr>
            <w:tcW w:w="709" w:type="dxa"/>
            <w:vAlign w:val="center"/>
          </w:tcPr>
          <w:p w:rsidR="00751340" w:rsidRPr="007A63DB" w:rsidRDefault="00751340" w:rsidP="00751340">
            <w:pPr>
              <w:rPr>
                <w:rFonts w:ascii="Arial" w:hAnsi="Arial"/>
                <w:sz w:val="24"/>
                <w:szCs w:val="26"/>
              </w:rPr>
            </w:pPr>
            <w:r w:rsidRPr="007A63DB">
              <w:rPr>
                <w:rFonts w:ascii="Arial" w:hAnsi="Arial"/>
                <w:sz w:val="24"/>
                <w:szCs w:val="26"/>
              </w:rPr>
              <w:t>1</w:t>
            </w:r>
          </w:p>
        </w:tc>
        <w:tc>
          <w:tcPr>
            <w:tcW w:w="10427"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 xml:space="preserve">Следење на интерперсоналните односи и емоционалната клима во училница </w:t>
            </w:r>
          </w:p>
        </w:tc>
        <w:tc>
          <w:tcPr>
            <w:tcW w:w="2979" w:type="dxa"/>
            <w:vAlign w:val="center"/>
          </w:tcPr>
          <w:p w:rsidR="00751340" w:rsidRPr="00E66E9C" w:rsidRDefault="00751340" w:rsidP="00751340">
            <w:pPr>
              <w:spacing w:line="240" w:lineRule="auto"/>
              <w:rPr>
                <w:rFonts w:ascii="Arial" w:hAnsi="Arial"/>
                <w:sz w:val="24"/>
                <w:szCs w:val="26"/>
              </w:rPr>
            </w:pPr>
            <w:r>
              <w:rPr>
                <w:rFonts w:ascii="Arial" w:hAnsi="Arial"/>
                <w:sz w:val="24"/>
                <w:szCs w:val="26"/>
              </w:rPr>
              <w:t>континуирано</w:t>
            </w:r>
          </w:p>
        </w:tc>
      </w:tr>
      <w:tr w:rsidR="00751340" w:rsidRPr="007A63DB" w:rsidTr="00751340">
        <w:trPr>
          <w:trHeight w:val="20"/>
          <w:jc w:val="center"/>
        </w:trPr>
        <w:tc>
          <w:tcPr>
            <w:tcW w:w="709" w:type="dxa"/>
            <w:vAlign w:val="center"/>
          </w:tcPr>
          <w:p w:rsidR="00751340" w:rsidRPr="007A63DB" w:rsidRDefault="00751340" w:rsidP="00751340">
            <w:pPr>
              <w:rPr>
                <w:rFonts w:ascii="Arial" w:hAnsi="Arial"/>
                <w:sz w:val="24"/>
                <w:szCs w:val="26"/>
              </w:rPr>
            </w:pPr>
            <w:r w:rsidRPr="007A63DB">
              <w:rPr>
                <w:rFonts w:ascii="Arial" w:hAnsi="Arial"/>
                <w:sz w:val="24"/>
                <w:szCs w:val="26"/>
              </w:rPr>
              <w:t>2</w:t>
            </w:r>
          </w:p>
        </w:tc>
        <w:tc>
          <w:tcPr>
            <w:tcW w:w="10427"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Следење на процесот на адаптацијата на учениците во прво и шесто одделение во</w:t>
            </w:r>
          </w:p>
          <w:p w:rsidR="00751340" w:rsidRPr="007A63DB" w:rsidRDefault="00751340" w:rsidP="00751340">
            <w:pPr>
              <w:spacing w:line="240" w:lineRule="auto"/>
              <w:rPr>
                <w:rFonts w:ascii="Arial" w:hAnsi="Arial"/>
                <w:sz w:val="24"/>
                <w:szCs w:val="26"/>
              </w:rPr>
            </w:pPr>
            <w:r>
              <w:rPr>
                <w:rFonts w:ascii="Arial" w:hAnsi="Arial"/>
                <w:sz w:val="24"/>
                <w:szCs w:val="26"/>
              </w:rPr>
              <w:lastRenderedPageBreak/>
              <w:t xml:space="preserve"> учебната 2019/20</w:t>
            </w:r>
            <w:r w:rsidRPr="007A63DB">
              <w:rPr>
                <w:rFonts w:ascii="Arial" w:hAnsi="Arial"/>
                <w:sz w:val="24"/>
                <w:szCs w:val="26"/>
              </w:rPr>
              <w:t>год.</w:t>
            </w:r>
          </w:p>
        </w:tc>
        <w:tc>
          <w:tcPr>
            <w:tcW w:w="2979"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lastRenderedPageBreak/>
              <w:t>континуирано</w:t>
            </w:r>
          </w:p>
        </w:tc>
      </w:tr>
      <w:tr w:rsidR="00751340" w:rsidRPr="007A63DB" w:rsidTr="00751340">
        <w:trPr>
          <w:trHeight w:val="20"/>
          <w:jc w:val="center"/>
        </w:trPr>
        <w:tc>
          <w:tcPr>
            <w:tcW w:w="709" w:type="dxa"/>
            <w:vAlign w:val="center"/>
          </w:tcPr>
          <w:p w:rsidR="00751340" w:rsidRPr="007A63DB" w:rsidRDefault="00751340" w:rsidP="00751340">
            <w:pPr>
              <w:rPr>
                <w:rFonts w:ascii="Arial" w:hAnsi="Arial"/>
                <w:sz w:val="24"/>
                <w:szCs w:val="26"/>
              </w:rPr>
            </w:pPr>
            <w:r w:rsidRPr="007A63DB">
              <w:rPr>
                <w:rFonts w:ascii="Arial" w:hAnsi="Arial"/>
                <w:sz w:val="24"/>
                <w:szCs w:val="26"/>
              </w:rPr>
              <w:t>3</w:t>
            </w:r>
          </w:p>
        </w:tc>
        <w:tc>
          <w:tcPr>
            <w:tcW w:w="10427"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Изготвување на разни предавања, прегледи, анализи-наменети за</w:t>
            </w:r>
          </w:p>
          <w:p w:rsidR="00751340" w:rsidRPr="007A63DB" w:rsidRDefault="00751340" w:rsidP="00751340">
            <w:pPr>
              <w:spacing w:line="240" w:lineRule="auto"/>
              <w:rPr>
                <w:rFonts w:ascii="Arial" w:hAnsi="Arial"/>
                <w:sz w:val="24"/>
                <w:szCs w:val="26"/>
              </w:rPr>
            </w:pPr>
            <w:r w:rsidRPr="007A63DB">
              <w:rPr>
                <w:rFonts w:ascii="Arial" w:hAnsi="Arial"/>
                <w:sz w:val="24"/>
                <w:szCs w:val="26"/>
              </w:rPr>
              <w:t>потребите на училиштето, М0Н, Локална самоуправа, Биро за</w:t>
            </w:r>
          </w:p>
          <w:p w:rsidR="00751340" w:rsidRPr="007A63DB" w:rsidRDefault="00751340" w:rsidP="00751340">
            <w:pPr>
              <w:spacing w:line="240" w:lineRule="auto"/>
              <w:rPr>
                <w:rFonts w:ascii="Arial" w:hAnsi="Arial"/>
                <w:sz w:val="24"/>
                <w:szCs w:val="26"/>
              </w:rPr>
            </w:pPr>
            <w:r w:rsidRPr="007A63DB">
              <w:rPr>
                <w:rFonts w:ascii="Arial" w:hAnsi="Arial"/>
                <w:sz w:val="24"/>
                <w:szCs w:val="26"/>
              </w:rPr>
              <w:t>развој на образованието, невладин сектор и др</w:t>
            </w:r>
          </w:p>
        </w:tc>
        <w:tc>
          <w:tcPr>
            <w:tcW w:w="2979"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континуирано</w:t>
            </w:r>
          </w:p>
        </w:tc>
      </w:tr>
    </w:tbl>
    <w:p w:rsidR="00751340" w:rsidRPr="007A63DB" w:rsidRDefault="00751340" w:rsidP="00751340">
      <w:pPr>
        <w:rPr>
          <w:rFonts w:ascii="Arial" w:hAnsi="Arial"/>
          <w:color w:val="FF0000"/>
          <w:sz w:val="24"/>
          <w:szCs w:val="26"/>
        </w:rPr>
      </w:pPr>
    </w:p>
    <w:p w:rsidR="00751340" w:rsidRPr="007A63DB" w:rsidRDefault="00751340" w:rsidP="00751340">
      <w:pPr>
        <w:jc w:val="both"/>
        <w:rPr>
          <w:rFonts w:ascii="Arial" w:hAnsi="Arial"/>
          <w:color w:val="FF0000"/>
          <w:sz w:val="24"/>
          <w:szCs w:val="26"/>
        </w:rPr>
      </w:pPr>
    </w:p>
    <w:tbl>
      <w:tblPr>
        <w:tblW w:w="140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00" w:firstRow="0" w:lastRow="0" w:firstColumn="0" w:lastColumn="0" w:noHBand="0" w:noVBand="0"/>
      </w:tblPr>
      <w:tblGrid>
        <w:gridCol w:w="752"/>
        <w:gridCol w:w="10348"/>
        <w:gridCol w:w="2943"/>
      </w:tblGrid>
      <w:tr w:rsidR="00751340" w:rsidRPr="007A63DB" w:rsidTr="00751340">
        <w:trPr>
          <w:jc w:val="center"/>
        </w:trPr>
        <w:tc>
          <w:tcPr>
            <w:tcW w:w="14043" w:type="dxa"/>
            <w:gridSpan w:val="3"/>
            <w:shd w:val="clear" w:color="auto" w:fill="548DD4"/>
            <w:vAlign w:val="center"/>
          </w:tcPr>
          <w:p w:rsidR="00751340" w:rsidRPr="00877F6B" w:rsidRDefault="00751340" w:rsidP="00751340">
            <w:pPr>
              <w:jc w:val="both"/>
              <w:rPr>
                <w:rFonts w:ascii="Arial" w:hAnsi="Arial"/>
                <w:sz w:val="24"/>
                <w:szCs w:val="26"/>
              </w:rPr>
            </w:pPr>
            <w:r>
              <w:rPr>
                <w:rFonts w:ascii="Arial" w:hAnsi="Arial"/>
                <w:sz w:val="24"/>
                <w:szCs w:val="26"/>
              </w:rPr>
              <w:t>6.</w:t>
            </w:r>
            <w:r w:rsidRPr="007A63DB">
              <w:rPr>
                <w:rFonts w:ascii="Arial" w:hAnsi="Arial"/>
                <w:sz w:val="24"/>
                <w:szCs w:val="26"/>
              </w:rPr>
              <w:t>ПЕДАГОШКА ЕВИДЕНЦИЈА И ДОКУМЕНТАЦИЈА</w:t>
            </w:r>
          </w:p>
        </w:tc>
      </w:tr>
      <w:tr w:rsidR="00751340" w:rsidRPr="007A63DB" w:rsidTr="00751340">
        <w:trPr>
          <w:trHeight w:val="485"/>
          <w:jc w:val="center"/>
        </w:trPr>
        <w:tc>
          <w:tcPr>
            <w:tcW w:w="752" w:type="dxa"/>
            <w:shd w:val="clear" w:color="auto" w:fill="548DD4"/>
            <w:vAlign w:val="center"/>
          </w:tcPr>
          <w:p w:rsidR="00751340" w:rsidRPr="00E50B1B" w:rsidRDefault="00751340" w:rsidP="00751340">
            <w:pPr>
              <w:rPr>
                <w:rFonts w:ascii="Arial" w:hAnsi="Arial"/>
                <w:sz w:val="24"/>
                <w:szCs w:val="26"/>
              </w:rPr>
            </w:pPr>
          </w:p>
        </w:tc>
        <w:tc>
          <w:tcPr>
            <w:tcW w:w="10348" w:type="dxa"/>
            <w:shd w:val="clear" w:color="auto" w:fill="548DD4"/>
            <w:vAlign w:val="center"/>
          </w:tcPr>
          <w:p w:rsidR="00751340" w:rsidRPr="007A63DB" w:rsidRDefault="00751340" w:rsidP="00751340">
            <w:pPr>
              <w:rPr>
                <w:rFonts w:ascii="Arial" w:hAnsi="Arial"/>
                <w:sz w:val="24"/>
                <w:szCs w:val="26"/>
              </w:rPr>
            </w:pPr>
            <w:r w:rsidRPr="007A63DB">
              <w:rPr>
                <w:rFonts w:ascii="Arial" w:hAnsi="Arial"/>
                <w:sz w:val="24"/>
                <w:szCs w:val="26"/>
              </w:rPr>
              <w:t>СОДРЖИНСКИ  ЦЕЛИНИ</w:t>
            </w:r>
          </w:p>
        </w:tc>
        <w:tc>
          <w:tcPr>
            <w:tcW w:w="2943" w:type="dxa"/>
            <w:shd w:val="clear" w:color="auto" w:fill="548DD4"/>
            <w:vAlign w:val="center"/>
          </w:tcPr>
          <w:p w:rsidR="00751340" w:rsidRPr="007A63DB" w:rsidRDefault="00751340" w:rsidP="00751340">
            <w:pPr>
              <w:rPr>
                <w:rFonts w:ascii="Arial" w:hAnsi="Arial"/>
                <w:sz w:val="24"/>
                <w:szCs w:val="26"/>
              </w:rPr>
            </w:pPr>
            <w:r w:rsidRPr="007A63DB">
              <w:rPr>
                <w:rFonts w:ascii="Arial" w:hAnsi="Arial"/>
                <w:sz w:val="24"/>
                <w:szCs w:val="26"/>
              </w:rPr>
              <w:t>Време на реализација</w:t>
            </w:r>
          </w:p>
        </w:tc>
      </w:tr>
      <w:tr w:rsidR="00751340" w:rsidRPr="007A63DB" w:rsidTr="00751340">
        <w:trPr>
          <w:trHeight w:val="567"/>
          <w:jc w:val="center"/>
        </w:trPr>
        <w:tc>
          <w:tcPr>
            <w:tcW w:w="752" w:type="dxa"/>
            <w:vAlign w:val="center"/>
          </w:tcPr>
          <w:p w:rsidR="00751340" w:rsidRPr="007A63DB" w:rsidRDefault="00751340" w:rsidP="009107C1">
            <w:pPr>
              <w:pStyle w:val="a"/>
              <w:numPr>
                <w:ilvl w:val="0"/>
                <w:numId w:val="16"/>
              </w:numPr>
              <w:jc w:val="center"/>
              <w:rPr>
                <w:rFonts w:ascii="Arial" w:hAnsi="Arial" w:cs="Arial"/>
                <w:color w:val="000000"/>
                <w:szCs w:val="26"/>
              </w:rPr>
            </w:pPr>
          </w:p>
        </w:tc>
        <w:tc>
          <w:tcPr>
            <w:tcW w:w="10348" w:type="dxa"/>
            <w:vAlign w:val="center"/>
          </w:tcPr>
          <w:p w:rsidR="00751340" w:rsidRPr="007A63DB" w:rsidRDefault="00751340" w:rsidP="00751340">
            <w:pPr>
              <w:pStyle w:val="a"/>
              <w:rPr>
                <w:rFonts w:ascii="Arial" w:hAnsi="Arial" w:cs="Arial"/>
                <w:color w:val="000000"/>
                <w:szCs w:val="26"/>
              </w:rPr>
            </w:pPr>
            <w:r w:rsidRPr="007A63DB">
              <w:rPr>
                <w:rFonts w:ascii="Arial" w:hAnsi="Arial" w:cs="Arial"/>
                <w:color w:val="000000"/>
                <w:szCs w:val="26"/>
              </w:rPr>
              <w:t>Увид во педагошката евиденција и документација во училиштето</w:t>
            </w:r>
          </w:p>
        </w:tc>
        <w:tc>
          <w:tcPr>
            <w:tcW w:w="2943" w:type="dxa"/>
            <w:vAlign w:val="center"/>
          </w:tcPr>
          <w:p w:rsidR="00751340" w:rsidRPr="007A63DB" w:rsidRDefault="00751340" w:rsidP="00751340">
            <w:pPr>
              <w:spacing w:line="240" w:lineRule="auto"/>
              <w:jc w:val="center"/>
              <w:rPr>
                <w:rFonts w:ascii="Arial" w:hAnsi="Arial"/>
                <w:color w:val="000000"/>
                <w:sz w:val="24"/>
                <w:szCs w:val="26"/>
              </w:rPr>
            </w:pPr>
            <w:r w:rsidRPr="007A63DB">
              <w:rPr>
                <w:rFonts w:ascii="Arial" w:hAnsi="Arial"/>
                <w:color w:val="000000"/>
                <w:sz w:val="24"/>
                <w:szCs w:val="26"/>
              </w:rPr>
              <w:t>Континуирано</w:t>
            </w:r>
          </w:p>
        </w:tc>
      </w:tr>
      <w:tr w:rsidR="00751340" w:rsidRPr="007A63DB" w:rsidTr="00751340">
        <w:trPr>
          <w:trHeight w:val="567"/>
          <w:jc w:val="center"/>
        </w:trPr>
        <w:tc>
          <w:tcPr>
            <w:tcW w:w="752" w:type="dxa"/>
            <w:vAlign w:val="center"/>
          </w:tcPr>
          <w:p w:rsidR="00751340" w:rsidRPr="007A63DB" w:rsidRDefault="00751340" w:rsidP="009107C1">
            <w:pPr>
              <w:pStyle w:val="a"/>
              <w:numPr>
                <w:ilvl w:val="0"/>
                <w:numId w:val="16"/>
              </w:numPr>
              <w:jc w:val="center"/>
              <w:rPr>
                <w:rFonts w:ascii="Arial" w:hAnsi="Arial" w:cs="Arial"/>
                <w:color w:val="000000"/>
                <w:szCs w:val="26"/>
              </w:rPr>
            </w:pPr>
          </w:p>
        </w:tc>
        <w:tc>
          <w:tcPr>
            <w:tcW w:w="10348" w:type="dxa"/>
            <w:vAlign w:val="center"/>
          </w:tcPr>
          <w:p w:rsidR="00751340" w:rsidRPr="007A63DB" w:rsidRDefault="00751340" w:rsidP="00751340">
            <w:pPr>
              <w:pStyle w:val="a"/>
              <w:rPr>
                <w:rFonts w:ascii="Arial" w:hAnsi="Arial" w:cs="Arial"/>
                <w:color w:val="000000"/>
                <w:szCs w:val="26"/>
              </w:rPr>
            </w:pPr>
            <w:r w:rsidRPr="007A63DB">
              <w:rPr>
                <w:rFonts w:ascii="Arial" w:hAnsi="Arial" w:cs="Arial"/>
                <w:color w:val="000000"/>
                <w:szCs w:val="26"/>
              </w:rPr>
              <w:t>Водење на документација за сопствената работа – план и програма за работа,</w:t>
            </w:r>
          </w:p>
          <w:p w:rsidR="00751340" w:rsidRPr="007A63DB" w:rsidRDefault="00751340" w:rsidP="00751340">
            <w:pPr>
              <w:pStyle w:val="a"/>
              <w:rPr>
                <w:rFonts w:ascii="Arial" w:hAnsi="Arial" w:cs="Arial"/>
                <w:color w:val="000000"/>
                <w:szCs w:val="26"/>
              </w:rPr>
            </w:pPr>
            <w:r w:rsidRPr="007A63DB">
              <w:rPr>
                <w:rFonts w:ascii="Arial" w:hAnsi="Arial" w:cs="Arial"/>
                <w:color w:val="000000"/>
                <w:szCs w:val="26"/>
              </w:rPr>
              <w:t xml:space="preserve"> </w:t>
            </w:r>
          </w:p>
          <w:p w:rsidR="00751340" w:rsidRPr="007A63DB" w:rsidRDefault="00751340" w:rsidP="00751340">
            <w:pPr>
              <w:pStyle w:val="a"/>
              <w:rPr>
                <w:rFonts w:ascii="Arial" w:hAnsi="Arial" w:cs="Arial"/>
                <w:color w:val="000000"/>
                <w:szCs w:val="26"/>
              </w:rPr>
            </w:pPr>
            <w:r w:rsidRPr="007A63DB">
              <w:rPr>
                <w:rFonts w:ascii="Arial" w:hAnsi="Arial" w:cs="Arial"/>
                <w:color w:val="000000"/>
                <w:szCs w:val="26"/>
              </w:rPr>
              <w:t>дневник на работа, досие за работа со ученици, извештаи</w:t>
            </w:r>
          </w:p>
        </w:tc>
        <w:tc>
          <w:tcPr>
            <w:tcW w:w="2943" w:type="dxa"/>
            <w:vAlign w:val="center"/>
          </w:tcPr>
          <w:p w:rsidR="00751340" w:rsidRPr="007A63DB" w:rsidRDefault="00751340" w:rsidP="00751340">
            <w:pPr>
              <w:spacing w:line="240" w:lineRule="auto"/>
              <w:jc w:val="center"/>
              <w:rPr>
                <w:rFonts w:ascii="Arial" w:hAnsi="Arial"/>
                <w:color w:val="000000"/>
                <w:sz w:val="24"/>
                <w:szCs w:val="26"/>
              </w:rPr>
            </w:pPr>
            <w:r w:rsidRPr="007A63DB">
              <w:rPr>
                <w:rFonts w:ascii="Arial" w:hAnsi="Arial"/>
                <w:color w:val="000000"/>
                <w:sz w:val="24"/>
                <w:szCs w:val="26"/>
              </w:rPr>
              <w:t>Континуирано</w:t>
            </w:r>
          </w:p>
        </w:tc>
      </w:tr>
      <w:tr w:rsidR="00751340" w:rsidRPr="007A63DB" w:rsidTr="00751340">
        <w:trPr>
          <w:trHeight w:val="567"/>
          <w:jc w:val="center"/>
        </w:trPr>
        <w:tc>
          <w:tcPr>
            <w:tcW w:w="752" w:type="dxa"/>
            <w:vAlign w:val="center"/>
          </w:tcPr>
          <w:p w:rsidR="00751340" w:rsidRPr="007A63DB" w:rsidRDefault="00751340" w:rsidP="009107C1">
            <w:pPr>
              <w:pStyle w:val="a"/>
              <w:numPr>
                <w:ilvl w:val="0"/>
                <w:numId w:val="16"/>
              </w:numPr>
              <w:jc w:val="center"/>
              <w:rPr>
                <w:rFonts w:ascii="Arial" w:hAnsi="Arial" w:cs="Arial"/>
                <w:color w:val="000000"/>
                <w:szCs w:val="26"/>
              </w:rPr>
            </w:pPr>
          </w:p>
        </w:tc>
        <w:tc>
          <w:tcPr>
            <w:tcW w:w="10348" w:type="dxa"/>
            <w:vAlign w:val="center"/>
          </w:tcPr>
          <w:p w:rsidR="00751340" w:rsidRPr="007A63DB" w:rsidRDefault="00751340" w:rsidP="00751340">
            <w:pPr>
              <w:pStyle w:val="a"/>
              <w:snapToGrid w:val="0"/>
              <w:rPr>
                <w:rFonts w:ascii="Arial" w:hAnsi="Arial" w:cs="Arial"/>
                <w:color w:val="000000"/>
                <w:szCs w:val="26"/>
              </w:rPr>
            </w:pPr>
            <w:r w:rsidRPr="007A63DB">
              <w:rPr>
                <w:rFonts w:ascii="Arial" w:hAnsi="Arial" w:cs="Arial"/>
                <w:color w:val="000000"/>
                <w:szCs w:val="26"/>
              </w:rPr>
              <w:t>Водење евиденција за соработка со ученици, наставници и родители</w:t>
            </w:r>
          </w:p>
        </w:tc>
        <w:tc>
          <w:tcPr>
            <w:tcW w:w="2943" w:type="dxa"/>
            <w:vAlign w:val="center"/>
          </w:tcPr>
          <w:p w:rsidR="00751340" w:rsidRPr="007A63DB" w:rsidRDefault="00751340" w:rsidP="00751340">
            <w:pPr>
              <w:spacing w:line="240" w:lineRule="auto"/>
              <w:jc w:val="center"/>
              <w:rPr>
                <w:rFonts w:ascii="Arial" w:hAnsi="Arial"/>
                <w:color w:val="000000"/>
                <w:sz w:val="24"/>
                <w:szCs w:val="26"/>
              </w:rPr>
            </w:pPr>
            <w:r w:rsidRPr="007A63DB">
              <w:rPr>
                <w:rFonts w:ascii="Arial" w:hAnsi="Arial"/>
                <w:color w:val="000000"/>
                <w:sz w:val="24"/>
                <w:szCs w:val="26"/>
              </w:rPr>
              <w:t>Континуирано</w:t>
            </w:r>
          </w:p>
        </w:tc>
      </w:tr>
      <w:tr w:rsidR="00751340" w:rsidRPr="007A63DB" w:rsidTr="00751340">
        <w:trPr>
          <w:trHeight w:val="567"/>
          <w:jc w:val="center"/>
        </w:trPr>
        <w:tc>
          <w:tcPr>
            <w:tcW w:w="752" w:type="dxa"/>
            <w:vAlign w:val="center"/>
          </w:tcPr>
          <w:p w:rsidR="00751340" w:rsidRPr="007A63DB" w:rsidRDefault="00751340" w:rsidP="009107C1">
            <w:pPr>
              <w:pStyle w:val="a"/>
              <w:numPr>
                <w:ilvl w:val="0"/>
                <w:numId w:val="16"/>
              </w:numPr>
              <w:jc w:val="center"/>
              <w:rPr>
                <w:rFonts w:ascii="Arial" w:hAnsi="Arial" w:cs="Arial"/>
                <w:color w:val="000000"/>
                <w:szCs w:val="26"/>
              </w:rPr>
            </w:pPr>
          </w:p>
        </w:tc>
        <w:tc>
          <w:tcPr>
            <w:tcW w:w="10348" w:type="dxa"/>
            <w:vAlign w:val="center"/>
          </w:tcPr>
          <w:p w:rsidR="00751340" w:rsidRPr="007A63DB" w:rsidRDefault="00751340" w:rsidP="00751340">
            <w:pPr>
              <w:pStyle w:val="a"/>
              <w:snapToGrid w:val="0"/>
              <w:rPr>
                <w:rFonts w:ascii="Arial" w:hAnsi="Arial" w:cs="Arial"/>
                <w:color w:val="000000"/>
                <w:szCs w:val="26"/>
              </w:rPr>
            </w:pPr>
            <w:r w:rsidRPr="007A63DB">
              <w:rPr>
                <w:rFonts w:ascii="Arial" w:hAnsi="Arial" w:cs="Arial"/>
                <w:color w:val="000000"/>
                <w:szCs w:val="26"/>
              </w:rPr>
              <w:t>Досиеа за работа со ученици кои бараат посебен третман</w:t>
            </w:r>
          </w:p>
          <w:p w:rsidR="00751340" w:rsidRPr="007A63DB" w:rsidRDefault="00751340" w:rsidP="00751340">
            <w:pPr>
              <w:pStyle w:val="a"/>
              <w:snapToGrid w:val="0"/>
              <w:rPr>
                <w:rFonts w:ascii="Arial" w:hAnsi="Arial" w:cs="Arial"/>
                <w:color w:val="000000"/>
                <w:szCs w:val="26"/>
              </w:rPr>
            </w:pPr>
            <w:r w:rsidRPr="007A63DB">
              <w:rPr>
                <w:rFonts w:ascii="Arial" w:hAnsi="Arial" w:cs="Arial"/>
                <w:color w:val="000000"/>
                <w:szCs w:val="26"/>
              </w:rPr>
              <w:t>(протокол за работа, наоди од стручни лица и др.),</w:t>
            </w:r>
          </w:p>
          <w:p w:rsidR="00751340" w:rsidRPr="007A63DB" w:rsidRDefault="00751340" w:rsidP="00751340">
            <w:pPr>
              <w:pStyle w:val="a"/>
              <w:snapToGrid w:val="0"/>
              <w:rPr>
                <w:rFonts w:ascii="Arial" w:hAnsi="Arial" w:cs="Arial"/>
                <w:color w:val="000000"/>
                <w:szCs w:val="26"/>
              </w:rPr>
            </w:pPr>
            <w:r w:rsidRPr="007A63DB">
              <w:rPr>
                <w:rFonts w:ascii="Arial" w:hAnsi="Arial" w:cs="Arial"/>
                <w:color w:val="000000"/>
                <w:szCs w:val="26"/>
              </w:rPr>
              <w:t>Документација од извршени аналитичко-истражувачки работи</w:t>
            </w:r>
          </w:p>
        </w:tc>
        <w:tc>
          <w:tcPr>
            <w:tcW w:w="2943" w:type="dxa"/>
            <w:vAlign w:val="center"/>
          </w:tcPr>
          <w:p w:rsidR="00751340" w:rsidRPr="007A63DB" w:rsidRDefault="00751340" w:rsidP="00751340">
            <w:pPr>
              <w:spacing w:line="240" w:lineRule="auto"/>
              <w:jc w:val="center"/>
              <w:rPr>
                <w:rFonts w:ascii="Arial" w:hAnsi="Arial"/>
                <w:color w:val="000000"/>
                <w:sz w:val="24"/>
                <w:szCs w:val="26"/>
              </w:rPr>
            </w:pPr>
            <w:r w:rsidRPr="007A63DB">
              <w:rPr>
                <w:rFonts w:ascii="Arial" w:hAnsi="Arial"/>
                <w:color w:val="000000"/>
                <w:sz w:val="24"/>
                <w:szCs w:val="26"/>
              </w:rPr>
              <w:t>Континуирано</w:t>
            </w:r>
          </w:p>
        </w:tc>
      </w:tr>
    </w:tbl>
    <w:p w:rsidR="00751340" w:rsidRPr="008D0A91" w:rsidRDefault="00751340" w:rsidP="00751340">
      <w:pPr>
        <w:rPr>
          <w:rFonts w:ascii="Arial" w:hAnsi="Arial"/>
          <w:color w:val="FF0000"/>
          <w:sz w:val="24"/>
          <w:szCs w:val="26"/>
          <w:lang w:val="mk-MK"/>
        </w:rPr>
      </w:pPr>
    </w:p>
    <w:tbl>
      <w:tblPr>
        <w:tblW w:w="141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00" w:firstRow="0" w:lastRow="0" w:firstColumn="0" w:lastColumn="0" w:noHBand="0" w:noVBand="0"/>
      </w:tblPr>
      <w:tblGrid>
        <w:gridCol w:w="783"/>
        <w:gridCol w:w="10348"/>
        <w:gridCol w:w="2975"/>
      </w:tblGrid>
      <w:tr w:rsidR="00751340" w:rsidRPr="007A63DB" w:rsidTr="00751340">
        <w:trPr>
          <w:jc w:val="center"/>
        </w:trPr>
        <w:tc>
          <w:tcPr>
            <w:tcW w:w="14106" w:type="dxa"/>
            <w:gridSpan w:val="3"/>
            <w:shd w:val="clear" w:color="auto" w:fill="548DD4"/>
            <w:vAlign w:val="center"/>
          </w:tcPr>
          <w:p w:rsidR="00751340" w:rsidRPr="007A63DB" w:rsidRDefault="00751340" w:rsidP="00751340">
            <w:pPr>
              <w:spacing w:line="360" w:lineRule="auto"/>
              <w:rPr>
                <w:rFonts w:ascii="Arial" w:hAnsi="Arial"/>
                <w:sz w:val="24"/>
                <w:szCs w:val="26"/>
              </w:rPr>
            </w:pPr>
            <w:r w:rsidRPr="007A63DB">
              <w:rPr>
                <w:rFonts w:ascii="Arial" w:hAnsi="Arial"/>
                <w:sz w:val="24"/>
                <w:szCs w:val="26"/>
              </w:rPr>
              <w:t>7. СОРАБОТКА СО ЛОКАЛНА ЗАЕДНИЦА</w:t>
            </w:r>
          </w:p>
        </w:tc>
      </w:tr>
      <w:tr w:rsidR="00751340" w:rsidRPr="007A63DB" w:rsidTr="00751340">
        <w:trPr>
          <w:trHeight w:val="447"/>
          <w:jc w:val="center"/>
        </w:trPr>
        <w:tc>
          <w:tcPr>
            <w:tcW w:w="783" w:type="dxa"/>
            <w:shd w:val="clear" w:color="auto" w:fill="548DD4"/>
            <w:vAlign w:val="center"/>
          </w:tcPr>
          <w:p w:rsidR="00751340" w:rsidRPr="00E50B1B" w:rsidRDefault="00751340" w:rsidP="00751340">
            <w:pPr>
              <w:spacing w:line="360" w:lineRule="auto"/>
              <w:rPr>
                <w:rFonts w:ascii="Arial" w:hAnsi="Arial"/>
                <w:sz w:val="24"/>
                <w:szCs w:val="26"/>
              </w:rPr>
            </w:pPr>
          </w:p>
        </w:tc>
        <w:tc>
          <w:tcPr>
            <w:tcW w:w="10348" w:type="dxa"/>
            <w:shd w:val="clear" w:color="auto" w:fill="548DD4"/>
            <w:vAlign w:val="center"/>
          </w:tcPr>
          <w:p w:rsidR="00751340" w:rsidRPr="007A63DB" w:rsidRDefault="00751340" w:rsidP="00751340">
            <w:pPr>
              <w:spacing w:line="360" w:lineRule="auto"/>
              <w:rPr>
                <w:rFonts w:ascii="Arial" w:hAnsi="Arial"/>
                <w:sz w:val="24"/>
                <w:szCs w:val="26"/>
              </w:rPr>
            </w:pPr>
            <w:r w:rsidRPr="007A63DB">
              <w:rPr>
                <w:rFonts w:ascii="Arial" w:hAnsi="Arial"/>
                <w:sz w:val="24"/>
                <w:szCs w:val="26"/>
              </w:rPr>
              <w:t>СОДРЖИНСКИ  ЦЕЛИНИ</w:t>
            </w:r>
          </w:p>
        </w:tc>
        <w:tc>
          <w:tcPr>
            <w:tcW w:w="2975" w:type="dxa"/>
            <w:shd w:val="clear" w:color="auto" w:fill="548DD4"/>
            <w:vAlign w:val="center"/>
          </w:tcPr>
          <w:p w:rsidR="00751340" w:rsidRPr="007A63DB" w:rsidRDefault="00751340" w:rsidP="00751340">
            <w:pPr>
              <w:spacing w:line="360" w:lineRule="auto"/>
              <w:rPr>
                <w:rFonts w:ascii="Arial" w:hAnsi="Arial"/>
                <w:sz w:val="24"/>
                <w:szCs w:val="26"/>
              </w:rPr>
            </w:pPr>
            <w:r w:rsidRPr="007A63DB">
              <w:rPr>
                <w:rFonts w:ascii="Arial" w:hAnsi="Arial"/>
                <w:sz w:val="24"/>
                <w:szCs w:val="26"/>
              </w:rPr>
              <w:t>Време на реализација</w:t>
            </w:r>
          </w:p>
        </w:tc>
      </w:tr>
      <w:tr w:rsidR="00751340" w:rsidRPr="007A63DB" w:rsidTr="00751340">
        <w:trPr>
          <w:trHeight w:val="345"/>
          <w:jc w:val="center"/>
        </w:trPr>
        <w:tc>
          <w:tcPr>
            <w:tcW w:w="783" w:type="dxa"/>
            <w:vAlign w:val="center"/>
          </w:tcPr>
          <w:p w:rsidR="00751340" w:rsidRPr="007A63DB" w:rsidRDefault="00751340" w:rsidP="00751340">
            <w:pPr>
              <w:spacing w:line="480" w:lineRule="auto"/>
              <w:rPr>
                <w:rFonts w:ascii="Arial" w:hAnsi="Arial"/>
                <w:sz w:val="24"/>
                <w:szCs w:val="26"/>
              </w:rPr>
            </w:pPr>
            <w:r w:rsidRPr="007A63DB">
              <w:rPr>
                <w:rFonts w:ascii="Arial" w:hAnsi="Arial"/>
                <w:sz w:val="24"/>
                <w:szCs w:val="26"/>
              </w:rPr>
              <w:t>1</w:t>
            </w:r>
          </w:p>
        </w:tc>
        <w:tc>
          <w:tcPr>
            <w:tcW w:w="10348"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 xml:space="preserve">Соработка со Локална самоуправа – Градско </w:t>
            </w:r>
          </w:p>
        </w:tc>
        <w:tc>
          <w:tcPr>
            <w:tcW w:w="2975"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континуирано</w:t>
            </w:r>
          </w:p>
        </w:tc>
      </w:tr>
      <w:tr w:rsidR="00751340" w:rsidRPr="007A63DB" w:rsidTr="00751340">
        <w:trPr>
          <w:trHeight w:val="20"/>
          <w:jc w:val="center"/>
        </w:trPr>
        <w:tc>
          <w:tcPr>
            <w:tcW w:w="783" w:type="dxa"/>
            <w:vAlign w:val="center"/>
          </w:tcPr>
          <w:p w:rsidR="00751340" w:rsidRPr="007A63DB" w:rsidRDefault="00751340" w:rsidP="00751340">
            <w:pPr>
              <w:spacing w:line="480" w:lineRule="auto"/>
              <w:rPr>
                <w:rFonts w:ascii="Arial" w:hAnsi="Arial"/>
                <w:sz w:val="24"/>
                <w:szCs w:val="26"/>
              </w:rPr>
            </w:pPr>
            <w:r w:rsidRPr="007A63DB">
              <w:rPr>
                <w:rFonts w:ascii="Arial" w:hAnsi="Arial"/>
                <w:sz w:val="24"/>
                <w:szCs w:val="26"/>
              </w:rPr>
              <w:t>2</w:t>
            </w:r>
          </w:p>
        </w:tc>
        <w:tc>
          <w:tcPr>
            <w:tcW w:w="10348"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 xml:space="preserve">Соработка со невладини организации </w:t>
            </w:r>
          </w:p>
        </w:tc>
        <w:tc>
          <w:tcPr>
            <w:tcW w:w="2975"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 xml:space="preserve">континуирано </w:t>
            </w:r>
          </w:p>
        </w:tc>
      </w:tr>
      <w:tr w:rsidR="00751340" w:rsidRPr="007A63DB" w:rsidTr="00751340">
        <w:trPr>
          <w:trHeight w:val="20"/>
          <w:jc w:val="center"/>
        </w:trPr>
        <w:tc>
          <w:tcPr>
            <w:tcW w:w="783" w:type="dxa"/>
            <w:vAlign w:val="center"/>
          </w:tcPr>
          <w:p w:rsidR="00751340" w:rsidRPr="007A63DB" w:rsidRDefault="00751340" w:rsidP="00751340">
            <w:pPr>
              <w:spacing w:line="480" w:lineRule="auto"/>
              <w:rPr>
                <w:rFonts w:ascii="Arial" w:hAnsi="Arial"/>
                <w:sz w:val="24"/>
                <w:szCs w:val="26"/>
              </w:rPr>
            </w:pPr>
            <w:r w:rsidRPr="007A63DB">
              <w:rPr>
                <w:rFonts w:ascii="Arial" w:hAnsi="Arial"/>
                <w:sz w:val="24"/>
                <w:szCs w:val="26"/>
              </w:rPr>
              <w:t>3</w:t>
            </w:r>
          </w:p>
        </w:tc>
        <w:tc>
          <w:tcPr>
            <w:tcW w:w="10348"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Соработка со психолози од основните училишта во околните општини</w:t>
            </w:r>
          </w:p>
        </w:tc>
        <w:tc>
          <w:tcPr>
            <w:tcW w:w="2975"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континуирано</w:t>
            </w:r>
          </w:p>
        </w:tc>
      </w:tr>
    </w:tbl>
    <w:p w:rsidR="00751340" w:rsidRPr="007A63DB" w:rsidRDefault="00751340" w:rsidP="00751340">
      <w:pPr>
        <w:spacing w:line="360" w:lineRule="auto"/>
        <w:rPr>
          <w:rFonts w:ascii="Arial" w:hAnsi="Arial"/>
          <w:color w:val="FF0000"/>
          <w:sz w:val="24"/>
          <w:szCs w:val="26"/>
        </w:rPr>
      </w:pPr>
    </w:p>
    <w:tbl>
      <w:tblPr>
        <w:tblW w:w="141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00" w:firstRow="0" w:lastRow="0" w:firstColumn="0" w:lastColumn="0" w:noHBand="0" w:noVBand="0"/>
      </w:tblPr>
      <w:tblGrid>
        <w:gridCol w:w="851"/>
        <w:gridCol w:w="10315"/>
        <w:gridCol w:w="3010"/>
      </w:tblGrid>
      <w:tr w:rsidR="00751340" w:rsidRPr="007A63DB" w:rsidTr="00751340">
        <w:trPr>
          <w:jc w:val="center"/>
        </w:trPr>
        <w:tc>
          <w:tcPr>
            <w:tcW w:w="14176" w:type="dxa"/>
            <w:gridSpan w:val="3"/>
            <w:shd w:val="clear" w:color="auto" w:fill="548DD4"/>
            <w:vAlign w:val="center"/>
          </w:tcPr>
          <w:p w:rsidR="00751340" w:rsidRPr="007A63DB" w:rsidRDefault="00751340" w:rsidP="00751340">
            <w:pPr>
              <w:spacing w:line="360" w:lineRule="auto"/>
              <w:rPr>
                <w:rFonts w:ascii="Arial" w:hAnsi="Arial"/>
                <w:sz w:val="24"/>
                <w:szCs w:val="26"/>
              </w:rPr>
            </w:pPr>
            <w:r w:rsidRPr="007A63DB">
              <w:rPr>
                <w:rFonts w:ascii="Arial" w:hAnsi="Arial"/>
                <w:sz w:val="24"/>
                <w:szCs w:val="26"/>
              </w:rPr>
              <w:lastRenderedPageBreak/>
              <w:t>8. ЛИЧНО СТРУЧНО УСОВРШУВАЊЕ</w:t>
            </w:r>
          </w:p>
        </w:tc>
      </w:tr>
      <w:tr w:rsidR="00751340" w:rsidRPr="007A63DB" w:rsidTr="00751340">
        <w:trPr>
          <w:jc w:val="center"/>
        </w:trPr>
        <w:tc>
          <w:tcPr>
            <w:tcW w:w="851" w:type="dxa"/>
            <w:shd w:val="clear" w:color="auto" w:fill="548DD4"/>
            <w:vAlign w:val="center"/>
          </w:tcPr>
          <w:p w:rsidR="00751340" w:rsidRPr="00E50B1B" w:rsidRDefault="00751340" w:rsidP="00751340">
            <w:pPr>
              <w:spacing w:line="360" w:lineRule="auto"/>
              <w:rPr>
                <w:rFonts w:ascii="Arial" w:hAnsi="Arial"/>
                <w:sz w:val="24"/>
                <w:szCs w:val="26"/>
              </w:rPr>
            </w:pPr>
          </w:p>
        </w:tc>
        <w:tc>
          <w:tcPr>
            <w:tcW w:w="10315" w:type="dxa"/>
            <w:shd w:val="clear" w:color="auto" w:fill="548DD4"/>
            <w:vAlign w:val="center"/>
          </w:tcPr>
          <w:p w:rsidR="00751340" w:rsidRPr="007A63DB" w:rsidRDefault="00751340" w:rsidP="00751340">
            <w:pPr>
              <w:spacing w:line="360" w:lineRule="auto"/>
              <w:rPr>
                <w:rFonts w:ascii="Arial" w:hAnsi="Arial"/>
                <w:sz w:val="24"/>
                <w:szCs w:val="26"/>
              </w:rPr>
            </w:pPr>
            <w:r w:rsidRPr="007A63DB">
              <w:rPr>
                <w:rFonts w:ascii="Arial" w:hAnsi="Arial"/>
                <w:sz w:val="24"/>
                <w:szCs w:val="26"/>
              </w:rPr>
              <w:t>СОДРЖИНСКИ  ЦЕЛИНИ</w:t>
            </w:r>
          </w:p>
        </w:tc>
        <w:tc>
          <w:tcPr>
            <w:tcW w:w="3010" w:type="dxa"/>
            <w:shd w:val="clear" w:color="auto" w:fill="548DD4"/>
            <w:vAlign w:val="center"/>
          </w:tcPr>
          <w:p w:rsidR="00751340" w:rsidRPr="007A63DB" w:rsidRDefault="00751340" w:rsidP="00751340">
            <w:pPr>
              <w:spacing w:line="360" w:lineRule="auto"/>
              <w:rPr>
                <w:rFonts w:ascii="Arial" w:hAnsi="Arial"/>
                <w:sz w:val="24"/>
                <w:szCs w:val="26"/>
              </w:rPr>
            </w:pPr>
            <w:r w:rsidRPr="007A63DB">
              <w:rPr>
                <w:rFonts w:ascii="Arial" w:hAnsi="Arial"/>
                <w:sz w:val="24"/>
                <w:szCs w:val="26"/>
              </w:rPr>
              <w:t>Време на реализација</w:t>
            </w:r>
          </w:p>
        </w:tc>
      </w:tr>
      <w:tr w:rsidR="00751340" w:rsidRPr="007A63DB" w:rsidTr="00751340">
        <w:trPr>
          <w:trHeight w:val="20"/>
          <w:jc w:val="center"/>
        </w:trPr>
        <w:tc>
          <w:tcPr>
            <w:tcW w:w="851" w:type="dxa"/>
            <w:vAlign w:val="center"/>
          </w:tcPr>
          <w:p w:rsidR="00751340" w:rsidRPr="007A63DB" w:rsidRDefault="00751340" w:rsidP="00751340">
            <w:pPr>
              <w:spacing w:line="360" w:lineRule="auto"/>
              <w:rPr>
                <w:rFonts w:ascii="Arial" w:hAnsi="Arial"/>
                <w:sz w:val="24"/>
                <w:szCs w:val="26"/>
              </w:rPr>
            </w:pPr>
            <w:r w:rsidRPr="007A63DB">
              <w:rPr>
                <w:rFonts w:ascii="Arial" w:hAnsi="Arial"/>
                <w:sz w:val="24"/>
                <w:szCs w:val="26"/>
              </w:rPr>
              <w:t>1</w:t>
            </w:r>
          </w:p>
        </w:tc>
        <w:tc>
          <w:tcPr>
            <w:tcW w:w="10315"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Посета на семинари и обуки (во рамките на училиштето и надвор од него)</w:t>
            </w:r>
          </w:p>
        </w:tc>
        <w:tc>
          <w:tcPr>
            <w:tcW w:w="3010"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Континуирано</w:t>
            </w:r>
          </w:p>
        </w:tc>
      </w:tr>
      <w:tr w:rsidR="00751340" w:rsidRPr="007A63DB" w:rsidTr="00751340">
        <w:trPr>
          <w:trHeight w:val="20"/>
          <w:jc w:val="center"/>
        </w:trPr>
        <w:tc>
          <w:tcPr>
            <w:tcW w:w="851" w:type="dxa"/>
            <w:vAlign w:val="center"/>
          </w:tcPr>
          <w:p w:rsidR="00751340" w:rsidRPr="007A63DB" w:rsidRDefault="00751340" w:rsidP="00751340">
            <w:pPr>
              <w:spacing w:line="360" w:lineRule="auto"/>
              <w:rPr>
                <w:rFonts w:ascii="Arial" w:hAnsi="Arial"/>
                <w:sz w:val="24"/>
                <w:szCs w:val="26"/>
              </w:rPr>
            </w:pPr>
            <w:r w:rsidRPr="007A63DB">
              <w:rPr>
                <w:rFonts w:ascii="Arial" w:hAnsi="Arial"/>
                <w:sz w:val="24"/>
                <w:szCs w:val="26"/>
              </w:rPr>
              <w:t>2</w:t>
            </w:r>
          </w:p>
        </w:tc>
        <w:tc>
          <w:tcPr>
            <w:tcW w:w="10315"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 xml:space="preserve">Индивидуално стручно усовршување преку следење на стручна литература </w:t>
            </w:r>
          </w:p>
          <w:p w:rsidR="00751340" w:rsidRPr="007A63DB" w:rsidRDefault="00751340" w:rsidP="00751340">
            <w:pPr>
              <w:spacing w:line="240" w:lineRule="auto"/>
              <w:rPr>
                <w:rFonts w:ascii="Arial" w:hAnsi="Arial"/>
                <w:sz w:val="24"/>
                <w:szCs w:val="26"/>
              </w:rPr>
            </w:pPr>
            <w:r w:rsidRPr="007A63DB">
              <w:rPr>
                <w:rFonts w:ascii="Arial" w:hAnsi="Arial"/>
                <w:sz w:val="24"/>
                <w:szCs w:val="26"/>
              </w:rPr>
              <w:t>(дидактичко методска литература), семинари, работилници</w:t>
            </w:r>
          </w:p>
        </w:tc>
        <w:tc>
          <w:tcPr>
            <w:tcW w:w="3010" w:type="dxa"/>
            <w:vAlign w:val="center"/>
          </w:tcPr>
          <w:p w:rsidR="00751340" w:rsidRPr="007A63DB" w:rsidRDefault="00751340" w:rsidP="00751340">
            <w:pPr>
              <w:spacing w:line="240" w:lineRule="auto"/>
              <w:rPr>
                <w:rFonts w:ascii="Arial" w:hAnsi="Arial"/>
                <w:sz w:val="24"/>
                <w:szCs w:val="26"/>
              </w:rPr>
            </w:pPr>
            <w:r w:rsidRPr="007A63DB">
              <w:rPr>
                <w:rFonts w:ascii="Arial" w:hAnsi="Arial"/>
                <w:sz w:val="24"/>
                <w:szCs w:val="26"/>
              </w:rPr>
              <w:t xml:space="preserve">Континуирано </w:t>
            </w:r>
          </w:p>
        </w:tc>
      </w:tr>
    </w:tbl>
    <w:p w:rsidR="00751340" w:rsidRDefault="00751340" w:rsidP="00751340"/>
    <w:p w:rsidR="00751340" w:rsidRPr="00863641" w:rsidRDefault="00751340" w:rsidP="00751340"/>
    <w:p w:rsidR="00751340" w:rsidRPr="00144B6C" w:rsidRDefault="00751340" w:rsidP="00751340">
      <w:pPr>
        <w:ind w:left="2880" w:firstLine="720"/>
        <w:rPr>
          <w:rFonts w:ascii="Arial" w:hAnsi="Arial"/>
          <w:b/>
          <w:sz w:val="26"/>
          <w:szCs w:val="26"/>
        </w:rPr>
      </w:pPr>
      <w:r>
        <w:rPr>
          <w:rFonts w:ascii="Arial" w:hAnsi="Arial"/>
          <w:b/>
          <w:sz w:val="26"/>
          <w:szCs w:val="26"/>
        </w:rPr>
        <w:t>Реализирани содржини</w:t>
      </w:r>
      <w:r w:rsidRPr="007B3C34">
        <w:rPr>
          <w:rFonts w:ascii="Arial" w:hAnsi="Arial"/>
          <w:b/>
          <w:sz w:val="26"/>
          <w:szCs w:val="26"/>
        </w:rPr>
        <w:t xml:space="preserve"> по месеци</w:t>
      </w:r>
    </w:p>
    <w:p w:rsidR="00751340" w:rsidRDefault="00751340" w:rsidP="00751340">
      <w:pPr>
        <w:jc w:val="center"/>
        <w:rPr>
          <w:rFonts w:ascii="Arial" w:hAnsi="Arial"/>
          <w:b/>
          <w:sz w:val="26"/>
          <w:szCs w:val="26"/>
        </w:rPr>
      </w:pPr>
    </w:p>
    <w:tbl>
      <w:tblPr>
        <w:tblStyle w:val="TableGrid"/>
        <w:tblW w:w="14567" w:type="dxa"/>
        <w:tblInd w:w="-601" w:type="dxa"/>
        <w:tblLook w:val="04A0" w:firstRow="1" w:lastRow="0" w:firstColumn="1" w:lastColumn="0" w:noHBand="0" w:noVBand="1"/>
      </w:tblPr>
      <w:tblGrid>
        <w:gridCol w:w="4081"/>
        <w:gridCol w:w="3239"/>
        <w:gridCol w:w="2514"/>
        <w:gridCol w:w="1980"/>
        <w:gridCol w:w="2753"/>
      </w:tblGrid>
      <w:tr w:rsidR="00751340" w:rsidRPr="00BA5356" w:rsidTr="00156175">
        <w:trPr>
          <w:trHeight w:val="611"/>
        </w:trPr>
        <w:tc>
          <w:tcPr>
            <w:tcW w:w="118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751340" w:rsidRPr="00BA5356" w:rsidRDefault="00751340" w:rsidP="00751340">
            <w:pPr>
              <w:rPr>
                <w:rFonts w:ascii="Arial" w:hAnsi="Arial"/>
                <w:b/>
                <w:sz w:val="24"/>
              </w:rPr>
            </w:pPr>
            <w:r w:rsidRPr="00BA5356">
              <w:rPr>
                <w:rFonts w:ascii="Arial" w:hAnsi="Arial"/>
                <w:b/>
                <w:sz w:val="24"/>
              </w:rPr>
              <w:t>МЕСЕЦ АВГУСТ</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BA5356" w:rsidRDefault="00751340" w:rsidP="00751340">
            <w:pPr>
              <w:rPr>
                <w:rFonts w:ascii="Arial" w:hAnsi="Arial"/>
                <w:b/>
                <w:sz w:val="24"/>
              </w:rPr>
            </w:pPr>
          </w:p>
        </w:tc>
      </w:tr>
      <w:tr w:rsidR="00751340" w:rsidRPr="00BA5356" w:rsidTr="00156175">
        <w:tc>
          <w:tcPr>
            <w:tcW w:w="4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751340" w:rsidRPr="002C7C99" w:rsidRDefault="00751340" w:rsidP="00751340">
            <w:pPr>
              <w:spacing w:line="360" w:lineRule="auto"/>
              <w:rPr>
                <w:rFonts w:ascii="Arial" w:hAnsi="Arial"/>
                <w:sz w:val="20"/>
              </w:rPr>
            </w:pPr>
            <w:r w:rsidRPr="002C7C99">
              <w:rPr>
                <w:rFonts w:ascii="Arial" w:hAnsi="Arial"/>
                <w:sz w:val="20"/>
              </w:rPr>
              <w:t>СОДРЖИНА НА РАБОТА</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751340" w:rsidRPr="002C7C99" w:rsidRDefault="00751340" w:rsidP="00751340">
            <w:pPr>
              <w:spacing w:line="360" w:lineRule="auto"/>
              <w:rPr>
                <w:rFonts w:ascii="Arial" w:hAnsi="Arial"/>
                <w:sz w:val="20"/>
              </w:rPr>
            </w:pPr>
            <w:r w:rsidRPr="002C7C99">
              <w:rPr>
                <w:rFonts w:ascii="Arial" w:hAnsi="Arial"/>
                <w:sz w:val="20"/>
              </w:rPr>
              <w:t>ФОРМИ,МЕТОДИ, ПОСТАПКИ, ИНСТРУМЕНТИ</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751340" w:rsidRPr="002C7C99" w:rsidRDefault="00751340" w:rsidP="00751340">
            <w:pPr>
              <w:spacing w:line="360" w:lineRule="auto"/>
              <w:rPr>
                <w:rFonts w:ascii="Arial" w:hAnsi="Arial"/>
                <w:sz w:val="20"/>
              </w:rPr>
            </w:pPr>
            <w:r w:rsidRPr="002C7C99">
              <w:rPr>
                <w:rFonts w:ascii="Arial" w:hAnsi="Arial"/>
                <w:sz w:val="20"/>
              </w:rPr>
              <w:t>РЕАЛИЗАТОРИ, СОРАБОТНИЦИ</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751340" w:rsidRPr="002C7C99" w:rsidRDefault="00751340" w:rsidP="00751340">
            <w:pPr>
              <w:spacing w:line="360" w:lineRule="auto"/>
              <w:rPr>
                <w:rFonts w:ascii="Arial" w:hAnsi="Arial"/>
                <w:sz w:val="20"/>
              </w:rPr>
            </w:pPr>
            <w:r w:rsidRPr="002C7C99">
              <w:rPr>
                <w:rFonts w:ascii="Arial" w:hAnsi="Arial"/>
                <w:sz w:val="20"/>
              </w:rPr>
              <w:t>ВРЕМЕ НА РЕАЛИЗАЦИЈА</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2C7C99" w:rsidRDefault="00751340" w:rsidP="00751340">
            <w:pPr>
              <w:rPr>
                <w:rFonts w:ascii="Arial" w:eastAsia="Times New Roman" w:hAnsi="Arial"/>
                <w:color w:val="000000" w:themeColor="text1"/>
                <w:sz w:val="20"/>
                <w:szCs w:val="18"/>
              </w:rPr>
            </w:pPr>
          </w:p>
          <w:p w:rsidR="00751340" w:rsidRPr="002C7C99" w:rsidRDefault="00751340" w:rsidP="00751340">
            <w:pPr>
              <w:spacing w:line="360" w:lineRule="auto"/>
              <w:rPr>
                <w:rFonts w:ascii="Arial" w:hAnsi="Arial"/>
                <w:color w:val="000000" w:themeColor="text1"/>
                <w:sz w:val="20"/>
              </w:rPr>
            </w:pPr>
            <w:r w:rsidRPr="002C7C99">
              <w:rPr>
                <w:rFonts w:ascii="Arial" w:eastAsia="Times New Roman" w:hAnsi="Arial"/>
                <w:color w:val="000000"/>
                <w:sz w:val="20"/>
                <w:szCs w:val="18"/>
              </w:rPr>
              <w:t>ПОСТИГНАТИ ЦЕЛИ И ОСТВАРЕНИ ЕФЕКТИ</w:t>
            </w:r>
          </w:p>
        </w:tc>
      </w:tr>
      <w:tr w:rsidR="00751340" w:rsidRPr="00BA5356" w:rsidTr="00156175">
        <w:tc>
          <w:tcPr>
            <w:tcW w:w="4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Pr>
                <w:rFonts w:ascii="Arial" w:hAnsi="Arial"/>
                <w:sz w:val="24"/>
                <w:szCs w:val="26"/>
              </w:rPr>
              <w:t>И</w:t>
            </w:r>
            <w:r w:rsidRPr="005347C3">
              <w:rPr>
                <w:rFonts w:ascii="Arial" w:hAnsi="Arial"/>
                <w:sz w:val="24"/>
                <w:szCs w:val="26"/>
              </w:rPr>
              <w:t>зработка на годишната програма за работа на училиштето</w:t>
            </w: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Согласно законските документи и Бирото за развој на образованието</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Педагог, наставници, директор</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До крајот на месецот</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Pr>
                <w:rFonts w:ascii="Arial" w:hAnsi="Arial"/>
                <w:sz w:val="24"/>
                <w:szCs w:val="26"/>
              </w:rPr>
              <w:t>План за работа на училиштето според кои ќе се одвиваат воспитно образовните активности</w:t>
            </w:r>
          </w:p>
        </w:tc>
      </w:tr>
      <w:tr w:rsidR="00751340" w:rsidRPr="00BA5356" w:rsidTr="00156175">
        <w:trPr>
          <w:trHeight w:val="395"/>
        </w:trPr>
        <w:tc>
          <w:tcPr>
            <w:tcW w:w="4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Default="00751340" w:rsidP="00751340">
            <w:pPr>
              <w:rPr>
                <w:rFonts w:ascii="Arial" w:hAnsi="Arial"/>
                <w:sz w:val="24"/>
                <w:szCs w:val="26"/>
              </w:rPr>
            </w:pPr>
            <w:r w:rsidRPr="005347C3">
              <w:rPr>
                <w:rFonts w:ascii="Arial" w:hAnsi="Arial"/>
                <w:sz w:val="24"/>
                <w:szCs w:val="26"/>
              </w:rPr>
              <w:t>Изработка на сопствена програма за работа</w:t>
            </w:r>
          </w:p>
          <w:p w:rsidR="00751340" w:rsidRPr="005347C3" w:rsidRDefault="00751340" w:rsidP="00751340">
            <w:pPr>
              <w:rPr>
                <w:rFonts w:ascii="Arial" w:hAnsi="Arial"/>
                <w:sz w:val="24"/>
                <w:szCs w:val="26"/>
              </w:rPr>
            </w:pP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 xml:space="preserve">Анализа </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Индивидуално</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До крајот на месецот</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Pr>
                <w:rFonts w:ascii="Arial" w:hAnsi="Arial"/>
                <w:sz w:val="24"/>
                <w:szCs w:val="26"/>
              </w:rPr>
              <w:t>Поголема ефикасност и прегледност во работата</w:t>
            </w:r>
          </w:p>
        </w:tc>
      </w:tr>
      <w:tr w:rsidR="00751340" w:rsidRPr="00BA5356" w:rsidTr="00156175">
        <w:trPr>
          <w:trHeight w:val="411"/>
        </w:trPr>
        <w:tc>
          <w:tcPr>
            <w:tcW w:w="4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Default="00751340" w:rsidP="00751340">
            <w:pPr>
              <w:rPr>
                <w:rFonts w:ascii="Arial" w:hAnsi="Arial"/>
                <w:sz w:val="24"/>
                <w:szCs w:val="26"/>
              </w:rPr>
            </w:pPr>
            <w:r w:rsidRPr="005347C3">
              <w:rPr>
                <w:rFonts w:ascii="Arial" w:hAnsi="Arial"/>
                <w:sz w:val="24"/>
                <w:szCs w:val="26"/>
              </w:rPr>
              <w:t xml:space="preserve">Формирање паралелки (Iодд и VI одд.) </w:t>
            </w:r>
          </w:p>
          <w:p w:rsidR="00751340" w:rsidRPr="005347C3" w:rsidRDefault="00751340" w:rsidP="00751340">
            <w:pPr>
              <w:rPr>
                <w:rFonts w:ascii="Arial" w:hAnsi="Arial"/>
                <w:sz w:val="24"/>
                <w:szCs w:val="26"/>
              </w:rPr>
            </w:pPr>
          </w:p>
        </w:tc>
        <w:tc>
          <w:tcPr>
            <w:tcW w:w="3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Анализа</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Педагог</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До крајот на месецот</w:t>
            </w:r>
          </w:p>
        </w:tc>
        <w:tc>
          <w:tcPr>
            <w:tcW w:w="2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Pr>
                <w:rFonts w:ascii="Arial" w:hAnsi="Arial"/>
                <w:sz w:val="24"/>
                <w:szCs w:val="26"/>
              </w:rPr>
              <w:t>Рамномерно распоредување на паралелките од прво одделение во две паралелки по пол, националност, и останати параметри</w:t>
            </w:r>
          </w:p>
        </w:tc>
      </w:tr>
    </w:tbl>
    <w:p w:rsidR="00751340" w:rsidRDefault="00751340" w:rsidP="00751340">
      <w:pPr>
        <w:jc w:val="center"/>
        <w:rPr>
          <w:rFonts w:ascii="Arial" w:hAnsi="Arial"/>
          <w:b/>
          <w:sz w:val="28"/>
          <w:szCs w:val="26"/>
        </w:rPr>
      </w:pPr>
    </w:p>
    <w:p w:rsidR="00751340" w:rsidRPr="00327598" w:rsidRDefault="00751340" w:rsidP="00751340">
      <w:pPr>
        <w:jc w:val="center"/>
        <w:rPr>
          <w:rFonts w:ascii="Arial" w:hAnsi="Arial"/>
          <w:b/>
          <w:sz w:val="28"/>
          <w:szCs w:val="26"/>
        </w:rPr>
      </w:pPr>
    </w:p>
    <w:tbl>
      <w:tblPr>
        <w:tblStyle w:val="TableGrid"/>
        <w:tblW w:w="14567" w:type="dxa"/>
        <w:tblInd w:w="-601" w:type="dxa"/>
        <w:tblLook w:val="04A0" w:firstRow="1" w:lastRow="0" w:firstColumn="1" w:lastColumn="0" w:noHBand="0" w:noVBand="1"/>
      </w:tblPr>
      <w:tblGrid>
        <w:gridCol w:w="3421"/>
        <w:gridCol w:w="3414"/>
        <w:gridCol w:w="2597"/>
        <w:gridCol w:w="2339"/>
        <w:gridCol w:w="2796"/>
      </w:tblGrid>
      <w:tr w:rsidR="00751340" w:rsidRPr="00BA5356" w:rsidTr="00156175">
        <w:trPr>
          <w:trHeight w:val="599"/>
        </w:trPr>
        <w:tc>
          <w:tcPr>
            <w:tcW w:w="117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751340" w:rsidRPr="00BA5356" w:rsidRDefault="00751340" w:rsidP="00751340">
            <w:pPr>
              <w:rPr>
                <w:rFonts w:ascii="Arial" w:hAnsi="Arial"/>
                <w:b/>
                <w:sz w:val="24"/>
              </w:rPr>
            </w:pPr>
            <w:r w:rsidRPr="00BA5356">
              <w:rPr>
                <w:rFonts w:ascii="Arial" w:hAnsi="Arial"/>
                <w:b/>
                <w:sz w:val="24"/>
              </w:rPr>
              <w:t>МЕСЕЦ СЕПТЕМВРИ</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BA5356" w:rsidRDefault="00751340" w:rsidP="00751340">
            <w:pPr>
              <w:rPr>
                <w:rFonts w:ascii="Arial" w:hAnsi="Arial"/>
                <w:b/>
                <w:sz w:val="24"/>
              </w:rPr>
            </w:pPr>
          </w:p>
        </w:tc>
      </w:tr>
      <w:tr w:rsidR="00751340" w:rsidRPr="00BA5356" w:rsidTr="00156175">
        <w:trPr>
          <w:trHeight w:val="599"/>
        </w:trPr>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751340" w:rsidRPr="002C7C99" w:rsidRDefault="00751340" w:rsidP="00751340">
            <w:pPr>
              <w:spacing w:line="360" w:lineRule="auto"/>
              <w:rPr>
                <w:rFonts w:ascii="Arial" w:hAnsi="Arial"/>
                <w:sz w:val="20"/>
              </w:rPr>
            </w:pPr>
            <w:r w:rsidRPr="002C7C99">
              <w:rPr>
                <w:rFonts w:ascii="Arial" w:hAnsi="Arial"/>
                <w:sz w:val="20"/>
              </w:rPr>
              <w:t>СОДРЖИНА НА РАБОТА</w:t>
            </w: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751340" w:rsidRPr="002C7C99" w:rsidRDefault="00751340" w:rsidP="00751340">
            <w:pPr>
              <w:spacing w:line="360" w:lineRule="auto"/>
              <w:rPr>
                <w:rFonts w:ascii="Arial" w:hAnsi="Arial"/>
                <w:sz w:val="20"/>
              </w:rPr>
            </w:pPr>
            <w:r w:rsidRPr="002C7C99">
              <w:rPr>
                <w:rFonts w:ascii="Arial" w:hAnsi="Arial"/>
                <w:sz w:val="20"/>
              </w:rPr>
              <w:t>ФОРМИ,МЕТОДИ, ПОСТАПКИ, ИНСТРУМЕНТИ</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751340" w:rsidRPr="002C7C99" w:rsidRDefault="00751340" w:rsidP="00751340">
            <w:pPr>
              <w:spacing w:line="360" w:lineRule="auto"/>
              <w:rPr>
                <w:rFonts w:ascii="Arial" w:hAnsi="Arial"/>
                <w:sz w:val="20"/>
              </w:rPr>
            </w:pPr>
            <w:r w:rsidRPr="002C7C99">
              <w:rPr>
                <w:rFonts w:ascii="Arial" w:hAnsi="Arial"/>
                <w:sz w:val="20"/>
              </w:rPr>
              <w:t>РЕАЛИЗАТОРИ, СОРАБОТНИЦИ</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751340" w:rsidRPr="002C7C99" w:rsidRDefault="00751340" w:rsidP="00751340">
            <w:pPr>
              <w:spacing w:line="360" w:lineRule="auto"/>
              <w:rPr>
                <w:rFonts w:ascii="Arial" w:hAnsi="Arial"/>
                <w:sz w:val="20"/>
              </w:rPr>
            </w:pPr>
            <w:r w:rsidRPr="002C7C99">
              <w:rPr>
                <w:rFonts w:ascii="Arial" w:hAnsi="Arial"/>
                <w:sz w:val="20"/>
              </w:rPr>
              <w:t>ВРЕМЕ НА РЕАЛИЗАЦИЈА</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2C7C99" w:rsidRDefault="00751340" w:rsidP="00751340">
            <w:pPr>
              <w:spacing w:line="360" w:lineRule="auto"/>
              <w:rPr>
                <w:rFonts w:ascii="Arial" w:eastAsia="Times New Roman" w:hAnsi="Arial"/>
                <w:color w:val="000000" w:themeColor="text1"/>
                <w:sz w:val="20"/>
                <w:szCs w:val="18"/>
              </w:rPr>
            </w:pPr>
            <w:r w:rsidRPr="002C7C99">
              <w:rPr>
                <w:rFonts w:ascii="Arial" w:eastAsia="Times New Roman" w:hAnsi="Arial"/>
                <w:color w:val="000000"/>
                <w:sz w:val="20"/>
                <w:szCs w:val="18"/>
              </w:rPr>
              <w:t xml:space="preserve">ПОСТИГНАТИ ЦЕЛИ И </w:t>
            </w:r>
          </w:p>
          <w:p w:rsidR="00751340" w:rsidRPr="002C7C99" w:rsidRDefault="00751340" w:rsidP="00751340">
            <w:pPr>
              <w:spacing w:line="360" w:lineRule="auto"/>
              <w:rPr>
                <w:rFonts w:ascii="Arial" w:hAnsi="Arial"/>
                <w:sz w:val="20"/>
              </w:rPr>
            </w:pPr>
            <w:r w:rsidRPr="002C7C99">
              <w:rPr>
                <w:rFonts w:ascii="Arial" w:eastAsia="Times New Roman" w:hAnsi="Arial"/>
                <w:color w:val="000000"/>
                <w:sz w:val="20"/>
                <w:szCs w:val="18"/>
              </w:rPr>
              <w:t>ОСТВАРЕНИ ЕФЕКТИ</w:t>
            </w:r>
          </w:p>
        </w:tc>
      </w:tr>
      <w:tr w:rsidR="00751340" w:rsidRPr="00BA5356" w:rsidTr="00156175">
        <w:trPr>
          <w:trHeight w:val="661"/>
        </w:trPr>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 xml:space="preserve">Пополнување на статистички податоци за почетокот на </w:t>
            </w:r>
            <w:r>
              <w:rPr>
                <w:rFonts w:ascii="Arial" w:hAnsi="Arial"/>
                <w:sz w:val="24"/>
                <w:szCs w:val="26"/>
              </w:rPr>
              <w:t>учебната 2019</w:t>
            </w:r>
            <w:r w:rsidRPr="005347C3">
              <w:rPr>
                <w:rFonts w:ascii="Arial" w:hAnsi="Arial"/>
                <w:sz w:val="24"/>
                <w:szCs w:val="26"/>
              </w:rPr>
              <w:t>/</w:t>
            </w:r>
            <w:r>
              <w:rPr>
                <w:rFonts w:ascii="Arial" w:hAnsi="Arial"/>
                <w:sz w:val="24"/>
                <w:szCs w:val="26"/>
              </w:rPr>
              <w:t>20</w:t>
            </w: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Статистички внес на податоци</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Педагог, директор, секретар</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До крајот на месецот</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Pr>
                <w:rFonts w:ascii="Arial" w:hAnsi="Arial"/>
                <w:sz w:val="24"/>
                <w:szCs w:val="26"/>
              </w:rPr>
              <w:t>Доставување на податоци за бројната состојба на ученици и вработени</w:t>
            </w:r>
          </w:p>
        </w:tc>
      </w:tr>
      <w:tr w:rsidR="00751340" w:rsidRPr="00BA5356" w:rsidTr="00156175">
        <w:trPr>
          <w:trHeight w:val="415"/>
        </w:trPr>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 xml:space="preserve">Следење на прилагоденоста на учениците во прво </w:t>
            </w:r>
            <w:r>
              <w:rPr>
                <w:rFonts w:ascii="Arial" w:hAnsi="Arial"/>
                <w:sz w:val="24"/>
                <w:szCs w:val="26"/>
              </w:rPr>
              <w:t xml:space="preserve">и шесто </w:t>
            </w:r>
            <w:r w:rsidRPr="005347C3">
              <w:rPr>
                <w:rFonts w:ascii="Arial" w:hAnsi="Arial"/>
                <w:sz w:val="24"/>
                <w:szCs w:val="26"/>
              </w:rPr>
              <w:t>одделение</w:t>
            </w: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Опсервација, разговор со наставници, ученици и родители</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Наставници, ученици, родители</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На крајот на месецот</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Pr>
                <w:rFonts w:ascii="Arial" w:hAnsi="Arial"/>
                <w:sz w:val="24"/>
                <w:szCs w:val="26"/>
              </w:rPr>
              <w:t>Добивање информации за адаптацијата и напредокот на учениците кои првпат се среќаваат со училиштето и оние кои транзитираат од одделенска во предметна настава.</w:t>
            </w:r>
          </w:p>
        </w:tc>
      </w:tr>
      <w:tr w:rsidR="00751340" w:rsidRPr="00BA5356" w:rsidTr="00156175">
        <w:trPr>
          <w:trHeight w:val="415"/>
        </w:trPr>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Pr>
                <w:rFonts w:ascii="Arial" w:hAnsi="Arial"/>
                <w:sz w:val="24"/>
                <w:szCs w:val="26"/>
              </w:rPr>
              <w:t>Евидентирање на ученици со посебни образовни потреби, тешкотии во учењето и надарени ученици</w:t>
            </w: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Опсервација, разговор со наставници, ученици и родители</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Наставници, ученици, родители</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До крајот на месецот</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Default="00751340" w:rsidP="00751340">
            <w:pPr>
              <w:rPr>
                <w:rFonts w:ascii="Arial" w:hAnsi="Arial"/>
                <w:sz w:val="24"/>
                <w:szCs w:val="26"/>
              </w:rPr>
            </w:pPr>
            <w:r>
              <w:rPr>
                <w:rFonts w:ascii="Arial" w:hAnsi="Arial"/>
                <w:sz w:val="24"/>
                <w:szCs w:val="26"/>
              </w:rPr>
              <w:t>Добивање информации за со кои ученици треба дополнително да се работи</w:t>
            </w:r>
          </w:p>
        </w:tc>
      </w:tr>
      <w:tr w:rsidR="00751340" w:rsidRPr="00BA5356" w:rsidTr="00156175">
        <w:trPr>
          <w:trHeight w:val="415"/>
        </w:trPr>
        <w:tc>
          <w:tcPr>
            <w:tcW w:w="3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Default="00751340" w:rsidP="00751340">
            <w:pPr>
              <w:spacing w:line="276" w:lineRule="auto"/>
              <w:rPr>
                <w:rFonts w:ascii="Arial" w:hAnsi="Arial"/>
                <w:sz w:val="24"/>
              </w:rPr>
            </w:pPr>
            <w:r w:rsidRPr="005347C3">
              <w:rPr>
                <w:rFonts w:ascii="Arial" w:hAnsi="Arial"/>
                <w:sz w:val="24"/>
                <w:szCs w:val="26"/>
              </w:rPr>
              <w:t>Учество во активности за одбележување</w:t>
            </w:r>
            <w:r>
              <w:rPr>
                <w:rFonts w:ascii="Arial" w:hAnsi="Arial"/>
                <w:sz w:val="24"/>
                <w:szCs w:val="26"/>
              </w:rPr>
              <w:t xml:space="preserve"> на </w:t>
            </w:r>
            <w:r w:rsidRPr="005347C3">
              <w:rPr>
                <w:rFonts w:ascii="Arial" w:hAnsi="Arial"/>
                <w:sz w:val="24"/>
                <w:szCs w:val="26"/>
              </w:rPr>
              <w:t xml:space="preserve"> </w:t>
            </w:r>
            <w:r w:rsidRPr="0093489C">
              <w:rPr>
                <w:rFonts w:ascii="Arial" w:hAnsi="Arial"/>
                <w:sz w:val="24"/>
              </w:rPr>
              <w:t xml:space="preserve">денот на независноста </w:t>
            </w:r>
            <w:r>
              <w:rPr>
                <w:rFonts w:ascii="Arial" w:hAnsi="Arial"/>
                <w:sz w:val="24"/>
              </w:rPr>
              <w:t>“</w:t>
            </w:r>
            <w:r w:rsidRPr="0093489C">
              <w:rPr>
                <w:rFonts w:ascii="Arial" w:hAnsi="Arial"/>
                <w:sz w:val="24"/>
              </w:rPr>
              <w:t>8ми септември</w:t>
            </w:r>
            <w:r>
              <w:rPr>
                <w:rFonts w:ascii="Arial" w:hAnsi="Arial"/>
                <w:sz w:val="24"/>
              </w:rPr>
              <w:t>”.</w:t>
            </w:r>
          </w:p>
          <w:p w:rsidR="00751340" w:rsidRPr="0093489C" w:rsidRDefault="00751340" w:rsidP="00751340">
            <w:pPr>
              <w:spacing w:line="276" w:lineRule="auto"/>
              <w:rPr>
                <w:rFonts w:ascii="Arial" w:hAnsi="Arial"/>
                <w:color w:val="1C1E21"/>
                <w:sz w:val="24"/>
                <w:szCs w:val="19"/>
                <w:shd w:val="clear" w:color="auto" w:fill="FFFFFF"/>
              </w:rPr>
            </w:pPr>
            <w:r w:rsidRPr="0093489C">
              <w:rPr>
                <w:rFonts w:ascii="Arial" w:hAnsi="Arial"/>
                <w:sz w:val="24"/>
              </w:rPr>
              <w:t>Свечен прием на првачињата</w:t>
            </w:r>
            <w:r>
              <w:rPr>
                <w:rFonts w:ascii="Arial" w:hAnsi="Arial"/>
                <w:sz w:val="24"/>
              </w:rPr>
              <w:t>.</w:t>
            </w:r>
            <w:r w:rsidRPr="0093489C">
              <w:rPr>
                <w:rFonts w:ascii="Arial" w:hAnsi="Arial"/>
                <w:sz w:val="32"/>
                <w:szCs w:val="26"/>
              </w:rPr>
              <w:t xml:space="preserve"> </w:t>
            </w:r>
            <w:r w:rsidRPr="0093489C">
              <w:rPr>
                <w:rFonts w:ascii="Arial" w:hAnsi="Arial"/>
                <w:color w:val="1C1E21"/>
                <w:sz w:val="24"/>
                <w:szCs w:val="19"/>
                <w:shd w:val="clear" w:color="auto" w:fill="FFFFFF"/>
              </w:rPr>
              <w:t>Одбележување на Светскиот ден без автомобили</w:t>
            </w:r>
            <w:r>
              <w:rPr>
                <w:rFonts w:ascii="Arial" w:hAnsi="Arial"/>
                <w:color w:val="1C1E21"/>
                <w:sz w:val="24"/>
                <w:szCs w:val="19"/>
                <w:shd w:val="clear" w:color="auto" w:fill="FFFFFF"/>
              </w:rPr>
              <w:t>.</w:t>
            </w:r>
            <w:r w:rsidRPr="0093489C">
              <w:rPr>
                <w:rFonts w:ascii="Arial" w:hAnsi="Arial"/>
                <w:color w:val="1C1E21"/>
                <w:sz w:val="24"/>
                <w:szCs w:val="19"/>
                <w:shd w:val="clear" w:color="auto" w:fill="FFFFFF"/>
              </w:rPr>
              <w:t xml:space="preserve"> Одбележување на меѓународниот ден на Бошњаците.</w:t>
            </w:r>
          </w:p>
          <w:p w:rsidR="00751340" w:rsidRPr="005347C3" w:rsidRDefault="00751340" w:rsidP="00751340">
            <w:pPr>
              <w:spacing w:line="276" w:lineRule="auto"/>
              <w:rPr>
                <w:rFonts w:ascii="Arial" w:hAnsi="Arial"/>
                <w:sz w:val="24"/>
                <w:szCs w:val="26"/>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spacing w:line="276" w:lineRule="auto"/>
              <w:rPr>
                <w:rFonts w:ascii="Arial" w:hAnsi="Arial"/>
                <w:sz w:val="24"/>
                <w:szCs w:val="26"/>
              </w:rPr>
            </w:pPr>
            <w:r w:rsidRPr="005347C3">
              <w:rPr>
                <w:rFonts w:ascii="Arial" w:hAnsi="Arial"/>
                <w:sz w:val="24"/>
                <w:szCs w:val="26"/>
              </w:rPr>
              <w:t>Тимска работа</w:t>
            </w:r>
          </w:p>
        </w:tc>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spacing w:line="276" w:lineRule="auto"/>
              <w:rPr>
                <w:rFonts w:ascii="Arial" w:hAnsi="Arial"/>
                <w:sz w:val="24"/>
                <w:szCs w:val="26"/>
              </w:rPr>
            </w:pPr>
            <w:r w:rsidRPr="005347C3">
              <w:rPr>
                <w:rFonts w:ascii="Arial" w:hAnsi="Arial"/>
                <w:sz w:val="24"/>
                <w:szCs w:val="26"/>
              </w:rPr>
              <w:t>Одговорни наставници</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spacing w:line="276" w:lineRule="auto"/>
              <w:rPr>
                <w:rFonts w:ascii="Arial" w:hAnsi="Arial"/>
                <w:sz w:val="24"/>
                <w:szCs w:val="26"/>
              </w:rPr>
            </w:pPr>
            <w:r w:rsidRPr="005347C3">
              <w:rPr>
                <w:rFonts w:ascii="Arial" w:hAnsi="Arial"/>
                <w:sz w:val="24"/>
                <w:szCs w:val="26"/>
              </w:rPr>
              <w:t xml:space="preserve">Во </w:t>
            </w:r>
            <w:r>
              <w:rPr>
                <w:rFonts w:ascii="Arial" w:hAnsi="Arial"/>
                <w:sz w:val="24"/>
                <w:szCs w:val="26"/>
              </w:rPr>
              <w:t xml:space="preserve">тек на целиот </w:t>
            </w:r>
            <w:r w:rsidRPr="005347C3">
              <w:rPr>
                <w:rFonts w:ascii="Arial" w:hAnsi="Arial"/>
                <w:sz w:val="24"/>
                <w:szCs w:val="26"/>
              </w:rPr>
              <w:t>месец</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Pr>
                <w:rFonts w:ascii="Arial" w:hAnsi="Arial"/>
                <w:sz w:val="24"/>
                <w:szCs w:val="26"/>
              </w:rPr>
              <w:t>Поддршка на одговорните наставници и ученици за успешно спроведување на активностите</w:t>
            </w:r>
          </w:p>
        </w:tc>
      </w:tr>
    </w:tbl>
    <w:p w:rsidR="00751340" w:rsidRPr="002E0BE6" w:rsidRDefault="00751340" w:rsidP="00751340">
      <w:pPr>
        <w:rPr>
          <w:rFonts w:ascii="Arial" w:hAnsi="Arial"/>
          <w:color w:val="FF0000"/>
          <w:sz w:val="26"/>
          <w:szCs w:val="26"/>
        </w:rPr>
      </w:pPr>
    </w:p>
    <w:tbl>
      <w:tblPr>
        <w:tblStyle w:val="TableGrid"/>
        <w:tblW w:w="14567" w:type="dxa"/>
        <w:tblInd w:w="-601" w:type="dxa"/>
        <w:tblLook w:val="04A0" w:firstRow="1" w:lastRow="0" w:firstColumn="1" w:lastColumn="0" w:noHBand="0" w:noVBand="1"/>
      </w:tblPr>
      <w:tblGrid>
        <w:gridCol w:w="3396"/>
        <w:gridCol w:w="3416"/>
        <w:gridCol w:w="2819"/>
        <w:gridCol w:w="2145"/>
        <w:gridCol w:w="2791"/>
      </w:tblGrid>
      <w:tr w:rsidR="00751340" w:rsidRPr="00CA601F" w:rsidTr="00156175">
        <w:trPr>
          <w:trHeight w:val="516"/>
        </w:trPr>
        <w:tc>
          <w:tcPr>
            <w:tcW w:w="117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751340" w:rsidRPr="002E0BE6" w:rsidRDefault="00751340" w:rsidP="00751340">
            <w:pPr>
              <w:rPr>
                <w:rFonts w:ascii="Arial" w:hAnsi="Arial"/>
                <w:b/>
                <w:sz w:val="24"/>
              </w:rPr>
            </w:pPr>
            <w:r w:rsidRPr="002E0BE6">
              <w:rPr>
                <w:rFonts w:ascii="Arial" w:hAnsi="Arial"/>
                <w:b/>
                <w:sz w:val="24"/>
              </w:rPr>
              <w:t>МЕСЕЦ ОКТОМВРИ</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2E0BE6" w:rsidRDefault="00751340" w:rsidP="00751340">
            <w:pPr>
              <w:rPr>
                <w:rFonts w:ascii="Arial" w:hAnsi="Arial"/>
                <w:b/>
                <w:sz w:val="24"/>
              </w:rPr>
            </w:pPr>
          </w:p>
        </w:tc>
      </w:tr>
      <w:tr w:rsidR="00751340" w:rsidRPr="00CA601F" w:rsidTr="00156175">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spacing w:line="360" w:lineRule="auto"/>
              <w:rPr>
                <w:rFonts w:ascii="Arial" w:hAnsi="Arial"/>
                <w:sz w:val="20"/>
              </w:rPr>
            </w:pPr>
            <w:r w:rsidRPr="002C7C99">
              <w:rPr>
                <w:rFonts w:ascii="Arial" w:hAnsi="Arial"/>
                <w:sz w:val="20"/>
              </w:rPr>
              <w:t>СОДРЖИНА НА РАБОТА</w:t>
            </w:r>
          </w:p>
        </w:tc>
        <w:tc>
          <w:tcPr>
            <w:tcW w:w="3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spacing w:line="360" w:lineRule="auto"/>
              <w:rPr>
                <w:rFonts w:ascii="Arial" w:hAnsi="Arial"/>
                <w:sz w:val="20"/>
              </w:rPr>
            </w:pPr>
            <w:r w:rsidRPr="002C7C99">
              <w:rPr>
                <w:rFonts w:ascii="Arial" w:hAnsi="Arial"/>
                <w:sz w:val="20"/>
              </w:rPr>
              <w:t>ФОРМИ,МЕТОДИ, ПОСТАПКИ, ИНСТРУМЕНТИ</w:t>
            </w:r>
          </w:p>
        </w:tc>
        <w:tc>
          <w:tcPr>
            <w:tcW w:w="2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spacing w:line="360" w:lineRule="auto"/>
              <w:rPr>
                <w:rFonts w:ascii="Arial" w:hAnsi="Arial"/>
                <w:sz w:val="20"/>
              </w:rPr>
            </w:pPr>
            <w:r w:rsidRPr="002C7C99">
              <w:rPr>
                <w:rFonts w:ascii="Arial" w:hAnsi="Arial"/>
                <w:sz w:val="20"/>
              </w:rPr>
              <w:t>РЕАЛИЗАТОРИ, СОРАБОТНИЦИ</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spacing w:line="360" w:lineRule="auto"/>
              <w:rPr>
                <w:rFonts w:ascii="Arial" w:hAnsi="Arial"/>
                <w:sz w:val="20"/>
              </w:rPr>
            </w:pPr>
            <w:r w:rsidRPr="002C7C99">
              <w:rPr>
                <w:rFonts w:ascii="Arial" w:hAnsi="Arial"/>
                <w:sz w:val="20"/>
              </w:rPr>
              <w:t>ВРЕМЕ НА РЕАЛИЗАЦИЈА</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2C7C99" w:rsidRDefault="00751340" w:rsidP="00751340">
            <w:pPr>
              <w:spacing w:line="360" w:lineRule="auto"/>
              <w:rPr>
                <w:rFonts w:ascii="Arial" w:eastAsia="Times New Roman" w:hAnsi="Arial"/>
                <w:color w:val="000000" w:themeColor="text1"/>
                <w:sz w:val="20"/>
                <w:szCs w:val="18"/>
              </w:rPr>
            </w:pPr>
            <w:r w:rsidRPr="002C7C99">
              <w:rPr>
                <w:rFonts w:ascii="Arial" w:eastAsia="Times New Roman" w:hAnsi="Arial"/>
                <w:color w:val="000000"/>
                <w:sz w:val="20"/>
                <w:szCs w:val="18"/>
              </w:rPr>
              <w:t xml:space="preserve">ПОСТИГНАТИ ЦЕЛИ И </w:t>
            </w:r>
          </w:p>
          <w:p w:rsidR="00751340" w:rsidRPr="002C7C99" w:rsidRDefault="00751340" w:rsidP="00751340">
            <w:pPr>
              <w:spacing w:line="360" w:lineRule="auto"/>
              <w:rPr>
                <w:rFonts w:ascii="Arial" w:hAnsi="Arial"/>
                <w:sz w:val="20"/>
              </w:rPr>
            </w:pPr>
            <w:r w:rsidRPr="002C7C99">
              <w:rPr>
                <w:rFonts w:ascii="Arial" w:eastAsia="Times New Roman" w:hAnsi="Arial"/>
                <w:color w:val="000000"/>
                <w:sz w:val="20"/>
                <w:szCs w:val="18"/>
              </w:rPr>
              <w:t>ОСТВАРЕНИ ЕФЕКТИ</w:t>
            </w:r>
          </w:p>
        </w:tc>
      </w:tr>
      <w:tr w:rsidR="00751340" w:rsidRPr="002E0BE6" w:rsidTr="00156175">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A94DAB" w:rsidRDefault="00751340" w:rsidP="00751340">
            <w:pPr>
              <w:spacing w:line="276" w:lineRule="auto"/>
              <w:rPr>
                <w:rFonts w:ascii="Arial" w:hAnsi="Arial"/>
                <w:sz w:val="24"/>
                <w:szCs w:val="26"/>
              </w:rPr>
            </w:pPr>
            <w:r w:rsidRPr="005347C3">
              <w:rPr>
                <w:rFonts w:ascii="Arial" w:hAnsi="Arial"/>
                <w:sz w:val="24"/>
                <w:szCs w:val="26"/>
              </w:rPr>
              <w:t xml:space="preserve">Учество во активности за одбележување на детската недела и </w:t>
            </w:r>
            <w:r>
              <w:rPr>
                <w:rFonts w:ascii="Arial" w:hAnsi="Arial"/>
                <w:sz w:val="24"/>
                <w:szCs w:val="26"/>
              </w:rPr>
              <w:t>за одбележување на државните празници</w:t>
            </w:r>
            <w:r w:rsidRPr="005347C3">
              <w:rPr>
                <w:rFonts w:ascii="Arial" w:hAnsi="Arial"/>
                <w:sz w:val="24"/>
                <w:szCs w:val="26"/>
              </w:rPr>
              <w:t xml:space="preserve"> </w:t>
            </w:r>
            <w:r>
              <w:rPr>
                <w:rFonts w:ascii="Arial" w:hAnsi="Arial"/>
                <w:sz w:val="24"/>
                <w:szCs w:val="26"/>
              </w:rPr>
              <w:t>“</w:t>
            </w:r>
            <w:r w:rsidRPr="005347C3">
              <w:rPr>
                <w:rFonts w:ascii="Arial" w:hAnsi="Arial"/>
                <w:sz w:val="24"/>
                <w:szCs w:val="26"/>
              </w:rPr>
              <w:t>11</w:t>
            </w:r>
            <w:r>
              <w:rPr>
                <w:rFonts w:ascii="Arial" w:hAnsi="Arial"/>
                <w:sz w:val="24"/>
                <w:szCs w:val="26"/>
              </w:rPr>
              <w:t>ти о</w:t>
            </w:r>
            <w:r w:rsidRPr="005347C3">
              <w:rPr>
                <w:rFonts w:ascii="Arial" w:hAnsi="Arial"/>
                <w:sz w:val="24"/>
                <w:szCs w:val="26"/>
              </w:rPr>
              <w:t>ктомври</w:t>
            </w:r>
            <w:r>
              <w:rPr>
                <w:rFonts w:ascii="Arial" w:hAnsi="Arial"/>
                <w:sz w:val="24"/>
                <w:szCs w:val="26"/>
              </w:rPr>
              <w:t>” и “23ти октомври”</w:t>
            </w:r>
          </w:p>
        </w:tc>
        <w:tc>
          <w:tcPr>
            <w:tcW w:w="3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spacing w:line="276" w:lineRule="auto"/>
              <w:rPr>
                <w:rFonts w:ascii="Arial" w:hAnsi="Arial"/>
                <w:sz w:val="24"/>
                <w:szCs w:val="26"/>
              </w:rPr>
            </w:pPr>
            <w:r w:rsidRPr="005347C3">
              <w:rPr>
                <w:rFonts w:ascii="Arial" w:hAnsi="Arial"/>
                <w:sz w:val="24"/>
                <w:szCs w:val="26"/>
              </w:rPr>
              <w:t>Тимска работа</w:t>
            </w:r>
          </w:p>
        </w:tc>
        <w:tc>
          <w:tcPr>
            <w:tcW w:w="2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spacing w:line="276" w:lineRule="auto"/>
              <w:rPr>
                <w:rFonts w:ascii="Arial" w:hAnsi="Arial"/>
                <w:sz w:val="24"/>
                <w:szCs w:val="26"/>
              </w:rPr>
            </w:pPr>
            <w:r w:rsidRPr="005347C3">
              <w:rPr>
                <w:rFonts w:ascii="Arial" w:hAnsi="Arial"/>
                <w:sz w:val="24"/>
                <w:szCs w:val="26"/>
              </w:rPr>
              <w:t>Одговорни наставници</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spacing w:line="276" w:lineRule="auto"/>
              <w:rPr>
                <w:rFonts w:ascii="Arial" w:hAnsi="Arial"/>
                <w:sz w:val="24"/>
                <w:szCs w:val="26"/>
              </w:rPr>
            </w:pPr>
            <w:r w:rsidRPr="005347C3">
              <w:rPr>
                <w:rFonts w:ascii="Arial" w:hAnsi="Arial"/>
                <w:sz w:val="24"/>
                <w:szCs w:val="26"/>
              </w:rPr>
              <w:t>Во почеток на месецот</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Pr>
                <w:rFonts w:ascii="Arial" w:hAnsi="Arial"/>
                <w:sz w:val="24"/>
                <w:szCs w:val="26"/>
              </w:rPr>
              <w:t>Поддршка на одговорните наставници и ученици за успешно спроведување на активностите</w:t>
            </w:r>
          </w:p>
        </w:tc>
      </w:tr>
      <w:tr w:rsidR="00751340" w:rsidRPr="002E0BE6" w:rsidTr="00156175">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Pr>
                <w:rFonts w:ascii="Arial" w:hAnsi="Arial"/>
                <w:sz w:val="24"/>
                <w:szCs w:val="26"/>
              </w:rPr>
              <w:t>Работа со ученици со</w:t>
            </w:r>
            <w:r w:rsidRPr="005347C3">
              <w:rPr>
                <w:rFonts w:ascii="Arial" w:hAnsi="Arial"/>
                <w:sz w:val="24"/>
                <w:szCs w:val="26"/>
              </w:rPr>
              <w:t xml:space="preserve"> посебни образовни потреби</w:t>
            </w:r>
          </w:p>
        </w:tc>
        <w:tc>
          <w:tcPr>
            <w:tcW w:w="3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sidRPr="005347C3">
              <w:rPr>
                <w:rFonts w:ascii="Arial" w:hAnsi="Arial"/>
                <w:sz w:val="24"/>
                <w:szCs w:val="26"/>
              </w:rPr>
              <w:t>Разговор со наставници, интервју со ученици/родители</w:t>
            </w:r>
          </w:p>
        </w:tc>
        <w:tc>
          <w:tcPr>
            <w:tcW w:w="2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sidRPr="005347C3">
              <w:rPr>
                <w:rFonts w:ascii="Arial" w:hAnsi="Arial"/>
                <w:sz w:val="24"/>
                <w:szCs w:val="26"/>
              </w:rPr>
              <w:t>Наставници, ученици, родители</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sidRPr="005347C3">
              <w:rPr>
                <w:rFonts w:ascii="Arial" w:hAnsi="Arial"/>
                <w:sz w:val="24"/>
                <w:szCs w:val="26"/>
              </w:rPr>
              <w:t>До крајот на месецот</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Pr>
                <w:rFonts w:ascii="Arial" w:hAnsi="Arial"/>
                <w:sz w:val="24"/>
                <w:szCs w:val="26"/>
              </w:rPr>
              <w:t xml:space="preserve">Разговор и помош на учениците </w:t>
            </w:r>
          </w:p>
        </w:tc>
      </w:tr>
      <w:tr w:rsidR="00751340" w:rsidRPr="002E0BE6" w:rsidTr="00156175">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spacing w:line="276" w:lineRule="auto"/>
              <w:rPr>
                <w:rFonts w:ascii="Arial" w:hAnsi="Arial"/>
                <w:sz w:val="24"/>
                <w:szCs w:val="26"/>
              </w:rPr>
            </w:pPr>
            <w:r w:rsidRPr="005347C3">
              <w:rPr>
                <w:rFonts w:ascii="Arial" w:hAnsi="Arial"/>
                <w:sz w:val="24"/>
                <w:szCs w:val="26"/>
              </w:rPr>
              <w:t>Работа со ученици кои имаат тешкотии во учењето</w:t>
            </w:r>
          </w:p>
        </w:tc>
        <w:tc>
          <w:tcPr>
            <w:tcW w:w="3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sidRPr="005347C3">
              <w:rPr>
                <w:rFonts w:ascii="Arial" w:hAnsi="Arial"/>
                <w:sz w:val="24"/>
                <w:szCs w:val="26"/>
              </w:rPr>
              <w:t>Разговор, работилници</w:t>
            </w:r>
          </w:p>
        </w:tc>
        <w:tc>
          <w:tcPr>
            <w:tcW w:w="2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Pr>
                <w:rFonts w:ascii="Arial" w:hAnsi="Arial"/>
                <w:sz w:val="24"/>
                <w:szCs w:val="26"/>
              </w:rPr>
              <w:t>Ученици</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sidRPr="005347C3">
              <w:rPr>
                <w:rFonts w:ascii="Arial" w:hAnsi="Arial"/>
                <w:sz w:val="24"/>
                <w:szCs w:val="26"/>
              </w:rPr>
              <w:t>Втора/трета недела од октомври</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Pr>
                <w:rFonts w:ascii="Arial" w:hAnsi="Arial"/>
                <w:sz w:val="24"/>
                <w:szCs w:val="26"/>
              </w:rPr>
              <w:t>Разговор и помош на учениците</w:t>
            </w:r>
          </w:p>
        </w:tc>
      </w:tr>
      <w:tr w:rsidR="00751340" w:rsidRPr="002E0BE6" w:rsidTr="00156175">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spacing w:line="276" w:lineRule="auto"/>
              <w:rPr>
                <w:rFonts w:ascii="Arial" w:hAnsi="Arial"/>
                <w:sz w:val="24"/>
                <w:szCs w:val="26"/>
              </w:rPr>
            </w:pPr>
            <w:r w:rsidRPr="005347C3">
              <w:rPr>
                <w:rFonts w:ascii="Arial" w:hAnsi="Arial"/>
                <w:sz w:val="24"/>
                <w:szCs w:val="26"/>
              </w:rPr>
              <w:t xml:space="preserve">Раговор со наставниците за прилагоденоста на учениците во прво </w:t>
            </w:r>
            <w:r>
              <w:rPr>
                <w:rFonts w:ascii="Arial" w:hAnsi="Arial"/>
                <w:sz w:val="24"/>
                <w:szCs w:val="26"/>
              </w:rPr>
              <w:t xml:space="preserve">и шесто </w:t>
            </w:r>
            <w:r w:rsidRPr="005347C3">
              <w:rPr>
                <w:rFonts w:ascii="Arial" w:hAnsi="Arial"/>
                <w:sz w:val="24"/>
                <w:szCs w:val="26"/>
              </w:rPr>
              <w:t>одделение</w:t>
            </w:r>
          </w:p>
        </w:tc>
        <w:tc>
          <w:tcPr>
            <w:tcW w:w="3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sidRPr="005347C3">
              <w:rPr>
                <w:rFonts w:ascii="Arial" w:hAnsi="Arial"/>
                <w:sz w:val="24"/>
                <w:szCs w:val="26"/>
              </w:rPr>
              <w:t>разговор</w:t>
            </w:r>
          </w:p>
        </w:tc>
        <w:tc>
          <w:tcPr>
            <w:tcW w:w="2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sidRPr="005347C3">
              <w:rPr>
                <w:rFonts w:ascii="Arial" w:hAnsi="Arial"/>
                <w:sz w:val="24"/>
                <w:szCs w:val="26"/>
              </w:rPr>
              <w:t>наставници</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sidRPr="005347C3">
              <w:rPr>
                <w:rFonts w:ascii="Arial" w:hAnsi="Arial"/>
                <w:sz w:val="24"/>
                <w:szCs w:val="26"/>
              </w:rPr>
              <w:t>До крајот на месецот</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Pr>
                <w:rFonts w:ascii="Arial" w:hAnsi="Arial"/>
                <w:sz w:val="24"/>
                <w:szCs w:val="26"/>
              </w:rPr>
              <w:t>Информации од прва рака за адаптацијата на учениците кои имаат промена во секојдневниот живот и образование</w:t>
            </w:r>
          </w:p>
        </w:tc>
      </w:tr>
      <w:tr w:rsidR="00751340" w:rsidRPr="002E0BE6" w:rsidTr="00156175">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spacing w:line="276" w:lineRule="auto"/>
              <w:rPr>
                <w:rFonts w:ascii="Arial" w:hAnsi="Arial"/>
                <w:sz w:val="24"/>
                <w:szCs w:val="26"/>
              </w:rPr>
            </w:pPr>
            <w:r w:rsidRPr="005347C3">
              <w:rPr>
                <w:rFonts w:ascii="Arial" w:hAnsi="Arial"/>
                <w:sz w:val="24"/>
                <w:szCs w:val="26"/>
              </w:rPr>
              <w:t xml:space="preserve">Информирање на наставниците </w:t>
            </w:r>
            <w:r>
              <w:rPr>
                <w:rFonts w:ascii="Arial" w:hAnsi="Arial"/>
                <w:sz w:val="24"/>
                <w:szCs w:val="26"/>
              </w:rPr>
              <w:t xml:space="preserve">и учениците </w:t>
            </w:r>
            <w:r w:rsidRPr="005347C3">
              <w:rPr>
                <w:rFonts w:ascii="Arial" w:hAnsi="Arial"/>
                <w:sz w:val="24"/>
                <w:szCs w:val="26"/>
              </w:rPr>
              <w:t xml:space="preserve">за претстојни активности </w:t>
            </w:r>
          </w:p>
        </w:tc>
        <w:tc>
          <w:tcPr>
            <w:tcW w:w="3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sidRPr="005347C3">
              <w:rPr>
                <w:rFonts w:ascii="Arial" w:hAnsi="Arial"/>
                <w:sz w:val="24"/>
                <w:szCs w:val="26"/>
              </w:rPr>
              <w:t>разговор</w:t>
            </w:r>
          </w:p>
        </w:tc>
        <w:tc>
          <w:tcPr>
            <w:tcW w:w="2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sidRPr="005347C3">
              <w:rPr>
                <w:rFonts w:ascii="Arial" w:hAnsi="Arial"/>
                <w:sz w:val="24"/>
                <w:szCs w:val="26"/>
              </w:rPr>
              <w:t>наставници</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sidRPr="005347C3">
              <w:rPr>
                <w:rFonts w:ascii="Arial" w:hAnsi="Arial"/>
                <w:sz w:val="24"/>
                <w:szCs w:val="26"/>
              </w:rPr>
              <w:t>До крајот на месецот</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spacing w:line="276" w:lineRule="auto"/>
              <w:rPr>
                <w:rFonts w:ascii="Arial" w:hAnsi="Arial"/>
                <w:sz w:val="24"/>
                <w:szCs w:val="26"/>
              </w:rPr>
            </w:pPr>
            <w:r>
              <w:rPr>
                <w:rFonts w:ascii="Arial" w:hAnsi="Arial"/>
                <w:sz w:val="24"/>
                <w:szCs w:val="26"/>
              </w:rPr>
              <w:t>Информирање на наставниците и учениците со цел да имаат време за подготовка</w:t>
            </w:r>
          </w:p>
        </w:tc>
      </w:tr>
    </w:tbl>
    <w:p w:rsidR="00751340" w:rsidRPr="00E96C96" w:rsidRDefault="00751340" w:rsidP="00751340">
      <w:pPr>
        <w:rPr>
          <w:rFonts w:ascii="Arial" w:hAnsi="Arial"/>
          <w:color w:val="FF0000"/>
          <w:sz w:val="26"/>
          <w:szCs w:val="26"/>
        </w:rPr>
      </w:pPr>
    </w:p>
    <w:p w:rsidR="00751340" w:rsidRDefault="00751340" w:rsidP="00751340">
      <w:pPr>
        <w:rPr>
          <w:rFonts w:ascii="Arial" w:hAnsi="Arial"/>
          <w:color w:val="FF0000"/>
          <w:sz w:val="26"/>
          <w:szCs w:val="26"/>
          <w:lang w:val="mk-MK"/>
        </w:rPr>
      </w:pPr>
    </w:p>
    <w:p w:rsidR="008D0A91" w:rsidRDefault="008D0A91" w:rsidP="00751340">
      <w:pPr>
        <w:rPr>
          <w:rFonts w:ascii="Arial" w:hAnsi="Arial"/>
          <w:color w:val="FF0000"/>
          <w:sz w:val="26"/>
          <w:szCs w:val="26"/>
          <w:lang w:val="mk-MK"/>
        </w:rPr>
      </w:pPr>
    </w:p>
    <w:p w:rsidR="008D0A91" w:rsidRPr="008D0A91" w:rsidRDefault="008D0A91" w:rsidP="00751340">
      <w:pPr>
        <w:rPr>
          <w:rFonts w:ascii="Arial" w:hAnsi="Arial"/>
          <w:color w:val="FF0000"/>
          <w:sz w:val="26"/>
          <w:szCs w:val="26"/>
          <w:lang w:val="mk-MK"/>
        </w:rPr>
      </w:pPr>
    </w:p>
    <w:tbl>
      <w:tblPr>
        <w:tblStyle w:val="TableGrid"/>
        <w:tblW w:w="14567" w:type="dxa"/>
        <w:tblInd w:w="-601" w:type="dxa"/>
        <w:tblLook w:val="04A0" w:firstRow="1" w:lastRow="0" w:firstColumn="1" w:lastColumn="0" w:noHBand="0" w:noVBand="1"/>
      </w:tblPr>
      <w:tblGrid>
        <w:gridCol w:w="3313"/>
        <w:gridCol w:w="3297"/>
        <w:gridCol w:w="2798"/>
        <w:gridCol w:w="2310"/>
        <w:gridCol w:w="2849"/>
      </w:tblGrid>
      <w:tr w:rsidR="00751340" w:rsidRPr="007B3C34" w:rsidTr="00156175">
        <w:trPr>
          <w:trHeight w:val="480"/>
        </w:trPr>
        <w:tc>
          <w:tcPr>
            <w:tcW w:w="117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7B3C34" w:rsidRDefault="00751340" w:rsidP="00751340">
            <w:pPr>
              <w:rPr>
                <w:rFonts w:ascii="Arial" w:hAnsi="Arial"/>
                <w:b/>
                <w:sz w:val="26"/>
                <w:szCs w:val="26"/>
              </w:rPr>
            </w:pPr>
            <w:r w:rsidRPr="007B3C34">
              <w:rPr>
                <w:rFonts w:ascii="Arial" w:hAnsi="Arial"/>
                <w:b/>
                <w:sz w:val="26"/>
                <w:szCs w:val="26"/>
              </w:rPr>
              <w:lastRenderedPageBreak/>
              <w:t>МЕСЕЦ НОЕМВРИ</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7B3C34" w:rsidRDefault="00751340" w:rsidP="00751340">
            <w:pPr>
              <w:rPr>
                <w:rFonts w:ascii="Arial" w:hAnsi="Arial"/>
                <w:b/>
                <w:sz w:val="26"/>
                <w:szCs w:val="26"/>
              </w:rPr>
            </w:pPr>
          </w:p>
        </w:tc>
      </w:tr>
      <w:tr w:rsidR="00751340" w:rsidRPr="007B3C34" w:rsidTr="00156175">
        <w:trPr>
          <w:trHeight w:val="737"/>
        </w:trPr>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spacing w:line="360" w:lineRule="auto"/>
              <w:rPr>
                <w:rFonts w:ascii="Arial" w:hAnsi="Arial"/>
                <w:sz w:val="20"/>
                <w:szCs w:val="26"/>
              </w:rPr>
            </w:pPr>
            <w:r w:rsidRPr="002C7C99">
              <w:rPr>
                <w:rFonts w:ascii="Arial" w:hAnsi="Arial"/>
                <w:sz w:val="20"/>
                <w:szCs w:val="26"/>
              </w:rPr>
              <w:t>СОДРЖИНА НА РАБОТА</w:t>
            </w:r>
          </w:p>
          <w:p w:rsidR="00751340" w:rsidRPr="002C7C99" w:rsidRDefault="00751340" w:rsidP="00751340">
            <w:pPr>
              <w:spacing w:line="360" w:lineRule="auto"/>
              <w:rPr>
                <w:rFonts w:ascii="Arial" w:hAnsi="Arial"/>
                <w:sz w:val="20"/>
                <w:szCs w:val="26"/>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spacing w:line="360" w:lineRule="auto"/>
              <w:rPr>
                <w:rFonts w:ascii="Arial" w:hAnsi="Arial"/>
                <w:sz w:val="20"/>
                <w:szCs w:val="26"/>
              </w:rPr>
            </w:pPr>
            <w:r w:rsidRPr="002C7C99">
              <w:rPr>
                <w:rFonts w:ascii="Arial" w:hAnsi="Arial"/>
                <w:sz w:val="20"/>
                <w:szCs w:val="26"/>
              </w:rPr>
              <w:t>ФОРМИ,МЕТОДИ, ПОСТАПКИ, ИНСТРУМЕНТИ</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spacing w:line="360" w:lineRule="auto"/>
              <w:rPr>
                <w:rFonts w:ascii="Arial" w:hAnsi="Arial"/>
                <w:sz w:val="20"/>
                <w:szCs w:val="26"/>
              </w:rPr>
            </w:pPr>
            <w:r w:rsidRPr="002C7C99">
              <w:rPr>
                <w:rFonts w:ascii="Arial" w:hAnsi="Arial"/>
                <w:sz w:val="20"/>
                <w:szCs w:val="26"/>
              </w:rPr>
              <w:t>РЕАЛИЗАТОРИ СОРАБОТНИЦИ</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spacing w:line="360" w:lineRule="auto"/>
              <w:rPr>
                <w:rFonts w:ascii="Arial" w:hAnsi="Arial"/>
                <w:sz w:val="20"/>
                <w:szCs w:val="26"/>
              </w:rPr>
            </w:pPr>
            <w:r w:rsidRPr="002C7C99">
              <w:rPr>
                <w:rFonts w:ascii="Arial" w:hAnsi="Arial"/>
                <w:sz w:val="20"/>
                <w:szCs w:val="26"/>
              </w:rPr>
              <w:t>ВРЕМЕ НА РЕАЛИЗАЦИЈА</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2C7C99" w:rsidRDefault="00751340" w:rsidP="00751340">
            <w:pPr>
              <w:spacing w:line="360" w:lineRule="auto"/>
              <w:rPr>
                <w:rFonts w:ascii="Arial" w:eastAsia="Times New Roman" w:hAnsi="Arial"/>
                <w:color w:val="000000" w:themeColor="text1"/>
                <w:sz w:val="20"/>
                <w:szCs w:val="18"/>
              </w:rPr>
            </w:pPr>
            <w:r w:rsidRPr="002C7C99">
              <w:rPr>
                <w:rFonts w:ascii="Arial" w:eastAsia="Times New Roman" w:hAnsi="Arial"/>
                <w:color w:val="000000"/>
                <w:sz w:val="20"/>
                <w:szCs w:val="18"/>
              </w:rPr>
              <w:t xml:space="preserve">ПОСТИГНАТИ ЦЕЛИ И </w:t>
            </w:r>
          </w:p>
          <w:p w:rsidR="00751340" w:rsidRPr="002C7C99" w:rsidRDefault="00751340" w:rsidP="00751340">
            <w:pPr>
              <w:spacing w:line="360" w:lineRule="auto"/>
              <w:rPr>
                <w:rFonts w:ascii="Arial" w:hAnsi="Arial"/>
                <w:sz w:val="20"/>
                <w:szCs w:val="26"/>
              </w:rPr>
            </w:pPr>
            <w:r w:rsidRPr="002C7C99">
              <w:rPr>
                <w:rFonts w:ascii="Arial" w:eastAsia="Times New Roman" w:hAnsi="Arial"/>
                <w:color w:val="000000"/>
                <w:sz w:val="20"/>
                <w:szCs w:val="18"/>
              </w:rPr>
              <w:t>ОСТВАРЕНИ ЕФЕКТИ</w:t>
            </w:r>
          </w:p>
        </w:tc>
      </w:tr>
      <w:tr w:rsidR="00751340" w:rsidRPr="007B3C34" w:rsidTr="00156175">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Учество на одд. и наставнички совет; регистрирање на ученици со негативни оцени и голем бр. на изостаноци</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Анализа на успехот</w:t>
            </w:r>
          </w:p>
          <w:p w:rsidR="00751340" w:rsidRPr="005347C3" w:rsidRDefault="00751340" w:rsidP="00751340">
            <w:pPr>
              <w:rPr>
                <w:rFonts w:ascii="Arial" w:hAnsi="Arial"/>
                <w:sz w:val="24"/>
                <w:szCs w:val="26"/>
              </w:rPr>
            </w:pPr>
            <w:r w:rsidRPr="005347C3">
              <w:rPr>
                <w:rFonts w:ascii="Arial" w:hAnsi="Arial"/>
                <w:sz w:val="24"/>
                <w:szCs w:val="26"/>
              </w:rPr>
              <w:t>Разговор</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Одделенски и предметни наставници</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До крајот на месецот</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Pr>
                <w:rFonts w:ascii="Arial" w:hAnsi="Arial"/>
                <w:sz w:val="24"/>
                <w:szCs w:val="26"/>
              </w:rPr>
              <w:t>Прибирање на податоци за состојбата во сите одделенија како и за ученици со намален успех и непримерно однесување</w:t>
            </w:r>
          </w:p>
        </w:tc>
      </w:tr>
      <w:tr w:rsidR="00751340" w:rsidRPr="007B3C34" w:rsidTr="00156175">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Изработка на извештај од работата на училиштето за првото тромесечие</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Анализа, споредба на постигањата</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Педагог</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Средина на месец</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A94DAB" w:rsidRDefault="00751340" w:rsidP="00751340">
            <w:pPr>
              <w:rPr>
                <w:rFonts w:ascii="Arial" w:eastAsia="Times New Roman" w:hAnsi="Arial"/>
                <w:sz w:val="24"/>
              </w:rPr>
            </w:pPr>
            <w:r w:rsidRPr="00A94DAB">
              <w:rPr>
                <w:rFonts w:ascii="Arial" w:eastAsia="Times New Roman" w:hAnsi="Arial"/>
                <w:sz w:val="24"/>
              </w:rPr>
              <w:t>Идентификување на учениците со намален успех и покани за советување на родителите</w:t>
            </w:r>
          </w:p>
        </w:tc>
      </w:tr>
      <w:tr w:rsidR="00751340" w:rsidRPr="007B3C34" w:rsidTr="00156175">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Преглед на педагошка документација</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анализа</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Педагог, директор</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Средина на месец</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A94DAB" w:rsidRDefault="00751340" w:rsidP="00751340">
            <w:pPr>
              <w:rPr>
                <w:rFonts w:ascii="Arial" w:hAnsi="Arial"/>
                <w:sz w:val="24"/>
                <w:szCs w:val="26"/>
              </w:rPr>
            </w:pPr>
            <w:r w:rsidRPr="00A94DAB">
              <w:rPr>
                <w:rFonts w:ascii="Arial" w:eastAsia="Times New Roman" w:hAnsi="Arial"/>
                <w:sz w:val="24"/>
              </w:rPr>
              <w:t>Ажурирање на базата на податоци, прегледност и уредност на документацијата</w:t>
            </w:r>
          </w:p>
        </w:tc>
      </w:tr>
      <w:tr w:rsidR="00751340" w:rsidRPr="007B3C34" w:rsidTr="00156175">
        <w:trPr>
          <w:trHeight w:val="440"/>
        </w:trPr>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Советување на родители</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Родители</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До крајот на месецот</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A94DAB" w:rsidRDefault="00751340" w:rsidP="00751340">
            <w:pPr>
              <w:rPr>
                <w:rFonts w:ascii="Arial" w:hAnsi="Arial"/>
                <w:sz w:val="24"/>
                <w:szCs w:val="26"/>
              </w:rPr>
            </w:pPr>
            <w:r w:rsidRPr="00A94DAB">
              <w:rPr>
                <w:rFonts w:ascii="Arial" w:eastAsia="Times New Roman" w:hAnsi="Arial"/>
                <w:sz w:val="24"/>
              </w:rPr>
              <w:t>Запознавање со родителите.  Дискусија за немалениот успех на учениците и начини како можат да му помогнат на своето дете до поголем успех</w:t>
            </w:r>
          </w:p>
        </w:tc>
      </w:tr>
      <w:tr w:rsidR="00751340" w:rsidRPr="007B3C34" w:rsidTr="00156175">
        <w:trPr>
          <w:trHeight w:val="1187"/>
        </w:trPr>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Работа со ученици кои имаат по 3,4 и повеќе негативни оцени, односно над 10 неоправдани изостаноци/100 оправдани изостаноци</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Разговор, дискусија</w:t>
            </w:r>
          </w:p>
        </w:tc>
        <w:tc>
          <w:tcPr>
            <w:tcW w:w="2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ученици</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До крајот на месецот</w:t>
            </w:r>
          </w:p>
        </w:tc>
        <w:tc>
          <w:tcPr>
            <w:tcW w:w="2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A94DAB" w:rsidRDefault="00751340" w:rsidP="00751340">
            <w:pPr>
              <w:rPr>
                <w:rFonts w:ascii="Arial" w:hAnsi="Arial"/>
                <w:sz w:val="24"/>
                <w:szCs w:val="26"/>
              </w:rPr>
            </w:pPr>
            <w:r w:rsidRPr="00A94DAB">
              <w:rPr>
                <w:rFonts w:ascii="Arial" w:eastAsia="Times New Roman" w:hAnsi="Arial"/>
                <w:sz w:val="24"/>
              </w:rPr>
              <w:t>Дискусија со учениците за можните причини за нивниот намален успех и како да го адаптираат своето однесување кон учењето и училиштето воопшто</w:t>
            </w:r>
          </w:p>
        </w:tc>
      </w:tr>
    </w:tbl>
    <w:p w:rsidR="00751340" w:rsidRPr="007B3C34" w:rsidRDefault="00751340" w:rsidP="00751340">
      <w:pPr>
        <w:rPr>
          <w:rFonts w:ascii="Arial" w:hAnsi="Arial"/>
          <w:color w:val="FF0000"/>
          <w:sz w:val="26"/>
          <w:szCs w:val="26"/>
        </w:rPr>
      </w:pPr>
    </w:p>
    <w:p w:rsidR="00751340" w:rsidRPr="007B3C34" w:rsidRDefault="00751340" w:rsidP="00751340">
      <w:pPr>
        <w:rPr>
          <w:rFonts w:ascii="Arial" w:hAnsi="Arial"/>
          <w:color w:val="FF0000"/>
          <w:sz w:val="26"/>
          <w:szCs w:val="26"/>
        </w:rPr>
      </w:pPr>
    </w:p>
    <w:tbl>
      <w:tblPr>
        <w:tblStyle w:val="TableGrid"/>
        <w:tblW w:w="14567" w:type="dxa"/>
        <w:tblInd w:w="-601" w:type="dxa"/>
        <w:tblLook w:val="04A0" w:firstRow="1" w:lastRow="0" w:firstColumn="1" w:lastColumn="0" w:noHBand="0" w:noVBand="1"/>
      </w:tblPr>
      <w:tblGrid>
        <w:gridCol w:w="3304"/>
        <w:gridCol w:w="3179"/>
        <w:gridCol w:w="2996"/>
        <w:gridCol w:w="2241"/>
        <w:gridCol w:w="2847"/>
      </w:tblGrid>
      <w:tr w:rsidR="00751340" w:rsidRPr="007B3C34" w:rsidTr="00156175">
        <w:trPr>
          <w:trHeight w:val="495"/>
        </w:trPr>
        <w:tc>
          <w:tcPr>
            <w:tcW w:w="117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7B3C34" w:rsidRDefault="00751340" w:rsidP="00751340">
            <w:pPr>
              <w:rPr>
                <w:rFonts w:ascii="Arial" w:hAnsi="Arial"/>
                <w:b/>
                <w:sz w:val="26"/>
                <w:szCs w:val="26"/>
              </w:rPr>
            </w:pPr>
            <w:r w:rsidRPr="007B3C34">
              <w:rPr>
                <w:rFonts w:ascii="Arial" w:hAnsi="Arial"/>
                <w:b/>
                <w:sz w:val="26"/>
                <w:szCs w:val="26"/>
              </w:rPr>
              <w:lastRenderedPageBreak/>
              <w:t>МЕСЕЦ  ДЕКЕМВРИ</w:t>
            </w:r>
          </w:p>
          <w:p w:rsidR="00751340" w:rsidRPr="007B3C34" w:rsidRDefault="00751340" w:rsidP="00751340">
            <w:pPr>
              <w:rPr>
                <w:rFonts w:ascii="Arial" w:hAnsi="Arial"/>
                <w:sz w:val="26"/>
                <w:szCs w:val="26"/>
              </w:rPr>
            </w:pPr>
          </w:p>
        </w:tc>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7B3C34" w:rsidRDefault="00751340" w:rsidP="00751340">
            <w:pPr>
              <w:rPr>
                <w:rFonts w:ascii="Arial" w:hAnsi="Arial"/>
                <w:b/>
                <w:sz w:val="26"/>
                <w:szCs w:val="26"/>
              </w:rPr>
            </w:pPr>
          </w:p>
        </w:tc>
      </w:tr>
      <w:tr w:rsidR="00751340" w:rsidRPr="007B3C34" w:rsidTr="00156175">
        <w:trPr>
          <w:trHeight w:val="148"/>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spacing w:line="360" w:lineRule="auto"/>
              <w:rPr>
                <w:rFonts w:ascii="Arial" w:hAnsi="Arial"/>
                <w:sz w:val="20"/>
                <w:szCs w:val="26"/>
              </w:rPr>
            </w:pPr>
            <w:r w:rsidRPr="002C7C99">
              <w:rPr>
                <w:rFonts w:ascii="Arial" w:hAnsi="Arial"/>
                <w:sz w:val="20"/>
                <w:szCs w:val="26"/>
              </w:rPr>
              <w:t>СОДРЖИНА НА РАБОТА</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spacing w:line="360" w:lineRule="auto"/>
              <w:rPr>
                <w:rFonts w:ascii="Arial" w:hAnsi="Arial"/>
                <w:sz w:val="20"/>
                <w:szCs w:val="26"/>
              </w:rPr>
            </w:pPr>
            <w:r w:rsidRPr="002C7C99">
              <w:rPr>
                <w:rFonts w:ascii="Arial" w:hAnsi="Arial"/>
                <w:sz w:val="20"/>
                <w:szCs w:val="26"/>
              </w:rPr>
              <w:t>ФОРМИ,МЕТОДИ, ПОСТАПКИ, ИНСТРУМЕНТИ</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spacing w:line="360" w:lineRule="auto"/>
              <w:rPr>
                <w:rFonts w:ascii="Arial" w:hAnsi="Arial"/>
                <w:sz w:val="20"/>
                <w:szCs w:val="26"/>
              </w:rPr>
            </w:pPr>
            <w:r w:rsidRPr="002C7C99">
              <w:rPr>
                <w:rFonts w:ascii="Arial" w:hAnsi="Arial"/>
                <w:sz w:val="20"/>
                <w:szCs w:val="26"/>
              </w:rPr>
              <w:t>РЕАЛИЗАТОРИ, СОРАБОТНИЦИ</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spacing w:line="360" w:lineRule="auto"/>
              <w:rPr>
                <w:rFonts w:ascii="Arial" w:hAnsi="Arial"/>
                <w:sz w:val="20"/>
                <w:szCs w:val="26"/>
              </w:rPr>
            </w:pPr>
            <w:r w:rsidRPr="002C7C99">
              <w:rPr>
                <w:rFonts w:ascii="Arial" w:hAnsi="Arial"/>
                <w:sz w:val="20"/>
                <w:szCs w:val="26"/>
              </w:rPr>
              <w:t>ВРЕМЕ НА РЕАЛИЗАЦИЈА</w:t>
            </w:r>
          </w:p>
        </w:tc>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2C7C99" w:rsidRDefault="00751340" w:rsidP="00751340">
            <w:pPr>
              <w:spacing w:line="360" w:lineRule="auto"/>
              <w:rPr>
                <w:rFonts w:ascii="Arial" w:eastAsia="Times New Roman" w:hAnsi="Arial"/>
                <w:color w:val="000000" w:themeColor="text1"/>
                <w:sz w:val="20"/>
                <w:szCs w:val="18"/>
              </w:rPr>
            </w:pPr>
            <w:r w:rsidRPr="002C7C99">
              <w:rPr>
                <w:rFonts w:ascii="Arial" w:eastAsia="Times New Roman" w:hAnsi="Arial"/>
                <w:color w:val="000000"/>
                <w:sz w:val="20"/>
                <w:szCs w:val="18"/>
              </w:rPr>
              <w:t xml:space="preserve">ПОСТИГНАТИ ЦЕЛИ И </w:t>
            </w:r>
          </w:p>
          <w:p w:rsidR="00751340" w:rsidRPr="002C7C99" w:rsidRDefault="00751340" w:rsidP="00751340">
            <w:pPr>
              <w:spacing w:line="360" w:lineRule="auto"/>
              <w:rPr>
                <w:rFonts w:ascii="Arial" w:hAnsi="Arial"/>
                <w:sz w:val="20"/>
                <w:szCs w:val="26"/>
              </w:rPr>
            </w:pPr>
            <w:r w:rsidRPr="002C7C99">
              <w:rPr>
                <w:rFonts w:ascii="Arial" w:eastAsia="Times New Roman" w:hAnsi="Arial"/>
                <w:color w:val="000000"/>
                <w:sz w:val="20"/>
                <w:szCs w:val="18"/>
              </w:rPr>
              <w:t>ОСТВАРЕНИ ЕФЕКТИ</w:t>
            </w:r>
          </w:p>
        </w:tc>
      </w:tr>
      <w:tr w:rsidR="00751340" w:rsidRPr="007B3C34" w:rsidTr="00156175">
        <w:trPr>
          <w:trHeight w:val="1140"/>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Советодавна работа со учениците кои имаат тешкотии во учењето и учениците со проблематично однесување</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разговор</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Ученици</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До крајот на месецот</w:t>
            </w:r>
          </w:p>
        </w:tc>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A94DAB" w:rsidRDefault="00751340" w:rsidP="00751340">
            <w:pPr>
              <w:rPr>
                <w:rFonts w:ascii="Arial" w:hAnsi="Arial"/>
                <w:sz w:val="24"/>
                <w:szCs w:val="26"/>
              </w:rPr>
            </w:pPr>
            <w:r w:rsidRPr="00A94DAB">
              <w:rPr>
                <w:rFonts w:ascii="Arial" w:eastAsia="Times New Roman" w:hAnsi="Arial"/>
                <w:sz w:val="24"/>
              </w:rPr>
              <w:t>Укажување на учениците како да го подобрат своето неприфатливо однесување</w:t>
            </w:r>
          </w:p>
        </w:tc>
      </w:tr>
      <w:tr w:rsidR="00751340" w:rsidRPr="007B3C34" w:rsidTr="00156175">
        <w:trPr>
          <w:trHeight w:val="1640"/>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Советување на родители</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Родители</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Првата недела од месецот</w:t>
            </w:r>
          </w:p>
        </w:tc>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A94DAB" w:rsidRDefault="00751340" w:rsidP="00751340">
            <w:pPr>
              <w:rPr>
                <w:rFonts w:ascii="Arial" w:hAnsi="Arial"/>
                <w:sz w:val="24"/>
                <w:szCs w:val="26"/>
              </w:rPr>
            </w:pPr>
            <w:r w:rsidRPr="00A94DAB">
              <w:rPr>
                <w:rFonts w:ascii="Arial" w:eastAsia="Times New Roman" w:hAnsi="Arial"/>
                <w:sz w:val="24"/>
              </w:rPr>
              <w:t>Запознавање со родителите.  Дискусија за немалениот успех на учениците и начини како можат да му помогнат на своето дете до поголем успех</w:t>
            </w:r>
          </w:p>
        </w:tc>
      </w:tr>
      <w:tr w:rsidR="00751340" w:rsidRPr="007B3C34" w:rsidTr="00156175">
        <w:trPr>
          <w:trHeight w:val="845"/>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 xml:space="preserve">Работа со ученици кои имаат тешкотии во учењето </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Разговор, работилници</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Ученици, педагог</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До крајот на месецот</w:t>
            </w:r>
          </w:p>
        </w:tc>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A94DAB" w:rsidRDefault="00751340" w:rsidP="00751340">
            <w:pPr>
              <w:rPr>
                <w:rFonts w:ascii="Arial" w:hAnsi="Arial"/>
                <w:sz w:val="24"/>
                <w:szCs w:val="26"/>
              </w:rPr>
            </w:pPr>
            <w:r w:rsidRPr="00A94DAB">
              <w:rPr>
                <w:rFonts w:ascii="Arial" w:hAnsi="Arial"/>
                <w:sz w:val="24"/>
                <w:szCs w:val="26"/>
              </w:rPr>
              <w:t xml:space="preserve">Помош на учениците </w:t>
            </w:r>
          </w:p>
        </w:tc>
      </w:tr>
      <w:tr w:rsidR="00751340" w:rsidRPr="007B3C34" w:rsidTr="00156175">
        <w:trPr>
          <w:trHeight w:val="3089"/>
        </w:trPr>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5347C3" w:rsidRDefault="00751340" w:rsidP="00751340">
            <w:pPr>
              <w:rPr>
                <w:rFonts w:ascii="Arial" w:hAnsi="Arial"/>
                <w:sz w:val="24"/>
                <w:szCs w:val="26"/>
              </w:rPr>
            </w:pPr>
            <w:r w:rsidRPr="005347C3">
              <w:rPr>
                <w:rFonts w:ascii="Arial" w:hAnsi="Arial"/>
                <w:sz w:val="24"/>
                <w:szCs w:val="26"/>
              </w:rPr>
              <w:t>Активности по повод патрониот празник</w:t>
            </w:r>
          </w:p>
        </w:tc>
        <w:tc>
          <w:tcPr>
            <w:tcW w:w="3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Ученици, педагог</w:t>
            </w:r>
          </w:p>
          <w:p w:rsidR="00751340" w:rsidRPr="005347C3" w:rsidRDefault="00751340" w:rsidP="00751340">
            <w:pPr>
              <w:rPr>
                <w:rFonts w:ascii="Arial" w:hAnsi="Arial"/>
                <w:sz w:val="24"/>
                <w:szCs w:val="26"/>
              </w:rPr>
            </w:pPr>
            <w:r w:rsidRPr="005347C3">
              <w:rPr>
                <w:rFonts w:ascii="Arial" w:hAnsi="Arial"/>
                <w:sz w:val="24"/>
                <w:szCs w:val="26"/>
              </w:rPr>
              <w:t>Наставници</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5347C3" w:rsidRDefault="00751340" w:rsidP="00751340">
            <w:pPr>
              <w:rPr>
                <w:rFonts w:ascii="Arial" w:hAnsi="Arial"/>
                <w:sz w:val="24"/>
                <w:szCs w:val="26"/>
              </w:rPr>
            </w:pPr>
            <w:r w:rsidRPr="005347C3">
              <w:rPr>
                <w:rFonts w:ascii="Arial" w:hAnsi="Arial"/>
                <w:sz w:val="24"/>
                <w:szCs w:val="26"/>
              </w:rPr>
              <w:t>Трета недела од месецот</w:t>
            </w:r>
          </w:p>
        </w:tc>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6E4414" w:rsidRDefault="00751340" w:rsidP="00751340">
            <w:pPr>
              <w:rPr>
                <w:rFonts w:ascii="Arial" w:eastAsia="Times New Roman" w:hAnsi="Arial"/>
              </w:rPr>
            </w:pPr>
            <w:r w:rsidRPr="006E4414">
              <w:rPr>
                <w:rFonts w:ascii="Arial" w:eastAsia="Times New Roman" w:hAnsi="Arial"/>
              </w:rPr>
              <w:t>Изработка на презентација за работата на училиштето во изминатиот период.</w:t>
            </w:r>
          </w:p>
          <w:p w:rsidR="00751340" w:rsidRPr="006E4414" w:rsidRDefault="00751340" w:rsidP="00751340">
            <w:pPr>
              <w:rPr>
                <w:rFonts w:ascii="Arial" w:eastAsia="Times New Roman" w:hAnsi="Arial"/>
              </w:rPr>
            </w:pPr>
          </w:p>
          <w:p w:rsidR="00751340" w:rsidRPr="006E4414" w:rsidRDefault="00751340" w:rsidP="00751340">
            <w:pPr>
              <w:rPr>
                <w:rFonts w:ascii="Arial" w:eastAsia="Times New Roman" w:hAnsi="Arial"/>
              </w:rPr>
            </w:pPr>
            <w:r w:rsidRPr="006E4414">
              <w:rPr>
                <w:rFonts w:ascii="Arial" w:eastAsia="Times New Roman" w:hAnsi="Arial"/>
              </w:rPr>
              <w:t>Составување агенда и учество во активностите по повод патрониот празник</w:t>
            </w:r>
          </w:p>
          <w:p w:rsidR="00751340" w:rsidRPr="006E4414" w:rsidRDefault="00751340" w:rsidP="00751340">
            <w:pPr>
              <w:rPr>
                <w:rFonts w:ascii="Arial" w:eastAsia="Times New Roman" w:hAnsi="Arial"/>
              </w:rPr>
            </w:pPr>
          </w:p>
          <w:p w:rsidR="00751340" w:rsidRPr="00A94DAB" w:rsidRDefault="00751340" w:rsidP="00751340">
            <w:pPr>
              <w:rPr>
                <w:rFonts w:ascii="Arial" w:hAnsi="Arial"/>
                <w:sz w:val="24"/>
                <w:szCs w:val="26"/>
              </w:rPr>
            </w:pPr>
            <w:r w:rsidRPr="006E4414">
              <w:rPr>
                <w:rFonts w:ascii="Arial" w:eastAsia="Times New Roman" w:hAnsi="Arial"/>
              </w:rPr>
              <w:t xml:space="preserve">Организација и логистика  на денот на патрониот празник </w:t>
            </w:r>
          </w:p>
        </w:tc>
      </w:tr>
    </w:tbl>
    <w:p w:rsidR="00751340" w:rsidRDefault="00751340" w:rsidP="00751340"/>
    <w:p w:rsidR="00751340" w:rsidRDefault="00751340" w:rsidP="00751340"/>
    <w:tbl>
      <w:tblPr>
        <w:tblStyle w:val="TableGrid"/>
        <w:tblpPr w:leftFromText="180" w:rightFromText="180" w:vertAnchor="text" w:horzAnchor="margin" w:tblpXSpec="center" w:tblpY="-51"/>
        <w:tblW w:w="14567" w:type="dxa"/>
        <w:tblLook w:val="04A0" w:firstRow="1" w:lastRow="0" w:firstColumn="1" w:lastColumn="0" w:noHBand="0" w:noVBand="1"/>
      </w:tblPr>
      <w:tblGrid>
        <w:gridCol w:w="3369"/>
        <w:gridCol w:w="3118"/>
        <w:gridCol w:w="3119"/>
        <w:gridCol w:w="2126"/>
        <w:gridCol w:w="2835"/>
      </w:tblGrid>
      <w:tr w:rsidR="006E4414" w:rsidRPr="005A0381" w:rsidTr="006E4414">
        <w:trPr>
          <w:trHeight w:val="530"/>
        </w:trPr>
        <w:tc>
          <w:tcPr>
            <w:tcW w:w="11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6E4414" w:rsidRPr="005A0381" w:rsidRDefault="006E4414" w:rsidP="006E4414">
            <w:pPr>
              <w:rPr>
                <w:rFonts w:ascii="Arial" w:hAnsi="Arial" w:cs="Arial"/>
                <w:b/>
                <w:szCs w:val="26"/>
              </w:rPr>
            </w:pPr>
            <w:r w:rsidRPr="005A0381">
              <w:rPr>
                <w:rFonts w:ascii="Arial" w:hAnsi="Arial" w:cs="Arial"/>
                <w:b/>
                <w:szCs w:val="26"/>
              </w:rPr>
              <w:lastRenderedPageBreak/>
              <w:t>МЕСЕЦ   ЈАНУАРИ</w:t>
            </w:r>
          </w:p>
          <w:p w:rsidR="006E4414" w:rsidRPr="005A0381" w:rsidRDefault="006E4414" w:rsidP="006E4414">
            <w:pPr>
              <w:ind w:left="-709" w:firstLine="709"/>
              <w:rPr>
                <w:rFonts w:ascii="Arial" w:hAnsi="Arial" w:cs="Arial"/>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6E4414" w:rsidRPr="005A0381" w:rsidRDefault="006E4414" w:rsidP="006E4414">
            <w:pPr>
              <w:rPr>
                <w:rFonts w:ascii="Arial" w:hAnsi="Arial" w:cs="Arial"/>
                <w:b/>
                <w:szCs w:val="26"/>
              </w:rPr>
            </w:pPr>
          </w:p>
        </w:tc>
      </w:tr>
      <w:tr w:rsidR="006E4414" w:rsidRPr="005A0381" w:rsidTr="006E4414">
        <w:trPr>
          <w:trHeight w:val="573"/>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6E4414" w:rsidRPr="002C7C99" w:rsidRDefault="006E4414" w:rsidP="006E4414">
            <w:pPr>
              <w:rPr>
                <w:rFonts w:ascii="Arial" w:hAnsi="Arial" w:cs="Arial"/>
                <w:sz w:val="20"/>
                <w:szCs w:val="26"/>
              </w:rPr>
            </w:pPr>
            <w:r w:rsidRPr="002C7C99">
              <w:rPr>
                <w:rFonts w:ascii="Arial" w:hAnsi="Arial" w:cs="Arial"/>
                <w:sz w:val="20"/>
                <w:szCs w:val="26"/>
              </w:rPr>
              <w:t>СОДРЖИНА НА РАБОТА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6E4414" w:rsidRPr="002C7C99" w:rsidRDefault="006E4414" w:rsidP="006E4414">
            <w:pPr>
              <w:rPr>
                <w:rFonts w:ascii="Arial" w:hAnsi="Arial" w:cs="Arial"/>
                <w:sz w:val="20"/>
                <w:szCs w:val="26"/>
              </w:rPr>
            </w:pPr>
            <w:r w:rsidRPr="002C7C99">
              <w:rPr>
                <w:rFonts w:ascii="Arial" w:hAnsi="Arial" w:cs="Arial"/>
                <w:sz w:val="20"/>
                <w:szCs w:val="26"/>
              </w:rPr>
              <w:t>ФОРМИ,МЕТОДИ, ПОСТАПКИ, ИНСТРУМЕНТИ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6E4414" w:rsidRPr="002C7C99" w:rsidRDefault="006E4414" w:rsidP="006E4414">
            <w:pPr>
              <w:rPr>
                <w:rFonts w:ascii="Arial" w:hAnsi="Arial" w:cs="Arial"/>
                <w:sz w:val="20"/>
                <w:szCs w:val="26"/>
              </w:rPr>
            </w:pPr>
            <w:r w:rsidRPr="002C7C99">
              <w:rPr>
                <w:rFonts w:ascii="Arial" w:hAnsi="Arial" w:cs="Arial"/>
                <w:sz w:val="20"/>
                <w:szCs w:val="26"/>
              </w:rPr>
              <w:t>РЕАЛИЗАТОРИ, СОРАБОТНИЦИ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6E4414" w:rsidRPr="002C7C99" w:rsidRDefault="006E4414" w:rsidP="006E4414">
            <w:pPr>
              <w:rPr>
                <w:rFonts w:ascii="Arial" w:hAnsi="Arial" w:cs="Arial"/>
                <w:sz w:val="20"/>
                <w:szCs w:val="26"/>
              </w:rPr>
            </w:pPr>
            <w:r w:rsidRPr="002C7C99">
              <w:rPr>
                <w:rFonts w:ascii="Arial" w:hAnsi="Arial" w:cs="Arial"/>
                <w:sz w:val="20"/>
                <w:szCs w:val="26"/>
              </w:rPr>
              <w:t>ВРЕМЕ НА РЕАЛИЗАЦИЈА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6E4414" w:rsidRPr="002C7C99" w:rsidRDefault="006E4414" w:rsidP="006E4414">
            <w:pPr>
              <w:spacing w:line="360" w:lineRule="auto"/>
              <w:rPr>
                <w:rFonts w:ascii="Arial" w:eastAsia="Times New Roman" w:hAnsi="Arial"/>
                <w:color w:val="000000" w:themeColor="text1"/>
                <w:sz w:val="20"/>
                <w:szCs w:val="18"/>
              </w:rPr>
            </w:pPr>
            <w:r w:rsidRPr="002C7C99">
              <w:rPr>
                <w:rFonts w:ascii="Arial" w:eastAsia="Times New Roman" w:hAnsi="Arial"/>
                <w:color w:val="000000"/>
                <w:sz w:val="20"/>
                <w:szCs w:val="18"/>
              </w:rPr>
              <w:t xml:space="preserve">ПОСТИГНАТИ ЦЕЛИ И </w:t>
            </w:r>
          </w:p>
          <w:p w:rsidR="006E4414" w:rsidRPr="002C7C99" w:rsidRDefault="006E4414" w:rsidP="006E4414">
            <w:pPr>
              <w:rPr>
                <w:rFonts w:ascii="Arial" w:hAnsi="Arial" w:cs="Arial"/>
                <w:sz w:val="20"/>
                <w:szCs w:val="26"/>
              </w:rPr>
            </w:pPr>
            <w:r w:rsidRPr="002C7C99">
              <w:rPr>
                <w:rFonts w:ascii="Arial" w:eastAsia="Times New Roman" w:hAnsi="Arial"/>
                <w:color w:val="000000"/>
                <w:sz w:val="20"/>
                <w:szCs w:val="18"/>
              </w:rPr>
              <w:t>ОСТВАРЕНИ ЕФЕКТИ</w:t>
            </w:r>
          </w:p>
        </w:tc>
      </w:tr>
      <w:tr w:rsidR="006E4414" w:rsidRPr="005A0381" w:rsidTr="006E4414">
        <w:trPr>
          <w:trHeight w:val="819"/>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414" w:rsidRPr="003F3D55" w:rsidRDefault="006E4414" w:rsidP="006E4414">
            <w:pPr>
              <w:rPr>
                <w:rFonts w:ascii="Arial" w:hAnsi="Arial" w:cs="Arial"/>
                <w:sz w:val="24"/>
                <w:szCs w:val="26"/>
              </w:rPr>
            </w:pPr>
            <w:r w:rsidRPr="003F3D55">
              <w:rPr>
                <w:rFonts w:ascii="Arial" w:hAnsi="Arial" w:cs="Arial"/>
                <w:sz w:val="24"/>
                <w:szCs w:val="26"/>
              </w:rPr>
              <w:t>Прибирање на податоци за изработка на статистички извештај на крајот од првото полугодие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414" w:rsidRPr="003F3D55" w:rsidRDefault="006E4414" w:rsidP="006E4414">
            <w:pPr>
              <w:rPr>
                <w:rFonts w:ascii="Arial" w:hAnsi="Arial" w:cs="Arial"/>
                <w:sz w:val="24"/>
                <w:szCs w:val="26"/>
              </w:rPr>
            </w:pPr>
            <w:r w:rsidRPr="003F3D55">
              <w:rPr>
                <w:rFonts w:ascii="Arial" w:hAnsi="Arial" w:cs="Arial"/>
                <w:sz w:val="24"/>
                <w:szCs w:val="26"/>
              </w:rPr>
              <w:t>Потполнување на формулари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414" w:rsidRPr="003F3D55" w:rsidRDefault="006E4414" w:rsidP="006E4414">
            <w:pPr>
              <w:rPr>
                <w:rFonts w:ascii="Arial" w:hAnsi="Arial" w:cs="Arial"/>
                <w:sz w:val="24"/>
                <w:szCs w:val="26"/>
              </w:rPr>
            </w:pPr>
            <w:r w:rsidRPr="003F3D55">
              <w:rPr>
                <w:rFonts w:ascii="Arial" w:hAnsi="Arial" w:cs="Arial"/>
                <w:sz w:val="24"/>
                <w:szCs w:val="26"/>
              </w:rPr>
              <w:t>Одделенски раководители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414" w:rsidRPr="003F3D55" w:rsidRDefault="006E4414" w:rsidP="006E4414">
            <w:pPr>
              <w:rPr>
                <w:rFonts w:ascii="Arial" w:hAnsi="Arial" w:cs="Arial"/>
                <w:sz w:val="24"/>
                <w:szCs w:val="26"/>
              </w:rPr>
            </w:pPr>
            <w:r w:rsidRPr="003F3D55">
              <w:rPr>
                <w:rFonts w:ascii="Arial" w:hAnsi="Arial" w:cs="Arial"/>
                <w:sz w:val="24"/>
                <w:szCs w:val="26"/>
              </w:rPr>
              <w:t>Првата половина на месецот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3F3D55" w:rsidRDefault="006E4414" w:rsidP="006E4414">
            <w:pPr>
              <w:rPr>
                <w:rFonts w:ascii="Arial" w:hAnsi="Arial" w:cs="Arial"/>
                <w:sz w:val="24"/>
                <w:szCs w:val="26"/>
              </w:rPr>
            </w:pPr>
            <w:r w:rsidRPr="001A0DC5">
              <w:rPr>
                <w:rFonts w:ascii="Arial" w:eastAsia="Times New Roman" w:hAnsi="Arial"/>
                <w:color w:val="000000"/>
                <w:sz w:val="24"/>
                <w:szCs w:val="24"/>
              </w:rPr>
              <w:t>Поголема прегледност и ефикасност на работата</w:t>
            </w:r>
          </w:p>
        </w:tc>
      </w:tr>
      <w:tr w:rsidR="006E4414" w:rsidRPr="005A0381" w:rsidTr="006E4414">
        <w:trPr>
          <w:trHeight w:val="573"/>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414" w:rsidRPr="003F3D55" w:rsidRDefault="006E4414" w:rsidP="006E4414">
            <w:pPr>
              <w:rPr>
                <w:rFonts w:ascii="Arial" w:hAnsi="Arial" w:cs="Arial"/>
                <w:sz w:val="24"/>
                <w:szCs w:val="26"/>
              </w:rPr>
            </w:pPr>
            <w:r w:rsidRPr="003F3D55">
              <w:rPr>
                <w:rFonts w:ascii="Arial" w:hAnsi="Arial" w:cs="Arial"/>
                <w:sz w:val="24"/>
                <w:szCs w:val="26"/>
              </w:rPr>
              <w:t xml:space="preserve">Изработка на полугодишен извештај на училиштето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414" w:rsidRPr="003F3D55" w:rsidRDefault="006E4414" w:rsidP="006E4414">
            <w:pPr>
              <w:rPr>
                <w:rFonts w:ascii="Arial" w:hAnsi="Arial" w:cs="Arial"/>
                <w:sz w:val="24"/>
                <w:szCs w:val="26"/>
              </w:rPr>
            </w:pPr>
            <w:r w:rsidRPr="003F3D55">
              <w:rPr>
                <w:rFonts w:ascii="Arial" w:hAnsi="Arial" w:cs="Arial"/>
                <w:sz w:val="24"/>
                <w:szCs w:val="26"/>
              </w:rPr>
              <w:t>Сумирање на резултатите по одделенија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414" w:rsidRPr="003F3D55" w:rsidRDefault="006E4414" w:rsidP="006E4414">
            <w:pPr>
              <w:rPr>
                <w:rFonts w:ascii="Arial" w:hAnsi="Arial" w:cs="Arial"/>
                <w:sz w:val="24"/>
                <w:szCs w:val="26"/>
              </w:rPr>
            </w:pPr>
            <w:r w:rsidRPr="003F3D55">
              <w:rPr>
                <w:rFonts w:ascii="Arial" w:hAnsi="Arial" w:cs="Arial"/>
                <w:sz w:val="24"/>
                <w:szCs w:val="26"/>
              </w:rPr>
              <w:t>Педагог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414" w:rsidRPr="003F3D55" w:rsidRDefault="006E4414" w:rsidP="006E4414">
            <w:pPr>
              <w:rPr>
                <w:rFonts w:ascii="Arial" w:hAnsi="Arial" w:cs="Arial"/>
                <w:sz w:val="24"/>
                <w:szCs w:val="26"/>
              </w:rPr>
            </w:pPr>
            <w:r w:rsidRPr="003F3D55">
              <w:rPr>
                <w:rFonts w:ascii="Arial" w:hAnsi="Arial" w:cs="Arial"/>
                <w:sz w:val="24"/>
                <w:szCs w:val="26"/>
              </w:rPr>
              <w:t>До крајот на месецот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1A0DC5" w:rsidRDefault="006E4414" w:rsidP="006E4414">
            <w:pPr>
              <w:rPr>
                <w:rFonts w:ascii="Arial" w:eastAsia="Times New Roman" w:hAnsi="Arial"/>
                <w:sz w:val="24"/>
                <w:szCs w:val="24"/>
              </w:rPr>
            </w:pPr>
            <w:r w:rsidRPr="001A0DC5">
              <w:rPr>
                <w:rFonts w:ascii="Arial" w:eastAsia="Times New Roman" w:hAnsi="Arial"/>
                <w:sz w:val="24"/>
                <w:szCs w:val="24"/>
              </w:rPr>
              <w:t>Идентификување на учениците со намален успех и покани за советување на родителите</w:t>
            </w:r>
          </w:p>
        </w:tc>
      </w:tr>
      <w:tr w:rsidR="006E4414" w:rsidRPr="005A0381" w:rsidTr="006E4414">
        <w:trPr>
          <w:trHeight w:val="1388"/>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414" w:rsidRPr="003F3D55" w:rsidRDefault="006E4414" w:rsidP="006E4414">
            <w:pPr>
              <w:rPr>
                <w:rFonts w:ascii="Arial" w:hAnsi="Arial" w:cs="Arial"/>
                <w:sz w:val="24"/>
                <w:szCs w:val="26"/>
              </w:rPr>
            </w:pPr>
            <w:r w:rsidRPr="003F3D55">
              <w:rPr>
                <w:rFonts w:ascii="Arial" w:hAnsi="Arial" w:cs="Arial"/>
                <w:sz w:val="24"/>
                <w:szCs w:val="26"/>
              </w:rPr>
              <w:t>Работа со ученици кои имаат по 3,4 и повеќе негативни оцени, односно над 10 неоправдани изостаноци/100 оправдани изостаноци</w:t>
            </w:r>
          </w:p>
          <w:p w:rsidR="006E4414" w:rsidRPr="003F3D55" w:rsidRDefault="006E4414" w:rsidP="006E4414">
            <w:pPr>
              <w:ind w:left="-567"/>
              <w:rPr>
                <w:rFonts w:ascii="Arial" w:hAnsi="Arial" w:cs="Arial"/>
                <w:sz w:val="24"/>
                <w:szCs w:val="26"/>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414" w:rsidRPr="003F3D55" w:rsidRDefault="006E4414" w:rsidP="006E4414">
            <w:pPr>
              <w:rPr>
                <w:rFonts w:ascii="Arial" w:hAnsi="Arial" w:cs="Arial"/>
                <w:sz w:val="24"/>
                <w:szCs w:val="26"/>
              </w:rPr>
            </w:pPr>
            <w:r w:rsidRPr="003F3D55">
              <w:rPr>
                <w:rFonts w:ascii="Arial" w:hAnsi="Arial" w:cs="Arial"/>
                <w:sz w:val="24"/>
                <w:szCs w:val="26"/>
              </w:rPr>
              <w:t>Разговор, дискусија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414" w:rsidRPr="003F3D55" w:rsidRDefault="006E4414" w:rsidP="006E4414">
            <w:pPr>
              <w:rPr>
                <w:rFonts w:ascii="Arial" w:hAnsi="Arial" w:cs="Arial"/>
                <w:sz w:val="24"/>
                <w:szCs w:val="26"/>
              </w:rPr>
            </w:pPr>
            <w:r w:rsidRPr="003F3D55">
              <w:rPr>
                <w:rFonts w:ascii="Arial" w:hAnsi="Arial" w:cs="Arial"/>
                <w:sz w:val="24"/>
                <w:szCs w:val="26"/>
              </w:rPr>
              <w:t>ученици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414" w:rsidRPr="003F3D55" w:rsidRDefault="006E4414" w:rsidP="006E4414">
            <w:pPr>
              <w:rPr>
                <w:rFonts w:ascii="Arial" w:hAnsi="Arial" w:cs="Arial"/>
                <w:sz w:val="24"/>
                <w:szCs w:val="26"/>
              </w:rPr>
            </w:pPr>
            <w:r w:rsidRPr="003F3D55">
              <w:rPr>
                <w:rFonts w:ascii="Arial" w:hAnsi="Arial" w:cs="Arial"/>
                <w:sz w:val="24"/>
                <w:szCs w:val="26"/>
              </w:rPr>
              <w:t>До крајот на месецот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1A0DC5" w:rsidRDefault="006E4414" w:rsidP="006E4414">
            <w:pPr>
              <w:rPr>
                <w:rFonts w:ascii="Arial" w:eastAsia="Times New Roman" w:hAnsi="Arial"/>
                <w:sz w:val="24"/>
                <w:szCs w:val="24"/>
              </w:rPr>
            </w:pPr>
            <w:r w:rsidRPr="001A0DC5">
              <w:rPr>
                <w:rFonts w:ascii="Arial" w:eastAsia="Times New Roman" w:hAnsi="Arial"/>
                <w:sz w:val="24"/>
                <w:szCs w:val="24"/>
              </w:rPr>
              <w:t>Запознавање со родителите.  Дискусија за немалениот успех на учениците и начини како можат да му помогнат на своето дете до поголем успех</w:t>
            </w:r>
          </w:p>
        </w:tc>
      </w:tr>
      <w:tr w:rsidR="006E4414" w:rsidRPr="005A0381" w:rsidTr="006E4414">
        <w:trPr>
          <w:trHeight w:val="55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3F3D55" w:rsidRDefault="006E4414" w:rsidP="006E4414">
            <w:pPr>
              <w:rPr>
                <w:rFonts w:ascii="Arial" w:hAnsi="Arial" w:cs="Arial"/>
                <w:sz w:val="24"/>
                <w:szCs w:val="26"/>
              </w:rPr>
            </w:pPr>
            <w:r w:rsidRPr="003F3D55">
              <w:rPr>
                <w:rFonts w:ascii="Arial" w:hAnsi="Arial" w:cs="Arial"/>
                <w:sz w:val="24"/>
                <w:szCs w:val="26"/>
              </w:rPr>
              <w:t>Преглед на педагошка документација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3F3D55" w:rsidRDefault="006E4414" w:rsidP="006E4414">
            <w:pPr>
              <w:rPr>
                <w:rFonts w:ascii="Arial" w:hAnsi="Arial" w:cs="Arial"/>
                <w:sz w:val="24"/>
                <w:szCs w:val="26"/>
              </w:rPr>
            </w:pPr>
            <w:r w:rsidRPr="003F3D55">
              <w:rPr>
                <w:rFonts w:ascii="Arial" w:hAnsi="Arial" w:cs="Arial"/>
                <w:sz w:val="24"/>
                <w:szCs w:val="26"/>
              </w:rPr>
              <w:t>анализа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3F3D55" w:rsidRDefault="006E4414" w:rsidP="006E4414">
            <w:pPr>
              <w:rPr>
                <w:rFonts w:ascii="Arial" w:hAnsi="Arial" w:cs="Arial"/>
                <w:sz w:val="24"/>
                <w:szCs w:val="26"/>
              </w:rPr>
            </w:pPr>
            <w:r w:rsidRPr="003F3D55">
              <w:rPr>
                <w:rFonts w:ascii="Arial" w:hAnsi="Arial" w:cs="Arial"/>
                <w:sz w:val="24"/>
                <w:szCs w:val="26"/>
              </w:rPr>
              <w:t>Педагог, директор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3F3D55" w:rsidRDefault="006E4414" w:rsidP="006E4414">
            <w:pPr>
              <w:rPr>
                <w:rFonts w:ascii="Arial" w:hAnsi="Arial" w:cs="Arial"/>
                <w:sz w:val="24"/>
                <w:szCs w:val="26"/>
              </w:rPr>
            </w:pPr>
            <w:r w:rsidRPr="003F3D55">
              <w:rPr>
                <w:rFonts w:ascii="Arial" w:hAnsi="Arial" w:cs="Arial"/>
                <w:sz w:val="24"/>
                <w:szCs w:val="26"/>
              </w:rPr>
              <w:t>Средина на месец</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3F3D55" w:rsidRDefault="006E4414" w:rsidP="006E4414">
            <w:pPr>
              <w:rPr>
                <w:rFonts w:ascii="Arial" w:hAnsi="Arial" w:cs="Arial"/>
                <w:sz w:val="24"/>
                <w:szCs w:val="26"/>
              </w:rPr>
            </w:pPr>
            <w:r w:rsidRPr="001A0DC5">
              <w:rPr>
                <w:rFonts w:ascii="Arial" w:eastAsia="Times New Roman" w:hAnsi="Arial"/>
                <w:sz w:val="24"/>
                <w:szCs w:val="24"/>
              </w:rPr>
              <w:t>Ажурирање на базата на податоци, прегледност и уредност на документацијата</w:t>
            </w:r>
          </w:p>
        </w:tc>
      </w:tr>
      <w:tr w:rsidR="006E4414" w:rsidRPr="005A0381" w:rsidTr="006E4414">
        <w:trPr>
          <w:trHeight w:val="837"/>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414" w:rsidRPr="003F3D55" w:rsidRDefault="006E4414" w:rsidP="006E4414">
            <w:pPr>
              <w:rPr>
                <w:rFonts w:ascii="Arial" w:hAnsi="Arial" w:cs="Arial"/>
                <w:sz w:val="24"/>
                <w:szCs w:val="26"/>
              </w:rPr>
            </w:pPr>
            <w:r w:rsidRPr="003F3D55">
              <w:rPr>
                <w:rFonts w:ascii="Arial" w:hAnsi="Arial" w:cs="Arial"/>
                <w:sz w:val="24"/>
                <w:szCs w:val="26"/>
              </w:rPr>
              <w:t>Анализа на реализираните содржини од приоритетната задача од својата програма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414" w:rsidRPr="003F3D55" w:rsidRDefault="006E4414" w:rsidP="006E4414">
            <w:pPr>
              <w:rPr>
                <w:rFonts w:ascii="Arial" w:hAnsi="Arial" w:cs="Arial"/>
                <w:sz w:val="24"/>
                <w:szCs w:val="26"/>
              </w:rPr>
            </w:pPr>
            <w:r w:rsidRPr="003F3D55">
              <w:rPr>
                <w:rFonts w:ascii="Arial" w:hAnsi="Arial" w:cs="Arial"/>
                <w:sz w:val="24"/>
                <w:szCs w:val="26"/>
              </w:rPr>
              <w:t>анализа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414" w:rsidRPr="003F3D55" w:rsidRDefault="006E4414" w:rsidP="006E4414">
            <w:pPr>
              <w:rPr>
                <w:rFonts w:ascii="Arial" w:hAnsi="Arial" w:cs="Arial"/>
                <w:sz w:val="24"/>
                <w:szCs w:val="26"/>
              </w:rPr>
            </w:pPr>
            <w:r w:rsidRPr="003F3D55">
              <w:rPr>
                <w:rFonts w:ascii="Arial" w:hAnsi="Arial" w:cs="Arial"/>
                <w:sz w:val="24"/>
                <w:szCs w:val="26"/>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4414" w:rsidRPr="003F3D55" w:rsidRDefault="006E4414" w:rsidP="006E4414">
            <w:pPr>
              <w:rPr>
                <w:rFonts w:ascii="Arial" w:hAnsi="Arial" w:cs="Arial"/>
                <w:sz w:val="24"/>
                <w:szCs w:val="26"/>
              </w:rPr>
            </w:pPr>
            <w:r w:rsidRPr="003F3D55">
              <w:rPr>
                <w:rFonts w:ascii="Arial" w:hAnsi="Arial" w:cs="Arial"/>
                <w:sz w:val="24"/>
                <w:szCs w:val="26"/>
              </w:rPr>
              <w:t>До крајот на месецот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3F3D55" w:rsidRDefault="006E4414" w:rsidP="006E4414">
            <w:pPr>
              <w:rPr>
                <w:rFonts w:ascii="Arial" w:hAnsi="Arial" w:cs="Arial"/>
                <w:sz w:val="24"/>
                <w:szCs w:val="26"/>
              </w:rPr>
            </w:pPr>
            <w:r w:rsidRPr="001A0DC5">
              <w:rPr>
                <w:rFonts w:ascii="Arial" w:eastAsia="Times New Roman" w:hAnsi="Arial"/>
                <w:sz w:val="24"/>
                <w:szCs w:val="24"/>
              </w:rPr>
              <w:t>Можност за преглед на сработеното и анализа на училишната клима и средина</w:t>
            </w:r>
          </w:p>
        </w:tc>
      </w:tr>
    </w:tbl>
    <w:p w:rsidR="00751340" w:rsidRDefault="00751340" w:rsidP="00751340"/>
    <w:p w:rsidR="00751340" w:rsidRDefault="00751340" w:rsidP="00751340"/>
    <w:p w:rsidR="00751340" w:rsidRPr="00FD4976" w:rsidRDefault="00751340" w:rsidP="00751340"/>
    <w:p w:rsidR="00751340" w:rsidRDefault="00751340" w:rsidP="00751340">
      <w:pPr>
        <w:rPr>
          <w:rFonts w:ascii="Arial" w:hAnsi="Arial" w:cs="Arial"/>
          <w:color w:val="FF0000"/>
          <w:szCs w:val="26"/>
          <w:lang w:val="mk-MK"/>
        </w:rPr>
      </w:pPr>
    </w:p>
    <w:p w:rsidR="008D0A91" w:rsidRPr="008D0A91" w:rsidRDefault="008D0A91" w:rsidP="00751340">
      <w:pPr>
        <w:rPr>
          <w:rFonts w:ascii="Arial" w:hAnsi="Arial" w:cs="Arial"/>
          <w:color w:val="FF0000"/>
          <w:szCs w:val="26"/>
          <w:lang w:val="mk-MK"/>
        </w:rPr>
      </w:pPr>
    </w:p>
    <w:p w:rsidR="00751340" w:rsidRDefault="00751340" w:rsidP="00751340">
      <w:pPr>
        <w:rPr>
          <w:rFonts w:ascii="Arial" w:hAnsi="Arial" w:cs="Arial"/>
          <w:color w:val="FF0000"/>
          <w:szCs w:val="26"/>
        </w:rPr>
      </w:pPr>
    </w:p>
    <w:tbl>
      <w:tblPr>
        <w:tblStyle w:val="TableGrid"/>
        <w:tblpPr w:leftFromText="180" w:rightFromText="180" w:vertAnchor="text" w:horzAnchor="margin" w:tblpXSpec="center" w:tblpY="107"/>
        <w:tblW w:w="14567" w:type="dxa"/>
        <w:tblLook w:val="04A0" w:firstRow="1" w:lastRow="0" w:firstColumn="1" w:lastColumn="0" w:noHBand="0" w:noVBand="1"/>
      </w:tblPr>
      <w:tblGrid>
        <w:gridCol w:w="3329"/>
        <w:gridCol w:w="2976"/>
        <w:gridCol w:w="3119"/>
        <w:gridCol w:w="2126"/>
        <w:gridCol w:w="3017"/>
      </w:tblGrid>
      <w:tr w:rsidR="006E4414" w:rsidRPr="005A0381" w:rsidTr="006E4414">
        <w:trPr>
          <w:trHeight w:val="512"/>
        </w:trPr>
        <w:tc>
          <w:tcPr>
            <w:tcW w:w="115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6E4414" w:rsidRPr="005A0381" w:rsidRDefault="006E4414" w:rsidP="006E4414">
            <w:pPr>
              <w:rPr>
                <w:rFonts w:ascii="Arial" w:hAnsi="Arial" w:cs="Arial"/>
                <w:b/>
                <w:szCs w:val="26"/>
              </w:rPr>
            </w:pPr>
            <w:r w:rsidRPr="005A0381">
              <w:rPr>
                <w:rFonts w:ascii="Arial" w:hAnsi="Arial" w:cs="Arial"/>
                <w:b/>
                <w:szCs w:val="26"/>
              </w:rPr>
              <w:lastRenderedPageBreak/>
              <w:t>МЕСЕЦ ФЕВРУАРИ</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6E4414" w:rsidRPr="005A0381" w:rsidRDefault="006E4414" w:rsidP="006E4414">
            <w:pPr>
              <w:rPr>
                <w:rFonts w:ascii="Arial" w:hAnsi="Arial" w:cs="Arial"/>
                <w:b/>
                <w:szCs w:val="26"/>
              </w:rPr>
            </w:pPr>
          </w:p>
        </w:tc>
      </w:tr>
      <w:tr w:rsidR="006E4414" w:rsidRPr="005A0381" w:rsidTr="006E4414">
        <w:trPr>
          <w:trHeight w:val="1137"/>
        </w:trPr>
        <w:tc>
          <w:tcPr>
            <w:tcW w:w="33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6E4414" w:rsidRPr="002C7C99" w:rsidRDefault="006E4414" w:rsidP="006E4414">
            <w:pPr>
              <w:rPr>
                <w:rFonts w:ascii="Arial" w:hAnsi="Arial" w:cs="Arial"/>
                <w:sz w:val="20"/>
                <w:szCs w:val="26"/>
              </w:rPr>
            </w:pPr>
            <w:r w:rsidRPr="002C7C99">
              <w:rPr>
                <w:rFonts w:ascii="Arial" w:hAnsi="Arial" w:cs="Arial"/>
                <w:sz w:val="20"/>
                <w:szCs w:val="26"/>
              </w:rPr>
              <w:t>СОДРЖИНА НА РАБОТА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6E4414" w:rsidRPr="002C7C99" w:rsidRDefault="006E4414" w:rsidP="006E4414">
            <w:pPr>
              <w:rPr>
                <w:rFonts w:ascii="Arial" w:hAnsi="Arial" w:cs="Arial"/>
                <w:sz w:val="20"/>
                <w:szCs w:val="26"/>
              </w:rPr>
            </w:pPr>
            <w:r w:rsidRPr="002C7C99">
              <w:rPr>
                <w:rFonts w:ascii="Arial" w:hAnsi="Arial" w:cs="Arial"/>
                <w:sz w:val="20"/>
                <w:szCs w:val="26"/>
              </w:rPr>
              <w:t xml:space="preserve">ФОРМИ,МЕТОДИ, </w:t>
            </w:r>
          </w:p>
          <w:p w:rsidR="006E4414" w:rsidRPr="002C7C99" w:rsidRDefault="006E4414" w:rsidP="006E4414">
            <w:pPr>
              <w:rPr>
                <w:rFonts w:ascii="Arial" w:hAnsi="Arial" w:cs="Arial"/>
                <w:sz w:val="20"/>
                <w:szCs w:val="26"/>
              </w:rPr>
            </w:pPr>
            <w:r w:rsidRPr="002C7C99">
              <w:rPr>
                <w:rFonts w:ascii="Arial" w:hAnsi="Arial" w:cs="Arial"/>
                <w:sz w:val="20"/>
                <w:szCs w:val="26"/>
              </w:rPr>
              <w:t>ПОСТАПКИ, ИНСТРУМЕТИ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6E4414" w:rsidRPr="002C7C99" w:rsidRDefault="006E4414" w:rsidP="006E4414">
            <w:pPr>
              <w:rPr>
                <w:rFonts w:ascii="Arial" w:hAnsi="Arial" w:cs="Arial"/>
                <w:sz w:val="20"/>
                <w:szCs w:val="26"/>
              </w:rPr>
            </w:pPr>
            <w:r w:rsidRPr="002C7C99">
              <w:rPr>
                <w:rFonts w:ascii="Arial" w:hAnsi="Arial" w:cs="Arial"/>
                <w:sz w:val="20"/>
                <w:szCs w:val="26"/>
              </w:rPr>
              <w:t>РЕАЛИЗАТОРИ</w:t>
            </w:r>
          </w:p>
          <w:p w:rsidR="006E4414" w:rsidRPr="002C7C99" w:rsidRDefault="006E4414" w:rsidP="006E4414">
            <w:pPr>
              <w:rPr>
                <w:rFonts w:ascii="Arial" w:hAnsi="Arial" w:cs="Arial"/>
                <w:sz w:val="20"/>
                <w:szCs w:val="26"/>
              </w:rPr>
            </w:pPr>
            <w:r w:rsidRPr="002C7C99">
              <w:rPr>
                <w:rFonts w:ascii="Arial" w:hAnsi="Arial" w:cs="Arial"/>
                <w:sz w:val="20"/>
                <w:szCs w:val="26"/>
              </w:rPr>
              <w:t>СОРАБОТНИЦИ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6E4414" w:rsidRPr="002C7C99" w:rsidRDefault="006E4414" w:rsidP="006E4414">
            <w:pPr>
              <w:rPr>
                <w:rFonts w:ascii="Arial" w:hAnsi="Arial" w:cs="Arial"/>
                <w:sz w:val="20"/>
                <w:szCs w:val="26"/>
              </w:rPr>
            </w:pPr>
            <w:r w:rsidRPr="002C7C99">
              <w:rPr>
                <w:rFonts w:ascii="Arial" w:hAnsi="Arial" w:cs="Arial"/>
                <w:sz w:val="20"/>
                <w:szCs w:val="26"/>
              </w:rPr>
              <w:t>ВРЕМЕ НА РЕАЛИЗАЦИЈА</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6E4414" w:rsidRPr="002C7C99" w:rsidRDefault="006E4414" w:rsidP="006E4414">
            <w:pPr>
              <w:spacing w:line="360" w:lineRule="auto"/>
              <w:rPr>
                <w:rFonts w:ascii="Arial" w:eastAsia="Times New Roman" w:hAnsi="Arial"/>
                <w:color w:val="000000" w:themeColor="text1"/>
                <w:sz w:val="20"/>
                <w:szCs w:val="18"/>
              </w:rPr>
            </w:pPr>
            <w:r w:rsidRPr="002C7C99">
              <w:rPr>
                <w:rFonts w:ascii="Arial" w:eastAsia="Times New Roman" w:hAnsi="Arial"/>
                <w:color w:val="000000"/>
                <w:sz w:val="20"/>
                <w:szCs w:val="18"/>
              </w:rPr>
              <w:t xml:space="preserve">ПОСТИГНАТИ ЦЕЛИ И </w:t>
            </w:r>
          </w:p>
          <w:p w:rsidR="006E4414" w:rsidRPr="002C7C99" w:rsidRDefault="006E4414" w:rsidP="006E4414">
            <w:pPr>
              <w:rPr>
                <w:rFonts w:ascii="Arial" w:hAnsi="Arial" w:cs="Arial"/>
                <w:sz w:val="20"/>
                <w:szCs w:val="26"/>
              </w:rPr>
            </w:pPr>
            <w:r w:rsidRPr="002C7C99">
              <w:rPr>
                <w:rFonts w:ascii="Arial" w:eastAsia="Times New Roman" w:hAnsi="Arial"/>
                <w:color w:val="000000"/>
                <w:sz w:val="20"/>
                <w:szCs w:val="18"/>
              </w:rPr>
              <w:t>ОСТВАРЕНИ ЕФЕКТИ</w:t>
            </w:r>
          </w:p>
        </w:tc>
      </w:tr>
      <w:tr w:rsidR="006E4414" w:rsidRPr="005A0381" w:rsidTr="006E4414">
        <w:trPr>
          <w:trHeight w:val="590"/>
        </w:trPr>
        <w:tc>
          <w:tcPr>
            <w:tcW w:w="33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E4414" w:rsidRPr="003F3D55" w:rsidRDefault="006E4414" w:rsidP="006E4414">
            <w:pPr>
              <w:rPr>
                <w:rFonts w:ascii="Arial" w:hAnsi="Arial" w:cs="Arial"/>
                <w:sz w:val="24"/>
                <w:szCs w:val="26"/>
              </w:rPr>
            </w:pPr>
            <w:r w:rsidRPr="003F3D55">
              <w:rPr>
                <w:rFonts w:ascii="Arial" w:hAnsi="Arial" w:cs="Arial"/>
                <w:sz w:val="24"/>
                <w:szCs w:val="26"/>
              </w:rPr>
              <w:t>Советување на родители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E4414" w:rsidRPr="003F3D55" w:rsidRDefault="006E4414" w:rsidP="006E4414">
            <w:pPr>
              <w:rPr>
                <w:rFonts w:ascii="Arial" w:hAnsi="Arial" w:cs="Arial"/>
                <w:sz w:val="24"/>
                <w:szCs w:val="26"/>
              </w:rPr>
            </w:pPr>
            <w:r w:rsidRPr="003F3D55">
              <w:rPr>
                <w:rFonts w:ascii="Arial" w:hAnsi="Arial" w:cs="Arial"/>
                <w:sz w:val="24"/>
                <w:szCs w:val="26"/>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E4414" w:rsidRPr="003F3D55" w:rsidRDefault="006E4414" w:rsidP="006E4414">
            <w:pPr>
              <w:rPr>
                <w:rFonts w:ascii="Arial" w:hAnsi="Arial" w:cs="Arial"/>
                <w:sz w:val="24"/>
                <w:szCs w:val="26"/>
              </w:rPr>
            </w:pPr>
            <w:r w:rsidRPr="003F3D55">
              <w:rPr>
                <w:rFonts w:ascii="Arial" w:hAnsi="Arial" w:cs="Arial"/>
                <w:sz w:val="24"/>
                <w:szCs w:val="26"/>
              </w:rPr>
              <w:t>Родители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E4414" w:rsidRPr="003F3D55" w:rsidRDefault="006E4414" w:rsidP="006E4414">
            <w:pPr>
              <w:rPr>
                <w:rFonts w:ascii="Arial" w:hAnsi="Arial" w:cs="Arial"/>
                <w:sz w:val="24"/>
                <w:szCs w:val="26"/>
              </w:rPr>
            </w:pPr>
            <w:r w:rsidRPr="003F3D55">
              <w:rPr>
                <w:rFonts w:ascii="Arial" w:hAnsi="Arial" w:cs="Arial"/>
                <w:sz w:val="24"/>
                <w:szCs w:val="26"/>
              </w:rPr>
              <w:t>Првата недела од месецот</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E4414" w:rsidRPr="003F3D55" w:rsidRDefault="006E4414" w:rsidP="006E4414">
            <w:pPr>
              <w:rPr>
                <w:rFonts w:ascii="Arial" w:hAnsi="Arial" w:cs="Arial"/>
                <w:sz w:val="24"/>
                <w:szCs w:val="26"/>
              </w:rPr>
            </w:pPr>
            <w:r w:rsidRPr="001A0DC5">
              <w:rPr>
                <w:rFonts w:ascii="Arial" w:eastAsia="Times New Roman" w:hAnsi="Arial"/>
                <w:sz w:val="24"/>
                <w:szCs w:val="24"/>
              </w:rPr>
              <w:t>Запознавање на родителите со стиловите на родителство и начини како до подобра комуникација со детето</w:t>
            </w:r>
          </w:p>
        </w:tc>
      </w:tr>
      <w:tr w:rsidR="006E4414" w:rsidRPr="005A0381" w:rsidTr="006E4414">
        <w:trPr>
          <w:trHeight w:val="898"/>
        </w:trPr>
        <w:tc>
          <w:tcPr>
            <w:tcW w:w="3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3F3D55" w:rsidRDefault="006E4414" w:rsidP="006E4414">
            <w:pPr>
              <w:rPr>
                <w:rFonts w:ascii="Arial" w:hAnsi="Arial" w:cs="Arial"/>
                <w:sz w:val="24"/>
                <w:szCs w:val="26"/>
              </w:rPr>
            </w:pPr>
            <w:r w:rsidRPr="003F3D55">
              <w:rPr>
                <w:rFonts w:ascii="Arial" w:hAnsi="Arial" w:cs="Arial"/>
                <w:sz w:val="24"/>
                <w:szCs w:val="26"/>
              </w:rPr>
              <w:t>Посета и давање поддршка на наставниците во изведувањето на СУА, додатна и дополнителна</w:t>
            </w:r>
            <w:r>
              <w:rPr>
                <w:rFonts w:ascii="Arial" w:hAnsi="Arial" w:cs="Arial"/>
                <w:sz w:val="24"/>
                <w:szCs w:val="26"/>
              </w:rPr>
              <w:t xml:space="preserve"> настава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3F3D55" w:rsidRDefault="006E4414" w:rsidP="006E4414">
            <w:pPr>
              <w:rPr>
                <w:rFonts w:ascii="Arial" w:hAnsi="Arial" w:cs="Arial"/>
                <w:sz w:val="24"/>
                <w:szCs w:val="26"/>
              </w:rPr>
            </w:pPr>
            <w:r w:rsidRPr="003F3D55">
              <w:rPr>
                <w:rFonts w:ascii="Arial" w:hAnsi="Arial" w:cs="Arial"/>
                <w:sz w:val="24"/>
                <w:szCs w:val="26"/>
              </w:rPr>
              <w:t>Опсервација, разговор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3F3D55" w:rsidRDefault="006E4414" w:rsidP="006E4414">
            <w:pPr>
              <w:rPr>
                <w:rFonts w:ascii="Arial" w:hAnsi="Arial" w:cs="Arial"/>
                <w:sz w:val="24"/>
                <w:szCs w:val="26"/>
              </w:rPr>
            </w:pPr>
            <w:r w:rsidRPr="003F3D55">
              <w:rPr>
                <w:rFonts w:ascii="Arial" w:hAnsi="Arial" w:cs="Arial"/>
                <w:sz w:val="24"/>
                <w:szCs w:val="26"/>
              </w:rPr>
              <w:t>наставници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3F3D55" w:rsidRDefault="006E4414" w:rsidP="006E4414">
            <w:pPr>
              <w:rPr>
                <w:rFonts w:ascii="Arial" w:hAnsi="Arial" w:cs="Arial"/>
                <w:sz w:val="24"/>
                <w:szCs w:val="26"/>
              </w:rPr>
            </w:pPr>
            <w:r w:rsidRPr="003F3D55">
              <w:rPr>
                <w:rFonts w:ascii="Arial" w:hAnsi="Arial" w:cs="Arial"/>
                <w:sz w:val="24"/>
                <w:szCs w:val="26"/>
              </w:rPr>
              <w:t>До крајот на месецот</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3F3D55" w:rsidRDefault="006E4414" w:rsidP="006E4414">
            <w:pPr>
              <w:rPr>
                <w:rFonts w:ascii="Arial" w:hAnsi="Arial" w:cs="Arial"/>
                <w:sz w:val="24"/>
                <w:szCs w:val="26"/>
              </w:rPr>
            </w:pPr>
          </w:p>
        </w:tc>
      </w:tr>
      <w:tr w:rsidR="006E4414" w:rsidRPr="005A0381" w:rsidTr="006E4414">
        <w:trPr>
          <w:trHeight w:val="307"/>
        </w:trPr>
        <w:tc>
          <w:tcPr>
            <w:tcW w:w="3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3F3D55" w:rsidRDefault="006E4414" w:rsidP="006E4414">
            <w:pPr>
              <w:rPr>
                <w:rFonts w:ascii="Arial" w:hAnsi="Arial" w:cs="Arial"/>
                <w:sz w:val="24"/>
                <w:szCs w:val="26"/>
              </w:rPr>
            </w:pPr>
            <w:r w:rsidRPr="003F3D55">
              <w:rPr>
                <w:rFonts w:ascii="Arial" w:hAnsi="Arial" w:cs="Arial"/>
                <w:sz w:val="24"/>
                <w:szCs w:val="26"/>
              </w:rPr>
              <w:t>Советодавна работа со учениците кои имаат тешкотии во учењето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3F3D55" w:rsidRDefault="006E4414" w:rsidP="006E4414">
            <w:pPr>
              <w:rPr>
                <w:rFonts w:ascii="Arial" w:hAnsi="Arial" w:cs="Arial"/>
                <w:sz w:val="24"/>
                <w:szCs w:val="26"/>
              </w:rPr>
            </w:pPr>
            <w:r w:rsidRPr="003F3D55">
              <w:rPr>
                <w:rFonts w:ascii="Arial" w:hAnsi="Arial" w:cs="Arial"/>
                <w:sz w:val="24"/>
                <w:szCs w:val="26"/>
              </w:rPr>
              <w:t>работилница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3F3D55" w:rsidRDefault="006E4414" w:rsidP="006E4414">
            <w:pPr>
              <w:rPr>
                <w:rFonts w:ascii="Arial" w:hAnsi="Arial" w:cs="Arial"/>
                <w:sz w:val="24"/>
                <w:szCs w:val="26"/>
              </w:rPr>
            </w:pPr>
            <w:r w:rsidRPr="003F3D55">
              <w:rPr>
                <w:rFonts w:ascii="Arial" w:hAnsi="Arial" w:cs="Arial"/>
                <w:sz w:val="24"/>
                <w:szCs w:val="26"/>
              </w:rPr>
              <w:t>Ученици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3F3D55" w:rsidRDefault="006E4414" w:rsidP="006E4414">
            <w:pPr>
              <w:rPr>
                <w:rFonts w:ascii="Arial" w:hAnsi="Arial" w:cs="Arial"/>
                <w:sz w:val="24"/>
                <w:szCs w:val="26"/>
              </w:rPr>
            </w:pPr>
            <w:r w:rsidRPr="003F3D55">
              <w:rPr>
                <w:rFonts w:ascii="Arial" w:hAnsi="Arial" w:cs="Arial"/>
                <w:sz w:val="24"/>
                <w:szCs w:val="26"/>
              </w:rPr>
              <w:t>До крајот на месецот</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4414" w:rsidRPr="003F3D55" w:rsidRDefault="006E4414" w:rsidP="006E4414">
            <w:pPr>
              <w:rPr>
                <w:rFonts w:ascii="Arial" w:hAnsi="Arial" w:cs="Arial"/>
                <w:sz w:val="24"/>
                <w:szCs w:val="26"/>
              </w:rPr>
            </w:pPr>
            <w:r w:rsidRPr="001A0DC5">
              <w:rPr>
                <w:rFonts w:ascii="Arial" w:eastAsia="Times New Roman" w:hAnsi="Arial"/>
                <w:color w:val="000000"/>
                <w:sz w:val="24"/>
                <w:szCs w:val="24"/>
              </w:rPr>
              <w:t>Дискусија со учениците за можните причини за нивниот намален успех и како да го адаптираат своето однесување кон учењето и училиштето воопшто</w:t>
            </w:r>
          </w:p>
        </w:tc>
      </w:tr>
    </w:tbl>
    <w:p w:rsidR="00751340" w:rsidRDefault="00751340" w:rsidP="00751340">
      <w:pPr>
        <w:rPr>
          <w:rFonts w:ascii="Arial" w:hAnsi="Arial" w:cs="Arial"/>
          <w:color w:val="FF0000"/>
          <w:szCs w:val="26"/>
        </w:rPr>
      </w:pPr>
    </w:p>
    <w:p w:rsidR="00751340" w:rsidRPr="005A0381" w:rsidRDefault="00751340" w:rsidP="00751340">
      <w:pPr>
        <w:rPr>
          <w:rFonts w:ascii="Arial" w:hAnsi="Arial" w:cs="Arial"/>
          <w:color w:val="FF0000"/>
          <w:szCs w:val="26"/>
        </w:rPr>
      </w:pPr>
    </w:p>
    <w:tbl>
      <w:tblPr>
        <w:tblStyle w:val="TableGrid"/>
        <w:tblW w:w="14435" w:type="dxa"/>
        <w:tblInd w:w="-601" w:type="dxa"/>
        <w:tblLook w:val="04A0" w:firstRow="1" w:lastRow="0" w:firstColumn="1" w:lastColumn="0" w:noHBand="0" w:noVBand="1"/>
      </w:tblPr>
      <w:tblGrid>
        <w:gridCol w:w="3379"/>
        <w:gridCol w:w="3169"/>
        <w:gridCol w:w="2926"/>
        <w:gridCol w:w="2268"/>
        <w:gridCol w:w="2693"/>
      </w:tblGrid>
      <w:tr w:rsidR="00751340" w:rsidRPr="005A0381" w:rsidTr="00156175">
        <w:trPr>
          <w:trHeight w:val="523"/>
        </w:trPr>
        <w:tc>
          <w:tcPr>
            <w:tcW w:w="117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tcPr>
          <w:p w:rsidR="00751340" w:rsidRPr="005A0381" w:rsidRDefault="00751340" w:rsidP="00751340">
            <w:pPr>
              <w:rPr>
                <w:rFonts w:ascii="Arial" w:hAnsi="Arial" w:cs="Arial"/>
                <w:b/>
                <w:szCs w:val="26"/>
              </w:rPr>
            </w:pPr>
            <w:r w:rsidRPr="005A0381">
              <w:rPr>
                <w:rFonts w:ascii="Arial" w:hAnsi="Arial" w:cs="Arial"/>
                <w:b/>
                <w:szCs w:val="26"/>
              </w:rPr>
              <w:t>МЕСЕЦ МАРТ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5A0381" w:rsidRDefault="00751340" w:rsidP="00751340">
            <w:pPr>
              <w:rPr>
                <w:rFonts w:ascii="Arial" w:hAnsi="Arial" w:cs="Arial"/>
                <w:b/>
                <w:szCs w:val="26"/>
              </w:rPr>
            </w:pPr>
          </w:p>
        </w:tc>
      </w:tr>
      <w:tr w:rsidR="00751340" w:rsidRPr="005A0381" w:rsidTr="00156175">
        <w:trPr>
          <w:trHeight w:val="582"/>
        </w:trPr>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2C7C99" w:rsidRDefault="00751340" w:rsidP="00751340">
            <w:pPr>
              <w:rPr>
                <w:rFonts w:ascii="Arial" w:hAnsi="Arial" w:cs="Arial"/>
                <w:sz w:val="20"/>
                <w:szCs w:val="26"/>
              </w:rPr>
            </w:pPr>
            <w:r w:rsidRPr="002C7C99">
              <w:rPr>
                <w:rFonts w:ascii="Arial" w:hAnsi="Arial" w:cs="Arial"/>
                <w:sz w:val="20"/>
                <w:szCs w:val="26"/>
              </w:rPr>
              <w:t>СОДРЖИНА НА РАБОТА</w:t>
            </w:r>
          </w:p>
          <w:p w:rsidR="00751340" w:rsidRPr="002C7C99" w:rsidRDefault="00751340" w:rsidP="00751340">
            <w:pPr>
              <w:rPr>
                <w:rFonts w:ascii="Arial" w:hAnsi="Arial" w:cs="Arial"/>
                <w:sz w:val="20"/>
                <w:szCs w:val="26"/>
              </w:rPr>
            </w:pP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rPr>
                <w:rFonts w:ascii="Arial" w:hAnsi="Arial" w:cs="Arial"/>
                <w:sz w:val="20"/>
                <w:szCs w:val="26"/>
              </w:rPr>
            </w:pPr>
            <w:r w:rsidRPr="002C7C99">
              <w:rPr>
                <w:rFonts w:ascii="Arial" w:hAnsi="Arial" w:cs="Arial"/>
                <w:sz w:val="20"/>
                <w:szCs w:val="26"/>
              </w:rPr>
              <w:t>ФОРМИ,МЕТОДИ,</w:t>
            </w:r>
          </w:p>
          <w:p w:rsidR="00751340" w:rsidRPr="002C7C99" w:rsidRDefault="00751340" w:rsidP="00751340">
            <w:pPr>
              <w:rPr>
                <w:rFonts w:ascii="Arial" w:hAnsi="Arial" w:cs="Arial"/>
                <w:sz w:val="20"/>
                <w:szCs w:val="26"/>
              </w:rPr>
            </w:pPr>
            <w:r w:rsidRPr="002C7C99">
              <w:rPr>
                <w:rFonts w:ascii="Arial" w:hAnsi="Arial" w:cs="Arial"/>
                <w:sz w:val="20"/>
                <w:szCs w:val="26"/>
              </w:rPr>
              <w:t>ПОСТАПКИ,ИНСТРУМЕНТИ</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rPr>
                <w:rFonts w:ascii="Arial" w:hAnsi="Arial" w:cs="Arial"/>
                <w:sz w:val="20"/>
                <w:szCs w:val="26"/>
              </w:rPr>
            </w:pPr>
            <w:r w:rsidRPr="002C7C99">
              <w:rPr>
                <w:rFonts w:ascii="Arial" w:hAnsi="Arial" w:cs="Arial"/>
                <w:sz w:val="20"/>
                <w:szCs w:val="26"/>
              </w:rPr>
              <w:t>РЕАЛИЗАТОРИ СОРАБОТНИЦИ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rPr>
                <w:rFonts w:ascii="Arial" w:hAnsi="Arial" w:cs="Arial"/>
                <w:sz w:val="20"/>
                <w:szCs w:val="26"/>
              </w:rPr>
            </w:pPr>
            <w:r w:rsidRPr="002C7C99">
              <w:rPr>
                <w:rFonts w:ascii="Arial" w:hAnsi="Arial" w:cs="Arial"/>
                <w:sz w:val="20"/>
                <w:szCs w:val="26"/>
              </w:rPr>
              <w:t>ВРЕМЕ НА РЕАЛИЗАЦИЈА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2C7C99" w:rsidRDefault="00751340" w:rsidP="00751340">
            <w:pPr>
              <w:spacing w:line="360" w:lineRule="auto"/>
              <w:rPr>
                <w:rFonts w:ascii="Arial" w:eastAsia="Times New Roman" w:hAnsi="Arial"/>
                <w:color w:val="000000" w:themeColor="text1"/>
                <w:sz w:val="20"/>
                <w:szCs w:val="18"/>
              </w:rPr>
            </w:pPr>
            <w:r w:rsidRPr="002C7C99">
              <w:rPr>
                <w:rFonts w:ascii="Arial" w:eastAsia="Times New Roman" w:hAnsi="Arial"/>
                <w:color w:val="000000"/>
                <w:sz w:val="20"/>
                <w:szCs w:val="18"/>
              </w:rPr>
              <w:t xml:space="preserve">ПОСТИГНАТИ ЦЕЛИ И </w:t>
            </w:r>
          </w:p>
          <w:p w:rsidR="00751340" w:rsidRPr="002C7C99" w:rsidRDefault="00751340" w:rsidP="00751340">
            <w:pPr>
              <w:rPr>
                <w:rFonts w:ascii="Arial" w:hAnsi="Arial" w:cs="Arial"/>
                <w:sz w:val="20"/>
                <w:szCs w:val="26"/>
              </w:rPr>
            </w:pPr>
            <w:r w:rsidRPr="002C7C99">
              <w:rPr>
                <w:rFonts w:ascii="Arial" w:eastAsia="Times New Roman" w:hAnsi="Arial"/>
                <w:color w:val="000000"/>
                <w:sz w:val="20"/>
                <w:szCs w:val="18"/>
              </w:rPr>
              <w:t>ОСТВАРЕНИ ЕФЕКТИ</w:t>
            </w:r>
          </w:p>
        </w:tc>
      </w:tr>
      <w:tr w:rsidR="00751340" w:rsidRPr="005A0381" w:rsidTr="00156175">
        <w:trPr>
          <w:trHeight w:val="1434"/>
        </w:trPr>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sidRPr="003F3D55">
              <w:rPr>
                <w:rFonts w:ascii="Arial" w:hAnsi="Arial" w:cs="Arial"/>
                <w:sz w:val="24"/>
                <w:szCs w:val="26"/>
              </w:rPr>
              <w:t xml:space="preserve">Консултативно - инструктивна работа со наставниците и при изведувањето на слободните активности, додатната, дополнителната, натпревари во знаења, награди, конкурси </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sidRPr="003F3D55">
              <w:rPr>
                <w:rFonts w:ascii="Arial" w:hAnsi="Arial" w:cs="Arial"/>
                <w:sz w:val="24"/>
                <w:szCs w:val="26"/>
              </w:rPr>
              <w:t>Разговор, сумирање на резултати, достава на податоци</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sidRPr="003F3D55">
              <w:rPr>
                <w:rFonts w:ascii="Arial" w:hAnsi="Arial" w:cs="Arial"/>
                <w:sz w:val="24"/>
                <w:szCs w:val="26"/>
              </w:rPr>
              <w:t>наставници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sidRPr="003F3D55">
              <w:rPr>
                <w:rFonts w:ascii="Arial" w:hAnsi="Arial" w:cs="Arial"/>
                <w:sz w:val="24"/>
                <w:szCs w:val="26"/>
              </w:rPr>
              <w:t>До крајот на месецот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spacing w:line="276" w:lineRule="auto"/>
              <w:rPr>
                <w:rFonts w:ascii="Arial" w:hAnsi="Arial" w:cs="Arial"/>
                <w:sz w:val="24"/>
                <w:szCs w:val="26"/>
              </w:rPr>
            </w:pPr>
            <w:r>
              <w:rPr>
                <w:rFonts w:ascii="Arial" w:hAnsi="Arial"/>
                <w:sz w:val="24"/>
                <w:szCs w:val="26"/>
              </w:rPr>
              <w:t>Поддршка на одговорните наставници за успешно спроведување на активностите</w:t>
            </w:r>
          </w:p>
        </w:tc>
      </w:tr>
      <w:tr w:rsidR="00751340" w:rsidRPr="005A0381" w:rsidTr="00156175">
        <w:trPr>
          <w:trHeight w:val="559"/>
        </w:trPr>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sidRPr="003F3D55">
              <w:rPr>
                <w:rFonts w:ascii="Arial" w:hAnsi="Arial" w:cs="Arial"/>
                <w:sz w:val="24"/>
                <w:szCs w:val="26"/>
              </w:rPr>
              <w:lastRenderedPageBreak/>
              <w:t>Учество во еко активности</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sidRPr="003F3D55">
              <w:rPr>
                <w:rFonts w:ascii="Arial" w:hAnsi="Arial" w:cs="Arial"/>
                <w:sz w:val="24"/>
                <w:szCs w:val="26"/>
              </w:rPr>
              <w:t>/</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sidRPr="003F3D55">
              <w:rPr>
                <w:rFonts w:ascii="Arial" w:hAnsi="Arial" w:cs="Arial"/>
                <w:sz w:val="24"/>
                <w:szCs w:val="26"/>
              </w:rPr>
              <w:t>Ученици, наставници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sidRPr="003F3D55">
              <w:rPr>
                <w:rFonts w:ascii="Arial" w:hAnsi="Arial" w:cs="Arial"/>
                <w:sz w:val="24"/>
                <w:szCs w:val="26"/>
              </w:rPr>
              <w:t>До крајот на месецот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p>
        </w:tc>
      </w:tr>
      <w:tr w:rsidR="00751340" w:rsidRPr="005A0381" w:rsidTr="00156175">
        <w:trPr>
          <w:trHeight w:val="559"/>
        </w:trPr>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Изработка на план за реализација на далечинско учење</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B846BC" w:rsidRDefault="00751340" w:rsidP="00751340">
            <w:pPr>
              <w:rPr>
                <w:rFonts w:ascii="Arial" w:hAnsi="Arial" w:cs="Arial"/>
                <w:sz w:val="24"/>
                <w:szCs w:val="26"/>
              </w:rPr>
            </w:pPr>
            <w:r w:rsidRPr="00B846BC">
              <w:rPr>
                <w:rFonts w:ascii="Arial" w:eastAsia="Times New Roman" w:hAnsi="Arial" w:cs="Arial"/>
                <w:sz w:val="24"/>
                <w:lang w:eastAsia="mk-MK"/>
              </w:rPr>
              <w:t>педагог, директор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Средина на месецот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Насоки за наставниците за успешно  одвивање на наставата преку далечинско учење</w:t>
            </w:r>
          </w:p>
        </w:tc>
      </w:tr>
      <w:tr w:rsidR="00751340" w:rsidRPr="005A0381" w:rsidTr="00156175">
        <w:trPr>
          <w:trHeight w:val="582"/>
        </w:trPr>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Default="00751340" w:rsidP="00751340">
            <w:pPr>
              <w:rPr>
                <w:rFonts w:ascii="Arial" w:hAnsi="Arial" w:cs="Arial"/>
                <w:sz w:val="24"/>
                <w:szCs w:val="26"/>
              </w:rPr>
            </w:pPr>
            <w:r>
              <w:rPr>
                <w:rFonts w:ascii="Arial" w:hAnsi="Arial" w:cs="Arial"/>
                <w:sz w:val="24"/>
                <w:szCs w:val="26"/>
              </w:rPr>
              <w:t>Поддршка на наставниците во реализацијата на наставата преку далечинско учење</w:t>
            </w:r>
          </w:p>
        </w:tc>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разговор</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B846BC" w:rsidRDefault="00751340" w:rsidP="00751340">
            <w:pPr>
              <w:rPr>
                <w:rFonts w:ascii="Arial" w:hAnsi="Arial" w:cs="Arial"/>
                <w:sz w:val="24"/>
                <w:szCs w:val="26"/>
              </w:rPr>
            </w:pPr>
            <w:r w:rsidRPr="00B846BC">
              <w:rPr>
                <w:rFonts w:ascii="Arial" w:eastAsia="Times New Roman" w:hAnsi="Arial" w:cs="Arial"/>
                <w:sz w:val="24"/>
                <w:lang w:eastAsia="mk-MK"/>
              </w:rPr>
              <w:t>педагог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континуирано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Успешно одвивање на наставата за време на далечинско учење</w:t>
            </w:r>
          </w:p>
        </w:tc>
      </w:tr>
    </w:tbl>
    <w:p w:rsidR="00751340" w:rsidRDefault="00751340" w:rsidP="00751340">
      <w:pPr>
        <w:rPr>
          <w:rFonts w:ascii="Arial" w:hAnsi="Arial" w:cs="Arial"/>
          <w:color w:val="FF0000"/>
          <w:szCs w:val="26"/>
        </w:rPr>
      </w:pPr>
    </w:p>
    <w:p w:rsidR="00751340" w:rsidRPr="00394626" w:rsidRDefault="00751340" w:rsidP="00751340">
      <w:pPr>
        <w:rPr>
          <w:rFonts w:ascii="Arial" w:hAnsi="Arial" w:cs="Arial"/>
          <w:color w:val="FF0000"/>
          <w:szCs w:val="26"/>
        </w:rPr>
      </w:pPr>
    </w:p>
    <w:tbl>
      <w:tblPr>
        <w:tblStyle w:val="TableGrid"/>
        <w:tblW w:w="14518" w:type="dxa"/>
        <w:tblInd w:w="-601" w:type="dxa"/>
        <w:tblLook w:val="04A0" w:firstRow="1" w:lastRow="0" w:firstColumn="1" w:lastColumn="0" w:noHBand="0" w:noVBand="1"/>
      </w:tblPr>
      <w:tblGrid>
        <w:gridCol w:w="3462"/>
        <w:gridCol w:w="3118"/>
        <w:gridCol w:w="2977"/>
        <w:gridCol w:w="2268"/>
        <w:gridCol w:w="2693"/>
      </w:tblGrid>
      <w:tr w:rsidR="00751340" w:rsidRPr="005A0381" w:rsidTr="00156175">
        <w:trPr>
          <w:trHeight w:val="596"/>
        </w:trPr>
        <w:tc>
          <w:tcPr>
            <w:tcW w:w="118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751340" w:rsidRPr="005A0381" w:rsidRDefault="00751340" w:rsidP="00751340">
            <w:pPr>
              <w:rPr>
                <w:rFonts w:ascii="Arial" w:hAnsi="Arial" w:cs="Arial"/>
                <w:b/>
                <w:szCs w:val="26"/>
              </w:rPr>
            </w:pPr>
            <w:r w:rsidRPr="005A0381">
              <w:rPr>
                <w:rFonts w:ascii="Arial" w:hAnsi="Arial" w:cs="Arial"/>
                <w:b/>
                <w:szCs w:val="26"/>
              </w:rPr>
              <w:t>МЕСЕЦ   АПРИЛ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5A0381" w:rsidRDefault="00751340" w:rsidP="00751340">
            <w:pPr>
              <w:rPr>
                <w:rFonts w:ascii="Arial" w:hAnsi="Arial" w:cs="Arial"/>
                <w:b/>
                <w:szCs w:val="26"/>
              </w:rPr>
            </w:pPr>
          </w:p>
        </w:tc>
      </w:tr>
      <w:tr w:rsidR="00751340" w:rsidRPr="005A0381" w:rsidTr="00156175">
        <w:trPr>
          <w:trHeight w:val="550"/>
        </w:trPr>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rPr>
                <w:rFonts w:ascii="Arial" w:hAnsi="Arial" w:cs="Arial"/>
                <w:sz w:val="20"/>
                <w:szCs w:val="26"/>
              </w:rPr>
            </w:pPr>
            <w:r w:rsidRPr="002C7C99">
              <w:rPr>
                <w:rFonts w:ascii="Arial" w:hAnsi="Arial" w:cs="Arial"/>
                <w:sz w:val="20"/>
                <w:szCs w:val="26"/>
              </w:rPr>
              <w:t>СОДРЖИНА НА РАБОТА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rPr>
                <w:rFonts w:ascii="Arial" w:hAnsi="Arial" w:cs="Arial"/>
                <w:sz w:val="20"/>
                <w:szCs w:val="26"/>
              </w:rPr>
            </w:pPr>
            <w:r w:rsidRPr="002C7C99">
              <w:rPr>
                <w:rFonts w:ascii="Arial" w:hAnsi="Arial" w:cs="Arial"/>
                <w:sz w:val="20"/>
                <w:szCs w:val="26"/>
              </w:rPr>
              <w:t>ФОРМИ,МЕТОДИ,</w:t>
            </w:r>
          </w:p>
          <w:p w:rsidR="00751340" w:rsidRPr="002C7C99" w:rsidRDefault="00751340" w:rsidP="00751340">
            <w:pPr>
              <w:rPr>
                <w:rFonts w:ascii="Arial" w:hAnsi="Arial" w:cs="Arial"/>
                <w:sz w:val="20"/>
                <w:szCs w:val="26"/>
              </w:rPr>
            </w:pPr>
            <w:r w:rsidRPr="002C7C99">
              <w:rPr>
                <w:rFonts w:ascii="Arial" w:hAnsi="Arial" w:cs="Arial"/>
                <w:sz w:val="20"/>
                <w:szCs w:val="26"/>
              </w:rPr>
              <w:t>ПОСТАПКИ, ИНСТРУМЕНТИ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rPr>
                <w:rFonts w:ascii="Arial" w:hAnsi="Arial" w:cs="Arial"/>
                <w:sz w:val="20"/>
                <w:szCs w:val="26"/>
              </w:rPr>
            </w:pPr>
            <w:r w:rsidRPr="002C7C99">
              <w:rPr>
                <w:rFonts w:ascii="Arial" w:hAnsi="Arial" w:cs="Arial"/>
                <w:sz w:val="20"/>
                <w:szCs w:val="26"/>
              </w:rPr>
              <w:t>РЕАЛИЗАТОРИ</w:t>
            </w:r>
          </w:p>
          <w:p w:rsidR="00751340" w:rsidRPr="002C7C99" w:rsidRDefault="00751340" w:rsidP="00751340">
            <w:pPr>
              <w:rPr>
                <w:rFonts w:ascii="Arial" w:hAnsi="Arial" w:cs="Arial"/>
                <w:sz w:val="20"/>
                <w:szCs w:val="26"/>
              </w:rPr>
            </w:pPr>
            <w:r w:rsidRPr="002C7C99">
              <w:rPr>
                <w:rFonts w:ascii="Arial" w:hAnsi="Arial" w:cs="Arial"/>
                <w:sz w:val="20"/>
                <w:szCs w:val="26"/>
              </w:rPr>
              <w:t>СОРАБОТНИЦИ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rPr>
                <w:rFonts w:ascii="Arial" w:hAnsi="Arial" w:cs="Arial"/>
                <w:sz w:val="20"/>
                <w:szCs w:val="26"/>
              </w:rPr>
            </w:pPr>
            <w:r w:rsidRPr="002C7C99">
              <w:rPr>
                <w:rFonts w:ascii="Arial" w:hAnsi="Arial" w:cs="Arial"/>
                <w:sz w:val="20"/>
                <w:szCs w:val="26"/>
              </w:rPr>
              <w:t>ВРЕМЕ НА РЕАЛИЗАЦИЈА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2C7C99" w:rsidRDefault="00751340" w:rsidP="00751340">
            <w:pPr>
              <w:spacing w:line="360" w:lineRule="auto"/>
              <w:rPr>
                <w:rFonts w:ascii="Arial" w:eastAsia="Times New Roman" w:hAnsi="Arial"/>
                <w:color w:val="000000" w:themeColor="text1"/>
                <w:sz w:val="20"/>
                <w:szCs w:val="18"/>
              </w:rPr>
            </w:pPr>
            <w:r w:rsidRPr="002C7C99">
              <w:rPr>
                <w:rFonts w:ascii="Arial" w:eastAsia="Times New Roman" w:hAnsi="Arial"/>
                <w:color w:val="000000"/>
                <w:sz w:val="20"/>
                <w:szCs w:val="18"/>
              </w:rPr>
              <w:t xml:space="preserve">ПОСТИГНАТИ ЦЕЛИ И </w:t>
            </w:r>
          </w:p>
          <w:p w:rsidR="00751340" w:rsidRPr="002C7C99" w:rsidRDefault="00751340" w:rsidP="00751340">
            <w:pPr>
              <w:rPr>
                <w:rFonts w:ascii="Arial" w:hAnsi="Arial" w:cs="Arial"/>
                <w:sz w:val="20"/>
                <w:szCs w:val="26"/>
              </w:rPr>
            </w:pPr>
            <w:r w:rsidRPr="002C7C99">
              <w:rPr>
                <w:rFonts w:ascii="Arial" w:eastAsia="Times New Roman" w:hAnsi="Arial"/>
                <w:color w:val="000000"/>
                <w:sz w:val="20"/>
                <w:szCs w:val="18"/>
              </w:rPr>
              <w:t>ОСТВАРЕНИ ЕФЕКТИ</w:t>
            </w:r>
          </w:p>
        </w:tc>
      </w:tr>
      <w:tr w:rsidR="00751340" w:rsidRPr="005A0381" w:rsidTr="00156175">
        <w:trPr>
          <w:trHeight w:val="1101"/>
        </w:trPr>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sidRPr="003F3D55">
              <w:rPr>
                <w:rFonts w:ascii="Arial" w:hAnsi="Arial" w:cs="Arial"/>
                <w:sz w:val="24"/>
                <w:szCs w:val="26"/>
              </w:rPr>
              <w:t>Учество на</w:t>
            </w:r>
            <w:r>
              <w:rPr>
                <w:rFonts w:ascii="Arial" w:hAnsi="Arial" w:cs="Arial"/>
                <w:sz w:val="24"/>
                <w:szCs w:val="26"/>
              </w:rPr>
              <w:t xml:space="preserve"> онлајн</w:t>
            </w:r>
            <w:r w:rsidRPr="003F3D55">
              <w:rPr>
                <w:rFonts w:ascii="Arial" w:hAnsi="Arial" w:cs="Arial"/>
                <w:sz w:val="24"/>
                <w:szCs w:val="26"/>
              </w:rPr>
              <w:t xml:space="preserve"> одделенските совети и наставнички совет; регистрирање на ученици со негативни оцени и голем број на изостаноци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Анализа на успехот</w:t>
            </w:r>
          </w:p>
          <w:p w:rsidR="00751340" w:rsidRPr="003F3D55" w:rsidRDefault="00751340" w:rsidP="00751340">
            <w:pPr>
              <w:rPr>
                <w:rFonts w:ascii="Arial" w:hAnsi="Arial" w:cs="Arial"/>
                <w:sz w:val="24"/>
                <w:szCs w:val="26"/>
              </w:rPr>
            </w:pPr>
            <w:r w:rsidRPr="003F3D55">
              <w:rPr>
                <w:rFonts w:ascii="Arial" w:hAnsi="Arial" w:cs="Arial"/>
                <w:sz w:val="24"/>
                <w:szCs w:val="26"/>
              </w:rPr>
              <w:t>Разговор</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Одделенски и предметни наставници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До крајот на месецот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sidRPr="001A0DC5">
              <w:rPr>
                <w:rFonts w:ascii="Arial" w:eastAsia="Times New Roman" w:hAnsi="Arial"/>
                <w:sz w:val="24"/>
                <w:szCs w:val="24"/>
              </w:rPr>
              <w:t>Идентификување на учениците со намален успех и покани за советување на родителите</w:t>
            </w:r>
          </w:p>
        </w:tc>
      </w:tr>
      <w:tr w:rsidR="00751340" w:rsidRPr="005A0381" w:rsidTr="00156175">
        <w:trPr>
          <w:trHeight w:val="572"/>
        </w:trPr>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sidRPr="003F3D55">
              <w:rPr>
                <w:rFonts w:ascii="Arial" w:hAnsi="Arial" w:cs="Arial"/>
                <w:sz w:val="24"/>
                <w:szCs w:val="26"/>
              </w:rPr>
              <w:t>Изработка на извештај од работата на училиштето за третото тромесечие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Анализа, споредба на постигањата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Педагог, директор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Средина на месец</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sidRPr="001A0DC5">
              <w:rPr>
                <w:rFonts w:ascii="Arial" w:eastAsia="Times New Roman" w:hAnsi="Arial"/>
                <w:sz w:val="24"/>
                <w:szCs w:val="24"/>
              </w:rPr>
              <w:t>Ажурирање на базата на податоци, прегледност и уредност на документацијата за работата во третото тромесечие.</w:t>
            </w:r>
          </w:p>
        </w:tc>
      </w:tr>
      <w:tr w:rsidR="00751340" w:rsidRPr="005A0381" w:rsidTr="00156175">
        <w:trPr>
          <w:trHeight w:val="550"/>
        </w:trPr>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Доставување на материјали, тестови и наставни листови до учениците кои не можат да сладат онлајн настава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наставници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sidRPr="003F3D55">
              <w:rPr>
                <w:rFonts w:ascii="Arial" w:hAnsi="Arial" w:cs="Arial"/>
                <w:sz w:val="24"/>
                <w:szCs w:val="26"/>
              </w:rPr>
              <w:t>Средина на месец</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Вклучување на  ученици  кои не можат да следат онлајн настава во наставниот процес</w:t>
            </w:r>
          </w:p>
        </w:tc>
      </w:tr>
      <w:tr w:rsidR="00751340" w:rsidRPr="005A0381" w:rsidTr="00156175">
        <w:trPr>
          <w:trHeight w:val="858"/>
        </w:trPr>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Pr>
                <w:rFonts w:ascii="Arial" w:hAnsi="Arial" w:cs="Arial"/>
                <w:sz w:val="24"/>
                <w:szCs w:val="26"/>
              </w:rPr>
              <w:t>Советување на родителите на учениците кои се во можност, а не ја следат онлајн наставата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разговор</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педагог, директор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континуирано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FD4976" w:rsidRDefault="00751340" w:rsidP="00751340">
            <w:pPr>
              <w:rPr>
                <w:rFonts w:ascii="Arial" w:hAnsi="Arial" w:cs="Arial"/>
                <w:sz w:val="24"/>
                <w:szCs w:val="26"/>
              </w:rPr>
            </w:pPr>
            <w:r>
              <w:rPr>
                <w:rFonts w:ascii="Arial" w:hAnsi="Arial" w:cs="Arial"/>
                <w:sz w:val="24"/>
                <w:szCs w:val="26"/>
              </w:rPr>
              <w:t xml:space="preserve">Посочување на родителите дека наставата е сеуште задолжителна иако е </w:t>
            </w:r>
            <w:r>
              <w:rPr>
                <w:rFonts w:ascii="Arial" w:hAnsi="Arial" w:cs="Arial"/>
                <w:sz w:val="24"/>
                <w:szCs w:val="26"/>
              </w:rPr>
              <w:lastRenderedPageBreak/>
              <w:t>преку далечинско учење</w:t>
            </w:r>
          </w:p>
        </w:tc>
      </w:tr>
      <w:tr w:rsidR="00751340" w:rsidRPr="005A0381" w:rsidTr="00156175">
        <w:trPr>
          <w:trHeight w:val="858"/>
        </w:trPr>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Default="00751340" w:rsidP="00751340">
            <w:pPr>
              <w:rPr>
                <w:rFonts w:ascii="Arial" w:hAnsi="Arial" w:cs="Arial"/>
                <w:sz w:val="24"/>
                <w:szCs w:val="26"/>
              </w:rPr>
            </w:pPr>
            <w:r>
              <w:rPr>
                <w:rFonts w:ascii="Arial" w:hAnsi="Arial" w:cs="Arial"/>
                <w:sz w:val="24"/>
                <w:szCs w:val="26"/>
              </w:rPr>
              <w:lastRenderedPageBreak/>
              <w:t>Поддршка на наставниците во реализацијата на наставата преку далечинско учење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разговор</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B846BC" w:rsidRDefault="00751340" w:rsidP="00751340">
            <w:pPr>
              <w:rPr>
                <w:rFonts w:ascii="Arial" w:hAnsi="Arial" w:cs="Arial"/>
                <w:sz w:val="24"/>
                <w:szCs w:val="26"/>
              </w:rPr>
            </w:pPr>
            <w:r w:rsidRPr="00B846BC">
              <w:rPr>
                <w:rFonts w:ascii="Arial" w:eastAsia="Times New Roman" w:hAnsi="Arial" w:cs="Arial"/>
                <w:sz w:val="24"/>
                <w:lang w:eastAsia="mk-MK"/>
              </w:rPr>
              <w:t>педагог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Default="00751340" w:rsidP="00751340">
            <w:pPr>
              <w:rPr>
                <w:rFonts w:ascii="Arial" w:hAnsi="Arial" w:cs="Arial"/>
                <w:sz w:val="24"/>
                <w:szCs w:val="26"/>
              </w:rPr>
            </w:pPr>
            <w:r>
              <w:rPr>
                <w:rFonts w:ascii="Arial" w:hAnsi="Arial" w:cs="Arial"/>
                <w:sz w:val="24"/>
                <w:szCs w:val="26"/>
              </w:rPr>
              <w:t>континуирано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Успешно одвивање на наставата за време на далечинско учење</w:t>
            </w:r>
          </w:p>
        </w:tc>
      </w:tr>
      <w:tr w:rsidR="00751340" w:rsidRPr="005A0381" w:rsidTr="00156175">
        <w:trPr>
          <w:trHeight w:val="858"/>
        </w:trPr>
        <w:tc>
          <w:tcPr>
            <w:tcW w:w="3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Pr>
                <w:rFonts w:ascii="Arial" w:hAnsi="Arial" w:cs="Arial"/>
                <w:sz w:val="24"/>
                <w:szCs w:val="26"/>
              </w:rPr>
              <w:t>Извештај за реализацијата на далечинското учење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B846BC" w:rsidRDefault="00751340" w:rsidP="00751340">
            <w:pPr>
              <w:rPr>
                <w:rFonts w:ascii="Arial" w:hAnsi="Arial" w:cs="Arial"/>
                <w:sz w:val="24"/>
                <w:szCs w:val="26"/>
              </w:rPr>
            </w:pPr>
            <w:r w:rsidRPr="00B846BC">
              <w:rPr>
                <w:rFonts w:ascii="Arial" w:eastAsia="Times New Roman" w:hAnsi="Arial" w:cs="Arial"/>
                <w:sz w:val="24"/>
                <w:lang w:eastAsia="mk-MK"/>
              </w:rPr>
              <w:t>педагог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Default="00751340" w:rsidP="00751340">
            <w:pPr>
              <w:rPr>
                <w:rFonts w:ascii="Arial" w:hAnsi="Arial" w:cs="Arial"/>
                <w:sz w:val="24"/>
                <w:szCs w:val="26"/>
              </w:rPr>
            </w:pPr>
            <w:r>
              <w:rPr>
                <w:rFonts w:ascii="Arial" w:hAnsi="Arial" w:cs="Arial"/>
                <w:sz w:val="24"/>
                <w:szCs w:val="26"/>
              </w:rPr>
              <w:t>Крајот на месецот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Преглед на реализираното и можност да се решат некои потешкотии што се појавија со далечинското учење</w:t>
            </w:r>
          </w:p>
        </w:tc>
      </w:tr>
    </w:tbl>
    <w:p w:rsidR="00751340" w:rsidRPr="005A0381" w:rsidRDefault="00751340" w:rsidP="00751340">
      <w:pPr>
        <w:rPr>
          <w:rFonts w:ascii="Arial" w:hAnsi="Arial" w:cs="Arial"/>
          <w:color w:val="FF0000"/>
          <w:szCs w:val="26"/>
        </w:rPr>
      </w:pPr>
    </w:p>
    <w:tbl>
      <w:tblPr>
        <w:tblStyle w:val="TableGrid"/>
        <w:tblW w:w="14601" w:type="dxa"/>
        <w:tblInd w:w="-601" w:type="dxa"/>
        <w:tblLook w:val="04A0" w:firstRow="1" w:lastRow="0" w:firstColumn="1" w:lastColumn="0" w:noHBand="0" w:noVBand="1"/>
      </w:tblPr>
      <w:tblGrid>
        <w:gridCol w:w="3545"/>
        <w:gridCol w:w="3118"/>
        <w:gridCol w:w="2977"/>
        <w:gridCol w:w="2268"/>
        <w:gridCol w:w="2693"/>
      </w:tblGrid>
      <w:tr w:rsidR="00751340" w:rsidRPr="005A0381" w:rsidTr="00156175">
        <w:trPr>
          <w:trHeight w:val="591"/>
        </w:trPr>
        <w:tc>
          <w:tcPr>
            <w:tcW w:w="119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tcPr>
          <w:p w:rsidR="00751340" w:rsidRPr="005A0381" w:rsidRDefault="00751340" w:rsidP="00751340">
            <w:pPr>
              <w:rPr>
                <w:rFonts w:ascii="Arial" w:hAnsi="Arial" w:cs="Arial"/>
                <w:b/>
                <w:szCs w:val="26"/>
              </w:rPr>
            </w:pPr>
            <w:r w:rsidRPr="005A0381">
              <w:rPr>
                <w:rFonts w:ascii="Arial" w:hAnsi="Arial" w:cs="Arial"/>
                <w:b/>
                <w:szCs w:val="26"/>
              </w:rPr>
              <w:t>МЕСЕЦ   МАЈ</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5A0381" w:rsidRDefault="00751340" w:rsidP="00751340">
            <w:pPr>
              <w:rPr>
                <w:rFonts w:ascii="Arial" w:hAnsi="Arial" w:cs="Arial"/>
                <w:b/>
                <w:szCs w:val="26"/>
              </w:rPr>
            </w:pPr>
          </w:p>
        </w:tc>
      </w:tr>
      <w:tr w:rsidR="00751340" w:rsidRPr="005A0381" w:rsidTr="00156175">
        <w:trPr>
          <w:trHeight w:val="869"/>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2C7C99" w:rsidRDefault="00751340" w:rsidP="00751340">
            <w:pPr>
              <w:rPr>
                <w:rFonts w:ascii="Arial" w:hAnsi="Arial" w:cs="Arial"/>
                <w:sz w:val="20"/>
                <w:szCs w:val="26"/>
              </w:rPr>
            </w:pPr>
            <w:r w:rsidRPr="002C7C99">
              <w:rPr>
                <w:rFonts w:ascii="Arial" w:hAnsi="Arial" w:cs="Arial"/>
                <w:sz w:val="20"/>
                <w:szCs w:val="26"/>
              </w:rPr>
              <w:t>СОДРЖИНА НА РАБОТА</w:t>
            </w:r>
          </w:p>
          <w:p w:rsidR="00751340" w:rsidRPr="002C7C99" w:rsidRDefault="00751340" w:rsidP="00751340">
            <w:pPr>
              <w:rPr>
                <w:rFonts w:ascii="Arial" w:hAnsi="Arial" w:cs="Arial"/>
                <w:sz w:val="20"/>
                <w:szCs w:val="26"/>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rPr>
                <w:rFonts w:ascii="Arial" w:hAnsi="Arial" w:cs="Arial"/>
                <w:sz w:val="20"/>
                <w:szCs w:val="26"/>
              </w:rPr>
            </w:pPr>
            <w:r w:rsidRPr="002C7C99">
              <w:rPr>
                <w:rFonts w:ascii="Arial" w:hAnsi="Arial" w:cs="Arial"/>
                <w:sz w:val="20"/>
                <w:szCs w:val="26"/>
              </w:rPr>
              <w:t>ФОРМИ,МЕТОДИ,</w:t>
            </w:r>
          </w:p>
          <w:p w:rsidR="00751340" w:rsidRPr="002C7C99" w:rsidRDefault="00751340" w:rsidP="00751340">
            <w:pPr>
              <w:rPr>
                <w:rFonts w:ascii="Arial" w:hAnsi="Arial" w:cs="Arial"/>
                <w:sz w:val="20"/>
                <w:szCs w:val="26"/>
              </w:rPr>
            </w:pPr>
            <w:r w:rsidRPr="002C7C99">
              <w:rPr>
                <w:rFonts w:ascii="Arial" w:hAnsi="Arial" w:cs="Arial"/>
                <w:sz w:val="20"/>
                <w:szCs w:val="26"/>
              </w:rPr>
              <w:t>ПОСТАПКИ,</w:t>
            </w:r>
          </w:p>
          <w:p w:rsidR="00751340" w:rsidRPr="002C7C99" w:rsidRDefault="00751340" w:rsidP="00751340">
            <w:pPr>
              <w:rPr>
                <w:rFonts w:ascii="Arial" w:hAnsi="Arial" w:cs="Arial"/>
                <w:sz w:val="20"/>
                <w:szCs w:val="26"/>
              </w:rPr>
            </w:pPr>
            <w:r w:rsidRPr="002C7C99">
              <w:rPr>
                <w:rFonts w:ascii="Arial" w:hAnsi="Arial" w:cs="Arial"/>
                <w:sz w:val="20"/>
                <w:szCs w:val="26"/>
              </w:rPr>
              <w:t>ИНСТРУМЕНТИ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rPr>
                <w:rFonts w:ascii="Arial" w:hAnsi="Arial" w:cs="Arial"/>
                <w:sz w:val="20"/>
                <w:szCs w:val="26"/>
              </w:rPr>
            </w:pPr>
            <w:r w:rsidRPr="002C7C99">
              <w:rPr>
                <w:rFonts w:ascii="Arial" w:hAnsi="Arial" w:cs="Arial"/>
                <w:sz w:val="20"/>
                <w:szCs w:val="26"/>
              </w:rPr>
              <w:t>РЕАЛИЗАТОРИ</w:t>
            </w:r>
          </w:p>
          <w:p w:rsidR="00751340" w:rsidRPr="002C7C99" w:rsidRDefault="00751340" w:rsidP="00751340">
            <w:pPr>
              <w:rPr>
                <w:rFonts w:ascii="Arial" w:hAnsi="Arial" w:cs="Arial"/>
                <w:sz w:val="20"/>
                <w:szCs w:val="26"/>
              </w:rPr>
            </w:pPr>
            <w:r w:rsidRPr="002C7C99">
              <w:rPr>
                <w:rFonts w:ascii="Arial" w:hAnsi="Arial" w:cs="Arial"/>
                <w:sz w:val="20"/>
                <w:szCs w:val="26"/>
              </w:rPr>
              <w:t>СОРАБОТНИЦИ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rPr>
                <w:rFonts w:ascii="Arial" w:hAnsi="Arial" w:cs="Arial"/>
                <w:sz w:val="20"/>
                <w:szCs w:val="26"/>
              </w:rPr>
            </w:pPr>
            <w:r w:rsidRPr="002C7C99">
              <w:rPr>
                <w:rFonts w:ascii="Arial" w:hAnsi="Arial" w:cs="Arial"/>
                <w:sz w:val="20"/>
                <w:szCs w:val="26"/>
              </w:rPr>
              <w:t>ВРЕМЕ ЗА РЕАЛИЗАЦИЈА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2C7C99" w:rsidRDefault="00751340" w:rsidP="00751340">
            <w:pPr>
              <w:spacing w:line="360" w:lineRule="auto"/>
              <w:rPr>
                <w:rFonts w:ascii="Arial" w:eastAsia="Times New Roman" w:hAnsi="Arial"/>
                <w:color w:val="000000" w:themeColor="text1"/>
                <w:sz w:val="20"/>
                <w:szCs w:val="18"/>
              </w:rPr>
            </w:pPr>
            <w:r w:rsidRPr="002C7C99">
              <w:rPr>
                <w:rFonts w:ascii="Arial" w:eastAsia="Times New Roman" w:hAnsi="Arial"/>
                <w:color w:val="000000"/>
                <w:sz w:val="20"/>
                <w:szCs w:val="18"/>
              </w:rPr>
              <w:t xml:space="preserve">ПОСТИГНАТИ ЦЕЛИ И </w:t>
            </w:r>
          </w:p>
          <w:p w:rsidR="00751340" w:rsidRPr="002C7C99" w:rsidRDefault="00751340" w:rsidP="00751340">
            <w:pPr>
              <w:rPr>
                <w:rFonts w:ascii="Arial" w:hAnsi="Arial" w:cs="Arial"/>
                <w:sz w:val="20"/>
                <w:szCs w:val="26"/>
              </w:rPr>
            </w:pPr>
            <w:r w:rsidRPr="002C7C99">
              <w:rPr>
                <w:rFonts w:ascii="Arial" w:eastAsia="Times New Roman" w:hAnsi="Arial"/>
                <w:color w:val="000000"/>
                <w:sz w:val="20"/>
                <w:szCs w:val="18"/>
              </w:rPr>
              <w:t>ОСТВАРЕНИ ЕФЕКТИ</w:t>
            </w:r>
          </w:p>
        </w:tc>
      </w:tr>
      <w:tr w:rsidR="00751340" w:rsidRPr="005A0381" w:rsidTr="00156175">
        <w:trPr>
          <w:trHeight w:val="869"/>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Default="00751340" w:rsidP="00751340">
            <w:pPr>
              <w:rPr>
                <w:rFonts w:ascii="Arial" w:hAnsi="Arial" w:cs="Arial"/>
                <w:sz w:val="24"/>
                <w:szCs w:val="26"/>
              </w:rPr>
            </w:pPr>
            <w:r>
              <w:rPr>
                <w:rFonts w:ascii="Arial" w:hAnsi="Arial" w:cs="Arial"/>
                <w:sz w:val="24"/>
                <w:szCs w:val="26"/>
              </w:rPr>
              <w:t>Поддршка на наставниците во реализацијата на наставата преку далечинско учење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212813" w:rsidRDefault="00751340" w:rsidP="00751340">
            <w:pPr>
              <w:rPr>
                <w:rFonts w:ascii="Arial" w:hAnsi="Arial" w:cs="Arial"/>
                <w:sz w:val="24"/>
                <w:szCs w:val="26"/>
              </w:rPr>
            </w:pPr>
            <w:r>
              <w:rPr>
                <w:rFonts w:ascii="Arial" w:hAnsi="Arial" w:cs="Arial"/>
                <w:sz w:val="24"/>
                <w:szCs w:val="26"/>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B846BC" w:rsidRDefault="00751340" w:rsidP="00751340">
            <w:pPr>
              <w:rPr>
                <w:rFonts w:ascii="Arial" w:hAnsi="Arial" w:cs="Arial"/>
                <w:sz w:val="24"/>
                <w:szCs w:val="26"/>
              </w:rPr>
            </w:pPr>
            <w:r w:rsidRPr="00B846BC">
              <w:rPr>
                <w:rFonts w:ascii="Arial" w:eastAsia="Times New Roman" w:hAnsi="Arial" w:cs="Arial"/>
                <w:sz w:val="24"/>
                <w:lang w:eastAsia="mk-MK"/>
              </w:rPr>
              <w:t>педагог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Успешно одвивање на наставата за време на далечинско учење</w:t>
            </w:r>
          </w:p>
        </w:tc>
      </w:tr>
      <w:tr w:rsidR="00751340" w:rsidRPr="005A0381" w:rsidTr="00156175">
        <w:trPr>
          <w:trHeight w:val="869"/>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Pr>
                <w:rFonts w:ascii="Arial" w:hAnsi="Arial" w:cs="Arial"/>
                <w:sz w:val="24"/>
                <w:szCs w:val="26"/>
              </w:rPr>
              <w:t>Доставување на материјали, тестови и наставни листови до учениците кои не можат да сладат онлајн настава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212813" w:rsidRDefault="00751340" w:rsidP="00751340">
            <w:pPr>
              <w:rPr>
                <w:rFonts w:ascii="Arial" w:hAnsi="Arial" w:cs="Arial"/>
                <w:sz w:val="24"/>
                <w:szCs w:val="26"/>
              </w:rPr>
            </w:pPr>
            <w:r>
              <w:rPr>
                <w:rFonts w:ascii="Arial" w:hAnsi="Arial" w:cs="Arial"/>
                <w:sz w:val="24"/>
                <w:szCs w:val="26"/>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Pr>
                <w:rFonts w:ascii="Arial" w:hAnsi="Arial" w:cs="Arial"/>
                <w:sz w:val="24"/>
                <w:szCs w:val="26"/>
              </w:rPr>
              <w:t>наставници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Средина на месец</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Вклучување на  ученици  кои не можат да следат онлајн настава во наставниот процес</w:t>
            </w:r>
          </w:p>
        </w:tc>
      </w:tr>
      <w:tr w:rsidR="00751340" w:rsidRPr="005A0381" w:rsidTr="00156175">
        <w:trPr>
          <w:trHeight w:val="869"/>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Pr>
                <w:rFonts w:ascii="Arial" w:hAnsi="Arial" w:cs="Arial"/>
                <w:sz w:val="24"/>
                <w:szCs w:val="26"/>
              </w:rPr>
              <w:t>Советување на родителите на учениците кои се во можност, а не ја следат онлајн наставата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Pr>
                <w:rFonts w:ascii="Arial" w:hAnsi="Arial" w:cs="Arial"/>
                <w:sz w:val="24"/>
                <w:szCs w:val="26"/>
              </w:rPr>
              <w:t>разговор</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Pr>
                <w:rFonts w:ascii="Arial" w:hAnsi="Arial" w:cs="Arial"/>
                <w:sz w:val="24"/>
                <w:szCs w:val="26"/>
              </w:rPr>
              <w:t>педагог, директор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Pr>
                <w:rFonts w:ascii="Arial" w:hAnsi="Arial" w:cs="Arial"/>
                <w:sz w:val="24"/>
                <w:szCs w:val="26"/>
              </w:rPr>
              <w:t>континуирано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Посочување на родителите дека наставата е сеуште задолжителна иако е преку далечинско учење</w:t>
            </w:r>
          </w:p>
        </w:tc>
      </w:tr>
      <w:tr w:rsidR="00751340" w:rsidRPr="005A0381" w:rsidTr="00156175">
        <w:trPr>
          <w:trHeight w:val="869"/>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Pr>
                <w:rFonts w:ascii="Arial" w:hAnsi="Arial" w:cs="Arial"/>
                <w:sz w:val="24"/>
                <w:szCs w:val="26"/>
              </w:rPr>
              <w:t>Извештај за реализацијата на далечинското учење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212813" w:rsidRDefault="00751340" w:rsidP="00751340">
            <w:pPr>
              <w:rPr>
                <w:rFonts w:ascii="Arial" w:hAnsi="Arial" w:cs="Arial"/>
                <w:sz w:val="24"/>
                <w:szCs w:val="26"/>
              </w:rPr>
            </w:pPr>
            <w:r>
              <w:rPr>
                <w:rFonts w:ascii="Arial" w:hAnsi="Arial" w:cs="Arial"/>
                <w:sz w:val="24"/>
                <w:szCs w:val="26"/>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B846BC" w:rsidRDefault="00751340" w:rsidP="00751340">
            <w:pPr>
              <w:rPr>
                <w:rFonts w:ascii="Arial" w:hAnsi="Arial" w:cs="Arial"/>
                <w:sz w:val="24"/>
                <w:szCs w:val="26"/>
              </w:rPr>
            </w:pPr>
            <w:r w:rsidRPr="00B846BC">
              <w:rPr>
                <w:rFonts w:ascii="Arial" w:eastAsia="Times New Roman" w:hAnsi="Arial" w:cs="Arial"/>
                <w:sz w:val="24"/>
                <w:lang w:eastAsia="mk-MK"/>
              </w:rPr>
              <w:t>педагог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Default="00751340" w:rsidP="00751340">
            <w:pPr>
              <w:rPr>
                <w:rFonts w:ascii="Arial" w:hAnsi="Arial" w:cs="Arial"/>
                <w:sz w:val="24"/>
                <w:szCs w:val="26"/>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 xml:space="preserve">Преглед на реализираното и можност да се решат некои потешкотии што се појавија со </w:t>
            </w:r>
            <w:r>
              <w:rPr>
                <w:rFonts w:ascii="Arial" w:hAnsi="Arial" w:cs="Arial"/>
                <w:sz w:val="24"/>
                <w:szCs w:val="26"/>
              </w:rPr>
              <w:lastRenderedPageBreak/>
              <w:t>далечинското учење</w:t>
            </w:r>
          </w:p>
        </w:tc>
      </w:tr>
    </w:tbl>
    <w:p w:rsidR="00751340" w:rsidRPr="00B12D5F" w:rsidRDefault="00751340" w:rsidP="00751340">
      <w:pPr>
        <w:rPr>
          <w:rFonts w:ascii="Arial" w:hAnsi="Arial" w:cs="Arial"/>
          <w:color w:val="FF0000"/>
          <w:szCs w:val="26"/>
        </w:rPr>
      </w:pPr>
    </w:p>
    <w:tbl>
      <w:tblPr>
        <w:tblStyle w:val="TableGrid"/>
        <w:tblW w:w="14601" w:type="dxa"/>
        <w:tblInd w:w="-601" w:type="dxa"/>
        <w:tblLook w:val="04A0" w:firstRow="1" w:lastRow="0" w:firstColumn="1" w:lastColumn="0" w:noHBand="0" w:noVBand="1"/>
      </w:tblPr>
      <w:tblGrid>
        <w:gridCol w:w="3545"/>
        <w:gridCol w:w="3260"/>
        <w:gridCol w:w="2977"/>
        <w:gridCol w:w="2126"/>
        <w:gridCol w:w="2693"/>
      </w:tblGrid>
      <w:tr w:rsidR="00751340" w:rsidRPr="005A0381" w:rsidTr="00156175">
        <w:trPr>
          <w:trHeight w:val="562"/>
        </w:trPr>
        <w:tc>
          <w:tcPr>
            <w:tcW w:w="119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vAlign w:val="center"/>
            <w:hideMark/>
          </w:tcPr>
          <w:p w:rsidR="00751340" w:rsidRPr="005A0381" w:rsidRDefault="00751340" w:rsidP="00751340">
            <w:pPr>
              <w:rPr>
                <w:rFonts w:ascii="Arial" w:hAnsi="Arial" w:cs="Arial"/>
                <w:b/>
                <w:szCs w:val="26"/>
              </w:rPr>
            </w:pPr>
            <w:r w:rsidRPr="005A0381">
              <w:rPr>
                <w:rFonts w:ascii="Arial" w:hAnsi="Arial" w:cs="Arial"/>
                <w:b/>
                <w:szCs w:val="26"/>
              </w:rPr>
              <w:t>МЕСЕЦ   ЈУНИ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5A0381" w:rsidRDefault="00751340" w:rsidP="00751340">
            <w:pPr>
              <w:rPr>
                <w:rFonts w:ascii="Arial" w:hAnsi="Arial" w:cs="Arial"/>
                <w:b/>
                <w:szCs w:val="26"/>
              </w:rPr>
            </w:pPr>
          </w:p>
        </w:tc>
      </w:tr>
      <w:tr w:rsidR="00751340" w:rsidRPr="005A0381" w:rsidTr="00156175">
        <w:trPr>
          <w:trHeight w:val="554"/>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rPr>
                <w:rFonts w:ascii="Arial" w:hAnsi="Arial" w:cs="Arial"/>
                <w:sz w:val="20"/>
                <w:szCs w:val="26"/>
              </w:rPr>
            </w:pPr>
            <w:r w:rsidRPr="002C7C99">
              <w:rPr>
                <w:rFonts w:ascii="Arial" w:hAnsi="Arial" w:cs="Arial"/>
                <w:sz w:val="20"/>
                <w:szCs w:val="26"/>
              </w:rPr>
              <w:t>СОДРЖИНА НА РАБОТА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rPr>
                <w:rFonts w:ascii="Arial" w:hAnsi="Arial" w:cs="Arial"/>
                <w:sz w:val="20"/>
                <w:szCs w:val="26"/>
              </w:rPr>
            </w:pPr>
            <w:r w:rsidRPr="002C7C99">
              <w:rPr>
                <w:rFonts w:ascii="Arial" w:hAnsi="Arial" w:cs="Arial"/>
                <w:sz w:val="20"/>
                <w:szCs w:val="26"/>
              </w:rPr>
              <w:t>ФОРМИ,МЕТОДИ,</w:t>
            </w:r>
          </w:p>
          <w:p w:rsidR="00751340" w:rsidRPr="002C7C99" w:rsidRDefault="00751340" w:rsidP="00751340">
            <w:pPr>
              <w:rPr>
                <w:rFonts w:ascii="Arial" w:hAnsi="Arial" w:cs="Arial"/>
                <w:sz w:val="20"/>
                <w:szCs w:val="26"/>
              </w:rPr>
            </w:pPr>
            <w:r w:rsidRPr="002C7C99">
              <w:rPr>
                <w:rFonts w:ascii="Arial" w:hAnsi="Arial" w:cs="Arial"/>
                <w:sz w:val="20"/>
                <w:szCs w:val="26"/>
              </w:rPr>
              <w:t>ПОСТАПКИ, ИНСТРУМЕНТИ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rPr>
                <w:rFonts w:ascii="Arial" w:hAnsi="Arial" w:cs="Arial"/>
                <w:sz w:val="20"/>
                <w:szCs w:val="26"/>
              </w:rPr>
            </w:pPr>
            <w:r w:rsidRPr="002C7C99">
              <w:rPr>
                <w:rFonts w:ascii="Arial" w:hAnsi="Arial" w:cs="Arial"/>
                <w:sz w:val="20"/>
                <w:szCs w:val="26"/>
              </w:rPr>
              <w:t>РЕАЛИЗАТОРИ</w:t>
            </w:r>
          </w:p>
          <w:p w:rsidR="00751340" w:rsidRPr="002C7C99" w:rsidRDefault="00751340" w:rsidP="00751340">
            <w:pPr>
              <w:rPr>
                <w:rFonts w:ascii="Arial" w:hAnsi="Arial" w:cs="Arial"/>
                <w:sz w:val="20"/>
                <w:szCs w:val="26"/>
              </w:rPr>
            </w:pPr>
            <w:r w:rsidRPr="002C7C99">
              <w:rPr>
                <w:rFonts w:ascii="Arial" w:hAnsi="Arial" w:cs="Arial"/>
                <w:sz w:val="20"/>
                <w:szCs w:val="26"/>
              </w:rPr>
              <w:t>СОРАБОТНИЦИ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51340" w:rsidRPr="002C7C99" w:rsidRDefault="00751340" w:rsidP="00751340">
            <w:pPr>
              <w:rPr>
                <w:rFonts w:ascii="Arial" w:hAnsi="Arial" w:cs="Arial"/>
                <w:sz w:val="20"/>
                <w:szCs w:val="26"/>
              </w:rPr>
            </w:pPr>
            <w:r w:rsidRPr="002C7C99">
              <w:rPr>
                <w:rFonts w:ascii="Arial" w:hAnsi="Arial" w:cs="Arial"/>
                <w:sz w:val="20"/>
                <w:szCs w:val="26"/>
              </w:rPr>
              <w:t>ВРЕМЕ НА РЕАЛИЗАЦИЈА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51340" w:rsidRPr="002C7C99" w:rsidRDefault="00751340" w:rsidP="00751340">
            <w:pPr>
              <w:spacing w:line="360" w:lineRule="auto"/>
              <w:rPr>
                <w:rFonts w:ascii="Arial" w:eastAsia="Times New Roman" w:hAnsi="Arial"/>
                <w:color w:val="000000" w:themeColor="text1"/>
                <w:sz w:val="20"/>
                <w:szCs w:val="18"/>
              </w:rPr>
            </w:pPr>
            <w:r w:rsidRPr="002C7C99">
              <w:rPr>
                <w:rFonts w:ascii="Arial" w:eastAsia="Times New Roman" w:hAnsi="Arial"/>
                <w:color w:val="000000"/>
                <w:sz w:val="20"/>
                <w:szCs w:val="18"/>
              </w:rPr>
              <w:t xml:space="preserve">ПОСТИГНАТИ ЦЕЛИ И </w:t>
            </w:r>
          </w:p>
          <w:p w:rsidR="00751340" w:rsidRPr="002C7C99" w:rsidRDefault="00751340" w:rsidP="00751340">
            <w:pPr>
              <w:rPr>
                <w:rFonts w:ascii="Arial" w:hAnsi="Arial" w:cs="Arial"/>
                <w:sz w:val="20"/>
                <w:szCs w:val="26"/>
              </w:rPr>
            </w:pPr>
            <w:r w:rsidRPr="002C7C99">
              <w:rPr>
                <w:rFonts w:ascii="Arial" w:eastAsia="Times New Roman" w:hAnsi="Arial"/>
                <w:color w:val="000000"/>
                <w:sz w:val="20"/>
                <w:szCs w:val="18"/>
              </w:rPr>
              <w:t>ОСТВАРЕНИ ЕФЕКТИ</w:t>
            </w:r>
          </w:p>
        </w:tc>
      </w:tr>
      <w:tr w:rsidR="00751340" w:rsidRPr="005A0381" w:rsidTr="00156175">
        <w:trPr>
          <w:trHeight w:val="843"/>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Упис на ученици во прво одделение и опсервација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Опсервација, анализа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Педагог родители,наставници,</w:t>
            </w:r>
          </w:p>
          <w:p w:rsidR="00751340" w:rsidRPr="003F3D55" w:rsidRDefault="00751340" w:rsidP="00751340">
            <w:pPr>
              <w:rPr>
                <w:rFonts w:ascii="Arial" w:hAnsi="Arial" w:cs="Arial"/>
                <w:sz w:val="24"/>
                <w:szCs w:val="26"/>
              </w:rPr>
            </w:pPr>
            <w:r w:rsidRPr="003F3D55">
              <w:rPr>
                <w:rFonts w:ascii="Arial" w:hAnsi="Arial" w:cs="Arial"/>
                <w:sz w:val="24"/>
                <w:szCs w:val="26"/>
              </w:rPr>
              <w:t>ученици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Во текот на месецот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Проверка на подготвеноста на децата за упис во прво одделение</w:t>
            </w:r>
          </w:p>
        </w:tc>
      </w:tr>
      <w:tr w:rsidR="00751340" w:rsidRPr="005A0381" w:rsidTr="00156175">
        <w:trPr>
          <w:trHeight w:val="843"/>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Учество на</w:t>
            </w:r>
            <w:r>
              <w:rPr>
                <w:rFonts w:ascii="Arial" w:hAnsi="Arial" w:cs="Arial"/>
                <w:sz w:val="24"/>
                <w:szCs w:val="26"/>
              </w:rPr>
              <w:t xml:space="preserve"> онлајн</w:t>
            </w:r>
            <w:r w:rsidRPr="003F3D55">
              <w:rPr>
                <w:rFonts w:ascii="Arial" w:hAnsi="Arial" w:cs="Arial"/>
                <w:sz w:val="24"/>
                <w:szCs w:val="26"/>
              </w:rPr>
              <w:t xml:space="preserve"> одделенските совети и наставнички совет на крајот од учебната година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 xml:space="preserve">прибирање на податоци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одд.раководителите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Првата недела од месецот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sidRPr="001A0DC5">
              <w:rPr>
                <w:rFonts w:ascii="Arial" w:eastAsia="Times New Roman" w:hAnsi="Arial"/>
                <w:sz w:val="24"/>
                <w:szCs w:val="24"/>
              </w:rPr>
              <w:t>Идентификување на успехот на одделенијата и учениците со намален успех</w:t>
            </w:r>
          </w:p>
        </w:tc>
      </w:tr>
      <w:tr w:rsidR="00751340" w:rsidRPr="005A0381" w:rsidTr="00156175">
        <w:trPr>
          <w:trHeight w:val="843"/>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Прибирање на податоци за изработка на годишен извештај и сумирање на резултатите.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прибирање на податоци и анализа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одд.раководители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Втората недела од месецот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sidRPr="001A0DC5">
              <w:rPr>
                <w:rFonts w:ascii="Arial" w:eastAsia="Times New Roman" w:hAnsi="Arial"/>
                <w:sz w:val="24"/>
                <w:szCs w:val="24"/>
              </w:rPr>
              <w:t>Изработка на годишниот извештај</w:t>
            </w:r>
          </w:p>
        </w:tc>
      </w:tr>
      <w:tr w:rsidR="00751340" w:rsidRPr="005A0381" w:rsidTr="00156175">
        <w:trPr>
          <w:trHeight w:val="554"/>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Изработка на годишен извештај за работа на училиштето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Анализа на податоци, компарација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Педагог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340" w:rsidRPr="003F3D55" w:rsidRDefault="00751340" w:rsidP="00751340">
            <w:pPr>
              <w:rPr>
                <w:rFonts w:ascii="Arial" w:hAnsi="Arial" w:cs="Arial"/>
                <w:sz w:val="24"/>
                <w:szCs w:val="26"/>
              </w:rPr>
            </w:pPr>
            <w:r w:rsidRPr="003F3D55">
              <w:rPr>
                <w:rFonts w:ascii="Arial" w:hAnsi="Arial" w:cs="Arial"/>
                <w:sz w:val="24"/>
                <w:szCs w:val="26"/>
              </w:rPr>
              <w:t>Третата недела од месецот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sidRPr="001A0DC5">
              <w:rPr>
                <w:rFonts w:ascii="Arial" w:eastAsia="Times New Roman" w:hAnsi="Arial"/>
                <w:sz w:val="24"/>
                <w:szCs w:val="24"/>
              </w:rPr>
              <w:t>Можност за детален увид во работата на училиштето во изминатата година.</w:t>
            </w:r>
          </w:p>
        </w:tc>
      </w:tr>
      <w:tr w:rsidR="00751340" w:rsidRPr="005A0381" w:rsidTr="00156175">
        <w:trPr>
          <w:trHeight w:val="554"/>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Преглед на педагошка евиденција и документација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sidRPr="003F3D55">
              <w:rPr>
                <w:rFonts w:ascii="Arial" w:hAnsi="Arial" w:cs="Arial"/>
                <w:sz w:val="24"/>
                <w:szCs w:val="26"/>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педагог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sidRPr="003F3D55">
              <w:rPr>
                <w:rFonts w:ascii="Arial" w:hAnsi="Arial" w:cs="Arial"/>
                <w:sz w:val="24"/>
                <w:szCs w:val="26"/>
              </w:rPr>
              <w:t>До крајот на месецот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340" w:rsidRPr="003F3D55" w:rsidRDefault="00751340" w:rsidP="00751340">
            <w:pPr>
              <w:rPr>
                <w:rFonts w:ascii="Arial" w:hAnsi="Arial" w:cs="Arial"/>
                <w:sz w:val="24"/>
                <w:szCs w:val="26"/>
              </w:rPr>
            </w:pPr>
            <w:r>
              <w:rPr>
                <w:rFonts w:ascii="Arial" w:hAnsi="Arial" w:cs="Arial"/>
                <w:sz w:val="24"/>
                <w:szCs w:val="26"/>
              </w:rPr>
              <w:t>Проверка на дневниците главните книги и свидителствата</w:t>
            </w:r>
          </w:p>
        </w:tc>
      </w:tr>
    </w:tbl>
    <w:p w:rsidR="00751340" w:rsidRPr="00E4224F" w:rsidRDefault="00751340" w:rsidP="00751340">
      <w:pPr>
        <w:rPr>
          <w:rFonts w:ascii="Arial" w:hAnsi="Arial" w:cs="Arial"/>
          <w:sz w:val="26"/>
          <w:szCs w:val="26"/>
        </w:rPr>
      </w:pPr>
    </w:p>
    <w:p w:rsidR="00751340" w:rsidRPr="007B3C34" w:rsidRDefault="00751340" w:rsidP="00751340">
      <w:pPr>
        <w:ind w:left="10080"/>
        <w:rPr>
          <w:rFonts w:ascii="Arial" w:hAnsi="Arial" w:cs="Arial"/>
          <w:sz w:val="26"/>
          <w:szCs w:val="26"/>
        </w:rPr>
      </w:pPr>
      <w:r>
        <w:rPr>
          <w:rFonts w:ascii="Arial" w:hAnsi="Arial" w:cs="Arial"/>
          <w:sz w:val="26"/>
          <w:szCs w:val="26"/>
        </w:rPr>
        <w:t xml:space="preserve">      Училиш</w:t>
      </w:r>
      <w:r w:rsidR="008D1BD9">
        <w:rPr>
          <w:rFonts w:ascii="Arial" w:hAnsi="Arial" w:cs="Arial"/>
          <w:sz w:val="26"/>
          <w:szCs w:val="26"/>
          <w:lang w:val="mk-MK"/>
        </w:rPr>
        <w:t>т</w:t>
      </w:r>
      <w:r>
        <w:rPr>
          <w:rFonts w:ascii="Arial" w:hAnsi="Arial" w:cs="Arial"/>
          <w:sz w:val="26"/>
          <w:szCs w:val="26"/>
        </w:rPr>
        <w:t xml:space="preserve">ен </w:t>
      </w:r>
      <w:r w:rsidRPr="007B3C34">
        <w:rPr>
          <w:rFonts w:ascii="Arial" w:hAnsi="Arial" w:cs="Arial"/>
          <w:sz w:val="26"/>
          <w:szCs w:val="26"/>
        </w:rPr>
        <w:t>психолог</w:t>
      </w:r>
    </w:p>
    <w:p w:rsidR="00751340" w:rsidRDefault="00751340" w:rsidP="00751340">
      <w:pPr>
        <w:ind w:left="10080" w:firstLine="720"/>
        <w:rPr>
          <w:rFonts w:ascii="Arial" w:hAnsi="Arial" w:cs="Arial"/>
          <w:sz w:val="26"/>
          <w:szCs w:val="26"/>
        </w:rPr>
      </w:pPr>
      <w:r w:rsidRPr="007B3C34">
        <w:rPr>
          <w:rFonts w:ascii="Arial" w:hAnsi="Arial" w:cs="Arial"/>
          <w:sz w:val="26"/>
          <w:szCs w:val="26"/>
        </w:rPr>
        <w:t>Мартин Велино</w:t>
      </w:r>
      <w:r>
        <w:rPr>
          <w:rFonts w:ascii="Arial" w:hAnsi="Arial" w:cs="Arial"/>
          <w:sz w:val="26"/>
          <w:szCs w:val="26"/>
        </w:rPr>
        <w:t>в</w:t>
      </w:r>
    </w:p>
    <w:p w:rsidR="00751340" w:rsidRDefault="00751340" w:rsidP="00751340">
      <w:pPr>
        <w:rPr>
          <w:lang w:val="mk-MK"/>
        </w:rPr>
      </w:pPr>
    </w:p>
    <w:p w:rsidR="008D0A91" w:rsidRDefault="008D0A91" w:rsidP="00751340">
      <w:pPr>
        <w:rPr>
          <w:lang w:val="mk-MK"/>
        </w:rPr>
      </w:pPr>
    </w:p>
    <w:p w:rsidR="008D0A91" w:rsidRPr="008D0A91" w:rsidRDefault="008D0A91" w:rsidP="00751340">
      <w:pPr>
        <w:rPr>
          <w:lang w:val="mk-MK"/>
        </w:rPr>
      </w:pPr>
    </w:p>
    <w:p w:rsidR="00DF0099" w:rsidRDefault="00DF0099" w:rsidP="00DF0099">
      <w:pPr>
        <w:spacing w:line="0" w:lineRule="atLeast"/>
        <w:ind w:left="4000"/>
        <w:rPr>
          <w:rFonts w:ascii="Arial" w:eastAsia="Arial" w:hAnsi="Arial"/>
          <w:color w:val="FFFFFF"/>
          <w:sz w:val="23"/>
        </w:rPr>
      </w:pPr>
    </w:p>
    <w:p w:rsidR="00844FC0" w:rsidRPr="004D0327" w:rsidRDefault="00844FC0" w:rsidP="00844FC0">
      <w:pPr>
        <w:tabs>
          <w:tab w:val="left" w:pos="1215"/>
        </w:tabs>
        <w:spacing w:before="65"/>
        <w:rPr>
          <w:rFonts w:ascii="Arial" w:hAnsi="Arial" w:cs="Arial"/>
          <w:sz w:val="28"/>
          <w:szCs w:val="28"/>
          <w:lang w:val="mk-MK"/>
        </w:rPr>
      </w:pPr>
      <w:r>
        <w:rPr>
          <w:rFonts w:ascii="Arial" w:hAnsi="Arial" w:cs="Arial"/>
          <w:b/>
          <w:sz w:val="28"/>
          <w:szCs w:val="28"/>
          <w:lang w:val="mk-MK"/>
        </w:rPr>
        <w:t xml:space="preserve">П - </w:t>
      </w:r>
      <w:r>
        <w:rPr>
          <w:rFonts w:ascii="Arial" w:hAnsi="Arial" w:cs="Arial"/>
          <w:b/>
          <w:sz w:val="28"/>
          <w:szCs w:val="28"/>
        </w:rPr>
        <w:t>4</w:t>
      </w:r>
      <w:r w:rsidRPr="004D0327">
        <w:rPr>
          <w:rFonts w:ascii="Arial" w:hAnsi="Arial" w:cs="Arial"/>
          <w:b/>
          <w:sz w:val="28"/>
          <w:szCs w:val="28"/>
          <w:lang w:val="mk-MK"/>
        </w:rPr>
        <w:t xml:space="preserve">   Извештај за работа на  Училишен одбор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2123"/>
        <w:gridCol w:w="2608"/>
        <w:gridCol w:w="2576"/>
        <w:gridCol w:w="2721"/>
      </w:tblGrid>
      <w:tr w:rsidR="00844FC0" w:rsidRPr="00B65364" w:rsidTr="00670E39">
        <w:trPr>
          <w:trHeight w:val="135"/>
        </w:trPr>
        <w:tc>
          <w:tcPr>
            <w:tcW w:w="3148" w:type="dxa"/>
            <w:shd w:val="clear" w:color="auto" w:fill="FFC000"/>
          </w:tcPr>
          <w:p w:rsidR="00844FC0" w:rsidRPr="00B65364" w:rsidRDefault="00844FC0" w:rsidP="00670E39">
            <w:pPr>
              <w:jc w:val="center"/>
              <w:rPr>
                <w:rFonts w:ascii="Arial" w:hAnsi="Arial" w:cs="Arial"/>
                <w:b/>
                <w:sz w:val="24"/>
                <w:szCs w:val="24"/>
                <w:lang w:val="mk-MK"/>
              </w:rPr>
            </w:pPr>
            <w:r w:rsidRPr="00B65364">
              <w:rPr>
                <w:rFonts w:ascii="Arial" w:hAnsi="Arial" w:cs="Arial"/>
                <w:b/>
                <w:sz w:val="24"/>
                <w:szCs w:val="24"/>
                <w:lang w:val="mk-MK"/>
              </w:rPr>
              <w:t>Реализирана програмска активност</w:t>
            </w:r>
          </w:p>
        </w:tc>
        <w:tc>
          <w:tcPr>
            <w:tcW w:w="2123" w:type="dxa"/>
            <w:shd w:val="clear" w:color="auto" w:fill="FFC000"/>
          </w:tcPr>
          <w:p w:rsidR="00844FC0" w:rsidRPr="00B65364" w:rsidRDefault="00844FC0" w:rsidP="00670E39">
            <w:pPr>
              <w:jc w:val="center"/>
              <w:rPr>
                <w:rFonts w:ascii="Arial" w:hAnsi="Arial" w:cs="Arial"/>
                <w:b/>
                <w:sz w:val="24"/>
                <w:szCs w:val="24"/>
                <w:lang w:val="mk-MK"/>
              </w:rPr>
            </w:pPr>
            <w:r w:rsidRPr="00B65364">
              <w:rPr>
                <w:rFonts w:ascii="Arial" w:hAnsi="Arial" w:cs="Arial"/>
                <w:b/>
                <w:sz w:val="24"/>
                <w:szCs w:val="24"/>
                <w:lang w:val="mk-MK"/>
              </w:rPr>
              <w:t>Време на реализација</w:t>
            </w:r>
          </w:p>
        </w:tc>
        <w:tc>
          <w:tcPr>
            <w:tcW w:w="2608" w:type="dxa"/>
            <w:shd w:val="clear" w:color="auto" w:fill="FFC000"/>
          </w:tcPr>
          <w:p w:rsidR="00844FC0" w:rsidRPr="00B65364" w:rsidRDefault="00844FC0" w:rsidP="00670E39">
            <w:pPr>
              <w:jc w:val="center"/>
              <w:rPr>
                <w:rFonts w:ascii="Arial" w:hAnsi="Arial" w:cs="Arial"/>
                <w:b/>
                <w:sz w:val="24"/>
                <w:szCs w:val="24"/>
                <w:lang w:val="mk-MK"/>
              </w:rPr>
            </w:pPr>
            <w:r w:rsidRPr="00B65364">
              <w:rPr>
                <w:rFonts w:ascii="Arial" w:hAnsi="Arial" w:cs="Arial"/>
                <w:b/>
                <w:sz w:val="24"/>
                <w:szCs w:val="24"/>
                <w:lang w:val="mk-MK"/>
              </w:rPr>
              <w:t>Реализатори</w:t>
            </w:r>
          </w:p>
        </w:tc>
        <w:tc>
          <w:tcPr>
            <w:tcW w:w="2576" w:type="dxa"/>
            <w:shd w:val="clear" w:color="auto" w:fill="FFC000"/>
          </w:tcPr>
          <w:p w:rsidR="00844FC0" w:rsidRPr="00B65364" w:rsidRDefault="00844FC0" w:rsidP="00670E39">
            <w:pPr>
              <w:jc w:val="center"/>
              <w:rPr>
                <w:rFonts w:ascii="Arial" w:hAnsi="Arial" w:cs="Arial"/>
                <w:b/>
                <w:sz w:val="24"/>
                <w:szCs w:val="24"/>
                <w:lang w:val="mk-MK"/>
              </w:rPr>
            </w:pPr>
            <w:r w:rsidRPr="00B65364">
              <w:rPr>
                <w:rFonts w:ascii="Arial" w:hAnsi="Arial" w:cs="Arial"/>
                <w:b/>
                <w:sz w:val="24"/>
                <w:szCs w:val="24"/>
                <w:lang w:val="mk-MK"/>
              </w:rPr>
              <w:t>Целна група</w:t>
            </w:r>
          </w:p>
        </w:tc>
        <w:tc>
          <w:tcPr>
            <w:tcW w:w="2721" w:type="dxa"/>
            <w:shd w:val="clear" w:color="auto" w:fill="FFC000"/>
          </w:tcPr>
          <w:p w:rsidR="00844FC0" w:rsidRPr="00B65364" w:rsidRDefault="00844FC0" w:rsidP="00670E39">
            <w:pPr>
              <w:jc w:val="center"/>
              <w:rPr>
                <w:rFonts w:ascii="Arial" w:hAnsi="Arial" w:cs="Arial"/>
                <w:b/>
                <w:sz w:val="24"/>
                <w:szCs w:val="24"/>
                <w:lang w:val="mk-MK"/>
              </w:rPr>
            </w:pPr>
            <w:r w:rsidRPr="00B65364">
              <w:rPr>
                <w:rFonts w:ascii="Arial" w:hAnsi="Arial" w:cs="Arial"/>
                <w:b/>
                <w:sz w:val="24"/>
                <w:szCs w:val="24"/>
                <w:lang w:val="mk-MK"/>
              </w:rPr>
              <w:t>Постигнати ефекти</w:t>
            </w:r>
          </w:p>
        </w:tc>
      </w:tr>
      <w:tr w:rsidR="00844FC0" w:rsidRPr="00B65364" w:rsidTr="00670E39">
        <w:trPr>
          <w:trHeight w:val="135"/>
        </w:trPr>
        <w:tc>
          <w:tcPr>
            <w:tcW w:w="3148" w:type="dxa"/>
          </w:tcPr>
          <w:p w:rsidR="00844FC0" w:rsidRPr="00B65364" w:rsidRDefault="00844FC0" w:rsidP="00670E39">
            <w:pPr>
              <w:rPr>
                <w:rFonts w:ascii="Arial" w:hAnsi="Arial" w:cs="Arial"/>
                <w:lang w:val="mk-MK"/>
              </w:rPr>
            </w:pPr>
            <w:r w:rsidRPr="00B65364">
              <w:rPr>
                <w:rFonts w:ascii="Arial" w:hAnsi="Arial" w:cs="Arial"/>
                <w:lang w:val="mk-MK"/>
              </w:rPr>
              <w:t>Разгледување на Годишниот извештај за работа за учебната 201</w:t>
            </w:r>
            <w:r w:rsidRPr="00B65364">
              <w:rPr>
                <w:rFonts w:ascii="Arial" w:hAnsi="Arial" w:cs="Arial"/>
              </w:rPr>
              <w:t>8</w:t>
            </w:r>
            <w:r w:rsidRPr="00B65364">
              <w:rPr>
                <w:rFonts w:ascii="Arial" w:hAnsi="Arial" w:cs="Arial"/>
                <w:lang w:val="mk-MK"/>
              </w:rPr>
              <w:t xml:space="preserve"> /201</w:t>
            </w:r>
            <w:r w:rsidRPr="00B65364">
              <w:rPr>
                <w:rFonts w:ascii="Arial" w:hAnsi="Arial" w:cs="Arial"/>
              </w:rPr>
              <w:t>9</w:t>
            </w:r>
            <w:r w:rsidRPr="00B65364">
              <w:rPr>
                <w:rFonts w:ascii="Arial" w:hAnsi="Arial" w:cs="Arial"/>
                <w:lang w:val="mk-MK"/>
              </w:rPr>
              <w:t xml:space="preserve"> година и Годишната програма за учебната 201</w:t>
            </w:r>
            <w:r w:rsidRPr="00B65364">
              <w:rPr>
                <w:rFonts w:ascii="Arial" w:hAnsi="Arial" w:cs="Arial"/>
              </w:rPr>
              <w:t>9</w:t>
            </w:r>
            <w:r w:rsidRPr="00B65364">
              <w:rPr>
                <w:rFonts w:ascii="Arial" w:hAnsi="Arial" w:cs="Arial"/>
                <w:lang w:val="mk-MK"/>
              </w:rPr>
              <w:t xml:space="preserve"> /20</w:t>
            </w:r>
            <w:r w:rsidRPr="00B65364">
              <w:rPr>
                <w:rFonts w:ascii="Arial" w:hAnsi="Arial" w:cs="Arial"/>
              </w:rPr>
              <w:t xml:space="preserve">20 </w:t>
            </w:r>
            <w:r w:rsidRPr="00B65364">
              <w:rPr>
                <w:rFonts w:ascii="Arial" w:hAnsi="Arial" w:cs="Arial"/>
                <w:lang w:val="mk-MK"/>
              </w:rPr>
              <w:t>година</w:t>
            </w:r>
          </w:p>
        </w:tc>
        <w:tc>
          <w:tcPr>
            <w:tcW w:w="2123" w:type="dxa"/>
          </w:tcPr>
          <w:p w:rsidR="00844FC0" w:rsidRPr="00B65364" w:rsidRDefault="00844FC0" w:rsidP="00670E39">
            <w:pPr>
              <w:rPr>
                <w:rFonts w:ascii="Arial" w:hAnsi="Arial" w:cs="Arial"/>
                <w:lang w:val="mk-MK"/>
              </w:rPr>
            </w:pPr>
            <w:r w:rsidRPr="00B65364">
              <w:rPr>
                <w:rFonts w:ascii="Arial" w:hAnsi="Arial" w:cs="Arial"/>
                <w:lang w:val="mk-MK"/>
              </w:rPr>
              <w:t>3</w:t>
            </w:r>
            <w:r w:rsidRPr="00B65364">
              <w:rPr>
                <w:rFonts w:ascii="Arial" w:hAnsi="Arial" w:cs="Arial"/>
              </w:rPr>
              <w:t>0</w:t>
            </w:r>
            <w:r>
              <w:rPr>
                <w:rFonts w:ascii="Arial" w:hAnsi="Arial" w:cs="Arial"/>
                <w:lang w:val="mk-MK"/>
              </w:rPr>
              <w:t>.08.201</w:t>
            </w:r>
            <w:r>
              <w:rPr>
                <w:rFonts w:ascii="Arial" w:hAnsi="Arial" w:cs="Arial"/>
              </w:rPr>
              <w:t>9</w:t>
            </w:r>
            <w:r w:rsidRPr="00B65364">
              <w:rPr>
                <w:rFonts w:ascii="Arial" w:hAnsi="Arial" w:cs="Arial"/>
                <w:lang w:val="mk-MK"/>
              </w:rPr>
              <w:t>година</w:t>
            </w:r>
          </w:p>
        </w:tc>
        <w:tc>
          <w:tcPr>
            <w:tcW w:w="2608" w:type="dxa"/>
          </w:tcPr>
          <w:p w:rsidR="00844FC0" w:rsidRPr="00B65364" w:rsidRDefault="00844FC0" w:rsidP="00670E39">
            <w:pPr>
              <w:rPr>
                <w:rFonts w:ascii="Arial" w:hAnsi="Arial" w:cs="Arial"/>
                <w:lang w:val="mk-MK"/>
              </w:rPr>
            </w:pPr>
            <w:r w:rsidRPr="00B65364">
              <w:rPr>
                <w:rFonts w:ascii="Arial" w:hAnsi="Arial" w:cs="Arial"/>
                <w:lang w:val="mk-MK"/>
              </w:rPr>
              <w:t>директор</w:t>
            </w:r>
          </w:p>
        </w:tc>
        <w:tc>
          <w:tcPr>
            <w:tcW w:w="2576" w:type="dxa"/>
          </w:tcPr>
          <w:p w:rsidR="00844FC0" w:rsidRPr="00B65364" w:rsidRDefault="00844FC0" w:rsidP="00670E39">
            <w:pPr>
              <w:rPr>
                <w:rFonts w:ascii="Arial" w:hAnsi="Arial" w:cs="Arial"/>
                <w:lang w:val="mk-MK"/>
              </w:rPr>
            </w:pPr>
            <w:r w:rsidRPr="00B65364">
              <w:rPr>
                <w:rFonts w:ascii="Arial" w:hAnsi="Arial" w:cs="Arial"/>
                <w:lang w:val="mk-MK"/>
              </w:rPr>
              <w:t>Преставници од УО</w:t>
            </w:r>
          </w:p>
        </w:tc>
        <w:tc>
          <w:tcPr>
            <w:tcW w:w="2721" w:type="dxa"/>
          </w:tcPr>
          <w:p w:rsidR="00844FC0" w:rsidRPr="00B65364" w:rsidRDefault="00844FC0" w:rsidP="00670E39">
            <w:pPr>
              <w:rPr>
                <w:rFonts w:ascii="Arial" w:hAnsi="Arial" w:cs="Arial"/>
                <w:lang w:val="mk-MK"/>
              </w:rPr>
            </w:pPr>
            <w:r w:rsidRPr="00B65364">
              <w:rPr>
                <w:rFonts w:ascii="Arial" w:hAnsi="Arial" w:cs="Arial"/>
                <w:lang w:val="mk-MK"/>
              </w:rPr>
              <w:t>Запознавање на членовите на УО со Годишниот извештај за работа за учебната 201</w:t>
            </w:r>
            <w:r w:rsidRPr="00B65364">
              <w:rPr>
                <w:rFonts w:ascii="Arial" w:hAnsi="Arial" w:cs="Arial"/>
              </w:rPr>
              <w:t>8</w:t>
            </w:r>
            <w:r w:rsidRPr="00B65364">
              <w:rPr>
                <w:rFonts w:ascii="Arial" w:hAnsi="Arial" w:cs="Arial"/>
                <w:lang w:val="mk-MK"/>
              </w:rPr>
              <w:t xml:space="preserve"> /201</w:t>
            </w:r>
            <w:r w:rsidRPr="00B65364">
              <w:rPr>
                <w:rFonts w:ascii="Arial" w:hAnsi="Arial" w:cs="Arial"/>
              </w:rPr>
              <w:t>9</w:t>
            </w:r>
            <w:r w:rsidRPr="00B65364">
              <w:rPr>
                <w:rFonts w:ascii="Arial" w:hAnsi="Arial" w:cs="Arial"/>
                <w:lang w:val="mk-MK"/>
              </w:rPr>
              <w:t>година и Годишната програма за учебната 201</w:t>
            </w:r>
            <w:r w:rsidRPr="00B65364">
              <w:rPr>
                <w:rFonts w:ascii="Arial" w:hAnsi="Arial" w:cs="Arial"/>
              </w:rPr>
              <w:t>9</w:t>
            </w:r>
            <w:r w:rsidRPr="00B65364">
              <w:rPr>
                <w:rFonts w:ascii="Arial" w:hAnsi="Arial" w:cs="Arial"/>
                <w:lang w:val="mk-MK"/>
              </w:rPr>
              <w:t>/20</w:t>
            </w:r>
            <w:r w:rsidRPr="00B65364">
              <w:rPr>
                <w:rFonts w:ascii="Arial" w:hAnsi="Arial" w:cs="Arial"/>
              </w:rPr>
              <w:t>20</w:t>
            </w:r>
            <w:r w:rsidRPr="00B65364">
              <w:rPr>
                <w:rFonts w:ascii="Arial" w:hAnsi="Arial" w:cs="Arial"/>
                <w:lang w:val="mk-MK"/>
              </w:rPr>
              <w:t>година и нивно усвојување</w:t>
            </w:r>
          </w:p>
        </w:tc>
      </w:tr>
      <w:tr w:rsidR="00844FC0" w:rsidRPr="00B65364" w:rsidTr="00670E39">
        <w:trPr>
          <w:trHeight w:val="135"/>
        </w:trPr>
        <w:tc>
          <w:tcPr>
            <w:tcW w:w="3148" w:type="dxa"/>
          </w:tcPr>
          <w:p w:rsidR="00844FC0" w:rsidRPr="00B65364" w:rsidRDefault="00844FC0" w:rsidP="00670E39">
            <w:pPr>
              <w:rPr>
                <w:rFonts w:ascii="Arial" w:hAnsi="Arial" w:cs="Arial"/>
                <w:lang w:val="mk-MK"/>
              </w:rPr>
            </w:pPr>
            <w:r w:rsidRPr="00B65364">
              <w:rPr>
                <w:rFonts w:ascii="Arial" w:hAnsi="Arial" w:cs="Arial"/>
                <w:lang w:val="mk-MK"/>
              </w:rPr>
              <w:t>Разгледување на Предлог</w:t>
            </w:r>
            <w:r>
              <w:rPr>
                <w:rFonts w:ascii="Arial" w:hAnsi="Arial" w:cs="Arial"/>
              </w:rPr>
              <w:t xml:space="preserve"> ребаланс на Буџетот за 2019 година</w:t>
            </w:r>
          </w:p>
        </w:tc>
        <w:tc>
          <w:tcPr>
            <w:tcW w:w="2123" w:type="dxa"/>
          </w:tcPr>
          <w:p w:rsidR="00844FC0" w:rsidRPr="00B65364" w:rsidRDefault="00844FC0" w:rsidP="00670E39">
            <w:pPr>
              <w:rPr>
                <w:rFonts w:ascii="Arial" w:hAnsi="Arial" w:cs="Arial"/>
                <w:lang w:val="mk-MK"/>
              </w:rPr>
            </w:pPr>
            <w:r>
              <w:rPr>
                <w:rFonts w:ascii="Arial" w:hAnsi="Arial" w:cs="Arial"/>
                <w:lang w:val="mk-MK"/>
              </w:rPr>
              <w:t>30.10.2019</w:t>
            </w:r>
            <w:r w:rsidRPr="00B65364">
              <w:rPr>
                <w:rFonts w:ascii="Arial" w:hAnsi="Arial" w:cs="Arial"/>
                <w:lang w:val="mk-MK"/>
              </w:rPr>
              <w:t xml:space="preserve"> година</w:t>
            </w:r>
          </w:p>
        </w:tc>
        <w:tc>
          <w:tcPr>
            <w:tcW w:w="2608" w:type="dxa"/>
          </w:tcPr>
          <w:p w:rsidR="00844FC0" w:rsidRPr="00B65364" w:rsidRDefault="00844FC0" w:rsidP="00670E39">
            <w:pPr>
              <w:rPr>
                <w:rFonts w:ascii="Arial" w:hAnsi="Arial" w:cs="Arial"/>
                <w:lang w:val="mk-MK"/>
              </w:rPr>
            </w:pPr>
            <w:r w:rsidRPr="00B65364">
              <w:rPr>
                <w:rFonts w:ascii="Arial" w:hAnsi="Arial" w:cs="Arial"/>
                <w:lang w:val="mk-MK"/>
              </w:rPr>
              <w:t>директор</w:t>
            </w:r>
          </w:p>
        </w:tc>
        <w:tc>
          <w:tcPr>
            <w:tcW w:w="2576" w:type="dxa"/>
          </w:tcPr>
          <w:p w:rsidR="00844FC0" w:rsidRPr="00B65364" w:rsidRDefault="00844FC0" w:rsidP="00670E39">
            <w:pPr>
              <w:rPr>
                <w:rFonts w:ascii="Arial" w:hAnsi="Arial" w:cs="Arial"/>
                <w:lang w:val="mk-MK"/>
              </w:rPr>
            </w:pPr>
            <w:r w:rsidRPr="00B65364">
              <w:rPr>
                <w:rFonts w:ascii="Arial" w:hAnsi="Arial" w:cs="Arial"/>
                <w:lang w:val="mk-MK"/>
              </w:rPr>
              <w:t>Преставници од УО</w:t>
            </w:r>
          </w:p>
        </w:tc>
        <w:tc>
          <w:tcPr>
            <w:tcW w:w="2721" w:type="dxa"/>
          </w:tcPr>
          <w:p w:rsidR="00844FC0" w:rsidRPr="00342E4C" w:rsidRDefault="00844FC0" w:rsidP="00670E39">
            <w:pPr>
              <w:rPr>
                <w:rFonts w:ascii="Arial" w:hAnsi="Arial" w:cs="Arial"/>
                <w:lang w:val="mk-MK"/>
              </w:rPr>
            </w:pPr>
            <w:r>
              <w:rPr>
                <w:rFonts w:ascii="Arial" w:hAnsi="Arial" w:cs="Arial"/>
                <w:lang w:val="mk-MK"/>
              </w:rPr>
              <w:t>Усвојување</w:t>
            </w:r>
            <w:r w:rsidRPr="00B65364">
              <w:rPr>
                <w:rFonts w:ascii="Arial" w:hAnsi="Arial" w:cs="Arial"/>
                <w:lang w:val="mk-MK"/>
              </w:rPr>
              <w:t xml:space="preserve"> на Предлог</w:t>
            </w:r>
            <w:r>
              <w:rPr>
                <w:rFonts w:ascii="Arial" w:hAnsi="Arial" w:cs="Arial"/>
              </w:rPr>
              <w:t xml:space="preserve"> ребаланс на Буџетот за 2019 година</w:t>
            </w:r>
            <w:r>
              <w:rPr>
                <w:rFonts w:ascii="Arial" w:hAnsi="Arial" w:cs="Arial"/>
                <w:lang w:val="mk-MK"/>
              </w:rPr>
              <w:t xml:space="preserve"> за сметката 7170107900903123</w:t>
            </w:r>
          </w:p>
        </w:tc>
      </w:tr>
      <w:tr w:rsidR="00844FC0" w:rsidRPr="00B65364" w:rsidTr="00670E39">
        <w:trPr>
          <w:trHeight w:val="2952"/>
        </w:trPr>
        <w:tc>
          <w:tcPr>
            <w:tcW w:w="3148" w:type="dxa"/>
          </w:tcPr>
          <w:p w:rsidR="00844FC0" w:rsidRPr="00B65364" w:rsidRDefault="00844FC0" w:rsidP="00670E39">
            <w:pPr>
              <w:rPr>
                <w:rFonts w:ascii="Arial" w:hAnsi="Arial" w:cs="Arial"/>
                <w:lang w:val="mk-MK"/>
              </w:rPr>
            </w:pPr>
            <w:r>
              <w:rPr>
                <w:rFonts w:ascii="Arial" w:hAnsi="Arial" w:cs="Arial"/>
                <w:lang w:val="mk-MK"/>
              </w:rPr>
              <w:t>Информација за превземени активности и информација за донесена одлука од Општина Градско</w:t>
            </w:r>
          </w:p>
        </w:tc>
        <w:tc>
          <w:tcPr>
            <w:tcW w:w="2123" w:type="dxa"/>
          </w:tcPr>
          <w:p w:rsidR="00844FC0" w:rsidRPr="00B65364" w:rsidRDefault="00844FC0" w:rsidP="00670E39">
            <w:pPr>
              <w:rPr>
                <w:rFonts w:ascii="Arial" w:hAnsi="Arial" w:cs="Arial"/>
                <w:lang w:val="mk-MK"/>
              </w:rPr>
            </w:pPr>
            <w:r>
              <w:rPr>
                <w:rFonts w:ascii="Arial" w:hAnsi="Arial" w:cs="Arial"/>
                <w:lang w:val="mk-MK"/>
              </w:rPr>
              <w:t>07.11.2019</w:t>
            </w:r>
            <w:r w:rsidRPr="00B65364">
              <w:rPr>
                <w:rFonts w:ascii="Arial" w:hAnsi="Arial" w:cs="Arial"/>
                <w:lang w:val="mk-MK"/>
              </w:rPr>
              <w:t xml:space="preserve"> година</w:t>
            </w:r>
          </w:p>
        </w:tc>
        <w:tc>
          <w:tcPr>
            <w:tcW w:w="2608" w:type="dxa"/>
          </w:tcPr>
          <w:p w:rsidR="00844FC0" w:rsidRPr="00B65364" w:rsidRDefault="00844FC0" w:rsidP="00670E39">
            <w:pPr>
              <w:rPr>
                <w:rFonts w:ascii="Arial" w:hAnsi="Arial" w:cs="Arial"/>
                <w:lang w:val="mk-MK"/>
              </w:rPr>
            </w:pPr>
            <w:r w:rsidRPr="00B65364">
              <w:rPr>
                <w:rFonts w:ascii="Arial" w:hAnsi="Arial" w:cs="Arial"/>
                <w:lang w:val="mk-MK"/>
              </w:rPr>
              <w:t>директор</w:t>
            </w:r>
          </w:p>
        </w:tc>
        <w:tc>
          <w:tcPr>
            <w:tcW w:w="2576" w:type="dxa"/>
          </w:tcPr>
          <w:p w:rsidR="00844FC0" w:rsidRPr="00B65364" w:rsidRDefault="00844FC0" w:rsidP="00670E39">
            <w:pPr>
              <w:rPr>
                <w:rFonts w:ascii="Arial" w:hAnsi="Arial" w:cs="Arial"/>
                <w:lang w:val="mk-MK"/>
              </w:rPr>
            </w:pPr>
            <w:r w:rsidRPr="00B65364">
              <w:rPr>
                <w:rFonts w:ascii="Arial" w:hAnsi="Arial" w:cs="Arial"/>
                <w:lang w:val="mk-MK"/>
              </w:rPr>
              <w:t>Преставници од УО</w:t>
            </w:r>
          </w:p>
        </w:tc>
        <w:tc>
          <w:tcPr>
            <w:tcW w:w="2721" w:type="dxa"/>
          </w:tcPr>
          <w:p w:rsidR="00844FC0" w:rsidRPr="00B65364" w:rsidRDefault="00844FC0" w:rsidP="00670E39">
            <w:pPr>
              <w:rPr>
                <w:rFonts w:ascii="Arial" w:hAnsi="Arial" w:cs="Arial"/>
                <w:lang w:val="mk-MK"/>
              </w:rPr>
            </w:pPr>
            <w:r>
              <w:rPr>
                <w:rFonts w:ascii="Arial" w:hAnsi="Arial" w:cs="Arial"/>
                <w:lang w:val="mk-MK"/>
              </w:rPr>
              <w:t>Информација за превземени активности околу уредување на училиниот двор и информација за донесена одлука од Општина Градско за разрешување на член на УО</w:t>
            </w:r>
          </w:p>
        </w:tc>
      </w:tr>
      <w:tr w:rsidR="00844FC0" w:rsidRPr="00B65364" w:rsidTr="00670E39">
        <w:trPr>
          <w:trHeight w:val="3811"/>
        </w:trPr>
        <w:tc>
          <w:tcPr>
            <w:tcW w:w="3148" w:type="dxa"/>
          </w:tcPr>
          <w:p w:rsidR="00844FC0" w:rsidRPr="00B65364" w:rsidRDefault="00844FC0" w:rsidP="00670E39">
            <w:pPr>
              <w:spacing w:before="118"/>
              <w:rPr>
                <w:rFonts w:ascii="Arial" w:hAnsi="Arial" w:cs="Arial"/>
                <w:lang w:val="mk-MK"/>
              </w:rPr>
            </w:pPr>
            <w:r w:rsidRPr="00B65364">
              <w:rPr>
                <w:rFonts w:ascii="Arial" w:hAnsi="Arial" w:cs="Arial"/>
                <w:lang w:val="mk-MK"/>
              </w:rPr>
              <w:lastRenderedPageBreak/>
              <w:t>Усвојување на</w:t>
            </w:r>
            <w:r>
              <w:rPr>
                <w:rFonts w:ascii="Arial" w:hAnsi="Arial" w:cs="Arial"/>
                <w:lang w:val="mk-MK"/>
              </w:rPr>
              <w:t xml:space="preserve"> предлог Финансиски план за 2020</w:t>
            </w:r>
            <w:r w:rsidRPr="00B65364">
              <w:rPr>
                <w:rFonts w:ascii="Arial" w:hAnsi="Arial" w:cs="Arial"/>
                <w:lang w:val="mk-MK"/>
              </w:rPr>
              <w:t xml:space="preserve">година;  </w:t>
            </w:r>
          </w:p>
          <w:p w:rsidR="00844FC0" w:rsidRPr="00B65364" w:rsidRDefault="00844FC0" w:rsidP="00670E39">
            <w:pPr>
              <w:spacing w:before="118"/>
              <w:rPr>
                <w:rFonts w:ascii="Arial" w:hAnsi="Arial" w:cs="Arial"/>
                <w:lang w:val="mk-MK"/>
              </w:rPr>
            </w:pPr>
            <w:r w:rsidRPr="00B65364">
              <w:rPr>
                <w:rFonts w:ascii="Arial" w:hAnsi="Arial" w:cs="Arial"/>
                <w:lang w:val="mk-MK"/>
              </w:rPr>
              <w:t>Усвојување на предлог Годишен план за јавни набавки</w:t>
            </w:r>
            <w:r>
              <w:rPr>
                <w:rFonts w:ascii="Arial" w:hAnsi="Arial" w:cs="Arial"/>
                <w:lang w:val="mk-MK"/>
              </w:rPr>
              <w:t xml:space="preserve"> за  2020</w:t>
            </w:r>
            <w:r w:rsidRPr="00B65364">
              <w:rPr>
                <w:rFonts w:ascii="Arial" w:hAnsi="Arial" w:cs="Arial"/>
                <w:lang w:val="mk-MK"/>
              </w:rPr>
              <w:t xml:space="preserve">; </w:t>
            </w:r>
          </w:p>
          <w:p w:rsidR="00844FC0" w:rsidRDefault="00844FC0" w:rsidP="00670E39">
            <w:pPr>
              <w:rPr>
                <w:rFonts w:ascii="Arial" w:hAnsi="Arial" w:cs="Arial"/>
                <w:lang w:val="mk-MK"/>
              </w:rPr>
            </w:pPr>
            <w:r w:rsidRPr="00B65364">
              <w:rPr>
                <w:rFonts w:ascii="Arial" w:hAnsi="Arial" w:cs="Arial"/>
                <w:lang w:val="mk-MK"/>
              </w:rPr>
              <w:t>Одлука</w:t>
            </w:r>
            <w:r>
              <w:rPr>
                <w:rFonts w:ascii="Arial" w:hAnsi="Arial" w:cs="Arial"/>
                <w:lang w:val="mk-MK"/>
              </w:rPr>
              <w:t xml:space="preserve"> за благајнички максимум за 2020</w:t>
            </w:r>
            <w:r w:rsidRPr="00B65364">
              <w:rPr>
                <w:rFonts w:ascii="Arial" w:hAnsi="Arial" w:cs="Arial"/>
                <w:lang w:val="mk-MK"/>
              </w:rPr>
              <w:t xml:space="preserve"> година;</w:t>
            </w:r>
          </w:p>
          <w:p w:rsidR="00844FC0" w:rsidRDefault="00844FC0" w:rsidP="00670E39">
            <w:pPr>
              <w:rPr>
                <w:rFonts w:ascii="Arial" w:hAnsi="Arial" w:cs="Arial"/>
                <w:lang w:val="mk-MK"/>
              </w:rPr>
            </w:pPr>
          </w:p>
          <w:p w:rsidR="00844FC0" w:rsidRPr="00B65364" w:rsidRDefault="00844FC0" w:rsidP="00670E39">
            <w:pPr>
              <w:spacing w:line="260" w:lineRule="exact"/>
              <w:rPr>
                <w:rFonts w:ascii="Arial" w:hAnsi="Arial" w:cs="Arial"/>
                <w:lang w:val="mk-MK"/>
              </w:rPr>
            </w:pPr>
            <w:r w:rsidRPr="00B65364">
              <w:rPr>
                <w:rFonts w:ascii="Arial" w:hAnsi="Arial" w:cs="Arial"/>
                <w:lang w:val="mk-MK"/>
              </w:rPr>
              <w:t>Формирање Комисии за попис и расходовање на основните средства, ситен инвентар, побарувања и об</w:t>
            </w:r>
            <w:r>
              <w:rPr>
                <w:rFonts w:ascii="Arial" w:hAnsi="Arial" w:cs="Arial"/>
                <w:lang w:val="mk-MK"/>
              </w:rPr>
              <w:t>врски и парични средства за 2019</w:t>
            </w:r>
            <w:r w:rsidRPr="00B65364">
              <w:rPr>
                <w:rFonts w:ascii="Arial" w:hAnsi="Arial" w:cs="Arial"/>
                <w:lang w:val="mk-MK"/>
              </w:rPr>
              <w:t xml:space="preserve">година; </w:t>
            </w:r>
          </w:p>
          <w:p w:rsidR="00844FC0" w:rsidRPr="00B65364" w:rsidRDefault="00844FC0" w:rsidP="00670E39">
            <w:pPr>
              <w:rPr>
                <w:rFonts w:ascii="Arial" w:hAnsi="Arial" w:cs="Arial"/>
                <w:lang w:val="mk-MK"/>
              </w:rPr>
            </w:pPr>
            <w:r>
              <w:rPr>
                <w:rFonts w:ascii="Arial" w:hAnsi="Arial" w:cs="Arial"/>
                <w:lang w:val="mk-MK"/>
              </w:rPr>
              <w:t>Давање на мислење за прием на наставници</w:t>
            </w:r>
          </w:p>
        </w:tc>
        <w:tc>
          <w:tcPr>
            <w:tcW w:w="2123" w:type="dxa"/>
          </w:tcPr>
          <w:p w:rsidR="00844FC0" w:rsidRPr="00B65364" w:rsidRDefault="00844FC0" w:rsidP="00670E39">
            <w:pPr>
              <w:rPr>
                <w:rFonts w:ascii="Arial" w:hAnsi="Arial" w:cs="Arial"/>
                <w:lang w:val="mk-MK"/>
              </w:rPr>
            </w:pPr>
            <w:r>
              <w:rPr>
                <w:rFonts w:ascii="Arial" w:hAnsi="Arial" w:cs="Arial"/>
                <w:lang w:val="mk-MK"/>
              </w:rPr>
              <w:t>27.12.2019</w:t>
            </w:r>
            <w:r w:rsidRPr="00B65364">
              <w:rPr>
                <w:rFonts w:ascii="Arial" w:hAnsi="Arial" w:cs="Arial"/>
                <w:lang w:val="mk-MK"/>
              </w:rPr>
              <w:t xml:space="preserve"> година</w:t>
            </w:r>
          </w:p>
        </w:tc>
        <w:tc>
          <w:tcPr>
            <w:tcW w:w="2608" w:type="dxa"/>
          </w:tcPr>
          <w:p w:rsidR="00844FC0" w:rsidRPr="00B65364" w:rsidRDefault="00844FC0" w:rsidP="00670E39">
            <w:pPr>
              <w:rPr>
                <w:rFonts w:ascii="Arial" w:hAnsi="Arial" w:cs="Arial"/>
                <w:lang w:val="mk-MK"/>
              </w:rPr>
            </w:pPr>
            <w:r w:rsidRPr="00B65364">
              <w:rPr>
                <w:rFonts w:ascii="Arial" w:hAnsi="Arial" w:cs="Arial"/>
                <w:lang w:val="mk-MK"/>
              </w:rPr>
              <w:t>директор</w:t>
            </w:r>
          </w:p>
        </w:tc>
        <w:tc>
          <w:tcPr>
            <w:tcW w:w="2576" w:type="dxa"/>
          </w:tcPr>
          <w:p w:rsidR="00844FC0" w:rsidRPr="00B65364" w:rsidRDefault="00844FC0" w:rsidP="00670E39">
            <w:pPr>
              <w:rPr>
                <w:rFonts w:ascii="Arial" w:hAnsi="Arial" w:cs="Arial"/>
                <w:lang w:val="mk-MK"/>
              </w:rPr>
            </w:pPr>
            <w:r w:rsidRPr="00B65364">
              <w:rPr>
                <w:rFonts w:ascii="Arial" w:hAnsi="Arial" w:cs="Arial"/>
                <w:lang w:val="mk-MK"/>
              </w:rPr>
              <w:t>Преставници од УО, комисии за попис и расходовање на основните средства, ситен инвентар, побарувања и обврски и парични средства</w:t>
            </w:r>
          </w:p>
        </w:tc>
        <w:tc>
          <w:tcPr>
            <w:tcW w:w="2721" w:type="dxa"/>
          </w:tcPr>
          <w:p w:rsidR="00844FC0" w:rsidRPr="00B65364" w:rsidRDefault="00844FC0" w:rsidP="00670E39">
            <w:pPr>
              <w:spacing w:before="118"/>
              <w:rPr>
                <w:rFonts w:ascii="Arial" w:hAnsi="Arial" w:cs="Arial"/>
                <w:lang w:val="mk-MK"/>
              </w:rPr>
            </w:pPr>
            <w:r w:rsidRPr="00B65364">
              <w:rPr>
                <w:rFonts w:ascii="Arial" w:hAnsi="Arial" w:cs="Arial"/>
                <w:lang w:val="mk-MK"/>
              </w:rPr>
              <w:t>Донес</w:t>
            </w:r>
            <w:r>
              <w:rPr>
                <w:rFonts w:ascii="Arial" w:hAnsi="Arial" w:cs="Arial"/>
                <w:lang w:val="mk-MK"/>
              </w:rPr>
              <w:t>ување на Финансиски план за 2020</w:t>
            </w:r>
            <w:r w:rsidRPr="00B65364">
              <w:rPr>
                <w:rFonts w:ascii="Arial" w:hAnsi="Arial" w:cs="Arial"/>
                <w:lang w:val="mk-MK"/>
              </w:rPr>
              <w:t xml:space="preserve">година;  </w:t>
            </w:r>
          </w:p>
          <w:p w:rsidR="00844FC0" w:rsidRPr="00B65364" w:rsidRDefault="00844FC0" w:rsidP="00670E39">
            <w:pPr>
              <w:spacing w:before="118"/>
              <w:rPr>
                <w:rFonts w:ascii="Arial" w:hAnsi="Arial" w:cs="Arial"/>
                <w:lang w:val="mk-MK"/>
              </w:rPr>
            </w:pPr>
            <w:r w:rsidRPr="00B65364">
              <w:rPr>
                <w:rFonts w:ascii="Arial" w:hAnsi="Arial" w:cs="Arial"/>
                <w:lang w:val="mk-MK"/>
              </w:rPr>
              <w:t>Усвојување на  Годише</w:t>
            </w:r>
            <w:r>
              <w:rPr>
                <w:rFonts w:ascii="Arial" w:hAnsi="Arial" w:cs="Arial"/>
                <w:lang w:val="mk-MK"/>
              </w:rPr>
              <w:t>н план за јавни набавки за  2020</w:t>
            </w:r>
            <w:r w:rsidRPr="00B65364">
              <w:rPr>
                <w:rFonts w:ascii="Arial" w:hAnsi="Arial" w:cs="Arial"/>
                <w:lang w:val="mk-MK"/>
              </w:rPr>
              <w:t xml:space="preserve">; </w:t>
            </w:r>
          </w:p>
          <w:p w:rsidR="00844FC0" w:rsidRDefault="00844FC0" w:rsidP="00670E39">
            <w:pPr>
              <w:rPr>
                <w:rFonts w:ascii="Arial" w:hAnsi="Arial" w:cs="Arial"/>
                <w:lang w:val="mk-MK"/>
              </w:rPr>
            </w:pPr>
            <w:r w:rsidRPr="00B65364">
              <w:rPr>
                <w:rFonts w:ascii="Arial" w:hAnsi="Arial" w:cs="Arial"/>
                <w:lang w:val="mk-MK"/>
              </w:rPr>
              <w:t>Донесување на Одлука</w:t>
            </w:r>
            <w:r>
              <w:rPr>
                <w:rFonts w:ascii="Arial" w:hAnsi="Arial" w:cs="Arial"/>
                <w:lang w:val="mk-MK"/>
              </w:rPr>
              <w:t xml:space="preserve"> за благајнички максимум за 2020</w:t>
            </w:r>
            <w:r w:rsidRPr="00B65364">
              <w:rPr>
                <w:rFonts w:ascii="Arial" w:hAnsi="Arial" w:cs="Arial"/>
                <w:lang w:val="mk-MK"/>
              </w:rPr>
              <w:t xml:space="preserve"> година</w:t>
            </w:r>
          </w:p>
          <w:p w:rsidR="00844FC0" w:rsidRPr="00B65364" w:rsidRDefault="00844FC0" w:rsidP="00670E39">
            <w:pPr>
              <w:spacing w:line="260" w:lineRule="exact"/>
              <w:rPr>
                <w:rFonts w:ascii="Arial" w:hAnsi="Arial" w:cs="Arial"/>
                <w:lang w:val="mk-MK"/>
              </w:rPr>
            </w:pPr>
            <w:r w:rsidRPr="00B65364">
              <w:rPr>
                <w:rFonts w:ascii="Arial" w:hAnsi="Arial" w:cs="Arial"/>
                <w:lang w:val="mk-MK"/>
              </w:rPr>
              <w:t>Формирање Комисии за попис и расходовање на основните средства, ситен инвентар, побарувања и об</w:t>
            </w:r>
            <w:r>
              <w:rPr>
                <w:rFonts w:ascii="Arial" w:hAnsi="Arial" w:cs="Arial"/>
                <w:lang w:val="mk-MK"/>
              </w:rPr>
              <w:t>врски и парични средства за 2019</w:t>
            </w:r>
            <w:r w:rsidRPr="00B65364">
              <w:rPr>
                <w:rFonts w:ascii="Arial" w:hAnsi="Arial" w:cs="Arial"/>
                <w:lang w:val="mk-MK"/>
              </w:rPr>
              <w:t xml:space="preserve"> година; </w:t>
            </w:r>
          </w:p>
          <w:p w:rsidR="00844FC0" w:rsidRPr="00B65364" w:rsidRDefault="00844FC0" w:rsidP="00670E39">
            <w:pPr>
              <w:rPr>
                <w:rFonts w:ascii="Arial" w:hAnsi="Arial" w:cs="Arial"/>
                <w:lang w:val="mk-MK"/>
              </w:rPr>
            </w:pPr>
            <w:r>
              <w:rPr>
                <w:rFonts w:ascii="Arial" w:hAnsi="Arial" w:cs="Arial"/>
                <w:lang w:val="mk-MK"/>
              </w:rPr>
              <w:t>Давање на мислење за прием на наставници на определено работно време до крајт на учебната 2019/2020 година</w:t>
            </w:r>
          </w:p>
        </w:tc>
      </w:tr>
      <w:tr w:rsidR="00844FC0" w:rsidRPr="00B65364" w:rsidTr="00670E39">
        <w:trPr>
          <w:trHeight w:val="3811"/>
        </w:trPr>
        <w:tc>
          <w:tcPr>
            <w:tcW w:w="3148" w:type="dxa"/>
          </w:tcPr>
          <w:p w:rsidR="00844FC0" w:rsidRPr="00000CAC" w:rsidRDefault="00844FC0" w:rsidP="00670E39">
            <w:pPr>
              <w:rPr>
                <w:rFonts w:ascii="Arial" w:hAnsi="Arial" w:cs="Arial"/>
                <w:lang w:val="mk-MK"/>
              </w:rPr>
            </w:pPr>
            <w:r>
              <w:rPr>
                <w:rFonts w:ascii="Arial" w:hAnsi="Arial" w:cs="Arial"/>
                <w:lang w:val="mk-MK"/>
              </w:rPr>
              <w:lastRenderedPageBreak/>
              <w:t>Р</w:t>
            </w:r>
            <w:r w:rsidRPr="00000CAC">
              <w:rPr>
                <w:rFonts w:ascii="Arial" w:hAnsi="Arial" w:cs="Arial"/>
                <w:lang w:val="mk-MK"/>
              </w:rPr>
              <w:t>азгледување на до</w:t>
            </w:r>
            <w:r>
              <w:rPr>
                <w:rFonts w:ascii="Arial" w:hAnsi="Arial" w:cs="Arial"/>
                <w:lang w:val="mk-MK"/>
              </w:rPr>
              <w:t>кументи</w:t>
            </w:r>
            <w:r w:rsidRPr="00000CAC">
              <w:rPr>
                <w:rFonts w:ascii="Arial" w:hAnsi="Arial" w:cs="Arial"/>
                <w:lang w:val="mk-MK"/>
              </w:rPr>
              <w:t xml:space="preserve"> по оглас за </w:t>
            </w:r>
            <w:r>
              <w:rPr>
                <w:rFonts w:ascii="Arial" w:hAnsi="Arial" w:cs="Arial"/>
                <w:lang w:val="mk-MK"/>
              </w:rPr>
              <w:t>избор на наставник по англиски јазик на</w:t>
            </w:r>
            <w:r w:rsidRPr="00000CAC">
              <w:rPr>
                <w:rFonts w:ascii="Arial" w:hAnsi="Arial" w:cs="Arial"/>
                <w:lang w:val="mk-MK"/>
              </w:rPr>
              <w:t xml:space="preserve"> определено време </w:t>
            </w:r>
            <w:r>
              <w:rPr>
                <w:rFonts w:ascii="Arial" w:hAnsi="Arial" w:cs="Arial"/>
                <w:lang w:val="mk-MK"/>
              </w:rPr>
              <w:t>до крајот на учебната 2019/2020</w:t>
            </w:r>
            <w:r w:rsidRPr="00000CAC">
              <w:rPr>
                <w:rFonts w:ascii="Arial" w:hAnsi="Arial" w:cs="Arial"/>
                <w:lang w:val="mk-MK"/>
              </w:rPr>
              <w:t xml:space="preserve"> година</w:t>
            </w:r>
          </w:p>
        </w:tc>
        <w:tc>
          <w:tcPr>
            <w:tcW w:w="2123" w:type="dxa"/>
          </w:tcPr>
          <w:p w:rsidR="00844FC0" w:rsidRPr="00000CAC" w:rsidRDefault="00844FC0" w:rsidP="00670E39">
            <w:pPr>
              <w:rPr>
                <w:rFonts w:ascii="Arial" w:hAnsi="Arial" w:cs="Arial"/>
                <w:lang w:val="mk-MK"/>
              </w:rPr>
            </w:pPr>
            <w:r>
              <w:rPr>
                <w:rFonts w:ascii="Arial" w:hAnsi="Arial" w:cs="Arial"/>
                <w:lang w:val="mk-MK"/>
              </w:rPr>
              <w:t>23.01.2020</w:t>
            </w:r>
            <w:r w:rsidRPr="00000CAC">
              <w:rPr>
                <w:rFonts w:ascii="Arial" w:hAnsi="Arial" w:cs="Arial"/>
                <w:lang w:val="mk-MK"/>
              </w:rPr>
              <w:t xml:space="preserve"> година</w:t>
            </w:r>
          </w:p>
        </w:tc>
        <w:tc>
          <w:tcPr>
            <w:tcW w:w="2608" w:type="dxa"/>
          </w:tcPr>
          <w:p w:rsidR="00844FC0" w:rsidRPr="00000CAC" w:rsidRDefault="00844FC0" w:rsidP="00670E39">
            <w:pPr>
              <w:rPr>
                <w:rFonts w:ascii="Arial" w:hAnsi="Arial" w:cs="Arial"/>
                <w:lang w:val="mk-MK"/>
              </w:rPr>
            </w:pPr>
            <w:r w:rsidRPr="00000CAC">
              <w:rPr>
                <w:rFonts w:ascii="Arial" w:hAnsi="Arial" w:cs="Arial"/>
                <w:lang w:val="mk-MK"/>
              </w:rPr>
              <w:t>директор</w:t>
            </w:r>
          </w:p>
        </w:tc>
        <w:tc>
          <w:tcPr>
            <w:tcW w:w="2576" w:type="dxa"/>
          </w:tcPr>
          <w:p w:rsidR="00844FC0" w:rsidRPr="00000CAC" w:rsidRDefault="00844FC0" w:rsidP="00670E39">
            <w:pPr>
              <w:rPr>
                <w:rFonts w:ascii="Arial" w:hAnsi="Arial" w:cs="Arial"/>
                <w:lang w:val="mk-MK"/>
              </w:rPr>
            </w:pPr>
            <w:r w:rsidRPr="00000CAC">
              <w:rPr>
                <w:rFonts w:ascii="Arial" w:hAnsi="Arial" w:cs="Arial"/>
                <w:lang w:val="mk-MK"/>
              </w:rPr>
              <w:t>Преставници од УО</w:t>
            </w:r>
          </w:p>
        </w:tc>
        <w:tc>
          <w:tcPr>
            <w:tcW w:w="2721" w:type="dxa"/>
          </w:tcPr>
          <w:p w:rsidR="00844FC0" w:rsidRPr="00000CAC" w:rsidRDefault="00844FC0" w:rsidP="00670E39">
            <w:pPr>
              <w:rPr>
                <w:rFonts w:ascii="Arial" w:hAnsi="Arial" w:cs="Arial"/>
                <w:lang w:val="mk-MK"/>
              </w:rPr>
            </w:pPr>
            <w:r>
              <w:rPr>
                <w:rFonts w:ascii="Arial" w:hAnsi="Arial" w:cs="Arial"/>
                <w:lang w:val="mk-MK"/>
              </w:rPr>
              <w:t>Давање</w:t>
            </w:r>
            <w:r w:rsidRPr="00000CAC">
              <w:rPr>
                <w:rFonts w:ascii="Arial" w:hAnsi="Arial" w:cs="Arial"/>
                <w:lang w:val="mk-MK"/>
              </w:rPr>
              <w:t xml:space="preserve"> мислење за избор на </w:t>
            </w:r>
            <w:r>
              <w:rPr>
                <w:rFonts w:ascii="Arial" w:hAnsi="Arial" w:cs="Arial"/>
                <w:lang w:val="mk-MK"/>
              </w:rPr>
              <w:t>на наставник по англиски јазик на</w:t>
            </w:r>
            <w:r w:rsidRPr="00000CAC">
              <w:rPr>
                <w:rFonts w:ascii="Arial" w:hAnsi="Arial" w:cs="Arial"/>
                <w:lang w:val="mk-MK"/>
              </w:rPr>
              <w:t xml:space="preserve"> определено време </w:t>
            </w:r>
            <w:r>
              <w:rPr>
                <w:rFonts w:ascii="Arial" w:hAnsi="Arial" w:cs="Arial"/>
                <w:lang w:val="mk-MK"/>
              </w:rPr>
              <w:t>до крајот на учебната 2019/2020</w:t>
            </w:r>
            <w:r w:rsidRPr="00000CAC">
              <w:rPr>
                <w:rFonts w:ascii="Arial" w:hAnsi="Arial" w:cs="Arial"/>
                <w:lang w:val="mk-MK"/>
              </w:rPr>
              <w:t xml:space="preserve"> година</w:t>
            </w:r>
          </w:p>
        </w:tc>
      </w:tr>
      <w:tr w:rsidR="00844FC0" w:rsidRPr="00B65364" w:rsidTr="00670E39">
        <w:trPr>
          <w:trHeight w:val="3811"/>
        </w:trPr>
        <w:tc>
          <w:tcPr>
            <w:tcW w:w="3148" w:type="dxa"/>
          </w:tcPr>
          <w:p w:rsidR="00844FC0" w:rsidRPr="00000CAC" w:rsidRDefault="00844FC0" w:rsidP="00670E39">
            <w:pPr>
              <w:rPr>
                <w:rFonts w:ascii="Arial" w:hAnsi="Arial" w:cs="Arial"/>
                <w:lang w:val="mk-MK"/>
              </w:rPr>
            </w:pPr>
            <w:r>
              <w:rPr>
                <w:rFonts w:ascii="Arial" w:hAnsi="Arial" w:cs="Arial"/>
                <w:lang w:val="mk-MK"/>
              </w:rPr>
              <w:t>Р</w:t>
            </w:r>
            <w:r w:rsidRPr="00000CAC">
              <w:rPr>
                <w:rFonts w:ascii="Arial" w:hAnsi="Arial" w:cs="Arial"/>
                <w:lang w:val="mk-MK"/>
              </w:rPr>
              <w:t>азгледување на</w:t>
            </w:r>
            <w:r>
              <w:rPr>
                <w:rFonts w:ascii="Arial" w:hAnsi="Arial" w:cs="Arial"/>
                <w:lang w:val="mk-MK"/>
              </w:rPr>
              <w:t xml:space="preserve"> Приговор од кандидат по оглас Елена Ќулафкова Нојкова за </w:t>
            </w:r>
            <w:r w:rsidRPr="00000CAC">
              <w:rPr>
                <w:rFonts w:ascii="Arial" w:hAnsi="Arial" w:cs="Arial"/>
                <w:lang w:val="mk-MK"/>
              </w:rPr>
              <w:t xml:space="preserve"> </w:t>
            </w:r>
            <w:r>
              <w:rPr>
                <w:rFonts w:ascii="Arial" w:hAnsi="Arial" w:cs="Arial"/>
                <w:lang w:val="mk-MK"/>
              </w:rPr>
              <w:t>избор на психолог на</w:t>
            </w:r>
            <w:r w:rsidRPr="00000CAC">
              <w:rPr>
                <w:rFonts w:ascii="Arial" w:hAnsi="Arial" w:cs="Arial"/>
                <w:lang w:val="mk-MK"/>
              </w:rPr>
              <w:t xml:space="preserve"> определено време </w:t>
            </w:r>
            <w:r>
              <w:rPr>
                <w:rFonts w:ascii="Arial" w:hAnsi="Arial" w:cs="Arial"/>
                <w:lang w:val="mk-MK"/>
              </w:rPr>
              <w:t>до крајот на учебната 2019/2020</w:t>
            </w:r>
            <w:r w:rsidRPr="00000CAC">
              <w:rPr>
                <w:rFonts w:ascii="Arial" w:hAnsi="Arial" w:cs="Arial"/>
                <w:lang w:val="mk-MK"/>
              </w:rPr>
              <w:t xml:space="preserve"> година</w:t>
            </w:r>
          </w:p>
        </w:tc>
        <w:tc>
          <w:tcPr>
            <w:tcW w:w="2123" w:type="dxa"/>
          </w:tcPr>
          <w:p w:rsidR="00844FC0" w:rsidRPr="00000CAC" w:rsidRDefault="00844FC0" w:rsidP="00670E39">
            <w:pPr>
              <w:rPr>
                <w:rFonts w:ascii="Arial" w:hAnsi="Arial" w:cs="Arial"/>
                <w:lang w:val="mk-MK"/>
              </w:rPr>
            </w:pPr>
            <w:r>
              <w:rPr>
                <w:rFonts w:ascii="Arial" w:hAnsi="Arial" w:cs="Arial"/>
                <w:lang w:val="mk-MK"/>
              </w:rPr>
              <w:t>28.01.2020</w:t>
            </w:r>
            <w:r w:rsidRPr="00000CAC">
              <w:rPr>
                <w:rFonts w:ascii="Arial" w:hAnsi="Arial" w:cs="Arial"/>
                <w:lang w:val="mk-MK"/>
              </w:rPr>
              <w:t xml:space="preserve"> година</w:t>
            </w:r>
          </w:p>
        </w:tc>
        <w:tc>
          <w:tcPr>
            <w:tcW w:w="2608" w:type="dxa"/>
          </w:tcPr>
          <w:p w:rsidR="00844FC0" w:rsidRPr="00000CAC" w:rsidRDefault="00844FC0" w:rsidP="00670E39">
            <w:pPr>
              <w:rPr>
                <w:rFonts w:ascii="Arial" w:hAnsi="Arial" w:cs="Arial"/>
                <w:lang w:val="mk-MK"/>
              </w:rPr>
            </w:pPr>
            <w:r w:rsidRPr="00000CAC">
              <w:rPr>
                <w:rFonts w:ascii="Arial" w:hAnsi="Arial" w:cs="Arial"/>
                <w:lang w:val="mk-MK"/>
              </w:rPr>
              <w:t>директор</w:t>
            </w:r>
          </w:p>
        </w:tc>
        <w:tc>
          <w:tcPr>
            <w:tcW w:w="2576" w:type="dxa"/>
          </w:tcPr>
          <w:p w:rsidR="00844FC0" w:rsidRPr="00000CAC" w:rsidRDefault="00844FC0" w:rsidP="00670E39">
            <w:pPr>
              <w:rPr>
                <w:rFonts w:ascii="Arial" w:hAnsi="Arial" w:cs="Arial"/>
                <w:lang w:val="mk-MK"/>
              </w:rPr>
            </w:pPr>
            <w:r w:rsidRPr="00000CAC">
              <w:rPr>
                <w:rFonts w:ascii="Arial" w:hAnsi="Arial" w:cs="Arial"/>
                <w:lang w:val="mk-MK"/>
              </w:rPr>
              <w:t>Преставници од УО</w:t>
            </w:r>
          </w:p>
        </w:tc>
        <w:tc>
          <w:tcPr>
            <w:tcW w:w="2721" w:type="dxa"/>
          </w:tcPr>
          <w:p w:rsidR="00844FC0" w:rsidRPr="00000CAC" w:rsidRDefault="00844FC0" w:rsidP="00670E39">
            <w:pPr>
              <w:rPr>
                <w:rFonts w:ascii="Arial" w:hAnsi="Arial" w:cs="Arial"/>
                <w:lang w:val="mk-MK"/>
              </w:rPr>
            </w:pPr>
            <w:r>
              <w:rPr>
                <w:rFonts w:ascii="Arial" w:hAnsi="Arial" w:cs="Arial"/>
                <w:lang w:val="mk-MK"/>
              </w:rPr>
              <w:t xml:space="preserve">Одговор по  Приговор од кандидат по оглас Елена Ќулафкова Нојкова за </w:t>
            </w:r>
            <w:r w:rsidRPr="00000CAC">
              <w:rPr>
                <w:rFonts w:ascii="Arial" w:hAnsi="Arial" w:cs="Arial"/>
                <w:lang w:val="mk-MK"/>
              </w:rPr>
              <w:t xml:space="preserve"> </w:t>
            </w:r>
            <w:r>
              <w:rPr>
                <w:rFonts w:ascii="Arial" w:hAnsi="Arial" w:cs="Arial"/>
                <w:lang w:val="mk-MK"/>
              </w:rPr>
              <w:t>избор на психолог на</w:t>
            </w:r>
            <w:r w:rsidRPr="00000CAC">
              <w:rPr>
                <w:rFonts w:ascii="Arial" w:hAnsi="Arial" w:cs="Arial"/>
                <w:lang w:val="mk-MK"/>
              </w:rPr>
              <w:t xml:space="preserve"> определено време </w:t>
            </w:r>
            <w:r>
              <w:rPr>
                <w:rFonts w:ascii="Arial" w:hAnsi="Arial" w:cs="Arial"/>
                <w:lang w:val="mk-MK"/>
              </w:rPr>
              <w:t>до крајот на учебната 2019/2020</w:t>
            </w:r>
            <w:r w:rsidRPr="00000CAC">
              <w:rPr>
                <w:rFonts w:ascii="Arial" w:hAnsi="Arial" w:cs="Arial"/>
                <w:lang w:val="mk-MK"/>
              </w:rPr>
              <w:t xml:space="preserve"> година</w:t>
            </w:r>
          </w:p>
        </w:tc>
      </w:tr>
      <w:tr w:rsidR="00844FC0" w:rsidRPr="00B65364" w:rsidTr="00670E39">
        <w:trPr>
          <w:trHeight w:val="3811"/>
        </w:trPr>
        <w:tc>
          <w:tcPr>
            <w:tcW w:w="3148" w:type="dxa"/>
          </w:tcPr>
          <w:p w:rsidR="00844FC0" w:rsidRDefault="00844FC0" w:rsidP="00670E39">
            <w:pPr>
              <w:spacing w:before="118"/>
              <w:rPr>
                <w:rFonts w:ascii="Arial" w:hAnsi="Arial" w:cs="Arial"/>
                <w:lang w:val="mk-MK"/>
              </w:rPr>
            </w:pPr>
            <w:r>
              <w:rPr>
                <w:rFonts w:ascii="Arial" w:hAnsi="Arial" w:cs="Arial"/>
                <w:lang w:val="mk-MK"/>
              </w:rPr>
              <w:lastRenderedPageBreak/>
              <w:t xml:space="preserve">Формирање на Тим за самоевалуација на училиштето </w:t>
            </w:r>
          </w:p>
          <w:p w:rsidR="00844FC0" w:rsidRDefault="00844FC0" w:rsidP="00670E39">
            <w:pPr>
              <w:spacing w:before="118"/>
              <w:rPr>
                <w:rFonts w:ascii="Arial" w:hAnsi="Arial" w:cs="Arial"/>
                <w:lang w:val="mk-MK"/>
              </w:rPr>
            </w:pPr>
            <w:r>
              <w:rPr>
                <w:rFonts w:ascii="Arial" w:hAnsi="Arial" w:cs="Arial"/>
                <w:lang w:val="mk-MK"/>
              </w:rPr>
              <w:t>Формирање на стручен тим за подготовка на Програмите за екскурзии за учебната 2019/2020 година</w:t>
            </w:r>
          </w:p>
          <w:p w:rsidR="00844FC0" w:rsidRDefault="00844FC0" w:rsidP="00670E39">
            <w:pPr>
              <w:spacing w:before="118"/>
              <w:rPr>
                <w:rFonts w:ascii="Arial" w:hAnsi="Arial" w:cs="Arial"/>
                <w:lang w:val="mk-MK"/>
              </w:rPr>
            </w:pPr>
            <w:r>
              <w:rPr>
                <w:rFonts w:ascii="Arial" w:hAnsi="Arial" w:cs="Arial"/>
                <w:lang w:val="mk-MK"/>
              </w:rPr>
              <w:t>Разгледување на Предлог измена на Статутот на ООУ,,Даме Груев  Градско</w:t>
            </w:r>
          </w:p>
          <w:p w:rsidR="00844FC0" w:rsidRPr="00000CAC" w:rsidRDefault="00844FC0" w:rsidP="00670E39">
            <w:pPr>
              <w:spacing w:before="118"/>
              <w:rPr>
                <w:rFonts w:ascii="Arial" w:hAnsi="Arial" w:cs="Arial"/>
                <w:lang w:val="mk-MK"/>
              </w:rPr>
            </w:pPr>
            <w:r>
              <w:rPr>
                <w:rFonts w:ascii="Arial" w:hAnsi="Arial" w:cs="Arial"/>
                <w:lang w:val="mk-MK"/>
              </w:rPr>
              <w:t>Разгледување на предлог Правилник за рангирање, критериуми за оценување и избор на кандидати по распишан оглас во ООУ,,Даме Груев,,Градско</w:t>
            </w:r>
          </w:p>
        </w:tc>
        <w:tc>
          <w:tcPr>
            <w:tcW w:w="2123" w:type="dxa"/>
          </w:tcPr>
          <w:p w:rsidR="00844FC0" w:rsidRPr="00000CAC" w:rsidRDefault="00844FC0" w:rsidP="00670E39">
            <w:pPr>
              <w:rPr>
                <w:rFonts w:ascii="Arial" w:hAnsi="Arial" w:cs="Arial"/>
                <w:lang w:val="mk-MK"/>
              </w:rPr>
            </w:pPr>
            <w:r>
              <w:rPr>
                <w:rFonts w:ascii="Arial" w:hAnsi="Arial" w:cs="Arial"/>
                <w:lang w:val="mk-MK"/>
              </w:rPr>
              <w:t>05.02.2020 година</w:t>
            </w:r>
          </w:p>
        </w:tc>
        <w:tc>
          <w:tcPr>
            <w:tcW w:w="2608" w:type="dxa"/>
          </w:tcPr>
          <w:p w:rsidR="00844FC0" w:rsidRPr="00000CAC" w:rsidRDefault="00844FC0" w:rsidP="00670E39">
            <w:pPr>
              <w:rPr>
                <w:rFonts w:ascii="Arial" w:hAnsi="Arial" w:cs="Arial"/>
                <w:lang w:val="mk-MK"/>
              </w:rPr>
            </w:pPr>
            <w:r w:rsidRPr="00000CAC">
              <w:rPr>
                <w:rFonts w:ascii="Arial" w:hAnsi="Arial" w:cs="Arial"/>
                <w:lang w:val="mk-MK"/>
              </w:rPr>
              <w:t>директор</w:t>
            </w:r>
          </w:p>
        </w:tc>
        <w:tc>
          <w:tcPr>
            <w:tcW w:w="2576" w:type="dxa"/>
          </w:tcPr>
          <w:p w:rsidR="00844FC0" w:rsidRPr="00000CAC" w:rsidRDefault="00844FC0" w:rsidP="00670E39">
            <w:pPr>
              <w:rPr>
                <w:rFonts w:ascii="Arial" w:hAnsi="Arial" w:cs="Arial"/>
                <w:lang w:val="mk-MK"/>
              </w:rPr>
            </w:pPr>
            <w:r w:rsidRPr="00000CAC">
              <w:rPr>
                <w:rFonts w:ascii="Arial" w:hAnsi="Arial" w:cs="Arial"/>
                <w:lang w:val="mk-MK"/>
              </w:rPr>
              <w:t>Преставници од УО</w:t>
            </w:r>
          </w:p>
        </w:tc>
        <w:tc>
          <w:tcPr>
            <w:tcW w:w="2721" w:type="dxa"/>
          </w:tcPr>
          <w:p w:rsidR="00844FC0" w:rsidRDefault="00844FC0" w:rsidP="00670E39">
            <w:pPr>
              <w:spacing w:before="118"/>
              <w:rPr>
                <w:rFonts w:ascii="Arial" w:hAnsi="Arial" w:cs="Arial"/>
                <w:lang w:val="mk-MK"/>
              </w:rPr>
            </w:pPr>
            <w:r>
              <w:rPr>
                <w:rFonts w:ascii="Arial" w:hAnsi="Arial" w:cs="Arial"/>
                <w:lang w:val="mk-MK"/>
              </w:rPr>
              <w:t xml:space="preserve">Формирање на Тим за самоевалуација на училиштето </w:t>
            </w:r>
          </w:p>
          <w:p w:rsidR="00844FC0" w:rsidRDefault="00844FC0" w:rsidP="00670E39">
            <w:pPr>
              <w:spacing w:before="118"/>
              <w:rPr>
                <w:rFonts w:ascii="Arial" w:hAnsi="Arial" w:cs="Arial"/>
                <w:lang w:val="mk-MK"/>
              </w:rPr>
            </w:pPr>
            <w:r>
              <w:rPr>
                <w:rFonts w:ascii="Arial" w:hAnsi="Arial" w:cs="Arial"/>
                <w:lang w:val="mk-MK"/>
              </w:rPr>
              <w:t>Формирање на стручен тим за подготовка на Програмите за екскурзии за учебната 2018/2019 година</w:t>
            </w:r>
          </w:p>
          <w:p w:rsidR="00844FC0" w:rsidRDefault="00844FC0" w:rsidP="00670E39">
            <w:pPr>
              <w:spacing w:before="118"/>
              <w:rPr>
                <w:rFonts w:ascii="Arial" w:hAnsi="Arial" w:cs="Arial"/>
                <w:lang w:val="mk-MK"/>
              </w:rPr>
            </w:pPr>
            <w:r>
              <w:rPr>
                <w:rFonts w:ascii="Arial" w:hAnsi="Arial" w:cs="Arial"/>
                <w:lang w:val="mk-MK"/>
              </w:rPr>
              <w:t>Одлука за измена на Статутот на ООУ,,Даме Груев  Градско</w:t>
            </w:r>
          </w:p>
          <w:p w:rsidR="00844FC0" w:rsidRPr="00000CAC" w:rsidRDefault="00844FC0" w:rsidP="00670E39">
            <w:pPr>
              <w:spacing w:before="118"/>
              <w:rPr>
                <w:rFonts w:ascii="Arial" w:hAnsi="Arial" w:cs="Arial"/>
                <w:lang w:val="mk-MK"/>
              </w:rPr>
            </w:pPr>
            <w:r>
              <w:rPr>
                <w:rFonts w:ascii="Arial" w:hAnsi="Arial" w:cs="Arial"/>
                <w:lang w:val="mk-MK"/>
              </w:rPr>
              <w:t>Донесување на Правилник за рангирање, критериуми за оценување и избор на кандидати по распишан оглас во ООУ,,Даме Груев,,Градскп</w:t>
            </w:r>
          </w:p>
        </w:tc>
      </w:tr>
      <w:tr w:rsidR="00844FC0" w:rsidRPr="00B65364" w:rsidTr="00670E39">
        <w:trPr>
          <w:trHeight w:val="3811"/>
        </w:trPr>
        <w:tc>
          <w:tcPr>
            <w:tcW w:w="3148" w:type="dxa"/>
          </w:tcPr>
          <w:p w:rsidR="00844FC0" w:rsidRDefault="00844FC0" w:rsidP="00670E39">
            <w:pPr>
              <w:spacing w:before="118"/>
              <w:rPr>
                <w:rFonts w:ascii="Arial" w:hAnsi="Arial" w:cs="Arial"/>
                <w:lang w:val="mk-MK"/>
              </w:rPr>
            </w:pPr>
            <w:r>
              <w:rPr>
                <w:rFonts w:ascii="Arial" w:hAnsi="Arial" w:cs="Arial"/>
                <w:lang w:val="mk-MK"/>
              </w:rPr>
              <w:t xml:space="preserve">Разгледување на Годишните сметки за 2019 година  </w:t>
            </w:r>
          </w:p>
          <w:p w:rsidR="00844FC0" w:rsidRDefault="00844FC0" w:rsidP="00670E39">
            <w:pPr>
              <w:spacing w:before="118"/>
              <w:rPr>
                <w:rFonts w:ascii="Arial" w:hAnsi="Arial" w:cs="Arial"/>
                <w:lang w:val="mk-MK"/>
              </w:rPr>
            </w:pPr>
            <w:r>
              <w:rPr>
                <w:rFonts w:ascii="Arial" w:hAnsi="Arial" w:cs="Arial"/>
                <w:lang w:val="mk-MK"/>
              </w:rPr>
              <w:t>Разгледување на Извештајот од пописните комисија за 2019 година</w:t>
            </w:r>
          </w:p>
          <w:p w:rsidR="00844FC0" w:rsidRPr="00000CAC" w:rsidRDefault="00844FC0" w:rsidP="00670E39">
            <w:pPr>
              <w:spacing w:before="118"/>
              <w:rPr>
                <w:rFonts w:ascii="Arial" w:hAnsi="Arial" w:cs="Arial"/>
                <w:lang w:val="mk-MK"/>
              </w:rPr>
            </w:pPr>
          </w:p>
        </w:tc>
        <w:tc>
          <w:tcPr>
            <w:tcW w:w="2123" w:type="dxa"/>
          </w:tcPr>
          <w:p w:rsidR="00844FC0" w:rsidRPr="00000CAC" w:rsidRDefault="00844FC0" w:rsidP="00670E39">
            <w:pPr>
              <w:rPr>
                <w:rFonts w:ascii="Arial" w:hAnsi="Arial" w:cs="Arial"/>
                <w:lang w:val="mk-MK"/>
              </w:rPr>
            </w:pPr>
            <w:r>
              <w:rPr>
                <w:rFonts w:ascii="Arial" w:hAnsi="Arial" w:cs="Arial"/>
                <w:lang w:val="mk-MK"/>
              </w:rPr>
              <w:t>28.02.2020 година</w:t>
            </w:r>
          </w:p>
        </w:tc>
        <w:tc>
          <w:tcPr>
            <w:tcW w:w="2608" w:type="dxa"/>
          </w:tcPr>
          <w:p w:rsidR="00844FC0" w:rsidRPr="00000CAC" w:rsidRDefault="00844FC0" w:rsidP="00670E39">
            <w:pPr>
              <w:rPr>
                <w:rFonts w:ascii="Arial" w:hAnsi="Arial" w:cs="Arial"/>
                <w:lang w:val="mk-MK"/>
              </w:rPr>
            </w:pPr>
            <w:r w:rsidRPr="00000CAC">
              <w:rPr>
                <w:rFonts w:ascii="Arial" w:hAnsi="Arial" w:cs="Arial"/>
                <w:lang w:val="mk-MK"/>
              </w:rPr>
              <w:t>директор</w:t>
            </w:r>
          </w:p>
        </w:tc>
        <w:tc>
          <w:tcPr>
            <w:tcW w:w="2576" w:type="dxa"/>
          </w:tcPr>
          <w:p w:rsidR="00844FC0" w:rsidRPr="00000CAC" w:rsidRDefault="00844FC0" w:rsidP="00670E39">
            <w:pPr>
              <w:rPr>
                <w:rFonts w:ascii="Arial" w:hAnsi="Arial" w:cs="Arial"/>
                <w:lang w:val="mk-MK"/>
              </w:rPr>
            </w:pPr>
            <w:r w:rsidRPr="00000CAC">
              <w:rPr>
                <w:rFonts w:ascii="Arial" w:hAnsi="Arial" w:cs="Arial"/>
                <w:lang w:val="mk-MK"/>
              </w:rPr>
              <w:t>Преставници од УО</w:t>
            </w:r>
          </w:p>
        </w:tc>
        <w:tc>
          <w:tcPr>
            <w:tcW w:w="2721" w:type="dxa"/>
          </w:tcPr>
          <w:p w:rsidR="00844FC0" w:rsidRDefault="00844FC0" w:rsidP="00670E39">
            <w:pPr>
              <w:spacing w:before="118"/>
              <w:rPr>
                <w:rFonts w:ascii="Arial" w:hAnsi="Arial" w:cs="Arial"/>
                <w:lang w:val="mk-MK"/>
              </w:rPr>
            </w:pPr>
            <w:r>
              <w:rPr>
                <w:rFonts w:ascii="Arial" w:hAnsi="Arial" w:cs="Arial"/>
                <w:lang w:val="mk-MK"/>
              </w:rPr>
              <w:t xml:space="preserve">Усвојување на Годишните сметки за 2019 година  </w:t>
            </w:r>
          </w:p>
          <w:p w:rsidR="00844FC0" w:rsidRPr="00000CAC" w:rsidRDefault="00844FC0" w:rsidP="00670E39">
            <w:pPr>
              <w:spacing w:before="118"/>
              <w:rPr>
                <w:rFonts w:ascii="Arial" w:hAnsi="Arial" w:cs="Arial"/>
                <w:lang w:val="mk-MK"/>
              </w:rPr>
            </w:pPr>
            <w:r>
              <w:rPr>
                <w:rFonts w:ascii="Arial" w:hAnsi="Arial" w:cs="Arial"/>
                <w:lang w:val="mk-MK"/>
              </w:rPr>
              <w:t>Усвојување на Извештајот од пописните комисија за 2019 година</w:t>
            </w:r>
          </w:p>
        </w:tc>
      </w:tr>
    </w:tbl>
    <w:p w:rsidR="00844FC0" w:rsidRDefault="00844FC0" w:rsidP="00844FC0">
      <w:pPr>
        <w:jc w:val="right"/>
        <w:rPr>
          <w:rFonts w:ascii="Arial" w:hAnsi="Arial" w:cs="Arial"/>
          <w:b/>
          <w:sz w:val="24"/>
          <w:szCs w:val="24"/>
        </w:rPr>
      </w:pPr>
    </w:p>
    <w:p w:rsidR="00844FC0" w:rsidRPr="00342E4C" w:rsidRDefault="00911A75" w:rsidP="00844FC0">
      <w:pPr>
        <w:jc w:val="right"/>
        <w:rPr>
          <w:rFonts w:ascii="Arial" w:hAnsi="Arial" w:cs="Arial"/>
          <w:b/>
          <w:sz w:val="24"/>
          <w:szCs w:val="24"/>
          <w:lang w:val="mk-MK"/>
        </w:rPr>
      </w:pPr>
      <w:r>
        <w:rPr>
          <w:rFonts w:ascii="Arial" w:hAnsi="Arial" w:cs="Arial"/>
          <w:noProof/>
          <w:sz w:val="24"/>
          <w:szCs w:val="24"/>
        </w:rPr>
        <mc:AlternateContent>
          <mc:Choice Requires="wps">
            <w:drawing>
              <wp:anchor distT="0" distB="0" distL="114300" distR="114300" simplePos="0" relativeHeight="251691008" behindDoc="0" locked="0" layoutInCell="1" allowOverlap="1">
                <wp:simplePos x="0" y="0"/>
                <wp:positionH relativeFrom="column">
                  <wp:posOffset>9566275</wp:posOffset>
                </wp:positionH>
                <wp:positionV relativeFrom="paragraph">
                  <wp:posOffset>81915</wp:posOffset>
                </wp:positionV>
                <wp:extent cx="1076325" cy="1000125"/>
                <wp:effectExtent l="3175" t="2540" r="0" b="0"/>
                <wp:wrapNone/>
                <wp:docPr id="4"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0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728E61" id="Rectangle 801" o:spid="_x0000_s1026" style="position:absolute;margin-left:753.25pt;margin-top:6.45pt;width:84.75pt;height:7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" stroked="f" strokeweight="2pt"/>
            </w:pict>
          </mc:Fallback>
        </mc:AlternateContent>
      </w:r>
      <w:r w:rsidR="00844FC0" w:rsidRPr="004D0327">
        <w:rPr>
          <w:rFonts w:ascii="Arial" w:hAnsi="Arial" w:cs="Arial"/>
          <w:b/>
          <w:sz w:val="24"/>
          <w:szCs w:val="24"/>
          <w:lang w:val="mk-MK"/>
        </w:rPr>
        <w:t>Претседател на Училишен одбор: Благој Ристов</w:t>
      </w:r>
    </w:p>
    <w:p w:rsidR="00844FC0" w:rsidRDefault="00844FC0" w:rsidP="00DF0099">
      <w:pPr>
        <w:spacing w:line="0" w:lineRule="atLeast"/>
        <w:ind w:left="4000"/>
        <w:rPr>
          <w:rFonts w:ascii="Arial" w:eastAsia="Arial" w:hAnsi="Arial"/>
          <w:color w:val="FFFFFF"/>
          <w:sz w:val="23"/>
        </w:rPr>
        <w:sectPr w:rsidR="00844FC0" w:rsidSect="0045649E">
          <w:type w:val="continuous"/>
          <w:pgSz w:w="15840" w:h="12240" w:orient="landscape"/>
          <w:pgMar w:top="426" w:right="1160" w:bottom="321" w:left="1440" w:header="0" w:footer="0" w:gutter="0"/>
          <w:cols w:space="0" w:equalWidth="0">
            <w:col w:w="13240"/>
          </w:cols>
          <w:docGrid w:linePitch="360"/>
        </w:sectPr>
      </w:pPr>
    </w:p>
    <w:p w:rsidR="00F545CB" w:rsidRPr="00130D66" w:rsidRDefault="00F545CB" w:rsidP="00F545CB">
      <w:pPr>
        <w:widowControl w:val="0"/>
        <w:autoSpaceDE w:val="0"/>
        <w:autoSpaceDN w:val="0"/>
        <w:adjustRightInd w:val="0"/>
        <w:spacing w:after="0" w:line="240" w:lineRule="auto"/>
        <w:ind w:right="-20"/>
        <w:jc w:val="both"/>
        <w:rPr>
          <w:rFonts w:ascii="Times New Roman" w:hAnsi="Times New Roman"/>
          <w:sz w:val="28"/>
          <w:szCs w:val="28"/>
        </w:rPr>
      </w:pPr>
      <w:r w:rsidRPr="00130D66">
        <w:rPr>
          <w:rFonts w:ascii="Arial" w:hAnsi="Arial" w:cs="Arial"/>
          <w:b/>
          <w:bCs/>
          <w:sz w:val="28"/>
          <w:szCs w:val="28"/>
        </w:rPr>
        <w:lastRenderedPageBreak/>
        <w:t>П</w:t>
      </w:r>
      <w:r>
        <w:rPr>
          <w:rFonts w:ascii="Arial" w:hAnsi="Arial" w:cs="Arial"/>
          <w:b/>
          <w:bCs/>
          <w:sz w:val="28"/>
          <w:szCs w:val="28"/>
          <w:lang w:val="mk-MK"/>
        </w:rPr>
        <w:t xml:space="preserve"> </w:t>
      </w:r>
      <w:r w:rsidRPr="00130D66">
        <w:rPr>
          <w:rFonts w:ascii="Arial" w:hAnsi="Arial" w:cs="Arial"/>
          <w:b/>
          <w:bCs/>
          <w:sz w:val="28"/>
          <w:szCs w:val="28"/>
        </w:rPr>
        <w:t>-</w:t>
      </w:r>
      <w:r>
        <w:rPr>
          <w:rFonts w:ascii="Arial" w:hAnsi="Arial" w:cs="Arial"/>
          <w:b/>
          <w:bCs/>
          <w:sz w:val="28"/>
          <w:szCs w:val="28"/>
          <w:lang w:val="mk-MK"/>
        </w:rPr>
        <w:t xml:space="preserve"> 5</w:t>
      </w:r>
      <w:r w:rsidRPr="00130D66">
        <w:rPr>
          <w:rFonts w:ascii="Arial" w:hAnsi="Arial" w:cs="Arial"/>
          <w:spacing w:val="135"/>
          <w:sz w:val="28"/>
          <w:szCs w:val="28"/>
        </w:rPr>
        <w:t xml:space="preserve"> </w:t>
      </w:r>
      <w:r w:rsidRPr="00130D66">
        <w:rPr>
          <w:rFonts w:ascii="Arial" w:hAnsi="Arial" w:cs="Arial"/>
          <w:b/>
          <w:bCs/>
          <w:sz w:val="28"/>
          <w:szCs w:val="28"/>
        </w:rPr>
        <w:t>Извеш</w:t>
      </w:r>
      <w:r w:rsidRPr="00130D66">
        <w:rPr>
          <w:rFonts w:ascii="Arial" w:hAnsi="Arial" w:cs="Arial"/>
          <w:b/>
          <w:bCs/>
          <w:spacing w:val="-5"/>
          <w:sz w:val="28"/>
          <w:szCs w:val="28"/>
        </w:rPr>
        <w:t>т</w:t>
      </w:r>
      <w:r w:rsidRPr="00130D66">
        <w:rPr>
          <w:rFonts w:ascii="Arial" w:hAnsi="Arial" w:cs="Arial"/>
          <w:b/>
          <w:bCs/>
          <w:spacing w:val="1"/>
          <w:sz w:val="28"/>
          <w:szCs w:val="28"/>
        </w:rPr>
        <w:t>а</w:t>
      </w:r>
      <w:r w:rsidRPr="00130D66">
        <w:rPr>
          <w:rFonts w:ascii="Arial" w:hAnsi="Arial" w:cs="Arial"/>
          <w:b/>
          <w:bCs/>
          <w:sz w:val="28"/>
          <w:szCs w:val="28"/>
        </w:rPr>
        <w:t>ј</w:t>
      </w:r>
      <w:r w:rsidRPr="00130D66">
        <w:rPr>
          <w:rFonts w:ascii="Arial" w:hAnsi="Arial" w:cs="Arial"/>
          <w:spacing w:val="-1"/>
          <w:sz w:val="28"/>
          <w:szCs w:val="28"/>
        </w:rPr>
        <w:t xml:space="preserve"> </w:t>
      </w:r>
      <w:r w:rsidRPr="00130D66">
        <w:rPr>
          <w:rFonts w:ascii="Arial" w:hAnsi="Arial" w:cs="Arial"/>
          <w:b/>
          <w:bCs/>
          <w:sz w:val="28"/>
          <w:szCs w:val="28"/>
        </w:rPr>
        <w:t>за</w:t>
      </w:r>
      <w:r w:rsidRPr="00130D66">
        <w:rPr>
          <w:rFonts w:ascii="Arial" w:hAnsi="Arial" w:cs="Arial"/>
          <w:sz w:val="28"/>
          <w:szCs w:val="28"/>
        </w:rPr>
        <w:t xml:space="preserve"> </w:t>
      </w:r>
      <w:r w:rsidRPr="00130D66">
        <w:rPr>
          <w:rFonts w:ascii="Arial" w:hAnsi="Arial" w:cs="Arial"/>
          <w:b/>
          <w:bCs/>
          <w:spacing w:val="1"/>
          <w:sz w:val="28"/>
          <w:szCs w:val="28"/>
        </w:rPr>
        <w:t>р</w:t>
      </w:r>
      <w:r w:rsidRPr="00130D66">
        <w:rPr>
          <w:rFonts w:ascii="Arial" w:hAnsi="Arial" w:cs="Arial"/>
          <w:b/>
          <w:bCs/>
          <w:spacing w:val="-1"/>
          <w:sz w:val="28"/>
          <w:szCs w:val="28"/>
        </w:rPr>
        <w:t>а</w:t>
      </w:r>
      <w:r w:rsidRPr="00130D66">
        <w:rPr>
          <w:rFonts w:ascii="Arial" w:hAnsi="Arial" w:cs="Arial"/>
          <w:b/>
          <w:bCs/>
          <w:sz w:val="28"/>
          <w:szCs w:val="28"/>
        </w:rPr>
        <w:t>б</w:t>
      </w:r>
      <w:r w:rsidRPr="00130D66">
        <w:rPr>
          <w:rFonts w:ascii="Arial" w:hAnsi="Arial" w:cs="Arial"/>
          <w:b/>
          <w:bCs/>
          <w:spacing w:val="4"/>
          <w:sz w:val="28"/>
          <w:szCs w:val="28"/>
        </w:rPr>
        <w:t>о</w:t>
      </w:r>
      <w:r w:rsidRPr="00130D66">
        <w:rPr>
          <w:rFonts w:ascii="Arial" w:hAnsi="Arial" w:cs="Arial"/>
          <w:b/>
          <w:bCs/>
          <w:spacing w:val="-4"/>
          <w:sz w:val="28"/>
          <w:szCs w:val="28"/>
        </w:rPr>
        <w:t>т</w:t>
      </w:r>
      <w:r w:rsidRPr="00130D66">
        <w:rPr>
          <w:rFonts w:ascii="Arial" w:hAnsi="Arial" w:cs="Arial"/>
          <w:b/>
          <w:bCs/>
          <w:sz w:val="28"/>
          <w:szCs w:val="28"/>
        </w:rPr>
        <w:t>а</w:t>
      </w:r>
      <w:r w:rsidRPr="00130D66">
        <w:rPr>
          <w:rFonts w:ascii="Arial" w:hAnsi="Arial" w:cs="Arial"/>
          <w:spacing w:val="-1"/>
          <w:sz w:val="28"/>
          <w:szCs w:val="28"/>
        </w:rPr>
        <w:t xml:space="preserve"> </w:t>
      </w:r>
      <w:r w:rsidRPr="00130D66">
        <w:rPr>
          <w:rFonts w:ascii="Arial" w:hAnsi="Arial" w:cs="Arial"/>
          <w:b/>
          <w:bCs/>
          <w:spacing w:val="-1"/>
          <w:sz w:val="28"/>
          <w:szCs w:val="28"/>
        </w:rPr>
        <w:t>н</w:t>
      </w:r>
      <w:r w:rsidRPr="00130D66">
        <w:rPr>
          <w:rFonts w:ascii="Arial" w:hAnsi="Arial" w:cs="Arial"/>
          <w:b/>
          <w:bCs/>
          <w:sz w:val="28"/>
          <w:szCs w:val="28"/>
        </w:rPr>
        <w:t>а</w:t>
      </w:r>
      <w:r w:rsidRPr="00130D66">
        <w:rPr>
          <w:rFonts w:ascii="Arial" w:hAnsi="Arial" w:cs="Arial"/>
          <w:sz w:val="28"/>
          <w:szCs w:val="28"/>
        </w:rPr>
        <w:t xml:space="preserve"> </w:t>
      </w:r>
      <w:r w:rsidRPr="00130D66">
        <w:rPr>
          <w:rFonts w:ascii="Arial" w:hAnsi="Arial" w:cs="Arial"/>
          <w:b/>
          <w:bCs/>
          <w:spacing w:val="-1"/>
          <w:sz w:val="28"/>
          <w:szCs w:val="28"/>
        </w:rPr>
        <w:t>С</w:t>
      </w:r>
      <w:r w:rsidRPr="00130D66">
        <w:rPr>
          <w:rFonts w:ascii="Arial" w:hAnsi="Arial" w:cs="Arial"/>
          <w:b/>
          <w:bCs/>
          <w:sz w:val="28"/>
          <w:szCs w:val="28"/>
        </w:rPr>
        <w:t>ов</w:t>
      </w:r>
      <w:r w:rsidRPr="00130D66">
        <w:rPr>
          <w:rFonts w:ascii="Arial" w:hAnsi="Arial" w:cs="Arial"/>
          <w:b/>
          <w:bCs/>
          <w:spacing w:val="3"/>
          <w:sz w:val="28"/>
          <w:szCs w:val="28"/>
        </w:rPr>
        <w:t>е</w:t>
      </w:r>
      <w:r w:rsidRPr="00130D66">
        <w:rPr>
          <w:rFonts w:ascii="Arial" w:hAnsi="Arial" w:cs="Arial"/>
          <w:b/>
          <w:bCs/>
          <w:spacing w:val="2"/>
          <w:sz w:val="28"/>
          <w:szCs w:val="28"/>
        </w:rPr>
        <w:t>т</w:t>
      </w:r>
      <w:r w:rsidRPr="00130D66">
        <w:rPr>
          <w:rFonts w:ascii="Arial" w:hAnsi="Arial" w:cs="Arial"/>
          <w:b/>
          <w:bCs/>
          <w:spacing w:val="1"/>
          <w:sz w:val="28"/>
          <w:szCs w:val="28"/>
        </w:rPr>
        <w:t>о</w:t>
      </w:r>
      <w:r w:rsidRPr="00130D66">
        <w:rPr>
          <w:rFonts w:ascii="Arial" w:hAnsi="Arial" w:cs="Arial"/>
          <w:b/>
          <w:bCs/>
          <w:sz w:val="28"/>
          <w:szCs w:val="28"/>
        </w:rPr>
        <w:t>т</w:t>
      </w:r>
      <w:r w:rsidRPr="00130D66">
        <w:rPr>
          <w:rFonts w:ascii="Arial" w:hAnsi="Arial" w:cs="Arial"/>
          <w:spacing w:val="-3"/>
          <w:sz w:val="28"/>
          <w:szCs w:val="28"/>
        </w:rPr>
        <w:t xml:space="preserve"> </w:t>
      </w:r>
      <w:r w:rsidRPr="00130D66">
        <w:rPr>
          <w:rFonts w:ascii="Arial" w:hAnsi="Arial" w:cs="Arial"/>
          <w:b/>
          <w:bCs/>
          <w:spacing w:val="-1"/>
          <w:sz w:val="28"/>
          <w:szCs w:val="28"/>
        </w:rPr>
        <w:t>н</w:t>
      </w:r>
      <w:r w:rsidRPr="00130D66">
        <w:rPr>
          <w:rFonts w:ascii="Arial" w:hAnsi="Arial" w:cs="Arial"/>
          <w:b/>
          <w:bCs/>
          <w:sz w:val="28"/>
          <w:szCs w:val="28"/>
        </w:rPr>
        <w:t>а</w:t>
      </w:r>
      <w:r w:rsidRPr="00130D66">
        <w:rPr>
          <w:rFonts w:ascii="Arial" w:hAnsi="Arial" w:cs="Arial"/>
          <w:spacing w:val="-1"/>
          <w:sz w:val="28"/>
          <w:szCs w:val="28"/>
        </w:rPr>
        <w:t xml:space="preserve"> </w:t>
      </w:r>
      <w:r w:rsidRPr="00130D66">
        <w:rPr>
          <w:rFonts w:ascii="Arial" w:hAnsi="Arial" w:cs="Arial"/>
          <w:b/>
          <w:bCs/>
          <w:sz w:val="28"/>
          <w:szCs w:val="28"/>
        </w:rPr>
        <w:t>р</w:t>
      </w:r>
      <w:r w:rsidRPr="00130D66">
        <w:rPr>
          <w:rFonts w:ascii="Arial" w:hAnsi="Arial" w:cs="Arial"/>
          <w:b/>
          <w:bCs/>
          <w:spacing w:val="2"/>
          <w:sz w:val="28"/>
          <w:szCs w:val="28"/>
        </w:rPr>
        <w:t>о</w:t>
      </w:r>
      <w:r w:rsidRPr="00130D66">
        <w:rPr>
          <w:rFonts w:ascii="Arial" w:hAnsi="Arial" w:cs="Arial"/>
          <w:b/>
          <w:bCs/>
          <w:sz w:val="28"/>
          <w:szCs w:val="28"/>
        </w:rPr>
        <w:t>д</w:t>
      </w:r>
      <w:r w:rsidRPr="00130D66">
        <w:rPr>
          <w:rFonts w:ascii="Arial" w:hAnsi="Arial" w:cs="Arial"/>
          <w:b/>
          <w:bCs/>
          <w:spacing w:val="4"/>
          <w:sz w:val="28"/>
          <w:szCs w:val="28"/>
        </w:rPr>
        <w:t>и</w:t>
      </w:r>
      <w:r w:rsidRPr="00130D66">
        <w:rPr>
          <w:rFonts w:ascii="Arial" w:hAnsi="Arial" w:cs="Arial"/>
          <w:b/>
          <w:bCs/>
          <w:spacing w:val="-5"/>
          <w:sz w:val="28"/>
          <w:szCs w:val="28"/>
        </w:rPr>
        <w:t>т</w:t>
      </w:r>
      <w:r w:rsidRPr="00130D66">
        <w:rPr>
          <w:rFonts w:ascii="Arial" w:hAnsi="Arial" w:cs="Arial"/>
          <w:b/>
          <w:bCs/>
          <w:spacing w:val="-1"/>
          <w:sz w:val="28"/>
          <w:szCs w:val="28"/>
        </w:rPr>
        <w:t>е</w:t>
      </w:r>
      <w:r w:rsidRPr="00130D66">
        <w:rPr>
          <w:rFonts w:ascii="Arial" w:hAnsi="Arial" w:cs="Arial"/>
          <w:b/>
          <w:bCs/>
          <w:sz w:val="28"/>
          <w:szCs w:val="28"/>
        </w:rPr>
        <w:t>л</w:t>
      </w:r>
      <w:r w:rsidRPr="00130D66">
        <w:rPr>
          <w:rFonts w:ascii="Arial" w:hAnsi="Arial" w:cs="Arial"/>
          <w:b/>
          <w:bCs/>
          <w:spacing w:val="2"/>
          <w:sz w:val="28"/>
          <w:szCs w:val="28"/>
        </w:rPr>
        <w:t>и</w:t>
      </w:r>
      <w:r w:rsidRPr="00130D66">
        <w:rPr>
          <w:rFonts w:ascii="Arial" w:hAnsi="Arial" w:cs="Arial"/>
          <w:b/>
          <w:bCs/>
          <w:sz w:val="28"/>
          <w:szCs w:val="28"/>
        </w:rPr>
        <w:t>те</w:t>
      </w:r>
    </w:p>
    <w:p w:rsidR="00F545CB" w:rsidRDefault="00F545CB" w:rsidP="00F545CB">
      <w:pPr>
        <w:widowControl w:val="0"/>
        <w:autoSpaceDE w:val="0"/>
        <w:autoSpaceDN w:val="0"/>
        <w:adjustRightInd w:val="0"/>
        <w:spacing w:after="9" w:line="200" w:lineRule="exact"/>
        <w:rPr>
          <w:rFonts w:ascii="Arial" w:hAnsi="Arial" w:cs="Arial"/>
          <w:sz w:val="28"/>
          <w:szCs w:val="28"/>
          <w:lang w:val="mk-MK"/>
        </w:rPr>
      </w:pPr>
    </w:p>
    <w:p w:rsidR="00F545CB" w:rsidRDefault="00F545CB" w:rsidP="00F545CB">
      <w:pPr>
        <w:widowControl w:val="0"/>
        <w:autoSpaceDE w:val="0"/>
        <w:autoSpaceDN w:val="0"/>
        <w:adjustRightInd w:val="0"/>
        <w:spacing w:after="0" w:line="240" w:lineRule="auto"/>
        <w:ind w:left="5164" w:right="-20"/>
        <w:rPr>
          <w:rFonts w:ascii="Arial" w:hAnsi="Arial" w:cs="Arial"/>
          <w:spacing w:val="3"/>
          <w:w w:val="93"/>
          <w:sz w:val="30"/>
          <w:szCs w:val="30"/>
          <w:lang w:val="mk-MK"/>
        </w:rPr>
      </w:pPr>
    </w:p>
    <w:p w:rsidR="00F545CB" w:rsidRDefault="00F545CB" w:rsidP="00F545CB">
      <w:pPr>
        <w:widowControl w:val="0"/>
        <w:autoSpaceDE w:val="0"/>
        <w:autoSpaceDN w:val="0"/>
        <w:adjustRightInd w:val="0"/>
        <w:spacing w:after="0" w:line="240" w:lineRule="auto"/>
        <w:ind w:left="5164" w:right="-20"/>
        <w:rPr>
          <w:rFonts w:ascii="Arial" w:hAnsi="Arial" w:cs="Arial"/>
          <w:spacing w:val="3"/>
          <w:w w:val="93"/>
          <w:sz w:val="30"/>
          <w:szCs w:val="30"/>
          <w:lang w:val="mk-MK"/>
        </w:rPr>
      </w:pPr>
    </w:p>
    <w:p w:rsidR="00F545CB" w:rsidRPr="00F545CB" w:rsidRDefault="00F545CB" w:rsidP="00F545CB">
      <w:pPr>
        <w:widowControl w:val="0"/>
        <w:autoSpaceDE w:val="0"/>
        <w:autoSpaceDN w:val="0"/>
        <w:adjustRightInd w:val="0"/>
        <w:spacing w:after="0" w:line="240" w:lineRule="auto"/>
        <w:ind w:right="-20"/>
        <w:rPr>
          <w:rFonts w:ascii="Arial" w:hAnsi="Arial" w:cs="Arial"/>
          <w:spacing w:val="3"/>
          <w:w w:val="93"/>
          <w:sz w:val="30"/>
          <w:szCs w:val="30"/>
        </w:rPr>
      </w:pPr>
    </w:p>
    <w:p w:rsidR="00F545CB" w:rsidRDefault="00F545CB" w:rsidP="00F545CB">
      <w:pPr>
        <w:widowControl w:val="0"/>
        <w:autoSpaceDE w:val="0"/>
        <w:autoSpaceDN w:val="0"/>
        <w:adjustRightInd w:val="0"/>
        <w:spacing w:after="0" w:line="240" w:lineRule="auto"/>
        <w:ind w:left="3600" w:right="-20" w:firstLine="720"/>
        <w:rPr>
          <w:rFonts w:ascii="Arial" w:hAnsi="Arial" w:cs="Arial"/>
          <w:w w:val="93"/>
          <w:sz w:val="30"/>
          <w:szCs w:val="30"/>
          <w:lang w:val="mk-MK"/>
        </w:rPr>
      </w:pPr>
      <w:r>
        <w:rPr>
          <w:rFonts w:ascii="Arial" w:hAnsi="Arial" w:cs="Arial"/>
          <w:spacing w:val="3"/>
          <w:w w:val="93"/>
          <w:sz w:val="30"/>
          <w:szCs w:val="30"/>
        </w:rPr>
        <w:t>Р</w:t>
      </w:r>
      <w:r>
        <w:rPr>
          <w:rFonts w:ascii="Arial" w:hAnsi="Arial" w:cs="Arial"/>
          <w:spacing w:val="4"/>
          <w:w w:val="93"/>
          <w:sz w:val="30"/>
          <w:szCs w:val="30"/>
        </w:rPr>
        <w:t>А</w:t>
      </w:r>
      <w:r>
        <w:rPr>
          <w:rFonts w:ascii="Arial" w:hAnsi="Arial" w:cs="Arial"/>
          <w:spacing w:val="3"/>
          <w:w w:val="93"/>
          <w:sz w:val="30"/>
          <w:szCs w:val="30"/>
        </w:rPr>
        <w:t>Б</w:t>
      </w:r>
      <w:r>
        <w:rPr>
          <w:rFonts w:ascii="Arial" w:hAnsi="Arial" w:cs="Arial"/>
          <w:spacing w:val="4"/>
          <w:w w:val="93"/>
          <w:sz w:val="30"/>
          <w:szCs w:val="30"/>
        </w:rPr>
        <w:t>ОТ</w:t>
      </w:r>
      <w:r>
        <w:rPr>
          <w:rFonts w:ascii="Arial" w:hAnsi="Arial" w:cs="Arial"/>
          <w:w w:val="93"/>
          <w:sz w:val="30"/>
          <w:szCs w:val="30"/>
        </w:rPr>
        <w:t>А</w:t>
      </w:r>
      <w:r>
        <w:rPr>
          <w:rFonts w:ascii="Arial" w:hAnsi="Arial" w:cs="Arial"/>
          <w:sz w:val="30"/>
          <w:szCs w:val="30"/>
        </w:rPr>
        <w:t xml:space="preserve"> </w:t>
      </w:r>
      <w:r>
        <w:rPr>
          <w:rFonts w:ascii="Arial" w:hAnsi="Arial" w:cs="Arial"/>
          <w:spacing w:val="4"/>
          <w:w w:val="93"/>
          <w:sz w:val="30"/>
          <w:szCs w:val="30"/>
        </w:rPr>
        <w:t>Н</w:t>
      </w:r>
      <w:r>
        <w:rPr>
          <w:rFonts w:ascii="Arial" w:hAnsi="Arial" w:cs="Arial"/>
          <w:w w:val="93"/>
          <w:sz w:val="30"/>
          <w:szCs w:val="30"/>
        </w:rPr>
        <w:t>А</w:t>
      </w:r>
      <w:r>
        <w:rPr>
          <w:rFonts w:ascii="Arial" w:hAnsi="Arial" w:cs="Arial"/>
          <w:spacing w:val="1"/>
          <w:sz w:val="30"/>
          <w:szCs w:val="30"/>
        </w:rPr>
        <w:t xml:space="preserve"> </w:t>
      </w:r>
      <w:r>
        <w:rPr>
          <w:rFonts w:ascii="Arial" w:hAnsi="Arial" w:cs="Arial"/>
          <w:spacing w:val="4"/>
          <w:w w:val="93"/>
          <w:sz w:val="30"/>
          <w:szCs w:val="30"/>
        </w:rPr>
        <w:t>СОВЕ</w:t>
      </w:r>
      <w:r>
        <w:rPr>
          <w:rFonts w:ascii="Arial" w:hAnsi="Arial" w:cs="Arial"/>
          <w:spacing w:val="3"/>
          <w:w w:val="93"/>
          <w:sz w:val="30"/>
          <w:szCs w:val="30"/>
        </w:rPr>
        <w:t>Т</w:t>
      </w:r>
      <w:r>
        <w:rPr>
          <w:rFonts w:ascii="Arial" w:hAnsi="Arial" w:cs="Arial"/>
          <w:spacing w:val="5"/>
          <w:w w:val="93"/>
          <w:sz w:val="30"/>
          <w:szCs w:val="30"/>
        </w:rPr>
        <w:t>О</w:t>
      </w:r>
      <w:r>
        <w:rPr>
          <w:rFonts w:ascii="Arial" w:hAnsi="Arial" w:cs="Arial"/>
          <w:w w:val="93"/>
          <w:sz w:val="30"/>
          <w:szCs w:val="30"/>
        </w:rPr>
        <w:t>Т</w:t>
      </w:r>
      <w:r>
        <w:rPr>
          <w:rFonts w:ascii="Arial" w:hAnsi="Arial" w:cs="Arial"/>
          <w:sz w:val="30"/>
          <w:szCs w:val="30"/>
        </w:rPr>
        <w:t xml:space="preserve"> </w:t>
      </w:r>
      <w:r>
        <w:rPr>
          <w:rFonts w:ascii="Arial" w:hAnsi="Arial" w:cs="Arial"/>
          <w:w w:val="93"/>
          <w:sz w:val="30"/>
          <w:szCs w:val="30"/>
        </w:rPr>
        <w:t>НА</w:t>
      </w:r>
      <w:r>
        <w:rPr>
          <w:rFonts w:ascii="Arial" w:hAnsi="Arial" w:cs="Arial"/>
          <w:spacing w:val="1"/>
          <w:sz w:val="30"/>
          <w:szCs w:val="30"/>
        </w:rPr>
        <w:t xml:space="preserve"> </w:t>
      </w:r>
      <w:r>
        <w:rPr>
          <w:rFonts w:ascii="Arial" w:hAnsi="Arial" w:cs="Arial"/>
          <w:spacing w:val="4"/>
          <w:w w:val="93"/>
          <w:sz w:val="30"/>
          <w:szCs w:val="30"/>
        </w:rPr>
        <w:t>РО</w:t>
      </w:r>
      <w:r>
        <w:rPr>
          <w:rFonts w:ascii="Arial" w:hAnsi="Arial" w:cs="Arial"/>
          <w:spacing w:val="5"/>
          <w:w w:val="93"/>
          <w:sz w:val="30"/>
          <w:szCs w:val="30"/>
        </w:rPr>
        <w:t>Д</w:t>
      </w:r>
      <w:r>
        <w:rPr>
          <w:rFonts w:ascii="Arial" w:hAnsi="Arial" w:cs="Arial"/>
          <w:spacing w:val="1"/>
          <w:w w:val="93"/>
          <w:sz w:val="30"/>
          <w:szCs w:val="30"/>
        </w:rPr>
        <w:t>И</w:t>
      </w:r>
      <w:r>
        <w:rPr>
          <w:rFonts w:ascii="Arial" w:hAnsi="Arial" w:cs="Arial"/>
          <w:spacing w:val="4"/>
          <w:w w:val="93"/>
          <w:sz w:val="30"/>
          <w:szCs w:val="30"/>
        </w:rPr>
        <w:t>Т</w:t>
      </w:r>
      <w:r>
        <w:rPr>
          <w:rFonts w:ascii="Arial" w:hAnsi="Arial" w:cs="Arial"/>
          <w:spacing w:val="3"/>
          <w:w w:val="93"/>
          <w:sz w:val="30"/>
          <w:szCs w:val="30"/>
        </w:rPr>
        <w:t>ЕЛ</w:t>
      </w:r>
      <w:r>
        <w:rPr>
          <w:rFonts w:ascii="Arial" w:hAnsi="Arial" w:cs="Arial"/>
          <w:w w:val="93"/>
          <w:sz w:val="30"/>
          <w:szCs w:val="30"/>
        </w:rPr>
        <w:t>И</w:t>
      </w:r>
    </w:p>
    <w:p w:rsidR="00F545CB" w:rsidRPr="00C63EEC" w:rsidRDefault="00F545CB" w:rsidP="00F545CB">
      <w:pPr>
        <w:widowControl w:val="0"/>
        <w:autoSpaceDE w:val="0"/>
        <w:autoSpaceDN w:val="0"/>
        <w:adjustRightInd w:val="0"/>
        <w:spacing w:after="0" w:line="240" w:lineRule="exact"/>
        <w:rPr>
          <w:rFonts w:ascii="Arial" w:hAnsi="Arial" w:cs="Arial"/>
          <w:sz w:val="24"/>
          <w:szCs w:val="24"/>
          <w:lang w:val="mk-MK"/>
        </w:rPr>
      </w:pPr>
    </w:p>
    <w:p w:rsidR="00F545CB" w:rsidRDefault="00F545CB" w:rsidP="00F545CB">
      <w:pPr>
        <w:widowControl w:val="0"/>
        <w:autoSpaceDE w:val="0"/>
        <w:autoSpaceDN w:val="0"/>
        <w:adjustRightInd w:val="0"/>
        <w:spacing w:after="2" w:line="20" w:lineRule="exact"/>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5211"/>
        <w:gridCol w:w="4111"/>
        <w:gridCol w:w="3827"/>
        <w:gridCol w:w="1535"/>
      </w:tblGrid>
      <w:tr w:rsidR="00F545CB" w:rsidRPr="0044234D" w:rsidTr="0071160A">
        <w:trPr>
          <w:trHeight w:val="575"/>
        </w:trPr>
        <w:tc>
          <w:tcPr>
            <w:tcW w:w="5211" w:type="dxa"/>
            <w:shd w:val="clear" w:color="auto" w:fill="B2A1C7"/>
          </w:tcPr>
          <w:p w:rsidR="00F545CB" w:rsidRPr="0044234D" w:rsidRDefault="00F545CB" w:rsidP="0071160A">
            <w:pPr>
              <w:spacing w:after="0" w:line="240" w:lineRule="auto"/>
              <w:jc w:val="center"/>
              <w:rPr>
                <w:rFonts w:ascii="Arial" w:hAnsi="Arial" w:cs="Arial"/>
                <w:b/>
                <w:sz w:val="24"/>
                <w:szCs w:val="24"/>
                <w:lang w:val="mk-MK"/>
              </w:rPr>
            </w:pPr>
            <w:r w:rsidRPr="0044234D">
              <w:rPr>
                <w:rFonts w:ascii="Arial" w:hAnsi="Arial" w:cs="Arial"/>
                <w:b/>
                <w:sz w:val="24"/>
                <w:szCs w:val="24"/>
                <w:lang w:val="mk-MK"/>
              </w:rPr>
              <w:t>Планирани активности</w:t>
            </w:r>
          </w:p>
        </w:tc>
        <w:tc>
          <w:tcPr>
            <w:tcW w:w="4111" w:type="dxa"/>
            <w:shd w:val="clear" w:color="auto" w:fill="B2A1C7"/>
          </w:tcPr>
          <w:p w:rsidR="00F545CB" w:rsidRPr="0044234D" w:rsidRDefault="00F545CB" w:rsidP="0071160A">
            <w:pPr>
              <w:spacing w:after="0" w:line="240" w:lineRule="auto"/>
              <w:jc w:val="center"/>
              <w:rPr>
                <w:rFonts w:ascii="Arial" w:hAnsi="Arial" w:cs="Arial"/>
                <w:b/>
                <w:sz w:val="24"/>
                <w:szCs w:val="24"/>
                <w:lang w:val="mk-MK"/>
              </w:rPr>
            </w:pPr>
            <w:r w:rsidRPr="0044234D">
              <w:rPr>
                <w:rFonts w:ascii="Arial" w:hAnsi="Arial" w:cs="Arial"/>
                <w:b/>
                <w:sz w:val="24"/>
                <w:szCs w:val="24"/>
                <w:lang w:val="mk-MK"/>
              </w:rPr>
              <w:t>Цели</w:t>
            </w:r>
          </w:p>
        </w:tc>
        <w:tc>
          <w:tcPr>
            <w:tcW w:w="3827" w:type="dxa"/>
            <w:shd w:val="clear" w:color="auto" w:fill="B2A1C7"/>
          </w:tcPr>
          <w:p w:rsidR="00F545CB" w:rsidRPr="0044234D" w:rsidRDefault="00F545CB" w:rsidP="0071160A">
            <w:pPr>
              <w:spacing w:after="0" w:line="240" w:lineRule="auto"/>
              <w:jc w:val="center"/>
              <w:rPr>
                <w:rFonts w:ascii="Arial" w:hAnsi="Arial" w:cs="Arial"/>
                <w:b/>
                <w:sz w:val="24"/>
                <w:szCs w:val="24"/>
                <w:lang w:val="mk-MK"/>
              </w:rPr>
            </w:pPr>
            <w:r w:rsidRPr="0044234D">
              <w:rPr>
                <w:rFonts w:ascii="Arial" w:hAnsi="Arial" w:cs="Arial"/>
                <w:b/>
                <w:sz w:val="24"/>
                <w:szCs w:val="24"/>
                <w:lang w:val="mk-MK"/>
              </w:rPr>
              <w:t>Очеквани ефекти</w:t>
            </w:r>
          </w:p>
        </w:tc>
        <w:tc>
          <w:tcPr>
            <w:tcW w:w="1535" w:type="dxa"/>
            <w:shd w:val="clear" w:color="auto" w:fill="B2A1C7"/>
          </w:tcPr>
          <w:p w:rsidR="00F545CB" w:rsidRPr="0044234D" w:rsidRDefault="00F545CB" w:rsidP="0071160A">
            <w:pPr>
              <w:spacing w:after="0" w:line="240" w:lineRule="auto"/>
              <w:jc w:val="center"/>
              <w:rPr>
                <w:rFonts w:ascii="Arial" w:hAnsi="Arial" w:cs="Arial"/>
                <w:b/>
                <w:sz w:val="24"/>
                <w:szCs w:val="24"/>
                <w:lang w:val="mk-MK"/>
              </w:rPr>
            </w:pPr>
            <w:r w:rsidRPr="0044234D">
              <w:rPr>
                <w:rFonts w:ascii="Arial" w:hAnsi="Arial" w:cs="Arial"/>
                <w:b/>
                <w:sz w:val="24"/>
                <w:szCs w:val="24"/>
                <w:lang w:val="mk-MK"/>
              </w:rPr>
              <w:t>Време на реали</w:t>
            </w:r>
          </w:p>
        </w:tc>
      </w:tr>
      <w:tr w:rsidR="00F545CB" w:rsidRPr="0044234D" w:rsidTr="0071160A">
        <w:trPr>
          <w:trHeight w:val="543"/>
        </w:trPr>
        <w:tc>
          <w:tcPr>
            <w:tcW w:w="5211" w:type="dxa"/>
            <w:shd w:val="clear" w:color="auto" w:fill="B2A1C7"/>
          </w:tcPr>
          <w:p w:rsidR="00F545CB" w:rsidRDefault="00F545CB" w:rsidP="0071160A">
            <w:pPr>
              <w:autoSpaceDE w:val="0"/>
              <w:adjustRightInd w:val="0"/>
              <w:spacing w:after="0" w:line="240" w:lineRule="auto"/>
              <w:ind w:right="-19"/>
              <w:jc w:val="both"/>
              <w:rPr>
                <w:rFonts w:ascii="Arial" w:hAnsi="Arial" w:cs="Arial"/>
                <w:lang w:val="mk-MK"/>
              </w:rPr>
            </w:pPr>
            <w:r w:rsidRPr="0044234D">
              <w:rPr>
                <w:rFonts w:ascii="Arial" w:hAnsi="Arial" w:cs="Arial"/>
                <w:lang w:val="mk-MK"/>
              </w:rPr>
              <w:t>-Увид во условите за престој и работа во училиштето.</w:t>
            </w:r>
          </w:p>
          <w:p w:rsidR="00F545CB" w:rsidRPr="0044234D" w:rsidRDefault="00F545CB" w:rsidP="0071160A">
            <w:pPr>
              <w:autoSpaceDE w:val="0"/>
              <w:adjustRightInd w:val="0"/>
              <w:spacing w:after="0" w:line="240" w:lineRule="auto"/>
              <w:ind w:right="-19"/>
              <w:jc w:val="both"/>
              <w:rPr>
                <w:rFonts w:ascii="Arial" w:hAnsi="Arial" w:cs="Arial"/>
                <w:lang w:val="mk-MK"/>
              </w:rPr>
            </w:pPr>
            <w:r w:rsidRPr="0044234D">
              <w:rPr>
                <w:rFonts w:ascii="Arial" w:hAnsi="Arial" w:cs="Arial"/>
                <w:lang w:val="mk-MK"/>
              </w:rPr>
              <w:t xml:space="preserve"> -Изработка на Програма за работа на Советот на родители</w:t>
            </w:r>
          </w:p>
        </w:tc>
        <w:tc>
          <w:tcPr>
            <w:tcW w:w="4111" w:type="dxa"/>
            <w:shd w:val="clear" w:color="auto" w:fill="B2A1C7"/>
          </w:tcPr>
          <w:p w:rsidR="00F545CB" w:rsidRDefault="00F545CB" w:rsidP="0071160A">
            <w:pPr>
              <w:spacing w:after="0" w:line="240" w:lineRule="auto"/>
              <w:rPr>
                <w:rFonts w:ascii="Arial" w:hAnsi="Arial" w:cs="Arial"/>
                <w:lang w:val="mk-MK"/>
              </w:rPr>
            </w:pPr>
            <w:r w:rsidRPr="0044234D">
              <w:rPr>
                <w:rFonts w:ascii="Arial" w:hAnsi="Arial" w:cs="Arial"/>
                <w:lang w:val="mk-MK"/>
              </w:rPr>
              <w:t xml:space="preserve">-Увид во подготвеноста на училиштето за почеток на учебната година </w:t>
            </w:r>
          </w:p>
          <w:p w:rsidR="00F545CB" w:rsidRPr="0044234D" w:rsidRDefault="00F545CB" w:rsidP="0071160A">
            <w:pPr>
              <w:spacing w:after="0" w:line="240" w:lineRule="auto"/>
              <w:rPr>
                <w:rFonts w:ascii="Arial" w:hAnsi="Arial" w:cs="Arial"/>
                <w:lang w:val="mk-MK"/>
              </w:rPr>
            </w:pPr>
            <w:r w:rsidRPr="0044234D">
              <w:rPr>
                <w:rFonts w:ascii="Arial" w:hAnsi="Arial" w:cs="Arial"/>
                <w:lang w:val="mk-MK"/>
              </w:rPr>
              <w:t>-Запазување на законитоста во работењето на училиштето</w:t>
            </w:r>
            <w:r>
              <w:rPr>
                <w:rFonts w:ascii="Arial" w:hAnsi="Arial" w:cs="Arial"/>
                <w:lang w:val="mk-MK"/>
              </w:rPr>
              <w:t xml:space="preserve"> за организирано остварување на интересите на учениците.</w:t>
            </w:r>
          </w:p>
        </w:tc>
        <w:tc>
          <w:tcPr>
            <w:tcW w:w="3827" w:type="dxa"/>
            <w:shd w:val="clear" w:color="auto" w:fill="B2A1C7"/>
          </w:tcPr>
          <w:p w:rsidR="00F545CB" w:rsidRPr="0044234D" w:rsidRDefault="00F545CB" w:rsidP="0071160A">
            <w:pPr>
              <w:spacing w:after="0" w:line="240" w:lineRule="auto"/>
              <w:rPr>
                <w:rFonts w:ascii="Arial" w:hAnsi="Arial" w:cs="Arial"/>
                <w:lang w:val="mk-MK"/>
              </w:rPr>
            </w:pPr>
            <w:r w:rsidRPr="0044234D">
              <w:rPr>
                <w:rFonts w:ascii="Arial" w:hAnsi="Arial" w:cs="Arial"/>
                <w:lang w:val="mk-MK"/>
              </w:rPr>
              <w:t>Унапредување на работењето на училиштето.</w:t>
            </w:r>
          </w:p>
        </w:tc>
        <w:tc>
          <w:tcPr>
            <w:tcW w:w="1535" w:type="dxa"/>
            <w:shd w:val="clear" w:color="auto" w:fill="B2A1C7"/>
          </w:tcPr>
          <w:p w:rsidR="00F545CB" w:rsidRPr="0044234D" w:rsidRDefault="00F545CB" w:rsidP="0071160A">
            <w:pPr>
              <w:spacing w:after="0" w:line="240" w:lineRule="auto"/>
              <w:rPr>
                <w:rFonts w:ascii="Arial" w:hAnsi="Arial" w:cs="Arial"/>
                <w:lang w:val="mk-MK"/>
              </w:rPr>
            </w:pPr>
            <w:r w:rsidRPr="0044234D">
              <w:rPr>
                <w:rFonts w:ascii="Arial" w:hAnsi="Arial" w:cs="Arial"/>
                <w:lang w:val="mk-MK"/>
              </w:rPr>
              <w:t>Август</w:t>
            </w:r>
          </w:p>
          <w:p w:rsidR="00F545CB" w:rsidRPr="00E74FB0" w:rsidRDefault="00F545CB" w:rsidP="0071160A">
            <w:pPr>
              <w:spacing w:after="0" w:line="240" w:lineRule="auto"/>
              <w:rPr>
                <w:rFonts w:ascii="Arial" w:hAnsi="Arial" w:cs="Arial"/>
              </w:rPr>
            </w:pPr>
            <w:r>
              <w:rPr>
                <w:rFonts w:ascii="Arial" w:hAnsi="Arial" w:cs="Arial"/>
                <w:lang w:val="mk-MK"/>
              </w:rPr>
              <w:t>201</w:t>
            </w:r>
            <w:r>
              <w:rPr>
                <w:rFonts w:ascii="Arial" w:hAnsi="Arial" w:cs="Arial"/>
              </w:rPr>
              <w:t>8</w:t>
            </w:r>
          </w:p>
        </w:tc>
      </w:tr>
      <w:tr w:rsidR="00F545CB" w:rsidRPr="0044234D" w:rsidTr="0071160A">
        <w:trPr>
          <w:trHeight w:val="3376"/>
        </w:trPr>
        <w:tc>
          <w:tcPr>
            <w:tcW w:w="5211" w:type="dxa"/>
            <w:shd w:val="clear" w:color="auto" w:fill="B2A1C7"/>
          </w:tcPr>
          <w:p w:rsidR="00F545CB" w:rsidRDefault="00F545CB" w:rsidP="0071160A">
            <w:pPr>
              <w:spacing w:after="0" w:line="240" w:lineRule="auto"/>
              <w:rPr>
                <w:rFonts w:ascii="Arial" w:hAnsi="Arial" w:cs="Arial"/>
              </w:rPr>
            </w:pPr>
            <w:r>
              <w:rPr>
                <w:rFonts w:ascii="Arial" w:hAnsi="Arial" w:cs="Arial"/>
                <w:lang w:val="mk-MK"/>
              </w:rPr>
              <w:t>-Запознавање</w:t>
            </w:r>
            <w:r w:rsidRPr="0044234D">
              <w:rPr>
                <w:rFonts w:ascii="Arial" w:hAnsi="Arial" w:cs="Arial"/>
                <w:lang w:val="mk-MK"/>
              </w:rPr>
              <w:t xml:space="preserve"> на нови</w:t>
            </w:r>
            <w:r>
              <w:rPr>
                <w:rFonts w:ascii="Arial" w:hAnsi="Arial" w:cs="Arial"/>
                <w:lang w:val="mk-MK"/>
              </w:rPr>
              <w:t>те</w:t>
            </w:r>
            <w:r w:rsidRPr="0044234D">
              <w:rPr>
                <w:rFonts w:ascii="Arial" w:hAnsi="Arial" w:cs="Arial"/>
                <w:lang w:val="mk-MK"/>
              </w:rPr>
              <w:t xml:space="preserve"> членови на Совет</w:t>
            </w:r>
            <w:r>
              <w:rPr>
                <w:rFonts w:ascii="Arial" w:hAnsi="Arial" w:cs="Arial"/>
                <w:lang w:val="mk-MK"/>
              </w:rPr>
              <w:t>от</w:t>
            </w:r>
            <w:r w:rsidRPr="0044234D">
              <w:rPr>
                <w:rFonts w:ascii="Arial" w:hAnsi="Arial" w:cs="Arial"/>
                <w:lang w:val="mk-MK"/>
              </w:rPr>
              <w:t xml:space="preserve"> на родители </w:t>
            </w:r>
          </w:p>
          <w:p w:rsidR="00F545CB" w:rsidRDefault="00F545CB" w:rsidP="0071160A">
            <w:pPr>
              <w:spacing w:after="0" w:line="240" w:lineRule="auto"/>
              <w:rPr>
                <w:rFonts w:ascii="Arial" w:hAnsi="Arial" w:cs="Arial"/>
              </w:rPr>
            </w:pPr>
            <w:r>
              <w:rPr>
                <w:rFonts w:ascii="Arial" w:hAnsi="Arial" w:cs="Arial"/>
              </w:rPr>
              <w:t>-</w:t>
            </w:r>
            <w:r>
              <w:rPr>
                <w:rFonts w:ascii="Arial" w:hAnsi="Arial" w:cs="Arial"/>
                <w:lang w:val="mk-MK"/>
              </w:rPr>
              <w:t xml:space="preserve">Разгледување на годишниот извештај </w:t>
            </w:r>
            <w:r>
              <w:rPr>
                <w:rFonts w:ascii="Arial" w:hAnsi="Arial" w:cs="Arial"/>
              </w:rPr>
              <w:t>работата на училиштето во изминат</w:t>
            </w:r>
            <w:r>
              <w:rPr>
                <w:rFonts w:ascii="Arial" w:hAnsi="Arial" w:cs="Arial"/>
                <w:lang w:val="mk-MK"/>
              </w:rPr>
              <w:t>ата учебна година</w:t>
            </w:r>
            <w:r>
              <w:rPr>
                <w:rFonts w:ascii="Arial" w:hAnsi="Arial" w:cs="Arial"/>
              </w:rPr>
              <w:t>.</w:t>
            </w:r>
          </w:p>
          <w:p w:rsidR="00F545CB" w:rsidRPr="009339E9" w:rsidRDefault="00F545CB" w:rsidP="0071160A">
            <w:pPr>
              <w:spacing w:after="0" w:line="240" w:lineRule="auto"/>
              <w:rPr>
                <w:rFonts w:ascii="Arial" w:hAnsi="Arial" w:cs="Arial"/>
                <w:lang w:val="mk-MK"/>
              </w:rPr>
            </w:pPr>
            <w:r>
              <w:rPr>
                <w:rFonts w:ascii="Arial" w:hAnsi="Arial" w:cs="Arial"/>
                <w:lang w:val="mk-MK"/>
              </w:rPr>
              <w:t xml:space="preserve">- Презентирање на годишната програма за престојната учебна година 2019-2020 </w:t>
            </w:r>
            <w:r>
              <w:rPr>
                <w:rFonts w:ascii="Arial" w:hAnsi="Arial" w:cs="Arial"/>
              </w:rPr>
              <w:t>и информирање на родителите за активностите предвидени во тековниот период.</w:t>
            </w:r>
          </w:p>
          <w:p w:rsidR="00F545CB" w:rsidRDefault="00F545CB" w:rsidP="0071160A">
            <w:pPr>
              <w:spacing w:after="0" w:line="240" w:lineRule="auto"/>
              <w:rPr>
                <w:rFonts w:ascii="Arial" w:hAnsi="Arial" w:cs="Arial"/>
                <w:lang w:val="mk-MK"/>
              </w:rPr>
            </w:pPr>
            <w:r>
              <w:rPr>
                <w:rFonts w:ascii="Arial" w:hAnsi="Arial" w:cs="Arial"/>
                <w:lang w:val="mk-MK"/>
              </w:rPr>
              <w:t>- Рзгледување на најповолна понуда за осигурување на учениците за учебната 2018-2019 година</w:t>
            </w:r>
          </w:p>
          <w:p w:rsidR="00F545CB" w:rsidRPr="006177EB" w:rsidRDefault="00F545CB" w:rsidP="0071160A">
            <w:pPr>
              <w:spacing w:after="0" w:line="240" w:lineRule="auto"/>
              <w:rPr>
                <w:rFonts w:ascii="Arial" w:hAnsi="Arial" w:cs="Arial"/>
                <w:lang w:val="mk-MK"/>
              </w:rPr>
            </w:pPr>
            <w:r>
              <w:rPr>
                <w:rFonts w:ascii="Arial" w:hAnsi="Arial" w:cs="Arial"/>
                <w:lang w:val="mk-MK"/>
              </w:rPr>
              <w:t xml:space="preserve"> - Разно</w:t>
            </w:r>
          </w:p>
        </w:tc>
        <w:tc>
          <w:tcPr>
            <w:tcW w:w="4111" w:type="dxa"/>
            <w:shd w:val="clear" w:color="auto" w:fill="B2A1C7"/>
          </w:tcPr>
          <w:p w:rsidR="00F545CB" w:rsidRDefault="00F545CB" w:rsidP="0071160A">
            <w:pPr>
              <w:spacing w:after="0" w:line="240" w:lineRule="auto"/>
              <w:rPr>
                <w:rFonts w:ascii="Arial" w:hAnsi="Arial" w:cs="Arial"/>
                <w:lang w:val="mk-MK"/>
              </w:rPr>
            </w:pPr>
            <w:r w:rsidRPr="0044234D">
              <w:rPr>
                <w:rFonts w:ascii="Arial" w:hAnsi="Arial" w:cs="Arial"/>
                <w:lang w:val="mk-MK"/>
              </w:rPr>
              <w:t>-Запазување на законитоста во ра</w:t>
            </w:r>
            <w:r>
              <w:rPr>
                <w:rFonts w:ascii="Arial" w:hAnsi="Arial" w:cs="Arial"/>
                <w:lang w:val="mk-MK"/>
              </w:rPr>
              <w:t>ботењето на Совет на родители</w:t>
            </w:r>
          </w:p>
          <w:p w:rsidR="00F545CB" w:rsidRDefault="00F545CB" w:rsidP="0071160A">
            <w:pPr>
              <w:spacing w:after="0" w:line="240" w:lineRule="auto"/>
              <w:rPr>
                <w:rFonts w:ascii="Arial" w:hAnsi="Arial" w:cs="Arial"/>
                <w:lang w:val="mk-MK"/>
              </w:rPr>
            </w:pPr>
            <w:r>
              <w:rPr>
                <w:rFonts w:ascii="Arial" w:hAnsi="Arial" w:cs="Arial"/>
                <w:lang w:val="mk-MK"/>
              </w:rPr>
              <w:t xml:space="preserve"> </w:t>
            </w:r>
            <w:r w:rsidRPr="0044234D">
              <w:rPr>
                <w:rFonts w:ascii="Arial" w:hAnsi="Arial" w:cs="Arial"/>
                <w:lang w:val="mk-MK"/>
              </w:rPr>
              <w:t>Запознавање на родителите со условите за настава и воннас</w:t>
            </w:r>
            <w:r>
              <w:rPr>
                <w:rFonts w:ascii="Arial" w:hAnsi="Arial" w:cs="Arial"/>
                <w:lang w:val="mk-MK"/>
              </w:rPr>
              <w:t xml:space="preserve">тавни активности во училиштето. </w:t>
            </w:r>
            <w:r w:rsidRPr="0044234D">
              <w:rPr>
                <w:rFonts w:ascii="Arial" w:hAnsi="Arial" w:cs="Arial"/>
                <w:lang w:val="mk-MK"/>
              </w:rPr>
              <w:t xml:space="preserve">Запознавање на родителите со Годишната програма за работа во новата учебна година </w:t>
            </w:r>
          </w:p>
          <w:p w:rsidR="00F545CB" w:rsidRPr="0044234D" w:rsidRDefault="00F545CB" w:rsidP="0071160A">
            <w:pPr>
              <w:spacing w:after="0" w:line="240" w:lineRule="auto"/>
              <w:rPr>
                <w:rFonts w:ascii="Arial" w:hAnsi="Arial" w:cs="Arial"/>
                <w:lang w:val="mk-MK"/>
              </w:rPr>
            </w:pPr>
            <w:r>
              <w:rPr>
                <w:rFonts w:ascii="Arial" w:hAnsi="Arial" w:cs="Arial"/>
                <w:lang w:val="mk-MK"/>
              </w:rPr>
              <w:t xml:space="preserve"> Разгледување на неколку понуди за осигурување и одбирање на најповолната понуда.</w:t>
            </w:r>
          </w:p>
        </w:tc>
        <w:tc>
          <w:tcPr>
            <w:tcW w:w="3827" w:type="dxa"/>
            <w:shd w:val="clear" w:color="auto" w:fill="B2A1C7"/>
          </w:tcPr>
          <w:p w:rsidR="00F545CB" w:rsidRDefault="00F545CB" w:rsidP="0071160A">
            <w:pPr>
              <w:spacing w:after="0" w:line="240" w:lineRule="auto"/>
              <w:rPr>
                <w:rFonts w:ascii="Arial" w:hAnsi="Arial" w:cs="Arial"/>
                <w:lang w:val="mk-MK"/>
              </w:rPr>
            </w:pPr>
            <w:r w:rsidRPr="0044234D">
              <w:rPr>
                <w:rFonts w:ascii="Arial" w:hAnsi="Arial" w:cs="Arial"/>
                <w:lang w:val="mk-MK"/>
              </w:rPr>
              <w:t>- Активно вклучување на родителите во креирање на подобри услови за престој во училиштето и за реализација на воспитно образовната работа на училиштето.</w:t>
            </w:r>
          </w:p>
          <w:p w:rsidR="00F545CB" w:rsidRDefault="00F545CB" w:rsidP="0071160A">
            <w:pPr>
              <w:spacing w:after="0" w:line="240" w:lineRule="auto"/>
              <w:rPr>
                <w:rFonts w:ascii="Arial" w:hAnsi="Arial" w:cs="Arial"/>
                <w:lang w:val="mk-MK"/>
              </w:rPr>
            </w:pPr>
          </w:p>
          <w:p w:rsidR="00F545CB" w:rsidRDefault="00F545CB" w:rsidP="0071160A">
            <w:pPr>
              <w:spacing w:after="0" w:line="240" w:lineRule="auto"/>
              <w:rPr>
                <w:rFonts w:ascii="Arial" w:hAnsi="Arial" w:cs="Arial"/>
                <w:lang w:val="mk-MK"/>
              </w:rPr>
            </w:pPr>
          </w:p>
          <w:p w:rsidR="00F545CB" w:rsidRDefault="00F545CB" w:rsidP="0071160A">
            <w:pPr>
              <w:spacing w:after="0" w:line="240" w:lineRule="auto"/>
              <w:rPr>
                <w:rFonts w:ascii="Arial" w:hAnsi="Arial" w:cs="Arial"/>
                <w:lang w:val="mk-MK"/>
              </w:rPr>
            </w:pPr>
            <w:r>
              <w:rPr>
                <w:rFonts w:ascii="Arial" w:hAnsi="Arial" w:cs="Arial"/>
                <w:lang w:val="mk-MK"/>
              </w:rPr>
              <w:t>Транспарентност на информации</w:t>
            </w:r>
          </w:p>
          <w:p w:rsidR="00F545CB" w:rsidRDefault="00F545CB" w:rsidP="0071160A">
            <w:pPr>
              <w:spacing w:after="0" w:line="240" w:lineRule="auto"/>
              <w:rPr>
                <w:rFonts w:ascii="Arial" w:hAnsi="Arial" w:cs="Arial"/>
                <w:lang w:val="mk-MK"/>
              </w:rPr>
            </w:pPr>
          </w:p>
          <w:p w:rsidR="00F545CB" w:rsidRDefault="00F545CB" w:rsidP="0071160A">
            <w:pPr>
              <w:spacing w:after="0" w:line="240" w:lineRule="auto"/>
              <w:rPr>
                <w:rFonts w:ascii="Arial" w:hAnsi="Arial" w:cs="Arial"/>
                <w:lang w:val="mk-MK"/>
              </w:rPr>
            </w:pPr>
          </w:p>
          <w:p w:rsidR="00F545CB" w:rsidRPr="0044234D" w:rsidRDefault="00F545CB" w:rsidP="0071160A">
            <w:pPr>
              <w:spacing w:after="0" w:line="240" w:lineRule="auto"/>
              <w:rPr>
                <w:rFonts w:ascii="Arial" w:hAnsi="Arial" w:cs="Arial"/>
                <w:lang w:val="mk-MK"/>
              </w:rPr>
            </w:pPr>
            <w:r w:rsidRPr="0044234D">
              <w:rPr>
                <w:rFonts w:ascii="Arial" w:hAnsi="Arial" w:cs="Arial"/>
                <w:lang w:val="mk-MK"/>
              </w:rPr>
              <w:t xml:space="preserve"> </w:t>
            </w:r>
          </w:p>
        </w:tc>
        <w:tc>
          <w:tcPr>
            <w:tcW w:w="1535" w:type="dxa"/>
            <w:shd w:val="clear" w:color="auto" w:fill="B2A1C7"/>
          </w:tcPr>
          <w:p w:rsidR="00F545CB" w:rsidRPr="00C9373A" w:rsidRDefault="00F545CB" w:rsidP="0071160A">
            <w:pPr>
              <w:spacing w:after="0" w:line="240" w:lineRule="auto"/>
              <w:rPr>
                <w:rFonts w:ascii="Arial" w:hAnsi="Arial" w:cs="Arial"/>
                <w:lang w:val="mk-MK"/>
              </w:rPr>
            </w:pPr>
            <w:r>
              <w:rPr>
                <w:rFonts w:ascii="Arial" w:hAnsi="Arial" w:cs="Arial"/>
                <w:lang w:val="mk-MK"/>
              </w:rPr>
              <w:t>01.10.2019</w:t>
            </w:r>
          </w:p>
        </w:tc>
      </w:tr>
      <w:tr w:rsidR="00F545CB" w:rsidRPr="0044234D" w:rsidTr="0071160A">
        <w:trPr>
          <w:trHeight w:val="3376"/>
        </w:trPr>
        <w:tc>
          <w:tcPr>
            <w:tcW w:w="5211" w:type="dxa"/>
            <w:shd w:val="clear" w:color="auto" w:fill="B2A1C7"/>
          </w:tcPr>
          <w:p w:rsidR="00F545CB" w:rsidRDefault="00F545CB" w:rsidP="0071160A">
            <w:pPr>
              <w:spacing w:after="0" w:line="240" w:lineRule="auto"/>
              <w:rPr>
                <w:rFonts w:ascii="Arial" w:hAnsi="Arial" w:cs="Arial"/>
                <w:lang w:val="mk-MK"/>
              </w:rPr>
            </w:pPr>
            <w:r>
              <w:rPr>
                <w:rFonts w:ascii="Arial" w:hAnsi="Arial" w:cs="Arial"/>
                <w:lang w:val="mk-MK"/>
              </w:rPr>
              <w:lastRenderedPageBreak/>
              <w:t>-Разгледување на полугодишниот извештај за учебна 2019/20 година и презентирање на успехот на учениците на полугодие.</w:t>
            </w:r>
          </w:p>
          <w:p w:rsidR="00F545CB" w:rsidRDefault="00F545CB" w:rsidP="0071160A">
            <w:pPr>
              <w:spacing w:after="0" w:line="240" w:lineRule="auto"/>
              <w:rPr>
                <w:rFonts w:ascii="Arial" w:hAnsi="Arial" w:cs="Arial"/>
                <w:lang w:val="mk-MK"/>
              </w:rPr>
            </w:pPr>
            <w:r>
              <w:rPr>
                <w:rFonts w:ascii="Arial" w:hAnsi="Arial" w:cs="Arial"/>
                <w:lang w:val="mk-MK"/>
              </w:rPr>
              <w:t>-Давање на позитивно мислење од страна на претставниците во Советот на родители за програмата за изведување на ученичките екскурзии за учебната 2019-20 година</w:t>
            </w:r>
          </w:p>
          <w:p w:rsidR="00F545CB" w:rsidRDefault="00F545CB" w:rsidP="0071160A">
            <w:pPr>
              <w:spacing w:after="0" w:line="240" w:lineRule="auto"/>
              <w:rPr>
                <w:rFonts w:ascii="Arial" w:hAnsi="Arial" w:cs="Arial"/>
                <w:lang w:val="mk-MK"/>
              </w:rPr>
            </w:pPr>
          </w:p>
          <w:p w:rsidR="00F545CB" w:rsidRDefault="00F545CB" w:rsidP="0071160A">
            <w:pPr>
              <w:spacing w:after="0" w:line="240" w:lineRule="auto"/>
              <w:rPr>
                <w:rFonts w:ascii="Arial" w:hAnsi="Arial" w:cs="Arial"/>
                <w:lang w:val="mk-MK"/>
              </w:rPr>
            </w:pPr>
            <w:r>
              <w:rPr>
                <w:rFonts w:ascii="Arial" w:hAnsi="Arial" w:cs="Arial"/>
                <w:lang w:val="mk-MK"/>
              </w:rPr>
              <w:t>-Предлог на родители од претставниците на Советот на родители за членови во комисијата за изведување и спроведување на ученички екскурзии</w:t>
            </w:r>
          </w:p>
          <w:p w:rsidR="00F545CB" w:rsidRDefault="00F545CB" w:rsidP="0071160A">
            <w:pPr>
              <w:spacing w:after="0" w:line="240" w:lineRule="auto"/>
              <w:rPr>
                <w:rFonts w:ascii="Arial" w:hAnsi="Arial" w:cs="Arial"/>
                <w:lang w:val="mk-MK"/>
              </w:rPr>
            </w:pPr>
          </w:p>
          <w:p w:rsidR="00F545CB" w:rsidRDefault="00F545CB" w:rsidP="0071160A">
            <w:pPr>
              <w:spacing w:after="0" w:line="240" w:lineRule="auto"/>
              <w:rPr>
                <w:rFonts w:ascii="Arial" w:hAnsi="Arial" w:cs="Arial"/>
                <w:lang w:val="mk-MK"/>
              </w:rPr>
            </w:pPr>
            <w:r>
              <w:rPr>
                <w:rFonts w:ascii="Arial" w:hAnsi="Arial" w:cs="Arial"/>
                <w:lang w:val="mk-MK"/>
              </w:rPr>
              <w:t>-Разно</w:t>
            </w:r>
          </w:p>
        </w:tc>
        <w:tc>
          <w:tcPr>
            <w:tcW w:w="4111" w:type="dxa"/>
            <w:shd w:val="clear" w:color="auto" w:fill="B2A1C7"/>
          </w:tcPr>
          <w:p w:rsidR="00F545CB" w:rsidRDefault="00F545CB" w:rsidP="0071160A">
            <w:pPr>
              <w:spacing w:after="0" w:line="240" w:lineRule="auto"/>
              <w:rPr>
                <w:rFonts w:ascii="Arial" w:hAnsi="Arial" w:cs="Arial"/>
                <w:lang w:val="mk-MK"/>
              </w:rPr>
            </w:pPr>
            <w:r w:rsidRPr="0044234D">
              <w:rPr>
                <w:rFonts w:ascii="Arial" w:hAnsi="Arial" w:cs="Arial"/>
                <w:lang w:val="mk-MK"/>
              </w:rPr>
              <w:t>Запознавање на родителите со</w:t>
            </w:r>
            <w:r>
              <w:rPr>
                <w:rFonts w:ascii="Arial" w:hAnsi="Arial" w:cs="Arial"/>
                <w:lang w:val="mk-MK"/>
              </w:rPr>
              <w:t xml:space="preserve"> работата на училиштето во првото полугодие и успехот на учениците</w:t>
            </w:r>
          </w:p>
          <w:p w:rsidR="00F545CB" w:rsidRDefault="00F545CB" w:rsidP="0071160A">
            <w:pPr>
              <w:spacing w:after="0" w:line="240" w:lineRule="auto"/>
              <w:rPr>
                <w:rFonts w:ascii="Arial" w:hAnsi="Arial" w:cs="Arial"/>
                <w:lang w:val="mk-MK"/>
              </w:rPr>
            </w:pPr>
          </w:p>
          <w:p w:rsidR="00F545CB" w:rsidRDefault="00F545CB" w:rsidP="0071160A">
            <w:pPr>
              <w:spacing w:after="0" w:line="240" w:lineRule="auto"/>
              <w:rPr>
                <w:rFonts w:ascii="Arial" w:hAnsi="Arial" w:cs="Arial"/>
                <w:lang w:val="mk-MK"/>
              </w:rPr>
            </w:pPr>
            <w:r>
              <w:rPr>
                <w:rFonts w:ascii="Arial" w:hAnsi="Arial" w:cs="Arial"/>
                <w:lang w:val="mk-MK"/>
              </w:rPr>
              <w:t>Добивање мислење за програмата за изведување ученички екскурзии</w:t>
            </w:r>
          </w:p>
          <w:p w:rsidR="00F545CB" w:rsidRDefault="00F545CB" w:rsidP="0071160A">
            <w:pPr>
              <w:spacing w:after="0" w:line="240" w:lineRule="auto"/>
              <w:rPr>
                <w:rFonts w:ascii="Arial" w:hAnsi="Arial" w:cs="Arial"/>
                <w:lang w:val="mk-MK"/>
              </w:rPr>
            </w:pPr>
          </w:p>
          <w:p w:rsidR="00F545CB" w:rsidRPr="0044234D" w:rsidRDefault="00F545CB" w:rsidP="0071160A">
            <w:pPr>
              <w:spacing w:after="0" w:line="240" w:lineRule="auto"/>
              <w:rPr>
                <w:rFonts w:ascii="Arial" w:hAnsi="Arial" w:cs="Arial"/>
                <w:lang w:val="mk-MK"/>
              </w:rPr>
            </w:pPr>
            <w:r>
              <w:rPr>
                <w:rFonts w:ascii="Arial" w:hAnsi="Arial" w:cs="Arial"/>
                <w:lang w:val="mk-MK"/>
              </w:rPr>
              <w:t>избирање на членови за во комисијата за  изведување и спроведување на ученички екскурзии</w:t>
            </w:r>
          </w:p>
        </w:tc>
        <w:tc>
          <w:tcPr>
            <w:tcW w:w="3827" w:type="dxa"/>
            <w:shd w:val="clear" w:color="auto" w:fill="B2A1C7"/>
          </w:tcPr>
          <w:p w:rsidR="00F545CB" w:rsidRDefault="00F545CB" w:rsidP="0071160A">
            <w:pPr>
              <w:spacing w:after="0" w:line="240" w:lineRule="auto"/>
              <w:rPr>
                <w:rFonts w:ascii="Arial" w:hAnsi="Arial" w:cs="Arial"/>
                <w:lang w:val="mk-MK"/>
              </w:rPr>
            </w:pPr>
            <w:r>
              <w:rPr>
                <w:rFonts w:ascii="Arial" w:hAnsi="Arial" w:cs="Arial"/>
                <w:lang w:val="mk-MK"/>
              </w:rPr>
              <w:t>Транспарентност кон родителите за работата на училиштето</w:t>
            </w:r>
          </w:p>
          <w:p w:rsidR="00F545CB" w:rsidRDefault="00F545CB" w:rsidP="0071160A">
            <w:pPr>
              <w:spacing w:after="0" w:line="240" w:lineRule="auto"/>
              <w:rPr>
                <w:rFonts w:ascii="Arial" w:hAnsi="Arial" w:cs="Arial"/>
                <w:lang w:val="mk-MK"/>
              </w:rPr>
            </w:pPr>
          </w:p>
          <w:p w:rsidR="00F545CB" w:rsidRPr="0044234D" w:rsidRDefault="00F545CB" w:rsidP="0071160A">
            <w:pPr>
              <w:spacing w:after="0" w:line="240" w:lineRule="auto"/>
              <w:rPr>
                <w:rFonts w:ascii="Arial" w:hAnsi="Arial" w:cs="Arial"/>
                <w:lang w:val="mk-MK"/>
              </w:rPr>
            </w:pPr>
            <w:r>
              <w:rPr>
                <w:rFonts w:ascii="Arial" w:hAnsi="Arial" w:cs="Arial"/>
                <w:lang w:val="mk-MK"/>
              </w:rPr>
              <w:t>Одобрување на програмата за изведување ученички екскурзии</w:t>
            </w:r>
          </w:p>
        </w:tc>
        <w:tc>
          <w:tcPr>
            <w:tcW w:w="1535" w:type="dxa"/>
            <w:shd w:val="clear" w:color="auto" w:fill="B2A1C7"/>
          </w:tcPr>
          <w:p w:rsidR="00F545CB" w:rsidRDefault="00F545CB" w:rsidP="0071160A">
            <w:pPr>
              <w:spacing w:after="0" w:line="240" w:lineRule="auto"/>
              <w:rPr>
                <w:rFonts w:ascii="Arial" w:hAnsi="Arial" w:cs="Arial"/>
                <w:lang w:val="mk-MK"/>
              </w:rPr>
            </w:pPr>
            <w:r>
              <w:rPr>
                <w:rFonts w:ascii="Arial" w:hAnsi="Arial" w:cs="Arial"/>
                <w:lang w:val="mk-MK"/>
              </w:rPr>
              <w:t>24.02.2020</w:t>
            </w:r>
          </w:p>
        </w:tc>
      </w:tr>
      <w:tr w:rsidR="00F545CB" w:rsidRPr="0044234D" w:rsidTr="0071160A">
        <w:trPr>
          <w:trHeight w:val="3376"/>
        </w:trPr>
        <w:tc>
          <w:tcPr>
            <w:tcW w:w="5211" w:type="dxa"/>
            <w:shd w:val="clear" w:color="auto" w:fill="B2A1C7"/>
          </w:tcPr>
          <w:p w:rsidR="00F545CB" w:rsidRDefault="00F545CB" w:rsidP="0071160A">
            <w:pPr>
              <w:spacing w:after="0" w:line="240" w:lineRule="auto"/>
              <w:rPr>
                <w:rFonts w:ascii="Arial" w:hAnsi="Arial" w:cs="Arial"/>
                <w:lang w:val="mk-MK"/>
              </w:rPr>
            </w:pPr>
            <w:r>
              <w:rPr>
                <w:rFonts w:ascii="Arial" w:hAnsi="Arial" w:cs="Arial"/>
                <w:lang w:val="mk-MK"/>
              </w:rPr>
              <w:t>Состанок на директорката со членовите претставници од деветтите одделенија за разгледување на понуди за фотографирање на полуматурантите</w:t>
            </w:r>
          </w:p>
        </w:tc>
        <w:tc>
          <w:tcPr>
            <w:tcW w:w="4111" w:type="dxa"/>
            <w:shd w:val="clear" w:color="auto" w:fill="B2A1C7"/>
          </w:tcPr>
          <w:p w:rsidR="00F545CB" w:rsidRDefault="00F545CB" w:rsidP="0071160A">
            <w:pPr>
              <w:spacing w:after="0" w:line="240" w:lineRule="auto"/>
              <w:rPr>
                <w:rFonts w:ascii="Arial" w:hAnsi="Arial" w:cs="Arial"/>
                <w:lang w:val="mk-MK"/>
              </w:rPr>
            </w:pPr>
            <w:r>
              <w:rPr>
                <w:rFonts w:ascii="Arial" w:hAnsi="Arial" w:cs="Arial"/>
                <w:lang w:val="mk-MK"/>
              </w:rPr>
              <w:t>Родителите да добијат информации за понудите и да се избере најоптималната преку дискусија.</w:t>
            </w:r>
          </w:p>
          <w:p w:rsidR="00F545CB" w:rsidRPr="0044234D" w:rsidRDefault="00F545CB" w:rsidP="0071160A">
            <w:pPr>
              <w:spacing w:after="0" w:line="240" w:lineRule="auto"/>
              <w:rPr>
                <w:rFonts w:ascii="Arial" w:hAnsi="Arial" w:cs="Arial"/>
                <w:lang w:val="mk-MK"/>
              </w:rPr>
            </w:pPr>
          </w:p>
        </w:tc>
        <w:tc>
          <w:tcPr>
            <w:tcW w:w="3827" w:type="dxa"/>
            <w:shd w:val="clear" w:color="auto" w:fill="B2A1C7"/>
          </w:tcPr>
          <w:p w:rsidR="00F545CB" w:rsidRDefault="00F545CB" w:rsidP="00F545CB">
            <w:pPr>
              <w:spacing w:after="0" w:line="240" w:lineRule="auto"/>
              <w:rPr>
                <w:rFonts w:ascii="Arial" w:hAnsi="Arial" w:cs="Arial"/>
                <w:lang w:val="mk-MK"/>
              </w:rPr>
            </w:pPr>
            <w:r>
              <w:rPr>
                <w:rFonts w:ascii="Arial" w:hAnsi="Arial" w:cs="Arial"/>
                <w:lang w:val="mk-MK"/>
              </w:rPr>
              <w:t>Транспарентност на информации</w:t>
            </w:r>
          </w:p>
          <w:p w:rsidR="00F545CB" w:rsidRDefault="00F545CB" w:rsidP="00F545CB">
            <w:pPr>
              <w:spacing w:after="0" w:line="240" w:lineRule="auto"/>
              <w:rPr>
                <w:rFonts w:ascii="Arial" w:hAnsi="Arial" w:cs="Arial"/>
                <w:lang w:val="mk-MK"/>
              </w:rPr>
            </w:pPr>
            <w:r>
              <w:rPr>
                <w:rFonts w:ascii="Arial" w:hAnsi="Arial" w:cs="Arial"/>
                <w:lang w:val="mk-MK"/>
              </w:rPr>
              <w:t>Одбирање најповолна понуда</w:t>
            </w:r>
          </w:p>
          <w:p w:rsidR="00F545CB" w:rsidRPr="0044234D" w:rsidRDefault="00F545CB" w:rsidP="0071160A">
            <w:pPr>
              <w:spacing w:after="0" w:line="240" w:lineRule="auto"/>
              <w:rPr>
                <w:rFonts w:ascii="Arial" w:hAnsi="Arial" w:cs="Arial"/>
                <w:lang w:val="mk-MK"/>
              </w:rPr>
            </w:pPr>
          </w:p>
        </w:tc>
        <w:tc>
          <w:tcPr>
            <w:tcW w:w="1535" w:type="dxa"/>
            <w:shd w:val="clear" w:color="auto" w:fill="B2A1C7"/>
          </w:tcPr>
          <w:p w:rsidR="00F545CB" w:rsidRDefault="00F545CB" w:rsidP="0071160A">
            <w:pPr>
              <w:spacing w:after="0" w:line="240" w:lineRule="auto"/>
              <w:rPr>
                <w:rFonts w:ascii="Arial" w:hAnsi="Arial" w:cs="Arial"/>
                <w:lang w:val="mk-MK"/>
              </w:rPr>
            </w:pPr>
            <w:r>
              <w:rPr>
                <w:rFonts w:ascii="Arial" w:hAnsi="Arial" w:cs="Arial"/>
                <w:lang w:val="mk-MK"/>
              </w:rPr>
              <w:t>08.06.2020</w:t>
            </w:r>
          </w:p>
        </w:tc>
      </w:tr>
    </w:tbl>
    <w:p w:rsidR="00F545CB" w:rsidRDefault="00F545CB" w:rsidP="00F545CB">
      <w:pPr>
        <w:widowControl w:val="0"/>
        <w:autoSpaceDE w:val="0"/>
        <w:autoSpaceDN w:val="0"/>
        <w:adjustRightInd w:val="0"/>
        <w:spacing w:after="2" w:line="20" w:lineRule="exact"/>
        <w:rPr>
          <w:rFonts w:ascii="Arial" w:hAnsi="Arial" w:cs="Arial"/>
          <w:sz w:val="2"/>
          <w:szCs w:val="2"/>
        </w:rPr>
      </w:pPr>
    </w:p>
    <w:p w:rsidR="00F545CB" w:rsidRDefault="00F545CB" w:rsidP="00F545CB">
      <w:pPr>
        <w:jc w:val="right"/>
        <w:rPr>
          <w:rFonts w:ascii="Arial" w:hAnsi="Arial" w:cs="Arial"/>
          <w:sz w:val="2"/>
          <w:szCs w:val="2"/>
          <w:lang w:val="mk-MK"/>
        </w:rPr>
      </w:pPr>
      <w:r>
        <w:rPr>
          <w:rFonts w:ascii="Arial" w:hAnsi="Arial" w:cs="Arial"/>
          <w:sz w:val="2"/>
          <w:szCs w:val="2"/>
          <w:lang w:val="mk-MK"/>
        </w:rPr>
        <w:t xml:space="preserve">                                                                                                                                                                                                                                                  </w:t>
      </w:r>
    </w:p>
    <w:p w:rsidR="00657D19" w:rsidRPr="0000575A" w:rsidRDefault="00F545CB" w:rsidP="00F545CB">
      <w:pPr>
        <w:jc w:val="right"/>
        <w:rPr>
          <w:b/>
          <w:sz w:val="24"/>
          <w:szCs w:val="44"/>
          <w:lang w:val="mk-MK"/>
        </w:rPr>
      </w:pPr>
      <w:r>
        <w:rPr>
          <w:rFonts w:ascii="Arial" w:hAnsi="Arial" w:cs="Arial"/>
          <w:sz w:val="2"/>
          <w:szCs w:val="2"/>
          <w:lang w:val="mk-MK"/>
        </w:rPr>
        <w:t xml:space="preserve">                                                                            </w:t>
      </w:r>
      <w:r w:rsidRPr="00DB1458">
        <w:rPr>
          <w:rFonts w:ascii="Arial" w:hAnsi="Arial" w:cs="Arial"/>
          <w:b/>
          <w:lang w:val="mk-MK"/>
        </w:rPr>
        <w:t xml:space="preserve">Педагог </w:t>
      </w:r>
      <w:r>
        <w:rPr>
          <w:rFonts w:ascii="Arial" w:hAnsi="Arial" w:cs="Arial"/>
          <w:b/>
          <w:lang w:val="mk-MK"/>
        </w:rPr>
        <w:t xml:space="preserve"> </w:t>
      </w:r>
      <w:r w:rsidRPr="00DB1458">
        <w:rPr>
          <w:rFonts w:ascii="Arial" w:hAnsi="Arial" w:cs="Arial"/>
          <w:b/>
          <w:lang w:val="mk-MK"/>
        </w:rPr>
        <w:t>Вања Јовановска</w:t>
      </w:r>
    </w:p>
    <w:p w:rsidR="00657D19" w:rsidRDefault="00657D19" w:rsidP="00657D19">
      <w:pPr>
        <w:spacing w:line="200" w:lineRule="exact"/>
        <w:rPr>
          <w:rFonts w:ascii="Times New Roman" w:eastAsia="Times New Roman" w:hAnsi="Times New Roman"/>
        </w:rPr>
      </w:pPr>
    </w:p>
    <w:p w:rsidR="00657D19" w:rsidRDefault="00657D19" w:rsidP="00657D19">
      <w:pPr>
        <w:spacing w:line="200" w:lineRule="exact"/>
        <w:rPr>
          <w:rFonts w:ascii="Times New Roman" w:eastAsia="Times New Roman" w:hAnsi="Times New Roman"/>
        </w:rPr>
      </w:pPr>
    </w:p>
    <w:p w:rsidR="00001D9C" w:rsidRDefault="00001D9C" w:rsidP="00657D19">
      <w:pPr>
        <w:spacing w:line="200" w:lineRule="exact"/>
        <w:rPr>
          <w:rFonts w:ascii="Times New Roman" w:eastAsia="Times New Roman" w:hAnsi="Times New Roman"/>
        </w:rPr>
      </w:pPr>
    </w:p>
    <w:p w:rsidR="00001D9C" w:rsidRDefault="00001D9C" w:rsidP="00657D19">
      <w:pPr>
        <w:spacing w:line="200" w:lineRule="exact"/>
        <w:rPr>
          <w:rFonts w:ascii="Times New Roman" w:eastAsia="Times New Roman" w:hAnsi="Times New Roman"/>
        </w:rPr>
      </w:pPr>
    </w:p>
    <w:p w:rsidR="00001D9C" w:rsidRDefault="00001D9C" w:rsidP="00657D19">
      <w:pPr>
        <w:spacing w:line="200" w:lineRule="exact"/>
        <w:rPr>
          <w:rFonts w:ascii="Times New Roman" w:eastAsia="Times New Roman" w:hAnsi="Times New Roman"/>
        </w:rPr>
      </w:pPr>
    </w:p>
    <w:p w:rsidR="00001D9C" w:rsidRDefault="00001D9C" w:rsidP="00657D19">
      <w:pPr>
        <w:spacing w:line="200" w:lineRule="exact"/>
        <w:rPr>
          <w:rFonts w:ascii="Times New Roman" w:eastAsia="Times New Roman" w:hAnsi="Times New Roman"/>
        </w:rPr>
      </w:pPr>
    </w:p>
    <w:p w:rsidR="00657D19" w:rsidRDefault="00657D19" w:rsidP="00657D19">
      <w:pPr>
        <w:spacing w:line="200" w:lineRule="exact"/>
        <w:rPr>
          <w:rFonts w:ascii="Times New Roman" w:eastAsia="Times New Roman" w:hAnsi="Times New Roman"/>
        </w:rPr>
      </w:pPr>
    </w:p>
    <w:p w:rsidR="00F545CB" w:rsidRPr="007646AB" w:rsidRDefault="00F545CB" w:rsidP="00F545CB">
      <w:pPr>
        <w:rPr>
          <w:rFonts w:ascii="Arial" w:hAnsi="Arial" w:cs="Arial"/>
          <w:b/>
          <w:sz w:val="28"/>
          <w:szCs w:val="28"/>
        </w:rPr>
      </w:pPr>
      <w:r>
        <w:rPr>
          <w:rFonts w:ascii="Arial" w:hAnsi="Arial" w:cs="Arial"/>
          <w:b/>
          <w:sz w:val="28"/>
          <w:szCs w:val="28"/>
          <w:lang w:val="mk-MK"/>
        </w:rPr>
        <w:lastRenderedPageBreak/>
        <w:t xml:space="preserve">П-6       </w:t>
      </w:r>
      <w:r w:rsidR="00001D9C">
        <w:rPr>
          <w:rFonts w:ascii="Arial" w:hAnsi="Arial" w:cs="Arial"/>
          <w:b/>
          <w:sz w:val="28"/>
          <w:szCs w:val="28"/>
        </w:rPr>
        <w:t>Годиш</w:t>
      </w:r>
      <w:r>
        <w:rPr>
          <w:rFonts w:ascii="Arial" w:hAnsi="Arial" w:cs="Arial"/>
          <w:b/>
          <w:sz w:val="28"/>
          <w:szCs w:val="28"/>
        </w:rPr>
        <w:t>ен извештај</w:t>
      </w:r>
      <w:r w:rsidRPr="007646AB">
        <w:rPr>
          <w:rFonts w:ascii="Arial" w:hAnsi="Arial" w:cs="Arial"/>
          <w:b/>
          <w:sz w:val="28"/>
          <w:szCs w:val="28"/>
        </w:rPr>
        <w:t xml:space="preserve"> за работа на наставнички совет за учебната 2019/20 година</w:t>
      </w:r>
    </w:p>
    <w:p w:rsidR="00F545CB" w:rsidRDefault="00F545CB" w:rsidP="00F545CB">
      <w:pPr>
        <w:spacing w:after="0"/>
        <w:rPr>
          <w:rFonts w:ascii="Arial" w:hAnsi="Arial" w:cs="Arial"/>
          <w:sz w:val="24"/>
          <w:szCs w:val="24"/>
        </w:rPr>
      </w:pPr>
      <w:r>
        <w:rPr>
          <w:rFonts w:ascii="Arial" w:hAnsi="Arial" w:cs="Arial"/>
          <w:sz w:val="24"/>
          <w:szCs w:val="24"/>
        </w:rPr>
        <w:t>-Во Наставничкот совет како највисок стручен орган на училиштето членуваат сите вработени наставници и стручните соработници.</w:t>
      </w:r>
    </w:p>
    <w:p w:rsidR="00F545CB" w:rsidRDefault="00F545CB" w:rsidP="00F545CB">
      <w:pPr>
        <w:spacing w:after="0"/>
        <w:rPr>
          <w:rFonts w:ascii="Arial" w:hAnsi="Arial" w:cs="Arial"/>
          <w:sz w:val="24"/>
          <w:szCs w:val="24"/>
        </w:rPr>
      </w:pPr>
      <w:r>
        <w:rPr>
          <w:rFonts w:ascii="Arial" w:hAnsi="Arial" w:cs="Arial"/>
          <w:sz w:val="24"/>
          <w:szCs w:val="24"/>
        </w:rPr>
        <w:t>Преку него се води грижа за целокупната стручна и воспитно-образовна работа на училиштето.Состаноците на Наставничкот совет ги планира и со нив раководи директорот на училиштето.Во текот на учебната година Наставничкиот совет одржува најмалку шест состаноци.</w:t>
      </w:r>
    </w:p>
    <w:tbl>
      <w:tblPr>
        <w:tblStyle w:val="TableGrid"/>
        <w:tblpPr w:leftFromText="180" w:rightFromText="180" w:vertAnchor="text" w:horzAnchor="page" w:tblpX="1200" w:tblpY="171"/>
        <w:tblW w:w="0" w:type="auto"/>
        <w:tblLook w:val="04A0" w:firstRow="1" w:lastRow="0" w:firstColumn="1" w:lastColumn="0" w:noHBand="0" w:noVBand="1"/>
      </w:tblPr>
      <w:tblGrid>
        <w:gridCol w:w="3794"/>
        <w:gridCol w:w="3118"/>
        <w:gridCol w:w="3261"/>
        <w:gridCol w:w="3543"/>
      </w:tblGrid>
      <w:tr w:rsidR="00001D9C" w:rsidRPr="007646AB" w:rsidTr="008D1BD9">
        <w:tc>
          <w:tcPr>
            <w:tcW w:w="3794" w:type="dxa"/>
            <w:shd w:val="clear" w:color="auto" w:fill="95B3D7" w:themeFill="accent1" w:themeFillTint="99"/>
          </w:tcPr>
          <w:p w:rsidR="00001D9C" w:rsidRDefault="00001D9C" w:rsidP="00001D9C">
            <w:pPr>
              <w:jc w:val="center"/>
              <w:rPr>
                <w:rFonts w:ascii="Arial" w:hAnsi="Arial" w:cs="Arial"/>
                <w:sz w:val="24"/>
                <w:szCs w:val="24"/>
              </w:rPr>
            </w:pPr>
            <w:r>
              <w:rPr>
                <w:rFonts w:ascii="Arial" w:hAnsi="Arial" w:cs="Arial"/>
                <w:sz w:val="24"/>
                <w:szCs w:val="24"/>
              </w:rPr>
              <w:t>П</w:t>
            </w:r>
            <w:r w:rsidRPr="007646AB">
              <w:rPr>
                <w:rFonts w:ascii="Arial" w:hAnsi="Arial" w:cs="Arial"/>
                <w:sz w:val="24"/>
                <w:szCs w:val="24"/>
              </w:rPr>
              <w:t>рограмска активност</w:t>
            </w:r>
          </w:p>
          <w:p w:rsidR="00001D9C" w:rsidRPr="007646AB" w:rsidRDefault="00001D9C" w:rsidP="00001D9C">
            <w:pPr>
              <w:jc w:val="center"/>
              <w:rPr>
                <w:rFonts w:ascii="Arial" w:hAnsi="Arial" w:cs="Arial"/>
                <w:sz w:val="24"/>
                <w:szCs w:val="24"/>
              </w:rPr>
            </w:pPr>
          </w:p>
        </w:tc>
        <w:tc>
          <w:tcPr>
            <w:tcW w:w="3118" w:type="dxa"/>
            <w:shd w:val="clear" w:color="auto" w:fill="95B3D7" w:themeFill="accent1" w:themeFillTint="99"/>
          </w:tcPr>
          <w:p w:rsidR="00001D9C" w:rsidRPr="007646AB" w:rsidRDefault="00001D9C" w:rsidP="00001D9C">
            <w:pPr>
              <w:jc w:val="center"/>
              <w:rPr>
                <w:rFonts w:ascii="Arial" w:hAnsi="Arial" w:cs="Arial"/>
                <w:sz w:val="24"/>
                <w:szCs w:val="24"/>
              </w:rPr>
            </w:pPr>
            <w:r w:rsidRPr="007646AB">
              <w:rPr>
                <w:rFonts w:ascii="Arial" w:hAnsi="Arial" w:cs="Arial"/>
                <w:sz w:val="24"/>
                <w:szCs w:val="24"/>
              </w:rPr>
              <w:t>Време на реализација</w:t>
            </w:r>
          </w:p>
        </w:tc>
        <w:tc>
          <w:tcPr>
            <w:tcW w:w="3261" w:type="dxa"/>
            <w:shd w:val="clear" w:color="auto" w:fill="95B3D7" w:themeFill="accent1" w:themeFillTint="99"/>
          </w:tcPr>
          <w:p w:rsidR="00001D9C" w:rsidRPr="007646AB" w:rsidRDefault="00001D9C" w:rsidP="00001D9C">
            <w:pPr>
              <w:jc w:val="center"/>
              <w:rPr>
                <w:rFonts w:ascii="Arial" w:hAnsi="Arial" w:cs="Arial"/>
                <w:sz w:val="24"/>
                <w:szCs w:val="24"/>
              </w:rPr>
            </w:pPr>
            <w:r w:rsidRPr="007646AB">
              <w:rPr>
                <w:rFonts w:ascii="Arial" w:hAnsi="Arial" w:cs="Arial"/>
                <w:sz w:val="24"/>
                <w:szCs w:val="24"/>
              </w:rPr>
              <w:t>Реализатор</w:t>
            </w:r>
          </w:p>
        </w:tc>
        <w:tc>
          <w:tcPr>
            <w:tcW w:w="3543" w:type="dxa"/>
            <w:shd w:val="clear" w:color="auto" w:fill="95B3D7" w:themeFill="accent1" w:themeFillTint="99"/>
          </w:tcPr>
          <w:p w:rsidR="00001D9C" w:rsidRPr="007646AB" w:rsidRDefault="00001D9C" w:rsidP="00001D9C">
            <w:pPr>
              <w:jc w:val="center"/>
              <w:rPr>
                <w:rFonts w:ascii="Arial" w:hAnsi="Arial" w:cs="Arial"/>
                <w:sz w:val="24"/>
                <w:szCs w:val="24"/>
              </w:rPr>
            </w:pPr>
            <w:r>
              <w:rPr>
                <w:rFonts w:ascii="Arial" w:hAnsi="Arial" w:cs="Arial"/>
                <w:sz w:val="24"/>
                <w:szCs w:val="24"/>
              </w:rPr>
              <w:t>И</w:t>
            </w:r>
            <w:r w:rsidRPr="007646AB">
              <w:rPr>
                <w:rFonts w:ascii="Arial" w:hAnsi="Arial" w:cs="Arial"/>
                <w:sz w:val="24"/>
                <w:szCs w:val="24"/>
              </w:rPr>
              <w:t>сходи и ефекти</w:t>
            </w:r>
          </w:p>
        </w:tc>
      </w:tr>
      <w:tr w:rsidR="00001D9C" w:rsidRPr="007646AB" w:rsidTr="00001D9C">
        <w:tc>
          <w:tcPr>
            <w:tcW w:w="3794" w:type="dxa"/>
          </w:tcPr>
          <w:p w:rsidR="00001D9C" w:rsidRPr="007646AB" w:rsidRDefault="00001D9C" w:rsidP="00001D9C">
            <w:pPr>
              <w:rPr>
                <w:rFonts w:ascii="Arial" w:hAnsi="Arial" w:cs="Arial"/>
                <w:sz w:val="24"/>
                <w:szCs w:val="24"/>
              </w:rPr>
            </w:pPr>
            <w:r w:rsidRPr="007646AB">
              <w:rPr>
                <w:rFonts w:ascii="Arial" w:hAnsi="Arial" w:cs="Arial"/>
                <w:sz w:val="24"/>
                <w:szCs w:val="24"/>
              </w:rPr>
              <w:t xml:space="preserve"> Поделба на часови и одделенски раководства Кадровски прашања Задолженија за почетокот на учебната година (одговорни наставници) </w:t>
            </w:r>
          </w:p>
          <w:p w:rsidR="00001D9C" w:rsidRPr="007646AB" w:rsidRDefault="00001D9C" w:rsidP="00001D9C">
            <w:pPr>
              <w:rPr>
                <w:rFonts w:ascii="Arial" w:hAnsi="Arial" w:cs="Arial"/>
                <w:sz w:val="24"/>
                <w:szCs w:val="24"/>
              </w:rPr>
            </w:pPr>
            <w:r w:rsidRPr="007646AB">
              <w:rPr>
                <w:rFonts w:ascii="Arial" w:hAnsi="Arial" w:cs="Arial"/>
                <w:sz w:val="24"/>
                <w:szCs w:val="24"/>
              </w:rPr>
              <w:t xml:space="preserve">Изготвување на распоред на часови  </w:t>
            </w:r>
          </w:p>
          <w:p w:rsidR="00001D9C" w:rsidRPr="007646AB" w:rsidRDefault="00001D9C" w:rsidP="00001D9C">
            <w:pPr>
              <w:rPr>
                <w:rFonts w:ascii="Arial" w:hAnsi="Arial" w:cs="Arial"/>
                <w:sz w:val="24"/>
                <w:szCs w:val="24"/>
              </w:rPr>
            </w:pPr>
            <w:r w:rsidRPr="007646AB">
              <w:rPr>
                <w:rFonts w:ascii="Arial" w:hAnsi="Arial" w:cs="Arial"/>
                <w:sz w:val="24"/>
                <w:szCs w:val="24"/>
              </w:rPr>
              <w:t xml:space="preserve">Разгледување на потребата за наставни средства и помагала </w:t>
            </w:r>
          </w:p>
          <w:p w:rsidR="00001D9C" w:rsidRPr="007646AB" w:rsidRDefault="00001D9C" w:rsidP="00001D9C">
            <w:pPr>
              <w:rPr>
                <w:rFonts w:ascii="Arial" w:hAnsi="Arial" w:cs="Arial"/>
                <w:sz w:val="24"/>
                <w:szCs w:val="24"/>
              </w:rPr>
            </w:pPr>
            <w:r w:rsidRPr="007646AB">
              <w:rPr>
                <w:rFonts w:ascii="Arial" w:hAnsi="Arial" w:cs="Arial"/>
                <w:sz w:val="24"/>
                <w:szCs w:val="24"/>
              </w:rPr>
              <w:t>Анализа од реализацијата на Програмата за работа од минатата учебна година и планирање на активности поставување на приоритети за подобрување на констатираните состојби</w:t>
            </w:r>
          </w:p>
        </w:tc>
        <w:tc>
          <w:tcPr>
            <w:tcW w:w="3118" w:type="dxa"/>
          </w:tcPr>
          <w:p w:rsidR="00001D9C" w:rsidRPr="007646AB" w:rsidRDefault="00001D9C" w:rsidP="00001D9C">
            <w:pPr>
              <w:jc w:val="center"/>
              <w:rPr>
                <w:rFonts w:ascii="Arial" w:hAnsi="Arial" w:cs="Arial"/>
                <w:sz w:val="24"/>
                <w:szCs w:val="24"/>
              </w:rPr>
            </w:pPr>
            <w:r w:rsidRPr="007646AB">
              <w:rPr>
                <w:rFonts w:ascii="Arial" w:hAnsi="Arial" w:cs="Arial"/>
                <w:sz w:val="24"/>
                <w:szCs w:val="24"/>
              </w:rPr>
              <w:t>Август</w:t>
            </w:r>
          </w:p>
          <w:p w:rsidR="00001D9C" w:rsidRDefault="00001D9C" w:rsidP="00001D9C">
            <w:pPr>
              <w:jc w:val="center"/>
              <w:rPr>
                <w:rFonts w:ascii="Arial" w:hAnsi="Arial" w:cs="Arial"/>
                <w:sz w:val="24"/>
                <w:szCs w:val="24"/>
              </w:rPr>
            </w:pPr>
          </w:p>
          <w:p w:rsidR="00001D9C" w:rsidRDefault="00001D9C" w:rsidP="00001D9C">
            <w:pPr>
              <w:jc w:val="center"/>
              <w:rPr>
                <w:rFonts w:ascii="Arial" w:hAnsi="Arial" w:cs="Arial"/>
                <w:sz w:val="24"/>
                <w:szCs w:val="24"/>
              </w:rPr>
            </w:pPr>
          </w:p>
          <w:p w:rsidR="00001D9C" w:rsidRDefault="00001D9C" w:rsidP="00001D9C">
            <w:pPr>
              <w:jc w:val="center"/>
              <w:rPr>
                <w:rFonts w:ascii="Arial" w:hAnsi="Arial" w:cs="Arial"/>
                <w:sz w:val="24"/>
                <w:szCs w:val="24"/>
              </w:rPr>
            </w:pPr>
          </w:p>
          <w:p w:rsidR="00001D9C" w:rsidRPr="007646AB" w:rsidRDefault="00001D9C" w:rsidP="00001D9C">
            <w:pPr>
              <w:jc w:val="center"/>
              <w:rPr>
                <w:rFonts w:ascii="Arial" w:hAnsi="Arial" w:cs="Arial"/>
                <w:sz w:val="24"/>
                <w:szCs w:val="24"/>
              </w:rPr>
            </w:pPr>
            <w:r w:rsidRPr="007646AB">
              <w:rPr>
                <w:rFonts w:ascii="Arial" w:hAnsi="Arial" w:cs="Arial"/>
                <w:sz w:val="24"/>
                <w:szCs w:val="24"/>
              </w:rPr>
              <w:t>Септември</w:t>
            </w:r>
          </w:p>
        </w:tc>
        <w:tc>
          <w:tcPr>
            <w:tcW w:w="3261" w:type="dxa"/>
          </w:tcPr>
          <w:p w:rsidR="00001D9C" w:rsidRPr="007646AB" w:rsidRDefault="00001D9C" w:rsidP="00001D9C">
            <w:pPr>
              <w:rPr>
                <w:rFonts w:ascii="Arial" w:hAnsi="Arial" w:cs="Arial"/>
                <w:sz w:val="24"/>
                <w:szCs w:val="24"/>
              </w:rPr>
            </w:pPr>
            <w:r w:rsidRPr="007646AB">
              <w:rPr>
                <w:rFonts w:ascii="Arial" w:hAnsi="Arial" w:cs="Arial"/>
                <w:sz w:val="24"/>
                <w:szCs w:val="24"/>
              </w:rPr>
              <w:t>Директор, стручни соработници и наставници</w:t>
            </w:r>
          </w:p>
        </w:tc>
        <w:tc>
          <w:tcPr>
            <w:tcW w:w="3543" w:type="dxa"/>
          </w:tcPr>
          <w:p w:rsidR="00001D9C" w:rsidRPr="007646AB" w:rsidRDefault="00001D9C" w:rsidP="00001D9C">
            <w:pPr>
              <w:rPr>
                <w:rFonts w:ascii="Arial" w:hAnsi="Arial" w:cs="Arial"/>
                <w:sz w:val="24"/>
                <w:szCs w:val="24"/>
              </w:rPr>
            </w:pPr>
            <w:r w:rsidRPr="007646AB">
              <w:rPr>
                <w:rFonts w:ascii="Arial" w:hAnsi="Arial" w:cs="Arial"/>
                <w:sz w:val="24"/>
                <w:szCs w:val="24"/>
              </w:rPr>
              <w:t>Успешно започнување на новата учебна година</w:t>
            </w:r>
          </w:p>
        </w:tc>
      </w:tr>
      <w:tr w:rsidR="00001D9C" w:rsidRPr="007646AB" w:rsidTr="00001D9C">
        <w:tc>
          <w:tcPr>
            <w:tcW w:w="3794" w:type="dxa"/>
          </w:tcPr>
          <w:p w:rsidR="00001D9C" w:rsidRPr="007646AB" w:rsidRDefault="00001D9C" w:rsidP="00001D9C">
            <w:pPr>
              <w:rPr>
                <w:rFonts w:ascii="Arial" w:hAnsi="Arial" w:cs="Arial"/>
                <w:sz w:val="24"/>
                <w:szCs w:val="24"/>
              </w:rPr>
            </w:pPr>
            <w:r w:rsidRPr="007646AB">
              <w:rPr>
                <w:rFonts w:ascii="Arial" w:hAnsi="Arial" w:cs="Arial"/>
                <w:sz w:val="24"/>
                <w:szCs w:val="24"/>
              </w:rPr>
              <w:t>Разгледување на Годишната програма за работа на училиштето</w:t>
            </w:r>
          </w:p>
        </w:tc>
        <w:tc>
          <w:tcPr>
            <w:tcW w:w="3118" w:type="dxa"/>
          </w:tcPr>
          <w:p w:rsidR="00001D9C" w:rsidRPr="007646AB" w:rsidRDefault="00001D9C" w:rsidP="00001D9C">
            <w:pPr>
              <w:jc w:val="center"/>
              <w:rPr>
                <w:rFonts w:ascii="Arial" w:hAnsi="Arial" w:cs="Arial"/>
                <w:sz w:val="24"/>
                <w:szCs w:val="24"/>
              </w:rPr>
            </w:pPr>
            <w:r w:rsidRPr="007646AB">
              <w:rPr>
                <w:rFonts w:ascii="Arial" w:hAnsi="Arial" w:cs="Arial"/>
                <w:sz w:val="24"/>
                <w:szCs w:val="24"/>
              </w:rPr>
              <w:t>Август</w:t>
            </w:r>
          </w:p>
          <w:p w:rsidR="00001D9C" w:rsidRPr="007646AB" w:rsidRDefault="00001D9C" w:rsidP="00001D9C">
            <w:pPr>
              <w:jc w:val="center"/>
              <w:rPr>
                <w:rFonts w:ascii="Arial" w:hAnsi="Arial" w:cs="Arial"/>
                <w:sz w:val="24"/>
                <w:szCs w:val="24"/>
              </w:rPr>
            </w:pPr>
            <w:r w:rsidRPr="007646AB">
              <w:rPr>
                <w:rFonts w:ascii="Arial" w:hAnsi="Arial" w:cs="Arial"/>
                <w:sz w:val="24"/>
                <w:szCs w:val="24"/>
              </w:rPr>
              <w:t>Септември</w:t>
            </w:r>
          </w:p>
        </w:tc>
        <w:tc>
          <w:tcPr>
            <w:tcW w:w="3261" w:type="dxa"/>
          </w:tcPr>
          <w:p w:rsidR="00001D9C" w:rsidRPr="007646AB" w:rsidRDefault="00001D9C" w:rsidP="00001D9C">
            <w:pPr>
              <w:rPr>
                <w:rFonts w:ascii="Arial" w:hAnsi="Arial" w:cs="Arial"/>
                <w:sz w:val="24"/>
                <w:szCs w:val="24"/>
              </w:rPr>
            </w:pPr>
            <w:r w:rsidRPr="007646AB">
              <w:rPr>
                <w:rFonts w:ascii="Arial" w:hAnsi="Arial" w:cs="Arial"/>
                <w:sz w:val="24"/>
                <w:szCs w:val="24"/>
              </w:rPr>
              <w:t>Директор, стручни соработници и наставници</w:t>
            </w:r>
          </w:p>
        </w:tc>
        <w:tc>
          <w:tcPr>
            <w:tcW w:w="3543" w:type="dxa"/>
          </w:tcPr>
          <w:p w:rsidR="00001D9C" w:rsidRPr="007646AB" w:rsidRDefault="00001D9C" w:rsidP="00001D9C">
            <w:pPr>
              <w:rPr>
                <w:rFonts w:ascii="Arial" w:hAnsi="Arial" w:cs="Arial"/>
                <w:sz w:val="24"/>
                <w:szCs w:val="24"/>
              </w:rPr>
            </w:pPr>
            <w:r w:rsidRPr="007646AB">
              <w:rPr>
                <w:rFonts w:ascii="Arial" w:hAnsi="Arial" w:cs="Arial"/>
                <w:sz w:val="24"/>
                <w:szCs w:val="24"/>
              </w:rPr>
              <w:t>Правилно планирање на воннаставните активности за тековната година</w:t>
            </w:r>
          </w:p>
        </w:tc>
      </w:tr>
      <w:tr w:rsidR="00001D9C" w:rsidRPr="007646AB" w:rsidTr="00001D9C">
        <w:tc>
          <w:tcPr>
            <w:tcW w:w="3794" w:type="dxa"/>
          </w:tcPr>
          <w:p w:rsidR="00001D9C" w:rsidRPr="007646AB" w:rsidRDefault="00001D9C" w:rsidP="00001D9C">
            <w:pPr>
              <w:rPr>
                <w:rFonts w:ascii="Arial" w:hAnsi="Arial" w:cs="Arial"/>
                <w:sz w:val="24"/>
                <w:szCs w:val="24"/>
              </w:rPr>
            </w:pPr>
            <w:r w:rsidRPr="007646AB">
              <w:rPr>
                <w:rFonts w:ascii="Arial" w:hAnsi="Arial" w:cs="Arial"/>
                <w:sz w:val="24"/>
                <w:szCs w:val="24"/>
              </w:rPr>
              <w:t>Формирање на комисии</w:t>
            </w:r>
          </w:p>
        </w:tc>
        <w:tc>
          <w:tcPr>
            <w:tcW w:w="3118" w:type="dxa"/>
          </w:tcPr>
          <w:p w:rsidR="00001D9C" w:rsidRPr="007646AB" w:rsidRDefault="00001D9C" w:rsidP="00001D9C">
            <w:pPr>
              <w:jc w:val="center"/>
              <w:rPr>
                <w:rFonts w:ascii="Arial" w:hAnsi="Arial" w:cs="Arial"/>
                <w:sz w:val="24"/>
                <w:szCs w:val="24"/>
              </w:rPr>
            </w:pPr>
            <w:r w:rsidRPr="007646AB">
              <w:rPr>
                <w:rFonts w:ascii="Arial" w:hAnsi="Arial" w:cs="Arial"/>
                <w:sz w:val="24"/>
                <w:szCs w:val="24"/>
              </w:rPr>
              <w:t>Тековно</w:t>
            </w:r>
          </w:p>
        </w:tc>
        <w:tc>
          <w:tcPr>
            <w:tcW w:w="3261" w:type="dxa"/>
          </w:tcPr>
          <w:p w:rsidR="00001D9C" w:rsidRPr="007646AB" w:rsidRDefault="00001D9C" w:rsidP="00001D9C">
            <w:pPr>
              <w:rPr>
                <w:rFonts w:ascii="Arial" w:hAnsi="Arial" w:cs="Arial"/>
                <w:sz w:val="24"/>
                <w:szCs w:val="24"/>
              </w:rPr>
            </w:pPr>
            <w:r w:rsidRPr="007646AB">
              <w:rPr>
                <w:rFonts w:ascii="Arial" w:hAnsi="Arial" w:cs="Arial"/>
                <w:sz w:val="24"/>
                <w:szCs w:val="24"/>
              </w:rPr>
              <w:t>Директор, стручни соработници и наставници</w:t>
            </w:r>
          </w:p>
        </w:tc>
        <w:tc>
          <w:tcPr>
            <w:tcW w:w="3543" w:type="dxa"/>
          </w:tcPr>
          <w:p w:rsidR="00001D9C" w:rsidRPr="007646AB" w:rsidRDefault="00001D9C" w:rsidP="00001D9C">
            <w:pPr>
              <w:rPr>
                <w:rFonts w:ascii="Arial" w:hAnsi="Arial" w:cs="Arial"/>
                <w:sz w:val="24"/>
                <w:szCs w:val="24"/>
              </w:rPr>
            </w:pPr>
            <w:r w:rsidRPr="007646AB">
              <w:rPr>
                <w:rFonts w:ascii="Arial" w:hAnsi="Arial" w:cs="Arial"/>
                <w:sz w:val="24"/>
                <w:szCs w:val="24"/>
              </w:rPr>
              <w:t>Тимска работа и подобри резултати во работата</w:t>
            </w:r>
          </w:p>
        </w:tc>
      </w:tr>
      <w:tr w:rsidR="00001D9C" w:rsidRPr="007646AB" w:rsidTr="00001D9C">
        <w:tc>
          <w:tcPr>
            <w:tcW w:w="3794" w:type="dxa"/>
          </w:tcPr>
          <w:p w:rsidR="00001D9C" w:rsidRPr="007646AB" w:rsidRDefault="00001D9C" w:rsidP="00001D9C">
            <w:pPr>
              <w:rPr>
                <w:rFonts w:ascii="Arial" w:hAnsi="Arial" w:cs="Arial"/>
                <w:sz w:val="24"/>
                <w:szCs w:val="24"/>
              </w:rPr>
            </w:pPr>
            <w:r w:rsidRPr="007646AB">
              <w:rPr>
                <w:rFonts w:ascii="Arial" w:hAnsi="Arial" w:cs="Arial"/>
                <w:sz w:val="24"/>
                <w:szCs w:val="24"/>
              </w:rPr>
              <w:t>Анализа на успех и поведение во првиот квартал во учебната 2019/2020 год. и договор за родителска средба</w:t>
            </w:r>
          </w:p>
        </w:tc>
        <w:tc>
          <w:tcPr>
            <w:tcW w:w="3118" w:type="dxa"/>
          </w:tcPr>
          <w:p w:rsidR="00001D9C" w:rsidRPr="007646AB" w:rsidRDefault="00001D9C" w:rsidP="00001D9C">
            <w:pPr>
              <w:rPr>
                <w:rFonts w:ascii="Arial" w:hAnsi="Arial" w:cs="Arial"/>
                <w:sz w:val="24"/>
                <w:szCs w:val="24"/>
              </w:rPr>
            </w:pPr>
            <w:r w:rsidRPr="007646AB">
              <w:rPr>
                <w:rFonts w:ascii="Arial" w:hAnsi="Arial" w:cs="Arial"/>
                <w:sz w:val="24"/>
                <w:szCs w:val="24"/>
              </w:rPr>
              <w:t xml:space="preserve">              Ноември</w:t>
            </w:r>
          </w:p>
        </w:tc>
        <w:tc>
          <w:tcPr>
            <w:tcW w:w="3261" w:type="dxa"/>
          </w:tcPr>
          <w:p w:rsidR="00001D9C" w:rsidRPr="007646AB" w:rsidRDefault="00001D9C" w:rsidP="00001D9C">
            <w:pPr>
              <w:rPr>
                <w:rFonts w:ascii="Arial" w:hAnsi="Arial" w:cs="Arial"/>
                <w:sz w:val="24"/>
                <w:szCs w:val="24"/>
              </w:rPr>
            </w:pPr>
            <w:r w:rsidRPr="007646AB">
              <w:rPr>
                <w:rFonts w:ascii="Arial" w:hAnsi="Arial" w:cs="Arial"/>
                <w:sz w:val="24"/>
                <w:szCs w:val="24"/>
              </w:rPr>
              <w:t>Директор, стручни соработници и наставници</w:t>
            </w:r>
          </w:p>
        </w:tc>
        <w:tc>
          <w:tcPr>
            <w:tcW w:w="3543" w:type="dxa"/>
          </w:tcPr>
          <w:p w:rsidR="00001D9C" w:rsidRPr="007646AB" w:rsidRDefault="00001D9C" w:rsidP="00001D9C">
            <w:pPr>
              <w:rPr>
                <w:rFonts w:ascii="Arial" w:hAnsi="Arial" w:cs="Arial"/>
                <w:sz w:val="24"/>
                <w:szCs w:val="24"/>
              </w:rPr>
            </w:pPr>
            <w:r w:rsidRPr="007646AB">
              <w:rPr>
                <w:rFonts w:ascii="Arial" w:hAnsi="Arial" w:cs="Arial"/>
                <w:sz w:val="24"/>
                <w:szCs w:val="24"/>
              </w:rPr>
              <w:t>Воочување на слабостите во успехот на учениците и мерки за нивно надминување</w:t>
            </w:r>
          </w:p>
        </w:tc>
      </w:tr>
      <w:tr w:rsidR="00001D9C" w:rsidRPr="007646AB" w:rsidTr="00001D9C">
        <w:tc>
          <w:tcPr>
            <w:tcW w:w="3794" w:type="dxa"/>
          </w:tcPr>
          <w:p w:rsidR="00001D9C" w:rsidRPr="007646AB" w:rsidRDefault="00001D9C" w:rsidP="00001D9C">
            <w:pPr>
              <w:rPr>
                <w:rFonts w:ascii="Arial" w:hAnsi="Arial" w:cs="Arial"/>
                <w:sz w:val="24"/>
                <w:szCs w:val="24"/>
              </w:rPr>
            </w:pPr>
            <w:r w:rsidRPr="007646AB">
              <w:rPr>
                <w:rFonts w:ascii="Arial" w:hAnsi="Arial" w:cs="Arial"/>
                <w:sz w:val="24"/>
                <w:szCs w:val="24"/>
              </w:rPr>
              <w:t>Организирање на Патрониот празник на училиштето</w:t>
            </w:r>
          </w:p>
        </w:tc>
        <w:tc>
          <w:tcPr>
            <w:tcW w:w="3118" w:type="dxa"/>
          </w:tcPr>
          <w:p w:rsidR="00001D9C" w:rsidRPr="007646AB" w:rsidRDefault="00001D9C" w:rsidP="00001D9C">
            <w:pPr>
              <w:jc w:val="center"/>
              <w:rPr>
                <w:rFonts w:ascii="Arial" w:hAnsi="Arial" w:cs="Arial"/>
                <w:sz w:val="24"/>
                <w:szCs w:val="24"/>
              </w:rPr>
            </w:pPr>
            <w:r w:rsidRPr="007646AB">
              <w:rPr>
                <w:rFonts w:ascii="Arial" w:hAnsi="Arial" w:cs="Arial"/>
                <w:sz w:val="24"/>
                <w:szCs w:val="24"/>
              </w:rPr>
              <w:t>Декември</w:t>
            </w:r>
          </w:p>
        </w:tc>
        <w:tc>
          <w:tcPr>
            <w:tcW w:w="3261" w:type="dxa"/>
          </w:tcPr>
          <w:p w:rsidR="00001D9C" w:rsidRPr="007646AB" w:rsidRDefault="00001D9C" w:rsidP="00001D9C">
            <w:pPr>
              <w:rPr>
                <w:rFonts w:ascii="Arial" w:hAnsi="Arial" w:cs="Arial"/>
                <w:sz w:val="24"/>
                <w:szCs w:val="24"/>
              </w:rPr>
            </w:pPr>
            <w:r w:rsidRPr="007646AB">
              <w:rPr>
                <w:rFonts w:ascii="Arial" w:hAnsi="Arial" w:cs="Arial"/>
                <w:sz w:val="24"/>
                <w:szCs w:val="24"/>
              </w:rPr>
              <w:t>Директор, стручни соработници и наставници</w:t>
            </w:r>
          </w:p>
        </w:tc>
        <w:tc>
          <w:tcPr>
            <w:tcW w:w="3543" w:type="dxa"/>
          </w:tcPr>
          <w:p w:rsidR="00001D9C" w:rsidRPr="007646AB" w:rsidRDefault="00001D9C" w:rsidP="00001D9C">
            <w:pPr>
              <w:rPr>
                <w:rFonts w:ascii="Arial" w:hAnsi="Arial" w:cs="Arial"/>
                <w:sz w:val="24"/>
                <w:szCs w:val="24"/>
              </w:rPr>
            </w:pPr>
            <w:r w:rsidRPr="007646AB">
              <w:rPr>
                <w:rFonts w:ascii="Arial" w:hAnsi="Arial" w:cs="Arial"/>
                <w:sz w:val="24"/>
                <w:szCs w:val="24"/>
              </w:rPr>
              <w:t xml:space="preserve">Афирмирање на училиштето и постигнувањата на </w:t>
            </w:r>
            <w:r w:rsidRPr="007646AB">
              <w:rPr>
                <w:rFonts w:ascii="Arial" w:hAnsi="Arial" w:cs="Arial"/>
                <w:sz w:val="24"/>
                <w:szCs w:val="24"/>
              </w:rPr>
              <w:lastRenderedPageBreak/>
              <w:t>учениците</w:t>
            </w:r>
          </w:p>
        </w:tc>
      </w:tr>
      <w:tr w:rsidR="00001D9C" w:rsidRPr="007646AB" w:rsidTr="00001D9C">
        <w:tc>
          <w:tcPr>
            <w:tcW w:w="3794" w:type="dxa"/>
          </w:tcPr>
          <w:p w:rsidR="00001D9C" w:rsidRPr="007646AB" w:rsidRDefault="00001D9C" w:rsidP="00001D9C">
            <w:pPr>
              <w:rPr>
                <w:rFonts w:ascii="Arial" w:hAnsi="Arial" w:cs="Arial"/>
                <w:sz w:val="24"/>
                <w:szCs w:val="24"/>
              </w:rPr>
            </w:pPr>
            <w:r w:rsidRPr="007646AB">
              <w:rPr>
                <w:rFonts w:ascii="Arial" w:hAnsi="Arial" w:cs="Arial"/>
                <w:sz w:val="24"/>
                <w:szCs w:val="24"/>
              </w:rPr>
              <w:lastRenderedPageBreak/>
              <w:t>Анализа на успехот и поведението на учениците во првото полугодие</w:t>
            </w:r>
          </w:p>
        </w:tc>
        <w:tc>
          <w:tcPr>
            <w:tcW w:w="3118" w:type="dxa"/>
          </w:tcPr>
          <w:p w:rsidR="00001D9C" w:rsidRPr="007646AB" w:rsidRDefault="00001D9C" w:rsidP="00001D9C">
            <w:pPr>
              <w:jc w:val="center"/>
              <w:rPr>
                <w:rFonts w:ascii="Arial" w:hAnsi="Arial" w:cs="Arial"/>
                <w:sz w:val="24"/>
                <w:szCs w:val="24"/>
              </w:rPr>
            </w:pPr>
            <w:r w:rsidRPr="007646AB">
              <w:rPr>
                <w:rFonts w:ascii="Arial" w:hAnsi="Arial" w:cs="Arial"/>
                <w:sz w:val="24"/>
                <w:szCs w:val="24"/>
              </w:rPr>
              <w:t>Јануари</w:t>
            </w:r>
          </w:p>
        </w:tc>
        <w:tc>
          <w:tcPr>
            <w:tcW w:w="3261" w:type="dxa"/>
          </w:tcPr>
          <w:p w:rsidR="00001D9C" w:rsidRPr="007646AB" w:rsidRDefault="00001D9C" w:rsidP="00001D9C">
            <w:pPr>
              <w:rPr>
                <w:rFonts w:ascii="Arial" w:hAnsi="Arial" w:cs="Arial"/>
                <w:sz w:val="24"/>
                <w:szCs w:val="24"/>
              </w:rPr>
            </w:pPr>
            <w:r w:rsidRPr="007646AB">
              <w:rPr>
                <w:rFonts w:ascii="Arial" w:hAnsi="Arial" w:cs="Arial"/>
                <w:sz w:val="24"/>
                <w:szCs w:val="24"/>
              </w:rPr>
              <w:t>Директор, стручни соработници и наставници</w:t>
            </w:r>
          </w:p>
        </w:tc>
        <w:tc>
          <w:tcPr>
            <w:tcW w:w="3543" w:type="dxa"/>
          </w:tcPr>
          <w:p w:rsidR="00001D9C" w:rsidRPr="007646AB" w:rsidRDefault="00001D9C" w:rsidP="00001D9C">
            <w:pPr>
              <w:rPr>
                <w:rFonts w:ascii="Arial" w:hAnsi="Arial" w:cs="Arial"/>
                <w:sz w:val="24"/>
                <w:szCs w:val="24"/>
              </w:rPr>
            </w:pPr>
            <w:r w:rsidRPr="007646AB">
              <w:rPr>
                <w:rFonts w:ascii="Arial" w:hAnsi="Arial" w:cs="Arial"/>
                <w:sz w:val="24"/>
                <w:szCs w:val="24"/>
              </w:rPr>
              <w:t>Воочување на слабостите во успехот на учениците и мерки за нивно надминување</w:t>
            </w:r>
          </w:p>
        </w:tc>
      </w:tr>
      <w:tr w:rsidR="00001D9C" w:rsidRPr="007646AB" w:rsidTr="00001D9C">
        <w:tc>
          <w:tcPr>
            <w:tcW w:w="3794" w:type="dxa"/>
          </w:tcPr>
          <w:p w:rsidR="00001D9C" w:rsidRPr="007646AB" w:rsidRDefault="00001D9C" w:rsidP="00001D9C">
            <w:pPr>
              <w:rPr>
                <w:rFonts w:ascii="Arial" w:hAnsi="Arial" w:cs="Arial"/>
                <w:sz w:val="24"/>
                <w:szCs w:val="24"/>
              </w:rPr>
            </w:pPr>
            <w:r w:rsidRPr="007646AB">
              <w:rPr>
                <w:rFonts w:ascii="Arial" w:hAnsi="Arial" w:cs="Arial"/>
                <w:sz w:val="24"/>
                <w:szCs w:val="24"/>
              </w:rPr>
              <w:t>Полугодишен извештај од реализацијата на трите приоритети во училиштето и од работата на училишните тимови</w:t>
            </w:r>
          </w:p>
        </w:tc>
        <w:tc>
          <w:tcPr>
            <w:tcW w:w="3118" w:type="dxa"/>
          </w:tcPr>
          <w:p w:rsidR="00001D9C" w:rsidRPr="007646AB" w:rsidRDefault="00001D9C" w:rsidP="00001D9C">
            <w:pPr>
              <w:jc w:val="center"/>
              <w:rPr>
                <w:rFonts w:ascii="Arial" w:hAnsi="Arial" w:cs="Arial"/>
                <w:sz w:val="24"/>
                <w:szCs w:val="24"/>
              </w:rPr>
            </w:pPr>
            <w:r w:rsidRPr="007646AB">
              <w:rPr>
                <w:rFonts w:ascii="Arial" w:hAnsi="Arial" w:cs="Arial"/>
                <w:sz w:val="24"/>
                <w:szCs w:val="24"/>
              </w:rPr>
              <w:t>Февруари</w:t>
            </w:r>
          </w:p>
        </w:tc>
        <w:tc>
          <w:tcPr>
            <w:tcW w:w="3261" w:type="dxa"/>
          </w:tcPr>
          <w:p w:rsidR="00001D9C" w:rsidRPr="007646AB" w:rsidRDefault="00001D9C" w:rsidP="00001D9C">
            <w:pPr>
              <w:rPr>
                <w:rFonts w:ascii="Arial" w:hAnsi="Arial" w:cs="Arial"/>
                <w:sz w:val="24"/>
                <w:szCs w:val="24"/>
              </w:rPr>
            </w:pPr>
            <w:r w:rsidRPr="007646AB">
              <w:rPr>
                <w:rFonts w:ascii="Arial" w:hAnsi="Arial" w:cs="Arial"/>
                <w:sz w:val="24"/>
                <w:szCs w:val="24"/>
              </w:rPr>
              <w:t>Директор, стручни соработници и наставници</w:t>
            </w:r>
          </w:p>
        </w:tc>
        <w:tc>
          <w:tcPr>
            <w:tcW w:w="3543" w:type="dxa"/>
          </w:tcPr>
          <w:p w:rsidR="00001D9C" w:rsidRPr="007646AB" w:rsidRDefault="00001D9C" w:rsidP="00001D9C">
            <w:pPr>
              <w:rPr>
                <w:rFonts w:ascii="Arial" w:hAnsi="Arial" w:cs="Arial"/>
                <w:sz w:val="24"/>
                <w:szCs w:val="24"/>
              </w:rPr>
            </w:pPr>
            <w:r w:rsidRPr="007646AB">
              <w:rPr>
                <w:rFonts w:ascii="Arial" w:hAnsi="Arial" w:cs="Arial"/>
                <w:sz w:val="24"/>
                <w:szCs w:val="24"/>
              </w:rPr>
              <w:t>Тимска работа и подобри резултати во работата</w:t>
            </w:r>
          </w:p>
        </w:tc>
      </w:tr>
      <w:tr w:rsidR="00001D9C" w:rsidRPr="007646AB" w:rsidTr="00001D9C">
        <w:tc>
          <w:tcPr>
            <w:tcW w:w="3794" w:type="dxa"/>
          </w:tcPr>
          <w:p w:rsidR="00001D9C" w:rsidRPr="007646AB" w:rsidRDefault="00001D9C" w:rsidP="00001D9C">
            <w:pPr>
              <w:rPr>
                <w:rFonts w:ascii="Arial" w:hAnsi="Arial" w:cs="Arial"/>
                <w:sz w:val="24"/>
                <w:szCs w:val="24"/>
              </w:rPr>
            </w:pPr>
            <w:r w:rsidRPr="007646AB">
              <w:rPr>
                <w:rFonts w:ascii="Arial" w:hAnsi="Arial" w:cs="Arial"/>
                <w:sz w:val="24"/>
                <w:szCs w:val="24"/>
              </w:rPr>
              <w:t>Договор за стручни активи, дисиминации од одржани обуки</w:t>
            </w:r>
          </w:p>
        </w:tc>
        <w:tc>
          <w:tcPr>
            <w:tcW w:w="3118" w:type="dxa"/>
          </w:tcPr>
          <w:p w:rsidR="00001D9C" w:rsidRPr="007646AB" w:rsidRDefault="00001D9C" w:rsidP="00001D9C">
            <w:pPr>
              <w:jc w:val="center"/>
              <w:rPr>
                <w:rFonts w:ascii="Arial" w:hAnsi="Arial" w:cs="Arial"/>
                <w:sz w:val="24"/>
                <w:szCs w:val="24"/>
              </w:rPr>
            </w:pPr>
            <w:r w:rsidRPr="007646AB">
              <w:rPr>
                <w:rFonts w:ascii="Arial" w:hAnsi="Arial" w:cs="Arial"/>
                <w:sz w:val="24"/>
                <w:szCs w:val="24"/>
              </w:rPr>
              <w:t>Тековно</w:t>
            </w:r>
          </w:p>
        </w:tc>
        <w:tc>
          <w:tcPr>
            <w:tcW w:w="3261" w:type="dxa"/>
          </w:tcPr>
          <w:p w:rsidR="00001D9C" w:rsidRPr="007646AB" w:rsidRDefault="00001D9C" w:rsidP="00001D9C">
            <w:pPr>
              <w:rPr>
                <w:rFonts w:ascii="Arial" w:hAnsi="Arial" w:cs="Arial"/>
                <w:sz w:val="24"/>
                <w:szCs w:val="24"/>
              </w:rPr>
            </w:pPr>
            <w:r w:rsidRPr="007646AB">
              <w:rPr>
                <w:rFonts w:ascii="Arial" w:hAnsi="Arial" w:cs="Arial"/>
                <w:sz w:val="24"/>
                <w:szCs w:val="24"/>
              </w:rPr>
              <w:t>Директор, стручни соработници и наставници</w:t>
            </w:r>
          </w:p>
        </w:tc>
        <w:tc>
          <w:tcPr>
            <w:tcW w:w="3543" w:type="dxa"/>
          </w:tcPr>
          <w:p w:rsidR="00001D9C" w:rsidRPr="007646AB" w:rsidRDefault="00001D9C" w:rsidP="00001D9C">
            <w:pPr>
              <w:rPr>
                <w:rFonts w:ascii="Arial" w:hAnsi="Arial" w:cs="Arial"/>
                <w:sz w:val="24"/>
                <w:szCs w:val="24"/>
              </w:rPr>
            </w:pPr>
            <w:r w:rsidRPr="007646AB">
              <w:rPr>
                <w:rFonts w:ascii="Arial" w:hAnsi="Arial" w:cs="Arial"/>
                <w:sz w:val="24"/>
                <w:szCs w:val="24"/>
              </w:rPr>
              <w:t>Унапредување на наставата</w:t>
            </w:r>
          </w:p>
        </w:tc>
      </w:tr>
      <w:tr w:rsidR="00001D9C" w:rsidRPr="007646AB" w:rsidTr="00001D9C">
        <w:tc>
          <w:tcPr>
            <w:tcW w:w="3794" w:type="dxa"/>
          </w:tcPr>
          <w:p w:rsidR="00001D9C" w:rsidRDefault="00001D9C" w:rsidP="00001D9C">
            <w:pPr>
              <w:rPr>
                <w:rFonts w:ascii="Arial" w:hAnsi="Arial" w:cs="Arial"/>
                <w:sz w:val="24"/>
                <w:szCs w:val="24"/>
              </w:rPr>
            </w:pPr>
            <w:r>
              <w:rPr>
                <w:rFonts w:ascii="Arial" w:hAnsi="Arial" w:cs="Arial"/>
                <w:sz w:val="24"/>
                <w:szCs w:val="24"/>
              </w:rPr>
              <w:t>Далечинско учење</w:t>
            </w:r>
          </w:p>
          <w:p w:rsidR="00001D9C" w:rsidRPr="007646AB" w:rsidRDefault="00001D9C" w:rsidP="00001D9C">
            <w:pPr>
              <w:rPr>
                <w:rFonts w:ascii="Arial" w:hAnsi="Arial" w:cs="Arial"/>
                <w:sz w:val="24"/>
                <w:szCs w:val="24"/>
              </w:rPr>
            </w:pPr>
            <w:r>
              <w:rPr>
                <w:rFonts w:ascii="Arial" w:hAnsi="Arial" w:cs="Arial"/>
                <w:sz w:val="24"/>
                <w:szCs w:val="24"/>
              </w:rPr>
              <w:t>е-настава</w:t>
            </w:r>
          </w:p>
        </w:tc>
        <w:tc>
          <w:tcPr>
            <w:tcW w:w="3118" w:type="dxa"/>
          </w:tcPr>
          <w:p w:rsidR="00001D9C" w:rsidRPr="007646AB" w:rsidRDefault="00001D9C" w:rsidP="00001D9C">
            <w:pPr>
              <w:jc w:val="center"/>
              <w:rPr>
                <w:rFonts w:ascii="Arial" w:hAnsi="Arial" w:cs="Arial"/>
                <w:sz w:val="24"/>
                <w:szCs w:val="24"/>
              </w:rPr>
            </w:pPr>
            <w:r w:rsidRPr="007646AB">
              <w:rPr>
                <w:rFonts w:ascii="Arial" w:hAnsi="Arial" w:cs="Arial"/>
                <w:sz w:val="24"/>
                <w:szCs w:val="24"/>
              </w:rPr>
              <w:t>Март</w:t>
            </w:r>
          </w:p>
        </w:tc>
        <w:tc>
          <w:tcPr>
            <w:tcW w:w="3261" w:type="dxa"/>
          </w:tcPr>
          <w:p w:rsidR="00001D9C" w:rsidRPr="007646AB" w:rsidRDefault="00001D9C" w:rsidP="00001D9C">
            <w:pPr>
              <w:rPr>
                <w:rFonts w:ascii="Arial" w:hAnsi="Arial" w:cs="Arial"/>
                <w:sz w:val="24"/>
                <w:szCs w:val="24"/>
              </w:rPr>
            </w:pPr>
            <w:r w:rsidRPr="007646AB">
              <w:rPr>
                <w:rFonts w:ascii="Arial" w:hAnsi="Arial" w:cs="Arial"/>
                <w:sz w:val="24"/>
                <w:szCs w:val="24"/>
              </w:rPr>
              <w:t>Директор, стручни соработници и наставници</w:t>
            </w:r>
          </w:p>
        </w:tc>
        <w:tc>
          <w:tcPr>
            <w:tcW w:w="3543" w:type="dxa"/>
          </w:tcPr>
          <w:p w:rsidR="00001D9C" w:rsidRDefault="00001D9C" w:rsidP="00001D9C">
            <w:pPr>
              <w:rPr>
                <w:rFonts w:ascii="Arial" w:hAnsi="Arial" w:cs="Arial"/>
                <w:sz w:val="24"/>
                <w:szCs w:val="24"/>
              </w:rPr>
            </w:pPr>
            <w:r>
              <w:rPr>
                <w:rFonts w:ascii="Arial" w:hAnsi="Arial" w:cs="Arial"/>
                <w:sz w:val="24"/>
                <w:szCs w:val="24"/>
              </w:rPr>
              <w:t>Спроведување на програма за далечинско учење,</w:t>
            </w:r>
          </w:p>
          <w:p w:rsidR="00001D9C" w:rsidRPr="007646AB" w:rsidRDefault="00001D9C" w:rsidP="00001D9C">
            <w:pPr>
              <w:rPr>
                <w:rFonts w:ascii="Arial" w:hAnsi="Arial" w:cs="Arial"/>
                <w:sz w:val="24"/>
                <w:szCs w:val="24"/>
              </w:rPr>
            </w:pPr>
            <w:r>
              <w:rPr>
                <w:rFonts w:ascii="Arial" w:hAnsi="Arial" w:cs="Arial"/>
                <w:sz w:val="24"/>
                <w:szCs w:val="24"/>
              </w:rPr>
              <w:t>насоки за е-настава кај учениците</w:t>
            </w:r>
          </w:p>
        </w:tc>
      </w:tr>
      <w:tr w:rsidR="00001D9C" w:rsidRPr="007646AB" w:rsidTr="00001D9C">
        <w:tc>
          <w:tcPr>
            <w:tcW w:w="3794" w:type="dxa"/>
          </w:tcPr>
          <w:p w:rsidR="00001D9C" w:rsidRPr="007646AB" w:rsidRDefault="00001D9C" w:rsidP="00001D9C">
            <w:pPr>
              <w:rPr>
                <w:rFonts w:ascii="Arial" w:hAnsi="Arial" w:cs="Arial"/>
                <w:sz w:val="24"/>
                <w:szCs w:val="24"/>
              </w:rPr>
            </w:pPr>
            <w:r w:rsidRPr="007646AB">
              <w:rPr>
                <w:rFonts w:ascii="Arial" w:hAnsi="Arial" w:cs="Arial"/>
                <w:sz w:val="24"/>
                <w:szCs w:val="24"/>
              </w:rPr>
              <w:t xml:space="preserve">Усвојување на успехот и </w:t>
            </w:r>
            <w:r>
              <w:rPr>
                <w:rFonts w:ascii="Arial" w:hAnsi="Arial" w:cs="Arial"/>
                <w:sz w:val="24"/>
                <w:szCs w:val="24"/>
              </w:rPr>
              <w:t>поведението за третото тримесечј</w:t>
            </w:r>
            <w:r w:rsidRPr="007646AB">
              <w:rPr>
                <w:rFonts w:ascii="Arial" w:hAnsi="Arial" w:cs="Arial"/>
                <w:sz w:val="24"/>
                <w:szCs w:val="24"/>
              </w:rPr>
              <w:t>е</w:t>
            </w:r>
          </w:p>
        </w:tc>
        <w:tc>
          <w:tcPr>
            <w:tcW w:w="3118" w:type="dxa"/>
          </w:tcPr>
          <w:p w:rsidR="00001D9C" w:rsidRPr="007646AB" w:rsidRDefault="00001D9C" w:rsidP="00001D9C">
            <w:pPr>
              <w:jc w:val="center"/>
              <w:rPr>
                <w:rFonts w:ascii="Arial" w:hAnsi="Arial" w:cs="Arial"/>
                <w:sz w:val="24"/>
                <w:szCs w:val="24"/>
              </w:rPr>
            </w:pPr>
            <w:r w:rsidRPr="007646AB">
              <w:rPr>
                <w:rFonts w:ascii="Arial" w:hAnsi="Arial" w:cs="Arial"/>
                <w:sz w:val="24"/>
                <w:szCs w:val="24"/>
              </w:rPr>
              <w:t>Април</w:t>
            </w:r>
          </w:p>
        </w:tc>
        <w:tc>
          <w:tcPr>
            <w:tcW w:w="3261" w:type="dxa"/>
          </w:tcPr>
          <w:p w:rsidR="00001D9C" w:rsidRPr="007646AB" w:rsidRDefault="00001D9C" w:rsidP="00001D9C">
            <w:pPr>
              <w:rPr>
                <w:rFonts w:ascii="Arial" w:hAnsi="Arial" w:cs="Arial"/>
                <w:sz w:val="24"/>
                <w:szCs w:val="24"/>
              </w:rPr>
            </w:pPr>
            <w:r w:rsidRPr="007646AB">
              <w:rPr>
                <w:rFonts w:ascii="Arial" w:hAnsi="Arial" w:cs="Arial"/>
                <w:sz w:val="24"/>
                <w:szCs w:val="24"/>
              </w:rPr>
              <w:t>Директор, стручни соработници и наставници</w:t>
            </w:r>
          </w:p>
        </w:tc>
        <w:tc>
          <w:tcPr>
            <w:tcW w:w="3543" w:type="dxa"/>
          </w:tcPr>
          <w:p w:rsidR="00001D9C" w:rsidRDefault="00001D9C" w:rsidP="00001D9C">
            <w:pPr>
              <w:rPr>
                <w:rFonts w:ascii="Arial" w:hAnsi="Arial" w:cs="Arial"/>
                <w:sz w:val="24"/>
                <w:szCs w:val="24"/>
              </w:rPr>
            </w:pPr>
            <w:r w:rsidRPr="007646AB">
              <w:rPr>
                <w:rFonts w:ascii="Arial" w:hAnsi="Arial" w:cs="Arial"/>
                <w:sz w:val="24"/>
                <w:szCs w:val="24"/>
              </w:rPr>
              <w:t>Воочување на слабостите во успехот на учениците и мерки за нивно надминува</w:t>
            </w:r>
            <w:r>
              <w:rPr>
                <w:rFonts w:ascii="Arial" w:hAnsi="Arial" w:cs="Arial"/>
                <w:sz w:val="24"/>
                <w:szCs w:val="24"/>
              </w:rPr>
              <w:t>-</w:t>
            </w:r>
          </w:p>
          <w:p w:rsidR="00001D9C" w:rsidRDefault="00001D9C" w:rsidP="00001D9C">
            <w:pPr>
              <w:rPr>
                <w:rFonts w:ascii="Arial" w:hAnsi="Arial" w:cs="Arial"/>
                <w:sz w:val="24"/>
                <w:szCs w:val="24"/>
              </w:rPr>
            </w:pPr>
            <w:r w:rsidRPr="007646AB">
              <w:rPr>
                <w:rFonts w:ascii="Arial" w:hAnsi="Arial" w:cs="Arial"/>
                <w:sz w:val="24"/>
                <w:szCs w:val="24"/>
              </w:rPr>
              <w:t>ње</w:t>
            </w:r>
            <w:r>
              <w:rPr>
                <w:rFonts w:ascii="Arial" w:hAnsi="Arial" w:cs="Arial"/>
                <w:sz w:val="24"/>
                <w:szCs w:val="24"/>
              </w:rPr>
              <w:t>,особено во наставата за далечинско учење,мер-</w:t>
            </w:r>
          </w:p>
          <w:p w:rsidR="00001D9C" w:rsidRDefault="00001D9C" w:rsidP="00001D9C">
            <w:pPr>
              <w:rPr>
                <w:rFonts w:ascii="Arial" w:hAnsi="Arial" w:cs="Arial"/>
                <w:sz w:val="24"/>
                <w:szCs w:val="24"/>
              </w:rPr>
            </w:pPr>
            <w:r>
              <w:rPr>
                <w:rFonts w:ascii="Arial" w:hAnsi="Arial" w:cs="Arial"/>
                <w:sz w:val="24"/>
                <w:szCs w:val="24"/>
              </w:rPr>
              <w:t>ките за успешно спроведу-</w:t>
            </w:r>
          </w:p>
          <w:p w:rsidR="00001D9C" w:rsidRDefault="00001D9C" w:rsidP="00001D9C">
            <w:pPr>
              <w:rPr>
                <w:rFonts w:ascii="Arial" w:hAnsi="Arial" w:cs="Arial"/>
                <w:sz w:val="24"/>
                <w:szCs w:val="24"/>
              </w:rPr>
            </w:pPr>
            <w:r>
              <w:rPr>
                <w:rFonts w:ascii="Arial" w:hAnsi="Arial" w:cs="Arial"/>
                <w:sz w:val="24"/>
                <w:szCs w:val="24"/>
              </w:rPr>
              <w:t xml:space="preserve">вање на е-настава и насоки </w:t>
            </w:r>
          </w:p>
          <w:p w:rsidR="00001D9C" w:rsidRPr="007646AB" w:rsidRDefault="00001D9C" w:rsidP="00001D9C">
            <w:pPr>
              <w:rPr>
                <w:rFonts w:ascii="Arial" w:hAnsi="Arial" w:cs="Arial"/>
                <w:sz w:val="24"/>
                <w:szCs w:val="24"/>
              </w:rPr>
            </w:pPr>
            <w:r>
              <w:rPr>
                <w:rFonts w:ascii="Arial" w:hAnsi="Arial" w:cs="Arial"/>
                <w:sz w:val="24"/>
                <w:szCs w:val="24"/>
              </w:rPr>
              <w:t>за нејзина реализација</w:t>
            </w:r>
          </w:p>
        </w:tc>
      </w:tr>
      <w:tr w:rsidR="00001D9C" w:rsidRPr="007646AB" w:rsidTr="00001D9C">
        <w:tc>
          <w:tcPr>
            <w:tcW w:w="3794" w:type="dxa"/>
          </w:tcPr>
          <w:p w:rsidR="00001D9C" w:rsidRPr="007646AB" w:rsidRDefault="00001D9C" w:rsidP="00001D9C">
            <w:pPr>
              <w:rPr>
                <w:rFonts w:ascii="Arial" w:hAnsi="Arial" w:cs="Arial"/>
                <w:sz w:val="24"/>
                <w:szCs w:val="24"/>
              </w:rPr>
            </w:pPr>
            <w:r w:rsidRPr="007646AB">
              <w:rPr>
                <w:rFonts w:ascii="Arial" w:hAnsi="Arial" w:cs="Arial"/>
                <w:sz w:val="24"/>
                <w:szCs w:val="24"/>
              </w:rPr>
              <w:t xml:space="preserve">Усвојување на годишен успех на учениците. </w:t>
            </w:r>
          </w:p>
          <w:p w:rsidR="00001D9C" w:rsidRPr="007646AB" w:rsidRDefault="00001D9C" w:rsidP="00001D9C">
            <w:pPr>
              <w:rPr>
                <w:rFonts w:ascii="Arial" w:hAnsi="Arial" w:cs="Arial"/>
                <w:sz w:val="24"/>
                <w:szCs w:val="24"/>
              </w:rPr>
            </w:pPr>
            <w:r w:rsidRPr="007646AB">
              <w:rPr>
                <w:rFonts w:ascii="Arial" w:hAnsi="Arial" w:cs="Arial"/>
                <w:sz w:val="24"/>
                <w:szCs w:val="24"/>
              </w:rPr>
              <w:t>Избор на првенец н</w:t>
            </w:r>
            <w:r>
              <w:rPr>
                <w:rFonts w:ascii="Arial" w:hAnsi="Arial" w:cs="Arial"/>
                <w:sz w:val="24"/>
                <w:szCs w:val="24"/>
              </w:rPr>
              <w:t>а генерација</w:t>
            </w:r>
          </w:p>
          <w:p w:rsidR="00001D9C" w:rsidRDefault="00001D9C" w:rsidP="00001D9C">
            <w:pPr>
              <w:rPr>
                <w:rFonts w:ascii="Arial" w:hAnsi="Arial" w:cs="Arial"/>
                <w:sz w:val="24"/>
                <w:szCs w:val="24"/>
              </w:rPr>
            </w:pPr>
            <w:r w:rsidRPr="007646AB">
              <w:rPr>
                <w:rFonts w:ascii="Arial" w:hAnsi="Arial" w:cs="Arial"/>
                <w:sz w:val="24"/>
                <w:szCs w:val="24"/>
              </w:rPr>
              <w:t>Извештај за работата на училиштето за оваа учебна година</w:t>
            </w:r>
          </w:p>
          <w:p w:rsidR="00001D9C" w:rsidRPr="007646AB" w:rsidRDefault="00001D9C" w:rsidP="00001D9C">
            <w:pPr>
              <w:rPr>
                <w:rFonts w:ascii="Arial" w:hAnsi="Arial" w:cs="Arial"/>
                <w:sz w:val="24"/>
                <w:szCs w:val="24"/>
              </w:rPr>
            </w:pPr>
            <w:r>
              <w:rPr>
                <w:rFonts w:ascii="Arial" w:hAnsi="Arial" w:cs="Arial"/>
                <w:sz w:val="24"/>
                <w:szCs w:val="24"/>
              </w:rPr>
              <w:t>Далечинско учење</w:t>
            </w:r>
          </w:p>
        </w:tc>
        <w:tc>
          <w:tcPr>
            <w:tcW w:w="3118" w:type="dxa"/>
          </w:tcPr>
          <w:p w:rsidR="00001D9C" w:rsidRPr="007646AB" w:rsidRDefault="00001D9C" w:rsidP="00001D9C">
            <w:pPr>
              <w:jc w:val="center"/>
              <w:rPr>
                <w:rFonts w:ascii="Arial" w:hAnsi="Arial" w:cs="Arial"/>
                <w:sz w:val="24"/>
                <w:szCs w:val="24"/>
              </w:rPr>
            </w:pPr>
            <w:r w:rsidRPr="007646AB">
              <w:rPr>
                <w:rFonts w:ascii="Arial" w:hAnsi="Arial" w:cs="Arial"/>
                <w:sz w:val="24"/>
                <w:szCs w:val="24"/>
              </w:rPr>
              <w:t>Јуни</w:t>
            </w:r>
          </w:p>
        </w:tc>
        <w:tc>
          <w:tcPr>
            <w:tcW w:w="3261" w:type="dxa"/>
          </w:tcPr>
          <w:p w:rsidR="00001D9C" w:rsidRPr="007646AB" w:rsidRDefault="00001D9C" w:rsidP="00001D9C">
            <w:pPr>
              <w:rPr>
                <w:rFonts w:ascii="Arial" w:hAnsi="Arial" w:cs="Arial"/>
                <w:sz w:val="24"/>
                <w:szCs w:val="24"/>
              </w:rPr>
            </w:pPr>
            <w:r w:rsidRPr="007646AB">
              <w:rPr>
                <w:rFonts w:ascii="Arial" w:hAnsi="Arial" w:cs="Arial"/>
                <w:sz w:val="24"/>
                <w:szCs w:val="24"/>
              </w:rPr>
              <w:t>Директор, стручни соработници и наставници</w:t>
            </w:r>
          </w:p>
        </w:tc>
        <w:tc>
          <w:tcPr>
            <w:tcW w:w="3543" w:type="dxa"/>
          </w:tcPr>
          <w:p w:rsidR="00001D9C" w:rsidRDefault="00001D9C" w:rsidP="00001D9C">
            <w:pPr>
              <w:rPr>
                <w:rFonts w:ascii="Arial" w:hAnsi="Arial" w:cs="Arial"/>
                <w:sz w:val="24"/>
                <w:szCs w:val="24"/>
              </w:rPr>
            </w:pPr>
            <w:r w:rsidRPr="007646AB">
              <w:rPr>
                <w:rFonts w:ascii="Arial" w:hAnsi="Arial" w:cs="Arial"/>
                <w:sz w:val="24"/>
                <w:szCs w:val="24"/>
              </w:rPr>
              <w:t>Воочување на слабостите во успехот на учениците и мерки за нивно надмину</w:t>
            </w:r>
            <w:r>
              <w:rPr>
                <w:rFonts w:ascii="Arial" w:hAnsi="Arial" w:cs="Arial"/>
                <w:sz w:val="24"/>
                <w:szCs w:val="24"/>
              </w:rPr>
              <w:t>-</w:t>
            </w:r>
          </w:p>
          <w:p w:rsidR="00001D9C" w:rsidRPr="007646AB" w:rsidRDefault="00001D9C" w:rsidP="00001D9C">
            <w:pPr>
              <w:rPr>
                <w:rFonts w:ascii="Arial" w:hAnsi="Arial" w:cs="Arial"/>
                <w:sz w:val="24"/>
                <w:szCs w:val="24"/>
              </w:rPr>
            </w:pPr>
            <w:r w:rsidRPr="007646AB">
              <w:rPr>
                <w:rFonts w:ascii="Arial" w:hAnsi="Arial" w:cs="Arial"/>
                <w:sz w:val="24"/>
                <w:szCs w:val="24"/>
              </w:rPr>
              <w:t>вање</w:t>
            </w:r>
          </w:p>
          <w:p w:rsidR="00001D9C" w:rsidRDefault="00001D9C" w:rsidP="00001D9C">
            <w:pPr>
              <w:rPr>
                <w:rFonts w:ascii="Arial" w:hAnsi="Arial" w:cs="Arial"/>
                <w:sz w:val="24"/>
                <w:szCs w:val="24"/>
              </w:rPr>
            </w:pPr>
            <w:r w:rsidRPr="007646AB">
              <w:rPr>
                <w:rFonts w:ascii="Arial" w:hAnsi="Arial" w:cs="Arial"/>
                <w:sz w:val="24"/>
                <w:szCs w:val="24"/>
              </w:rPr>
              <w:t>Извештај за сработеното во учебната година,успехот на учениците и професионал</w:t>
            </w:r>
            <w:r>
              <w:rPr>
                <w:rFonts w:ascii="Arial" w:hAnsi="Arial" w:cs="Arial"/>
                <w:sz w:val="24"/>
                <w:szCs w:val="24"/>
              </w:rPr>
              <w:t>-</w:t>
            </w:r>
          </w:p>
          <w:p w:rsidR="00001D9C" w:rsidRDefault="00001D9C" w:rsidP="00001D9C">
            <w:pPr>
              <w:rPr>
                <w:rFonts w:ascii="Arial" w:hAnsi="Arial" w:cs="Arial"/>
                <w:sz w:val="24"/>
                <w:szCs w:val="24"/>
              </w:rPr>
            </w:pPr>
            <w:r w:rsidRPr="007646AB">
              <w:rPr>
                <w:rFonts w:ascii="Arial" w:hAnsi="Arial" w:cs="Arial"/>
                <w:sz w:val="24"/>
                <w:szCs w:val="24"/>
              </w:rPr>
              <w:t>ниот развој на наставни</w:t>
            </w:r>
            <w:r>
              <w:rPr>
                <w:rFonts w:ascii="Arial" w:hAnsi="Arial" w:cs="Arial"/>
                <w:sz w:val="24"/>
                <w:szCs w:val="24"/>
              </w:rPr>
              <w:t>-</w:t>
            </w:r>
          </w:p>
          <w:p w:rsidR="00001D9C" w:rsidRPr="007646AB" w:rsidRDefault="00001D9C" w:rsidP="00001D9C">
            <w:pPr>
              <w:rPr>
                <w:rFonts w:ascii="Arial" w:hAnsi="Arial" w:cs="Arial"/>
                <w:sz w:val="24"/>
                <w:szCs w:val="24"/>
              </w:rPr>
            </w:pPr>
            <w:r w:rsidRPr="007646AB">
              <w:rPr>
                <w:rFonts w:ascii="Arial" w:hAnsi="Arial" w:cs="Arial"/>
                <w:sz w:val="24"/>
                <w:szCs w:val="24"/>
              </w:rPr>
              <w:t>ците и воочување на слабостите од тековната учебна година</w:t>
            </w:r>
          </w:p>
        </w:tc>
      </w:tr>
    </w:tbl>
    <w:p w:rsidR="00F545CB" w:rsidRDefault="00F545CB" w:rsidP="00F545CB">
      <w:pPr>
        <w:spacing w:after="0"/>
        <w:rPr>
          <w:rFonts w:ascii="Arial" w:hAnsi="Arial" w:cs="Arial"/>
          <w:sz w:val="24"/>
          <w:szCs w:val="24"/>
        </w:rPr>
      </w:pPr>
    </w:p>
    <w:p w:rsidR="00F545CB" w:rsidRDefault="00F545CB" w:rsidP="00F545CB">
      <w:pPr>
        <w:rPr>
          <w:rFonts w:ascii="Arial" w:hAnsi="Arial" w:cs="Arial"/>
          <w:sz w:val="24"/>
          <w:szCs w:val="24"/>
        </w:rPr>
      </w:pPr>
    </w:p>
    <w:p w:rsidR="00F545CB" w:rsidRDefault="00F545CB" w:rsidP="00F545CB">
      <w:pPr>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01D9C" w:rsidRDefault="00001D9C" w:rsidP="00F545CB">
      <w:pPr>
        <w:spacing w:line="200" w:lineRule="exact"/>
        <w:jc w:val="right"/>
        <w:rPr>
          <w:rFonts w:ascii="Arial" w:hAnsi="Arial" w:cs="Arial"/>
          <w:sz w:val="24"/>
          <w:szCs w:val="24"/>
        </w:rPr>
      </w:pPr>
    </w:p>
    <w:p w:rsidR="000945D4" w:rsidRPr="00001D9C" w:rsidRDefault="00F545CB" w:rsidP="00001D9C">
      <w:pPr>
        <w:spacing w:line="200" w:lineRule="exact"/>
        <w:jc w:val="right"/>
        <w:rPr>
          <w:rFonts w:ascii="Times New Roman" w:eastAsia="Times New Roman" w:hAnsi="Times New Roman"/>
        </w:rPr>
      </w:pPr>
      <w:r>
        <w:rPr>
          <w:rFonts w:ascii="Arial" w:hAnsi="Arial" w:cs="Arial"/>
          <w:sz w:val="24"/>
          <w:szCs w:val="24"/>
        </w:rPr>
        <w:t>Наставник:Лидија Каратулкова</w:t>
      </w:r>
    </w:p>
    <w:p w:rsidR="000945D4" w:rsidRPr="000945D4" w:rsidRDefault="000945D4" w:rsidP="00657D19">
      <w:pPr>
        <w:jc w:val="center"/>
        <w:rPr>
          <w:b/>
          <w:sz w:val="32"/>
          <w:szCs w:val="44"/>
          <w:lang w:val="mk-MK"/>
        </w:rPr>
      </w:pPr>
    </w:p>
    <w:p w:rsidR="00657D19" w:rsidRPr="000945D4" w:rsidRDefault="0088140A" w:rsidP="000945D4">
      <w:pPr>
        <w:rPr>
          <w:rFonts w:ascii="Arial" w:hAnsi="Arial"/>
          <w:b/>
          <w:sz w:val="28"/>
          <w:szCs w:val="28"/>
          <w:lang w:val="mk-MK"/>
        </w:rPr>
      </w:pPr>
      <w:r>
        <w:rPr>
          <w:rFonts w:ascii="Arial" w:hAnsi="Arial"/>
          <w:b/>
          <w:sz w:val="28"/>
          <w:szCs w:val="28"/>
          <w:lang w:val="mk-MK"/>
        </w:rPr>
        <w:t xml:space="preserve">П – </w:t>
      </w:r>
      <w:r>
        <w:rPr>
          <w:rFonts w:ascii="Arial" w:hAnsi="Arial"/>
          <w:b/>
          <w:sz w:val="28"/>
          <w:szCs w:val="28"/>
        </w:rPr>
        <w:t>7</w:t>
      </w:r>
      <w:r w:rsidR="000945D4" w:rsidRPr="00A46A2A">
        <w:rPr>
          <w:rFonts w:ascii="Arial" w:hAnsi="Arial"/>
          <w:b/>
          <w:sz w:val="28"/>
          <w:szCs w:val="28"/>
          <w:lang w:val="mk-MK"/>
        </w:rPr>
        <w:t xml:space="preserve">   </w:t>
      </w:r>
      <w:r w:rsidR="000945D4">
        <w:rPr>
          <w:rFonts w:ascii="Arial" w:hAnsi="Arial"/>
          <w:b/>
          <w:sz w:val="28"/>
          <w:szCs w:val="28"/>
          <w:lang w:val="mk-MK"/>
        </w:rPr>
        <w:t xml:space="preserve">            </w:t>
      </w:r>
      <w:r w:rsidR="000945D4" w:rsidRPr="00A46A2A">
        <w:rPr>
          <w:rFonts w:ascii="Arial" w:hAnsi="Arial"/>
          <w:b/>
          <w:sz w:val="28"/>
          <w:szCs w:val="28"/>
          <w:lang w:val="mk-MK"/>
        </w:rPr>
        <w:t xml:space="preserve"> Извештај за работата на  стручните активи</w:t>
      </w:r>
    </w:p>
    <w:p w:rsidR="00657D19" w:rsidRDefault="00657D19" w:rsidP="00657D19">
      <w:pPr>
        <w:jc w:val="center"/>
        <w:rPr>
          <w:b/>
          <w:sz w:val="44"/>
          <w:szCs w:val="44"/>
          <w:lang w:val="mk-MK"/>
        </w:rPr>
      </w:pPr>
    </w:p>
    <w:tbl>
      <w:tblPr>
        <w:tblW w:w="1537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558"/>
        <w:gridCol w:w="4413"/>
        <w:gridCol w:w="9401"/>
      </w:tblGrid>
      <w:tr w:rsidR="000945D4" w:rsidRPr="0079517B" w:rsidTr="0071160A">
        <w:trPr>
          <w:trHeight w:val="352"/>
          <w:jc w:val="center"/>
        </w:trPr>
        <w:tc>
          <w:tcPr>
            <w:tcW w:w="1558" w:type="dxa"/>
            <w:shd w:val="clear" w:color="auto" w:fill="E5B8B7"/>
          </w:tcPr>
          <w:p w:rsidR="000945D4" w:rsidRPr="0079517B" w:rsidRDefault="000945D4" w:rsidP="0071160A">
            <w:pPr>
              <w:pStyle w:val="TableContents"/>
              <w:rPr>
                <w:rFonts w:ascii="Arial" w:hAnsi="Arial" w:cs="Arial"/>
                <w:b/>
                <w:bCs/>
                <w:sz w:val="22"/>
                <w:szCs w:val="22"/>
              </w:rPr>
            </w:pPr>
            <w:r w:rsidRPr="0079517B">
              <w:rPr>
                <w:rFonts w:ascii="Arial" w:hAnsi="Arial" w:cs="Arial"/>
                <w:b/>
                <w:bCs/>
                <w:sz w:val="22"/>
                <w:szCs w:val="22"/>
              </w:rPr>
              <w:t>Училиште</w:t>
            </w:r>
          </w:p>
          <w:p w:rsidR="000945D4" w:rsidRPr="0079517B" w:rsidRDefault="000945D4" w:rsidP="0071160A">
            <w:pPr>
              <w:spacing w:after="0" w:line="240" w:lineRule="auto"/>
              <w:rPr>
                <w:rFonts w:ascii="Arial" w:hAnsi="Arial" w:cs="Arial"/>
                <w:b/>
                <w:bCs/>
                <w:lang w:val="mk-MK"/>
              </w:rPr>
            </w:pPr>
          </w:p>
        </w:tc>
        <w:tc>
          <w:tcPr>
            <w:tcW w:w="13814" w:type="dxa"/>
            <w:gridSpan w:val="2"/>
            <w:shd w:val="clear" w:color="auto" w:fill="E5B8B7"/>
          </w:tcPr>
          <w:p w:rsidR="000945D4" w:rsidRPr="0079517B" w:rsidRDefault="000945D4" w:rsidP="0071160A">
            <w:pPr>
              <w:pStyle w:val="TableContents"/>
              <w:rPr>
                <w:rFonts w:ascii="Arial" w:hAnsi="Arial" w:cs="Arial"/>
                <w:b/>
                <w:bCs/>
                <w:sz w:val="22"/>
                <w:szCs w:val="22"/>
              </w:rPr>
            </w:pPr>
            <w:r w:rsidRPr="0079517B">
              <w:rPr>
                <w:rFonts w:ascii="Arial" w:hAnsi="Arial" w:cs="Arial"/>
                <w:b/>
                <w:bCs/>
                <w:sz w:val="22"/>
                <w:szCs w:val="22"/>
              </w:rPr>
              <w:t xml:space="preserve">                   ООУ„Даме Груев“-Градско                    учебна  2019-2020  година</w:t>
            </w:r>
          </w:p>
        </w:tc>
      </w:tr>
      <w:tr w:rsidR="000945D4" w:rsidRPr="0079517B" w:rsidTr="0071160A">
        <w:trPr>
          <w:trHeight w:val="544"/>
          <w:jc w:val="center"/>
        </w:trPr>
        <w:tc>
          <w:tcPr>
            <w:tcW w:w="1558" w:type="dxa"/>
            <w:shd w:val="clear" w:color="auto" w:fill="E5B8B7"/>
          </w:tcPr>
          <w:p w:rsidR="000945D4" w:rsidRPr="0079517B" w:rsidRDefault="000945D4" w:rsidP="0071160A">
            <w:pPr>
              <w:spacing w:after="0" w:line="240" w:lineRule="auto"/>
              <w:rPr>
                <w:rFonts w:ascii="Arial" w:hAnsi="Arial" w:cs="Arial"/>
                <w:b/>
                <w:bCs/>
                <w:lang w:val="mk-MK"/>
              </w:rPr>
            </w:pPr>
            <w:r w:rsidRPr="0079517B">
              <w:rPr>
                <w:rFonts w:ascii="Arial" w:hAnsi="Arial" w:cs="Arial"/>
                <w:b/>
                <w:bCs/>
                <w:lang w:val="mk-MK"/>
              </w:rPr>
              <w:t>Стручен актив:</w:t>
            </w:r>
          </w:p>
        </w:tc>
        <w:tc>
          <w:tcPr>
            <w:tcW w:w="13814" w:type="dxa"/>
            <w:gridSpan w:val="2"/>
            <w:shd w:val="clear" w:color="auto" w:fill="E5B8B7"/>
          </w:tcPr>
          <w:p w:rsidR="000945D4" w:rsidRPr="0079517B" w:rsidRDefault="000945D4" w:rsidP="0071160A">
            <w:pPr>
              <w:tabs>
                <w:tab w:val="left" w:pos="1800"/>
              </w:tabs>
              <w:spacing w:after="0" w:line="240" w:lineRule="auto"/>
              <w:jc w:val="both"/>
              <w:rPr>
                <w:rFonts w:ascii="Arial" w:hAnsi="Arial" w:cs="Arial"/>
                <w:b/>
                <w:lang w:val="mk-MK"/>
              </w:rPr>
            </w:pPr>
          </w:p>
          <w:p w:rsidR="000945D4" w:rsidRPr="0079517B" w:rsidRDefault="000945D4" w:rsidP="0071160A">
            <w:pPr>
              <w:tabs>
                <w:tab w:val="left" w:pos="1800"/>
              </w:tabs>
              <w:spacing w:after="0" w:line="240" w:lineRule="auto"/>
              <w:jc w:val="both"/>
              <w:rPr>
                <w:rFonts w:ascii="Arial" w:hAnsi="Arial" w:cs="Arial"/>
                <w:b/>
                <w:lang w:val="mk-MK"/>
              </w:rPr>
            </w:pPr>
            <w:r w:rsidRPr="0079517B">
              <w:rPr>
                <w:rFonts w:ascii="Arial" w:hAnsi="Arial" w:cs="Arial"/>
                <w:b/>
                <w:lang w:val="mk-MK"/>
              </w:rPr>
              <w:t>СТРУЧЕН АКТИВ НА НАСТАВНИЦИТЕ ОД ПРИРОДНО-МАТЕМАТИЧКИ СМЕР</w:t>
            </w:r>
          </w:p>
          <w:p w:rsidR="000945D4" w:rsidRPr="0079517B" w:rsidRDefault="000945D4" w:rsidP="0071160A">
            <w:pPr>
              <w:spacing w:after="0" w:line="240" w:lineRule="auto"/>
              <w:rPr>
                <w:rFonts w:ascii="Arial" w:hAnsi="Arial" w:cs="Arial"/>
                <w:lang w:val="mk-MK"/>
              </w:rPr>
            </w:pPr>
          </w:p>
        </w:tc>
      </w:tr>
      <w:tr w:rsidR="000945D4" w:rsidRPr="0079517B" w:rsidTr="0071160A">
        <w:trPr>
          <w:trHeight w:val="444"/>
          <w:jc w:val="center"/>
        </w:trPr>
        <w:tc>
          <w:tcPr>
            <w:tcW w:w="1558" w:type="dxa"/>
            <w:shd w:val="clear" w:color="auto" w:fill="E5B8B7"/>
          </w:tcPr>
          <w:p w:rsidR="000945D4" w:rsidRPr="0079517B" w:rsidRDefault="000945D4" w:rsidP="0071160A">
            <w:pPr>
              <w:spacing w:after="0" w:line="240" w:lineRule="auto"/>
              <w:rPr>
                <w:rFonts w:ascii="Arial" w:hAnsi="Arial" w:cs="Arial"/>
                <w:b/>
                <w:bCs/>
                <w:lang w:val="mk-MK"/>
              </w:rPr>
            </w:pPr>
            <w:r w:rsidRPr="0079517B">
              <w:rPr>
                <w:rFonts w:ascii="Arial" w:hAnsi="Arial" w:cs="Arial"/>
                <w:b/>
                <w:bCs/>
                <w:lang w:val="mk-MK"/>
              </w:rPr>
              <w:t>ДАТУМ</w:t>
            </w:r>
          </w:p>
        </w:tc>
        <w:tc>
          <w:tcPr>
            <w:tcW w:w="4413" w:type="dxa"/>
            <w:shd w:val="clear" w:color="auto" w:fill="E5B8B7"/>
          </w:tcPr>
          <w:p w:rsidR="000945D4" w:rsidRPr="0079517B" w:rsidRDefault="000945D4" w:rsidP="0071160A">
            <w:pPr>
              <w:spacing w:after="0" w:line="240" w:lineRule="auto"/>
              <w:rPr>
                <w:rFonts w:ascii="Arial" w:hAnsi="Arial" w:cs="Arial"/>
                <w:b/>
                <w:lang w:val="mk-MK"/>
              </w:rPr>
            </w:pPr>
            <w:r w:rsidRPr="0079517B">
              <w:rPr>
                <w:rFonts w:ascii="Arial" w:hAnsi="Arial" w:cs="Arial"/>
                <w:b/>
                <w:lang w:val="mk-MK"/>
              </w:rPr>
              <w:t>Дневен  ред</w:t>
            </w:r>
          </w:p>
        </w:tc>
        <w:tc>
          <w:tcPr>
            <w:tcW w:w="9401" w:type="dxa"/>
            <w:shd w:val="clear" w:color="auto" w:fill="E5B8B7"/>
          </w:tcPr>
          <w:p w:rsidR="000945D4" w:rsidRPr="0079517B" w:rsidRDefault="000945D4" w:rsidP="0071160A">
            <w:pPr>
              <w:spacing w:after="0" w:line="240" w:lineRule="auto"/>
              <w:rPr>
                <w:rFonts w:ascii="Arial" w:hAnsi="Arial" w:cs="Arial"/>
                <w:b/>
                <w:lang w:val="mk-MK"/>
              </w:rPr>
            </w:pPr>
            <w:r w:rsidRPr="0079517B">
              <w:rPr>
                <w:rFonts w:ascii="Arial" w:hAnsi="Arial" w:cs="Arial"/>
                <w:b/>
                <w:lang w:val="mk-MK"/>
              </w:rPr>
              <w:t>ЗАКЛУЧОК:</w:t>
            </w:r>
          </w:p>
          <w:p w:rsidR="000945D4" w:rsidRPr="0079517B" w:rsidRDefault="000945D4" w:rsidP="0071160A">
            <w:pPr>
              <w:spacing w:after="0" w:line="240" w:lineRule="auto"/>
              <w:rPr>
                <w:rFonts w:ascii="Arial" w:hAnsi="Arial" w:cs="Arial"/>
                <w:b/>
                <w:lang w:val="mk-MK"/>
              </w:rPr>
            </w:pPr>
          </w:p>
        </w:tc>
      </w:tr>
      <w:tr w:rsidR="000945D4" w:rsidRPr="0079517B" w:rsidTr="0071160A">
        <w:trPr>
          <w:trHeight w:val="2473"/>
          <w:jc w:val="center"/>
        </w:trPr>
        <w:tc>
          <w:tcPr>
            <w:tcW w:w="1558" w:type="dxa"/>
            <w:shd w:val="clear" w:color="auto" w:fill="auto"/>
          </w:tcPr>
          <w:p w:rsidR="000945D4" w:rsidRPr="0079517B" w:rsidRDefault="000945D4" w:rsidP="0071160A">
            <w:pPr>
              <w:spacing w:after="0" w:line="240" w:lineRule="auto"/>
              <w:rPr>
                <w:rFonts w:ascii="Arial" w:hAnsi="Arial" w:cs="Arial"/>
                <w:b/>
                <w:bCs/>
                <w:lang w:val="mk-MK"/>
              </w:rPr>
            </w:pPr>
            <w:r w:rsidRPr="0079517B">
              <w:rPr>
                <w:rFonts w:ascii="Arial" w:hAnsi="Arial" w:cs="Arial"/>
                <w:lang w:val="mk-MK"/>
              </w:rPr>
              <w:t>16.08.2019г.</w:t>
            </w:r>
          </w:p>
        </w:tc>
        <w:tc>
          <w:tcPr>
            <w:tcW w:w="4413" w:type="dxa"/>
            <w:shd w:val="clear" w:color="auto" w:fill="auto"/>
          </w:tcPr>
          <w:p w:rsidR="000945D4" w:rsidRPr="0079517B" w:rsidRDefault="000945D4" w:rsidP="009107C1">
            <w:pPr>
              <w:numPr>
                <w:ilvl w:val="0"/>
                <w:numId w:val="18"/>
              </w:numPr>
              <w:overflowPunct w:val="0"/>
              <w:autoSpaceDE w:val="0"/>
              <w:autoSpaceDN w:val="0"/>
              <w:adjustRightInd w:val="0"/>
              <w:spacing w:after="0" w:line="240" w:lineRule="auto"/>
              <w:jc w:val="both"/>
              <w:rPr>
                <w:rFonts w:ascii="Arial" w:hAnsi="Arial" w:cs="Arial"/>
                <w:lang w:val="mk-MK"/>
              </w:rPr>
            </w:pPr>
            <w:r w:rsidRPr="0079517B">
              <w:rPr>
                <w:rFonts w:ascii="Arial" w:hAnsi="Arial" w:cs="Arial"/>
                <w:lang w:val="mk-MK"/>
              </w:rPr>
              <w:t>Конституирање на стручниот актив за учебната 2019 / 2020година</w:t>
            </w:r>
          </w:p>
          <w:p w:rsidR="000945D4" w:rsidRPr="0079517B" w:rsidRDefault="000945D4" w:rsidP="009107C1">
            <w:pPr>
              <w:numPr>
                <w:ilvl w:val="0"/>
                <w:numId w:val="18"/>
              </w:numPr>
              <w:overflowPunct w:val="0"/>
              <w:autoSpaceDE w:val="0"/>
              <w:autoSpaceDN w:val="0"/>
              <w:adjustRightInd w:val="0"/>
              <w:spacing w:after="0" w:line="240" w:lineRule="auto"/>
              <w:jc w:val="both"/>
              <w:rPr>
                <w:rFonts w:ascii="Arial" w:hAnsi="Arial" w:cs="Arial"/>
                <w:lang w:val="mk-MK"/>
              </w:rPr>
            </w:pPr>
            <w:r w:rsidRPr="0079517B">
              <w:rPr>
                <w:rFonts w:ascii="Arial" w:hAnsi="Arial" w:cs="Arial"/>
                <w:lang w:val="mk-MK"/>
              </w:rPr>
              <w:t>Анализа на реализацијата на пла-нираните содржини и изготвување на годишен извештај за работата на стручниот актив</w:t>
            </w:r>
          </w:p>
          <w:p w:rsidR="000945D4" w:rsidRPr="0079517B" w:rsidRDefault="000945D4" w:rsidP="009107C1">
            <w:pPr>
              <w:numPr>
                <w:ilvl w:val="0"/>
                <w:numId w:val="18"/>
              </w:numPr>
              <w:overflowPunct w:val="0"/>
              <w:autoSpaceDE w:val="0"/>
              <w:autoSpaceDN w:val="0"/>
              <w:adjustRightInd w:val="0"/>
              <w:spacing w:after="0" w:line="240" w:lineRule="auto"/>
              <w:jc w:val="both"/>
              <w:rPr>
                <w:rFonts w:ascii="Arial" w:hAnsi="Arial" w:cs="Arial"/>
                <w:lang w:val="mk-MK"/>
              </w:rPr>
            </w:pPr>
            <w:r w:rsidRPr="0079517B">
              <w:rPr>
                <w:rFonts w:ascii="Arial" w:hAnsi="Arial" w:cs="Arial"/>
                <w:lang w:val="mk-MK"/>
              </w:rPr>
              <w:t>Договор за годишна програма и реализација на отворени часови за учебната 2019/2020 година</w:t>
            </w:r>
          </w:p>
          <w:p w:rsidR="000945D4" w:rsidRPr="0079517B" w:rsidRDefault="000945D4" w:rsidP="009107C1">
            <w:pPr>
              <w:numPr>
                <w:ilvl w:val="0"/>
                <w:numId w:val="18"/>
              </w:numPr>
              <w:overflowPunct w:val="0"/>
              <w:autoSpaceDE w:val="0"/>
              <w:autoSpaceDN w:val="0"/>
              <w:adjustRightInd w:val="0"/>
              <w:spacing w:after="0" w:line="240" w:lineRule="auto"/>
              <w:jc w:val="both"/>
              <w:rPr>
                <w:rFonts w:ascii="Arial" w:hAnsi="Arial" w:cs="Arial"/>
                <w:lang w:val="mk-MK"/>
              </w:rPr>
            </w:pPr>
            <w:r w:rsidRPr="0079517B">
              <w:rPr>
                <w:rFonts w:ascii="Arial" w:hAnsi="Arial" w:cs="Arial"/>
                <w:lang w:val="mk-MK"/>
              </w:rPr>
              <w:t>Разно</w:t>
            </w:r>
          </w:p>
          <w:p w:rsidR="000945D4" w:rsidRPr="0079517B" w:rsidRDefault="000945D4" w:rsidP="0071160A">
            <w:pPr>
              <w:overflowPunct w:val="0"/>
              <w:autoSpaceDE w:val="0"/>
              <w:autoSpaceDN w:val="0"/>
              <w:adjustRightInd w:val="0"/>
              <w:spacing w:after="0" w:line="240" w:lineRule="auto"/>
              <w:jc w:val="both"/>
              <w:rPr>
                <w:rFonts w:ascii="Arial" w:hAnsi="Arial" w:cs="Arial"/>
                <w:lang w:val="mk-MK"/>
              </w:rPr>
            </w:pPr>
          </w:p>
        </w:tc>
        <w:tc>
          <w:tcPr>
            <w:tcW w:w="9401" w:type="dxa"/>
            <w:shd w:val="clear" w:color="auto" w:fill="auto"/>
          </w:tcPr>
          <w:p w:rsidR="000945D4" w:rsidRPr="0079517B" w:rsidRDefault="000945D4" w:rsidP="0071160A">
            <w:pPr>
              <w:overflowPunct w:val="0"/>
              <w:autoSpaceDE w:val="0"/>
              <w:autoSpaceDN w:val="0"/>
              <w:adjustRightInd w:val="0"/>
              <w:spacing w:after="0" w:line="240" w:lineRule="auto"/>
              <w:jc w:val="both"/>
              <w:rPr>
                <w:rFonts w:ascii="Arial" w:hAnsi="Arial" w:cs="Arial"/>
                <w:lang w:val="mk-MK"/>
              </w:rPr>
            </w:pPr>
            <w:r w:rsidRPr="0079517B">
              <w:rPr>
                <w:rFonts w:ascii="Arial" w:hAnsi="Arial" w:cs="Arial"/>
                <w:lang w:val="mk-MK"/>
              </w:rPr>
              <w:t xml:space="preserve">На состанокот се потврдија членовите на Природно-математичкиот актив.Се направи анализа на работата на активот во изминатата учебна 2018/19 год. Се изработи програмата за работа на активот и беа поделени задачите и обврските   на членовите од активот. </w:t>
            </w:r>
          </w:p>
          <w:p w:rsidR="000945D4" w:rsidRPr="0079517B" w:rsidRDefault="000945D4" w:rsidP="0071160A">
            <w:pPr>
              <w:rPr>
                <w:rFonts w:ascii="Arial" w:hAnsi="Arial" w:cs="Arial"/>
                <w:lang w:val="mk-MK"/>
              </w:rPr>
            </w:pPr>
            <w:r w:rsidRPr="0079517B">
              <w:rPr>
                <w:rFonts w:ascii="Arial" w:hAnsi="Arial" w:cs="Arial"/>
                <w:lang w:val="mk-MK"/>
              </w:rPr>
              <w:t xml:space="preserve">Се направи план за одржување на отворените часови за во наредната учебна година. </w:t>
            </w:r>
          </w:p>
          <w:p w:rsidR="000945D4" w:rsidRPr="0079517B" w:rsidRDefault="000945D4" w:rsidP="0071160A">
            <w:pPr>
              <w:overflowPunct w:val="0"/>
              <w:autoSpaceDE w:val="0"/>
              <w:autoSpaceDN w:val="0"/>
              <w:adjustRightInd w:val="0"/>
              <w:spacing w:after="0" w:line="240" w:lineRule="auto"/>
              <w:jc w:val="both"/>
              <w:rPr>
                <w:rFonts w:ascii="Arial" w:hAnsi="Arial" w:cs="Arial"/>
                <w:lang w:val="mk-MK"/>
              </w:rPr>
            </w:pPr>
          </w:p>
        </w:tc>
      </w:tr>
      <w:tr w:rsidR="000945D4" w:rsidRPr="0079517B" w:rsidTr="0071160A">
        <w:trPr>
          <w:trHeight w:val="2473"/>
          <w:jc w:val="center"/>
        </w:trPr>
        <w:tc>
          <w:tcPr>
            <w:tcW w:w="1558" w:type="dxa"/>
            <w:shd w:val="clear" w:color="auto" w:fill="auto"/>
          </w:tcPr>
          <w:p w:rsidR="000945D4" w:rsidRPr="0079517B" w:rsidRDefault="000945D4" w:rsidP="0071160A">
            <w:pPr>
              <w:spacing w:after="0" w:line="240" w:lineRule="auto"/>
              <w:rPr>
                <w:rFonts w:ascii="Arial" w:hAnsi="Arial" w:cs="Arial"/>
                <w:b/>
                <w:bCs/>
                <w:lang w:val="mk-MK"/>
              </w:rPr>
            </w:pPr>
            <w:r w:rsidRPr="0079517B">
              <w:rPr>
                <w:rFonts w:ascii="Arial" w:hAnsi="Arial" w:cs="Arial"/>
                <w:lang w:val="mk-MK"/>
              </w:rPr>
              <w:t>21.08.2019 г.</w:t>
            </w:r>
          </w:p>
        </w:tc>
        <w:tc>
          <w:tcPr>
            <w:tcW w:w="4413" w:type="dxa"/>
            <w:shd w:val="clear" w:color="auto" w:fill="auto"/>
          </w:tcPr>
          <w:p w:rsidR="000945D4" w:rsidRPr="0079517B" w:rsidRDefault="000945D4" w:rsidP="009107C1">
            <w:pPr>
              <w:numPr>
                <w:ilvl w:val="0"/>
                <w:numId w:val="22"/>
              </w:numPr>
              <w:ind w:left="391"/>
              <w:rPr>
                <w:rFonts w:ascii="Arial" w:hAnsi="Arial" w:cs="Arial"/>
                <w:lang w:val="mk-MK"/>
              </w:rPr>
            </w:pPr>
            <w:r w:rsidRPr="0079517B">
              <w:rPr>
                <w:rFonts w:ascii="Arial" w:hAnsi="Arial" w:cs="Arial"/>
                <w:lang w:val="mk-MK"/>
              </w:rPr>
              <w:t>Разгледување на наставните планови и програми за учебната 2019/2020 година.</w:t>
            </w:r>
          </w:p>
          <w:p w:rsidR="000945D4" w:rsidRPr="0079517B" w:rsidRDefault="000945D4" w:rsidP="009107C1">
            <w:pPr>
              <w:numPr>
                <w:ilvl w:val="0"/>
                <w:numId w:val="22"/>
              </w:numPr>
              <w:tabs>
                <w:tab w:val="left" w:pos="391"/>
              </w:tabs>
              <w:ind w:left="391"/>
              <w:rPr>
                <w:rFonts w:ascii="Arial" w:hAnsi="Arial" w:cs="Arial"/>
                <w:lang w:val="mk-MK"/>
              </w:rPr>
            </w:pPr>
            <w:r w:rsidRPr="0079517B">
              <w:rPr>
                <w:rFonts w:ascii="Arial" w:hAnsi="Arial" w:cs="Arial"/>
                <w:lang w:val="mk-MK"/>
              </w:rPr>
              <w:t>Изработка на годишни, тематски процесни планирања и дневни подготовки</w:t>
            </w:r>
          </w:p>
          <w:p w:rsidR="000945D4" w:rsidRPr="0079517B" w:rsidRDefault="000945D4" w:rsidP="009107C1">
            <w:pPr>
              <w:numPr>
                <w:ilvl w:val="0"/>
                <w:numId w:val="22"/>
              </w:numPr>
              <w:ind w:left="391"/>
              <w:rPr>
                <w:rFonts w:ascii="Arial" w:hAnsi="Arial" w:cs="Arial"/>
                <w:lang w:val="mk-MK"/>
              </w:rPr>
            </w:pPr>
            <w:r w:rsidRPr="0079517B">
              <w:rPr>
                <w:rFonts w:ascii="Arial" w:hAnsi="Arial" w:cs="Arial"/>
                <w:lang w:val="mk-MK"/>
              </w:rPr>
              <w:t>Разно</w:t>
            </w:r>
          </w:p>
          <w:p w:rsidR="000945D4" w:rsidRPr="0079517B" w:rsidRDefault="000945D4" w:rsidP="0071160A">
            <w:pPr>
              <w:tabs>
                <w:tab w:val="left" w:pos="765"/>
              </w:tabs>
              <w:ind w:left="281" w:hanging="270"/>
              <w:rPr>
                <w:rFonts w:ascii="Arial" w:hAnsi="Arial" w:cs="Arial"/>
                <w:lang w:val="mk-MK"/>
              </w:rPr>
            </w:pPr>
          </w:p>
        </w:tc>
        <w:tc>
          <w:tcPr>
            <w:tcW w:w="9401" w:type="dxa"/>
            <w:shd w:val="clear" w:color="auto" w:fill="auto"/>
          </w:tcPr>
          <w:p w:rsidR="000945D4" w:rsidRPr="0079517B" w:rsidRDefault="000945D4" w:rsidP="0071160A">
            <w:pPr>
              <w:rPr>
                <w:rFonts w:ascii="Arial" w:hAnsi="Arial" w:cs="Arial"/>
                <w:lang w:val="mk-MK"/>
              </w:rPr>
            </w:pPr>
            <w:r w:rsidRPr="0079517B">
              <w:rPr>
                <w:rFonts w:ascii="Arial" w:hAnsi="Arial" w:cs="Arial"/>
                <w:lang w:val="mk-MK"/>
              </w:rPr>
              <w:t xml:space="preserve">На состанокот беа разгледани  наставните планови и  програми за сите одделенија за учебната 2019/2020 година. </w:t>
            </w:r>
          </w:p>
          <w:p w:rsidR="000945D4" w:rsidRPr="0079517B" w:rsidRDefault="000945D4" w:rsidP="0071160A">
            <w:pPr>
              <w:rPr>
                <w:rFonts w:ascii="Arial" w:hAnsi="Arial" w:cs="Arial"/>
                <w:lang w:val="mk-MK"/>
              </w:rPr>
            </w:pPr>
            <w:r w:rsidRPr="0079517B">
              <w:rPr>
                <w:rFonts w:ascii="Arial" w:hAnsi="Arial" w:cs="Arial"/>
                <w:lang w:val="mk-MK"/>
              </w:rPr>
              <w:t xml:space="preserve"> Беше дискутирано за начинот на изработка на годишните глобални планирања, тематски процесни и дневни планирања за новата учебна година, елементите кои треба истите да ги содржат според насоките од Бирото за развој. Одлучивме сите планирањата да бидат во електронска форма.</w:t>
            </w:r>
          </w:p>
          <w:p w:rsidR="000945D4" w:rsidRPr="0079517B" w:rsidRDefault="000945D4" w:rsidP="0071160A">
            <w:pPr>
              <w:rPr>
                <w:rFonts w:ascii="Arial" w:hAnsi="Arial" w:cs="Arial"/>
                <w:lang w:val="mk-MK"/>
              </w:rPr>
            </w:pPr>
            <w:r w:rsidRPr="0079517B">
              <w:rPr>
                <w:rFonts w:ascii="Arial" w:hAnsi="Arial" w:cs="Arial"/>
                <w:lang w:val="mk-MK"/>
              </w:rPr>
              <w:t>На ден 16.08.2019 год.</w:t>
            </w:r>
            <w:r w:rsidRPr="0079517B">
              <w:rPr>
                <w:lang w:val="mk-MK"/>
              </w:rPr>
              <w:t xml:space="preserve"> </w:t>
            </w:r>
            <w:r w:rsidRPr="0079517B">
              <w:rPr>
                <w:rFonts w:ascii="Arial" w:hAnsi="Arial" w:cs="Arial"/>
                <w:lang w:val="mk-MK"/>
              </w:rPr>
              <w:t>во ООУ ,,Блаже Конески “ –Велес имаше Семинар по Информатика  за 7 одд. На кој присуствуваше наставничката Сунчица Деспотовска</w:t>
            </w:r>
          </w:p>
        </w:tc>
      </w:tr>
      <w:tr w:rsidR="000945D4" w:rsidRPr="0079517B" w:rsidTr="0071160A">
        <w:trPr>
          <w:trHeight w:val="3046"/>
          <w:jc w:val="center"/>
        </w:trPr>
        <w:tc>
          <w:tcPr>
            <w:tcW w:w="1558" w:type="dxa"/>
            <w:shd w:val="clear" w:color="auto" w:fill="auto"/>
          </w:tcPr>
          <w:p w:rsidR="000945D4" w:rsidRPr="0079517B" w:rsidRDefault="000945D4" w:rsidP="0071160A">
            <w:pPr>
              <w:spacing w:after="0" w:line="240" w:lineRule="auto"/>
              <w:rPr>
                <w:rFonts w:ascii="Arial" w:hAnsi="Arial" w:cs="Arial"/>
                <w:b/>
                <w:bCs/>
                <w:lang w:val="mk-MK"/>
              </w:rPr>
            </w:pPr>
            <w:r w:rsidRPr="0079517B">
              <w:rPr>
                <w:rFonts w:ascii="Arial" w:hAnsi="Arial" w:cs="Arial"/>
                <w:lang w:val="mk-MK"/>
              </w:rPr>
              <w:lastRenderedPageBreak/>
              <w:t>26. 08.2019г.</w:t>
            </w:r>
          </w:p>
        </w:tc>
        <w:tc>
          <w:tcPr>
            <w:tcW w:w="4413" w:type="dxa"/>
            <w:shd w:val="clear" w:color="auto" w:fill="auto"/>
          </w:tcPr>
          <w:p w:rsidR="000945D4" w:rsidRPr="0079517B" w:rsidRDefault="000945D4" w:rsidP="0071160A">
            <w:pPr>
              <w:overflowPunct w:val="0"/>
              <w:autoSpaceDE w:val="0"/>
              <w:autoSpaceDN w:val="0"/>
              <w:adjustRightInd w:val="0"/>
              <w:spacing w:after="0" w:line="240" w:lineRule="auto"/>
              <w:ind w:left="99"/>
              <w:rPr>
                <w:rFonts w:ascii="Arial" w:hAnsi="Arial" w:cs="Arial"/>
                <w:lang w:val="mk-MK"/>
              </w:rPr>
            </w:pPr>
          </w:p>
          <w:p w:rsidR="000945D4" w:rsidRPr="0079517B" w:rsidRDefault="000945D4" w:rsidP="009107C1">
            <w:pPr>
              <w:numPr>
                <w:ilvl w:val="0"/>
                <w:numId w:val="23"/>
              </w:numPr>
              <w:tabs>
                <w:tab w:val="left" w:pos="674"/>
              </w:tabs>
              <w:rPr>
                <w:rFonts w:ascii="Arial" w:hAnsi="Arial" w:cs="Arial"/>
                <w:lang w:val="mk-MK"/>
              </w:rPr>
            </w:pPr>
            <w:r w:rsidRPr="0079517B">
              <w:rPr>
                <w:rFonts w:ascii="Arial" w:hAnsi="Arial" w:cs="Arial"/>
                <w:lang w:val="mk-MK"/>
              </w:rPr>
              <w:t xml:space="preserve">Договор и подготовка на училниците и кабинетите за почетокот на учебната година. </w:t>
            </w:r>
          </w:p>
          <w:p w:rsidR="000945D4" w:rsidRPr="0079517B" w:rsidRDefault="000945D4" w:rsidP="009107C1">
            <w:pPr>
              <w:numPr>
                <w:ilvl w:val="0"/>
                <w:numId w:val="23"/>
              </w:numPr>
              <w:tabs>
                <w:tab w:val="left" w:pos="780"/>
              </w:tabs>
              <w:rPr>
                <w:rFonts w:ascii="Arial" w:hAnsi="Arial" w:cs="Arial"/>
                <w:lang w:val="mk-MK"/>
              </w:rPr>
            </w:pPr>
            <w:r w:rsidRPr="0079517B">
              <w:rPr>
                <w:rFonts w:ascii="Arial" w:hAnsi="Arial" w:cs="Arial"/>
                <w:lang w:val="mk-MK"/>
              </w:rPr>
              <w:t>Договор за набавка на нагледни средства и помагала</w:t>
            </w:r>
          </w:p>
          <w:p w:rsidR="000945D4" w:rsidRPr="0079517B" w:rsidRDefault="000945D4" w:rsidP="009107C1">
            <w:pPr>
              <w:numPr>
                <w:ilvl w:val="0"/>
                <w:numId w:val="23"/>
              </w:numPr>
              <w:tabs>
                <w:tab w:val="left" w:pos="780"/>
              </w:tabs>
              <w:rPr>
                <w:rFonts w:ascii="Arial" w:hAnsi="Arial" w:cs="Arial"/>
                <w:lang w:val="mk-MK"/>
              </w:rPr>
            </w:pPr>
            <w:r w:rsidRPr="0079517B">
              <w:rPr>
                <w:rFonts w:ascii="Arial" w:hAnsi="Arial" w:cs="Arial"/>
                <w:lang w:val="mk-MK"/>
              </w:rPr>
              <w:t>Разно</w:t>
            </w:r>
          </w:p>
          <w:p w:rsidR="000945D4" w:rsidRPr="0079517B" w:rsidRDefault="000945D4" w:rsidP="0071160A">
            <w:pPr>
              <w:overflowPunct w:val="0"/>
              <w:autoSpaceDE w:val="0"/>
              <w:autoSpaceDN w:val="0"/>
              <w:adjustRightInd w:val="0"/>
              <w:spacing w:after="0" w:line="240" w:lineRule="auto"/>
              <w:ind w:left="99"/>
              <w:rPr>
                <w:rFonts w:ascii="Arial" w:hAnsi="Arial" w:cs="Arial"/>
                <w:lang w:val="mk-MK"/>
              </w:rPr>
            </w:pPr>
          </w:p>
        </w:tc>
        <w:tc>
          <w:tcPr>
            <w:tcW w:w="9401" w:type="dxa"/>
            <w:shd w:val="clear" w:color="auto" w:fill="auto"/>
          </w:tcPr>
          <w:p w:rsidR="000945D4" w:rsidRPr="0079517B" w:rsidRDefault="000945D4" w:rsidP="0071160A">
            <w:pPr>
              <w:rPr>
                <w:rFonts w:ascii="Arial" w:hAnsi="Arial" w:cs="Arial"/>
                <w:lang w:val="mk-MK"/>
              </w:rPr>
            </w:pPr>
            <w:r w:rsidRPr="0079517B">
              <w:rPr>
                <w:rFonts w:ascii="Arial" w:hAnsi="Arial" w:cs="Arial"/>
                <w:lang w:val="mk-MK"/>
              </w:rPr>
              <w:t>Се утврди потребата од набавка на нови наставни средства по секој предмет поодделно. Се направи список од сите предмети за потребните нагледни сретства и се достави до стручната служба.</w:t>
            </w:r>
          </w:p>
          <w:p w:rsidR="000945D4" w:rsidRPr="0079517B" w:rsidRDefault="000945D4" w:rsidP="0071160A">
            <w:pPr>
              <w:rPr>
                <w:rFonts w:ascii="Arial" w:hAnsi="Arial" w:cs="Arial"/>
                <w:lang w:val="mk-MK"/>
              </w:rPr>
            </w:pPr>
            <w:r w:rsidRPr="0079517B">
              <w:rPr>
                <w:rFonts w:ascii="Arial" w:hAnsi="Arial" w:cs="Arial"/>
                <w:lang w:val="mk-MK"/>
              </w:rPr>
              <w:t>Беа планирани и  утврдени обврските за понатамошната работа на активот.</w:t>
            </w:r>
          </w:p>
          <w:p w:rsidR="000945D4" w:rsidRPr="0079517B" w:rsidRDefault="000945D4" w:rsidP="0071160A">
            <w:pPr>
              <w:rPr>
                <w:rFonts w:ascii="Arial" w:hAnsi="Arial" w:cs="Arial"/>
                <w:lang w:val="mk-MK"/>
              </w:rPr>
            </w:pPr>
          </w:p>
        </w:tc>
      </w:tr>
      <w:tr w:rsidR="000945D4" w:rsidRPr="0079517B" w:rsidTr="0071160A">
        <w:trPr>
          <w:trHeight w:val="963"/>
          <w:jc w:val="center"/>
        </w:trPr>
        <w:tc>
          <w:tcPr>
            <w:tcW w:w="1558" w:type="dxa"/>
            <w:shd w:val="clear" w:color="auto" w:fill="auto"/>
          </w:tcPr>
          <w:p w:rsidR="000945D4" w:rsidRPr="0079517B" w:rsidRDefault="000945D4" w:rsidP="0071160A">
            <w:pPr>
              <w:spacing w:after="0" w:line="240" w:lineRule="auto"/>
              <w:rPr>
                <w:rFonts w:ascii="Arial" w:hAnsi="Arial" w:cs="Arial"/>
                <w:lang w:val="mk-MK"/>
              </w:rPr>
            </w:pPr>
            <w:r w:rsidRPr="0079517B">
              <w:rPr>
                <w:rFonts w:ascii="Arial" w:hAnsi="Arial" w:cs="Arial"/>
                <w:lang w:val="mk-MK"/>
              </w:rPr>
              <w:t>10.09.2019 -11.09.2019</w:t>
            </w:r>
          </w:p>
        </w:tc>
        <w:tc>
          <w:tcPr>
            <w:tcW w:w="4413" w:type="dxa"/>
            <w:shd w:val="clear" w:color="auto" w:fill="auto"/>
          </w:tcPr>
          <w:p w:rsidR="000945D4" w:rsidRPr="0079517B" w:rsidRDefault="000945D4" w:rsidP="0071160A">
            <w:pPr>
              <w:overflowPunct w:val="0"/>
              <w:autoSpaceDE w:val="0"/>
              <w:spacing w:after="0" w:line="240" w:lineRule="auto"/>
              <w:ind w:left="644"/>
              <w:jc w:val="both"/>
              <w:rPr>
                <w:rFonts w:ascii="Arial" w:hAnsi="Arial" w:cs="Arial"/>
                <w:lang w:val="mk-MK"/>
              </w:rPr>
            </w:pPr>
            <w:r w:rsidRPr="0079517B">
              <w:rPr>
                <w:rFonts w:ascii="Arial" w:hAnsi="Arial" w:cs="Arial"/>
                <w:lang w:val="mk-MK"/>
              </w:rPr>
              <w:t>Обука</w:t>
            </w:r>
            <w:r w:rsidRPr="0079517B">
              <w:rPr>
                <w:lang w:val="mk-MK"/>
              </w:rPr>
              <w:t xml:space="preserve"> реализирана од друштво</w:t>
            </w:r>
            <w:r w:rsidRPr="0079517B">
              <w:rPr>
                <w:rFonts w:ascii="Arial" w:hAnsi="Arial" w:cs="Arial"/>
                <w:lang w:val="mk-MK"/>
              </w:rPr>
              <w:t xml:space="preserve"> на биолози физичари и хемичари</w:t>
            </w:r>
          </w:p>
        </w:tc>
        <w:tc>
          <w:tcPr>
            <w:tcW w:w="9401" w:type="dxa"/>
            <w:shd w:val="clear" w:color="auto" w:fill="auto"/>
          </w:tcPr>
          <w:p w:rsidR="000945D4" w:rsidRPr="0079517B" w:rsidRDefault="000945D4" w:rsidP="0071160A">
            <w:pPr>
              <w:spacing w:after="0" w:line="240" w:lineRule="auto"/>
              <w:rPr>
                <w:rFonts w:ascii="Arial" w:hAnsi="Arial" w:cs="Arial"/>
                <w:lang w:val="mk-MK"/>
              </w:rPr>
            </w:pPr>
            <w:r w:rsidRPr="0079517B">
              <w:rPr>
                <w:rFonts w:ascii="Arial" w:hAnsi="Arial" w:cs="Arial"/>
                <w:lang w:val="mk-MK"/>
              </w:rPr>
              <w:t>На обуката присуствуваа наставничките Цвета Колева и Ели Неделковска на која се даваа насоки за наставните содржини по предметот природни науки за 5 и 6 одд</w:t>
            </w:r>
          </w:p>
        </w:tc>
      </w:tr>
      <w:tr w:rsidR="000945D4" w:rsidRPr="0079517B" w:rsidTr="0071160A">
        <w:trPr>
          <w:trHeight w:val="963"/>
          <w:jc w:val="center"/>
        </w:trPr>
        <w:tc>
          <w:tcPr>
            <w:tcW w:w="1558" w:type="dxa"/>
            <w:shd w:val="clear" w:color="auto" w:fill="auto"/>
          </w:tcPr>
          <w:p w:rsidR="000945D4" w:rsidRPr="0079517B" w:rsidRDefault="000945D4" w:rsidP="0071160A">
            <w:pPr>
              <w:spacing w:after="0" w:line="240" w:lineRule="auto"/>
              <w:rPr>
                <w:rFonts w:ascii="Arial" w:hAnsi="Arial" w:cs="Arial"/>
                <w:b/>
                <w:bCs/>
                <w:lang w:val="mk-MK"/>
              </w:rPr>
            </w:pPr>
            <w:r w:rsidRPr="0079517B">
              <w:rPr>
                <w:rFonts w:ascii="Arial" w:hAnsi="Arial" w:cs="Arial"/>
                <w:lang w:val="mk-MK"/>
              </w:rPr>
              <w:t>03.10.2019 г.</w:t>
            </w:r>
          </w:p>
        </w:tc>
        <w:tc>
          <w:tcPr>
            <w:tcW w:w="4413" w:type="dxa"/>
            <w:shd w:val="clear" w:color="auto" w:fill="auto"/>
          </w:tcPr>
          <w:p w:rsidR="000945D4" w:rsidRPr="0079517B" w:rsidRDefault="000945D4" w:rsidP="0071160A">
            <w:pPr>
              <w:overflowPunct w:val="0"/>
              <w:autoSpaceDE w:val="0"/>
              <w:spacing w:after="0" w:line="240" w:lineRule="auto"/>
              <w:ind w:left="644"/>
              <w:jc w:val="both"/>
              <w:rPr>
                <w:rFonts w:ascii="Arial" w:hAnsi="Arial" w:cs="Arial"/>
                <w:lang w:val="mk-MK"/>
              </w:rPr>
            </w:pPr>
          </w:p>
          <w:p w:rsidR="000945D4" w:rsidRPr="0079517B" w:rsidRDefault="000945D4" w:rsidP="009107C1">
            <w:pPr>
              <w:numPr>
                <w:ilvl w:val="0"/>
                <w:numId w:val="21"/>
              </w:numPr>
              <w:tabs>
                <w:tab w:val="left" w:pos="160"/>
              </w:tabs>
              <w:suppressAutoHyphens/>
              <w:spacing w:after="0" w:line="240" w:lineRule="auto"/>
              <w:rPr>
                <w:rFonts w:ascii="Arial" w:hAnsi="Arial" w:cs="Arial"/>
                <w:lang w:val="mk-MK"/>
              </w:rPr>
            </w:pPr>
            <w:r w:rsidRPr="0079517B">
              <w:rPr>
                <w:rFonts w:ascii="Arial" w:hAnsi="Arial" w:cs="Arial"/>
                <w:lang w:val="mk-MK"/>
              </w:rPr>
              <w:t>Изработка на програма и распоред за дополнителна и додатна настава и слободни ученички активности</w:t>
            </w:r>
          </w:p>
          <w:p w:rsidR="000945D4" w:rsidRPr="0079517B" w:rsidRDefault="000945D4" w:rsidP="009107C1">
            <w:pPr>
              <w:numPr>
                <w:ilvl w:val="0"/>
                <w:numId w:val="21"/>
              </w:numPr>
              <w:tabs>
                <w:tab w:val="left" w:pos="160"/>
              </w:tabs>
              <w:suppressAutoHyphens/>
              <w:spacing w:after="0" w:line="240" w:lineRule="auto"/>
              <w:rPr>
                <w:rFonts w:ascii="Arial" w:hAnsi="Arial" w:cs="Arial"/>
                <w:lang w:val="mk-MK"/>
              </w:rPr>
            </w:pPr>
            <w:r w:rsidRPr="0079517B">
              <w:rPr>
                <w:rFonts w:ascii="Arial" w:hAnsi="Arial" w:cs="Arial"/>
                <w:color w:val="000000"/>
                <w:lang w:val="mk-MK"/>
              </w:rPr>
              <w:t>Користење на стручна литература</w:t>
            </w:r>
          </w:p>
          <w:p w:rsidR="000945D4" w:rsidRPr="0079517B" w:rsidRDefault="000945D4" w:rsidP="009107C1">
            <w:pPr>
              <w:numPr>
                <w:ilvl w:val="0"/>
                <w:numId w:val="21"/>
              </w:numPr>
              <w:tabs>
                <w:tab w:val="left" w:pos="160"/>
              </w:tabs>
              <w:suppressAutoHyphens/>
              <w:spacing w:after="0" w:line="240" w:lineRule="auto"/>
              <w:rPr>
                <w:rFonts w:ascii="Arial" w:hAnsi="Arial" w:cs="Arial"/>
                <w:lang w:val="mk-MK"/>
              </w:rPr>
            </w:pPr>
            <w:r w:rsidRPr="0079517B">
              <w:rPr>
                <w:rFonts w:ascii="Arial" w:hAnsi="Arial" w:cs="Arial"/>
                <w:lang w:val="mk-MK"/>
              </w:rPr>
              <w:t xml:space="preserve">Наставни форми и наставни методи </w:t>
            </w:r>
          </w:p>
          <w:p w:rsidR="000945D4" w:rsidRPr="0079517B" w:rsidRDefault="000945D4" w:rsidP="009107C1">
            <w:pPr>
              <w:numPr>
                <w:ilvl w:val="0"/>
                <w:numId w:val="21"/>
              </w:numPr>
              <w:tabs>
                <w:tab w:val="left" w:pos="160"/>
              </w:tabs>
              <w:suppressAutoHyphens/>
              <w:spacing w:after="0" w:line="240" w:lineRule="auto"/>
              <w:rPr>
                <w:rFonts w:ascii="Arial" w:hAnsi="Arial" w:cs="Arial"/>
                <w:lang w:val="mk-MK"/>
              </w:rPr>
            </w:pPr>
            <w:r w:rsidRPr="0079517B">
              <w:rPr>
                <w:rFonts w:ascii="Arial" w:hAnsi="Arial" w:cs="Arial"/>
                <w:lang w:val="mk-MK"/>
              </w:rPr>
              <w:t>Анализа на обуката за личен професионален развој</w:t>
            </w:r>
          </w:p>
          <w:p w:rsidR="000945D4" w:rsidRPr="0079517B" w:rsidRDefault="000945D4" w:rsidP="0071160A">
            <w:pPr>
              <w:overflowPunct w:val="0"/>
              <w:autoSpaceDE w:val="0"/>
              <w:spacing w:after="0" w:line="240" w:lineRule="auto"/>
              <w:ind w:left="644"/>
              <w:jc w:val="both"/>
              <w:rPr>
                <w:rFonts w:ascii="Arial" w:hAnsi="Arial" w:cs="Arial"/>
                <w:lang w:val="mk-MK"/>
              </w:rPr>
            </w:pPr>
          </w:p>
        </w:tc>
        <w:tc>
          <w:tcPr>
            <w:tcW w:w="9401" w:type="dxa"/>
            <w:shd w:val="clear" w:color="auto" w:fill="auto"/>
          </w:tcPr>
          <w:p w:rsidR="000945D4" w:rsidRPr="0079517B" w:rsidRDefault="000945D4" w:rsidP="0071160A">
            <w:pPr>
              <w:spacing w:after="0" w:line="240" w:lineRule="auto"/>
              <w:rPr>
                <w:rFonts w:ascii="Arial" w:hAnsi="Arial" w:cs="Arial"/>
                <w:lang w:val="mk-MK"/>
              </w:rPr>
            </w:pPr>
          </w:p>
          <w:p w:rsidR="000945D4" w:rsidRPr="0079517B" w:rsidRDefault="000945D4" w:rsidP="0071160A">
            <w:pPr>
              <w:rPr>
                <w:rFonts w:ascii="Arial" w:hAnsi="Arial" w:cs="Arial"/>
                <w:lang w:val="mk-MK"/>
              </w:rPr>
            </w:pPr>
            <w:r w:rsidRPr="0079517B">
              <w:rPr>
                <w:rFonts w:ascii="Arial" w:hAnsi="Arial" w:cs="Arial"/>
                <w:lang w:val="mk-MK"/>
              </w:rPr>
              <w:t xml:space="preserve">На овој состанок членовите на активот разговараа за можноста за одржување СУА, додатна и дополнителна настава во учебната 2019/2020 год. </w:t>
            </w:r>
          </w:p>
          <w:p w:rsidR="000945D4" w:rsidRPr="0079517B" w:rsidRDefault="000945D4" w:rsidP="0071160A">
            <w:pPr>
              <w:rPr>
                <w:rFonts w:ascii="Arial" w:hAnsi="Arial" w:cs="Arial"/>
                <w:lang w:val="mk-MK"/>
              </w:rPr>
            </w:pPr>
            <w:r w:rsidRPr="0079517B">
              <w:rPr>
                <w:rFonts w:ascii="Arial" w:hAnsi="Arial" w:cs="Arial"/>
                <w:lang w:val="mk-MK"/>
              </w:rPr>
              <w:t xml:space="preserve"> Се договорија за начинот на планирање на дополнителната настава, начинот на евидентирање во дневник, но и начинот на изведување.  </w:t>
            </w:r>
          </w:p>
          <w:p w:rsidR="000945D4" w:rsidRPr="0079517B" w:rsidRDefault="000945D4" w:rsidP="0071160A">
            <w:pPr>
              <w:rPr>
                <w:rFonts w:ascii="Arial" w:hAnsi="Arial" w:cs="Arial"/>
                <w:lang w:val="mk-MK"/>
              </w:rPr>
            </w:pPr>
            <w:r w:rsidRPr="0079517B">
              <w:rPr>
                <w:rFonts w:ascii="Arial" w:hAnsi="Arial" w:cs="Arial"/>
                <w:lang w:val="mk-MK"/>
              </w:rPr>
              <w:t>Се договори дополнителната настава да се одржува постојано, со динамика според измените во законот за основно образование, спред потребите и барањата на учениците.</w:t>
            </w:r>
          </w:p>
          <w:p w:rsidR="000945D4" w:rsidRPr="0079517B" w:rsidRDefault="000945D4" w:rsidP="0071160A">
            <w:pPr>
              <w:rPr>
                <w:rFonts w:ascii="Arial" w:hAnsi="Arial" w:cs="Arial"/>
                <w:lang w:val="mk-MK"/>
              </w:rPr>
            </w:pPr>
            <w:r w:rsidRPr="0079517B">
              <w:rPr>
                <w:rFonts w:ascii="Arial" w:hAnsi="Arial" w:cs="Arial"/>
                <w:lang w:val="mk-MK"/>
              </w:rPr>
              <w:t>При што се констатираше дека во некои паралелки е невозможно некој наставник да држи додатна бидејки и тој и паралелката имаат по 7 часа</w:t>
            </w:r>
          </w:p>
          <w:p w:rsidR="000945D4" w:rsidRPr="0079517B" w:rsidRDefault="000945D4" w:rsidP="0071160A">
            <w:pPr>
              <w:rPr>
                <w:rFonts w:ascii="Arial" w:hAnsi="Arial" w:cs="Arial"/>
                <w:lang w:val="mk-MK"/>
              </w:rPr>
            </w:pPr>
            <w:r w:rsidRPr="0079517B">
              <w:rPr>
                <w:rFonts w:ascii="Arial" w:hAnsi="Arial" w:cs="Arial"/>
                <w:lang w:val="mk-MK"/>
              </w:rPr>
              <w:t>Се разгледа стручната литература што ке се користи во наставата како и наставните методи и форми.</w:t>
            </w:r>
          </w:p>
          <w:p w:rsidR="000945D4" w:rsidRPr="0079517B" w:rsidRDefault="000945D4" w:rsidP="0071160A">
            <w:pPr>
              <w:rPr>
                <w:rFonts w:ascii="Arial" w:hAnsi="Arial" w:cs="Arial"/>
                <w:lang w:val="mk-MK"/>
              </w:rPr>
            </w:pPr>
            <w:r w:rsidRPr="0079517B">
              <w:rPr>
                <w:rFonts w:ascii="Arial" w:hAnsi="Arial" w:cs="Arial"/>
                <w:lang w:val="mk-MK"/>
              </w:rPr>
              <w:t>Сите воннаставни активности  ќе се одржуваат според распоредот кој се направи и истакна на огласна табла.</w:t>
            </w:r>
          </w:p>
        </w:tc>
      </w:tr>
      <w:tr w:rsidR="000945D4" w:rsidRPr="0079517B" w:rsidTr="0071160A">
        <w:trPr>
          <w:trHeight w:val="1770"/>
          <w:jc w:val="center"/>
        </w:trPr>
        <w:tc>
          <w:tcPr>
            <w:tcW w:w="1558" w:type="dxa"/>
            <w:shd w:val="clear" w:color="auto" w:fill="auto"/>
          </w:tcPr>
          <w:p w:rsidR="000945D4" w:rsidRPr="0079517B" w:rsidRDefault="000945D4" w:rsidP="0071160A">
            <w:pPr>
              <w:spacing w:after="0" w:line="240" w:lineRule="auto"/>
              <w:rPr>
                <w:rFonts w:ascii="Arial" w:hAnsi="Arial" w:cs="Arial"/>
                <w:b/>
                <w:bCs/>
                <w:lang w:val="mk-MK"/>
              </w:rPr>
            </w:pPr>
            <w:r w:rsidRPr="0079517B">
              <w:rPr>
                <w:rFonts w:ascii="Arial" w:hAnsi="Arial" w:cs="Arial"/>
                <w:lang w:val="mk-MK"/>
              </w:rPr>
              <w:lastRenderedPageBreak/>
              <w:t>15.10.2019 г.</w:t>
            </w:r>
          </w:p>
        </w:tc>
        <w:tc>
          <w:tcPr>
            <w:tcW w:w="4413" w:type="dxa"/>
            <w:shd w:val="clear" w:color="auto" w:fill="auto"/>
          </w:tcPr>
          <w:p w:rsidR="000945D4" w:rsidRPr="0079517B" w:rsidRDefault="000945D4" w:rsidP="009107C1">
            <w:pPr>
              <w:numPr>
                <w:ilvl w:val="0"/>
                <w:numId w:val="19"/>
              </w:numPr>
              <w:tabs>
                <w:tab w:val="left" w:pos="780"/>
              </w:tabs>
              <w:suppressAutoHyphens/>
              <w:spacing w:after="0" w:line="240" w:lineRule="auto"/>
              <w:rPr>
                <w:rFonts w:ascii="Arial" w:hAnsi="Arial" w:cs="Arial"/>
                <w:lang w:val="mk-MK"/>
              </w:rPr>
            </w:pPr>
            <w:r w:rsidRPr="0079517B">
              <w:rPr>
                <w:rFonts w:ascii="Arial" w:hAnsi="Arial" w:cs="Arial"/>
                <w:lang w:val="mk-MK"/>
              </w:rPr>
              <w:t>Планирање на термините за изработка на тестови</w:t>
            </w:r>
          </w:p>
          <w:p w:rsidR="000945D4" w:rsidRPr="0079517B" w:rsidRDefault="000945D4" w:rsidP="009107C1">
            <w:pPr>
              <w:numPr>
                <w:ilvl w:val="0"/>
                <w:numId w:val="19"/>
              </w:numPr>
              <w:tabs>
                <w:tab w:val="left" w:pos="780"/>
              </w:tabs>
              <w:suppressAutoHyphens/>
              <w:spacing w:after="0" w:line="240" w:lineRule="auto"/>
              <w:rPr>
                <w:rFonts w:ascii="Arial" w:hAnsi="Arial" w:cs="Arial"/>
                <w:lang w:val="mk-MK"/>
              </w:rPr>
            </w:pPr>
            <w:r w:rsidRPr="0079517B">
              <w:rPr>
                <w:rFonts w:ascii="Arial" w:hAnsi="Arial" w:cs="Arial"/>
                <w:lang w:val="mk-MK"/>
              </w:rPr>
              <w:t>Изработка на модели на чек листи, листови за оценување и самооценување на учениците</w:t>
            </w:r>
          </w:p>
          <w:p w:rsidR="000945D4" w:rsidRPr="0079517B" w:rsidRDefault="000945D4" w:rsidP="0071160A">
            <w:pPr>
              <w:tabs>
                <w:tab w:val="left" w:pos="780"/>
              </w:tabs>
              <w:ind w:left="780"/>
              <w:rPr>
                <w:rFonts w:ascii="Arial" w:hAnsi="Arial" w:cs="Arial"/>
                <w:lang w:val="mk-MK"/>
              </w:rPr>
            </w:pPr>
          </w:p>
          <w:p w:rsidR="000945D4" w:rsidRPr="0079517B" w:rsidRDefault="000945D4" w:rsidP="0071160A">
            <w:pPr>
              <w:rPr>
                <w:rFonts w:ascii="Arial" w:hAnsi="Arial" w:cs="Arial"/>
                <w:lang w:val="mk-MK"/>
              </w:rPr>
            </w:pPr>
          </w:p>
          <w:p w:rsidR="000945D4" w:rsidRPr="0079517B" w:rsidRDefault="000945D4" w:rsidP="0071160A">
            <w:pPr>
              <w:rPr>
                <w:rFonts w:ascii="Arial" w:hAnsi="Arial" w:cs="Arial"/>
                <w:lang w:val="mk-MK"/>
              </w:rPr>
            </w:pPr>
          </w:p>
        </w:tc>
        <w:tc>
          <w:tcPr>
            <w:tcW w:w="9401" w:type="dxa"/>
            <w:shd w:val="clear" w:color="auto" w:fill="auto"/>
          </w:tcPr>
          <w:p w:rsidR="000945D4" w:rsidRPr="0079517B" w:rsidRDefault="000945D4" w:rsidP="0071160A">
            <w:pPr>
              <w:rPr>
                <w:rFonts w:ascii="Arial" w:hAnsi="Arial" w:cs="Arial"/>
                <w:lang w:val="mk-MK"/>
              </w:rPr>
            </w:pPr>
            <w:r w:rsidRPr="0079517B">
              <w:rPr>
                <w:rFonts w:ascii="Arial" w:hAnsi="Arial" w:cs="Arial"/>
                <w:lang w:val="mk-MK"/>
              </w:rPr>
              <w:t xml:space="preserve">На состанокот беа разгледани  наставните планови и  програми за сите одделенија за учебната 2019/2020 година. </w:t>
            </w:r>
          </w:p>
          <w:p w:rsidR="000945D4" w:rsidRPr="0079517B" w:rsidRDefault="000945D4" w:rsidP="0071160A">
            <w:pPr>
              <w:rPr>
                <w:rFonts w:ascii="Arial" w:hAnsi="Arial" w:cs="Arial"/>
                <w:lang w:val="mk-MK"/>
              </w:rPr>
            </w:pPr>
            <w:r w:rsidRPr="0079517B">
              <w:rPr>
                <w:rFonts w:ascii="Arial" w:hAnsi="Arial" w:cs="Arial"/>
                <w:lang w:val="mk-MK"/>
              </w:rPr>
              <w:t xml:space="preserve"> Беше дискутирано за термините на писмени и тестови при што се водеше сметка да нема совпаѓање на повеќе тестови во текот на денот или неделата .</w:t>
            </w:r>
          </w:p>
          <w:p w:rsidR="000945D4" w:rsidRPr="0079517B" w:rsidRDefault="000945D4" w:rsidP="0071160A">
            <w:pPr>
              <w:rPr>
                <w:rFonts w:ascii="Arial" w:hAnsi="Arial" w:cs="Arial"/>
                <w:lang w:val="mk-MK"/>
              </w:rPr>
            </w:pPr>
            <w:r w:rsidRPr="0079517B">
              <w:rPr>
                <w:rFonts w:ascii="Arial" w:hAnsi="Arial" w:cs="Arial"/>
                <w:lang w:val="mk-MK"/>
              </w:rPr>
              <w:t>Наставниците се произнесуваа кои методи ги користат при оценувањето и со какви модели на оценување го извршуваат оценувањето на учениците.</w:t>
            </w:r>
          </w:p>
          <w:p w:rsidR="000945D4" w:rsidRPr="0079517B" w:rsidRDefault="000945D4" w:rsidP="0071160A">
            <w:pPr>
              <w:rPr>
                <w:rFonts w:ascii="Arial" w:hAnsi="Arial" w:cs="Arial"/>
                <w:lang w:val="mk-MK"/>
              </w:rPr>
            </w:pPr>
          </w:p>
        </w:tc>
      </w:tr>
      <w:tr w:rsidR="000945D4" w:rsidRPr="0079517B" w:rsidTr="0071160A">
        <w:trPr>
          <w:trHeight w:val="2239"/>
          <w:jc w:val="center"/>
        </w:trPr>
        <w:tc>
          <w:tcPr>
            <w:tcW w:w="1558" w:type="dxa"/>
            <w:shd w:val="clear" w:color="auto" w:fill="auto"/>
          </w:tcPr>
          <w:p w:rsidR="000945D4" w:rsidRPr="0079517B" w:rsidRDefault="000945D4" w:rsidP="0071160A">
            <w:pPr>
              <w:spacing w:after="0" w:line="240" w:lineRule="auto"/>
              <w:rPr>
                <w:rFonts w:ascii="Arial" w:hAnsi="Arial" w:cs="Arial"/>
                <w:b/>
                <w:bCs/>
                <w:lang w:val="mk-MK"/>
              </w:rPr>
            </w:pPr>
            <w:r w:rsidRPr="0079517B">
              <w:rPr>
                <w:rFonts w:ascii="Arial" w:hAnsi="Arial" w:cs="Arial"/>
                <w:lang w:val="mk-MK"/>
              </w:rPr>
              <w:t>22.11.2019г.</w:t>
            </w:r>
          </w:p>
        </w:tc>
        <w:tc>
          <w:tcPr>
            <w:tcW w:w="4413" w:type="dxa"/>
            <w:shd w:val="clear" w:color="auto" w:fill="auto"/>
          </w:tcPr>
          <w:p w:rsidR="000945D4" w:rsidRPr="0079517B" w:rsidRDefault="000945D4" w:rsidP="009107C1">
            <w:pPr>
              <w:numPr>
                <w:ilvl w:val="0"/>
                <w:numId w:val="20"/>
              </w:numPr>
              <w:tabs>
                <w:tab w:val="left" w:pos="674"/>
              </w:tabs>
              <w:suppressAutoHyphens/>
              <w:spacing w:after="0" w:line="240" w:lineRule="auto"/>
              <w:jc w:val="both"/>
              <w:rPr>
                <w:rFonts w:ascii="Arial" w:hAnsi="Arial" w:cs="Arial"/>
                <w:lang w:val="mk-MK"/>
              </w:rPr>
            </w:pPr>
            <w:r w:rsidRPr="0079517B">
              <w:rPr>
                <w:lang w:val="mk-MK"/>
              </w:rPr>
              <w:t xml:space="preserve"> </w:t>
            </w:r>
            <w:r w:rsidRPr="0079517B">
              <w:rPr>
                <w:rFonts w:ascii="Arial" w:hAnsi="Arial" w:cs="Arial"/>
                <w:lang w:val="mk-MK"/>
              </w:rPr>
              <w:t>Разгледување на успехот од првото тромесечие по предмети од природната група, давање сугестии и забелешки</w:t>
            </w:r>
          </w:p>
          <w:p w:rsidR="000945D4" w:rsidRPr="0079517B" w:rsidRDefault="000945D4" w:rsidP="009107C1">
            <w:pPr>
              <w:numPr>
                <w:ilvl w:val="0"/>
                <w:numId w:val="20"/>
              </w:numPr>
              <w:tabs>
                <w:tab w:val="left" w:pos="674"/>
              </w:tabs>
              <w:suppressAutoHyphens/>
              <w:spacing w:after="0" w:line="240" w:lineRule="auto"/>
              <w:jc w:val="both"/>
              <w:rPr>
                <w:rFonts w:ascii="Arial" w:hAnsi="Arial" w:cs="Arial"/>
                <w:lang w:val="mk-MK"/>
              </w:rPr>
            </w:pPr>
            <w:r w:rsidRPr="0079517B">
              <w:rPr>
                <w:rFonts w:ascii="Arial" w:hAnsi="Arial" w:cs="Arial"/>
                <w:lang w:val="mk-MK"/>
              </w:rPr>
              <w:t>Информации од нагледните часове</w:t>
            </w:r>
          </w:p>
          <w:p w:rsidR="000945D4" w:rsidRPr="0079517B" w:rsidRDefault="000945D4" w:rsidP="009107C1">
            <w:pPr>
              <w:numPr>
                <w:ilvl w:val="0"/>
                <w:numId w:val="20"/>
              </w:numPr>
              <w:tabs>
                <w:tab w:val="left" w:pos="780"/>
              </w:tabs>
              <w:suppressAutoHyphens/>
              <w:spacing w:after="0" w:line="240" w:lineRule="auto"/>
              <w:jc w:val="both"/>
              <w:rPr>
                <w:rFonts w:ascii="Arial" w:hAnsi="Arial" w:cs="Arial"/>
                <w:lang w:val="mk-MK"/>
              </w:rPr>
            </w:pPr>
            <w:r w:rsidRPr="0079517B">
              <w:rPr>
                <w:rFonts w:ascii="Arial" w:hAnsi="Arial" w:cs="Arial"/>
                <w:lang w:val="mk-MK"/>
              </w:rPr>
              <w:t>Разгледување на можноста за вклучување на наставниците со свои предавања за сове-тувањата и семинарите што ги организираат други стручни  организации( Биро за развој)</w:t>
            </w:r>
          </w:p>
          <w:p w:rsidR="000945D4" w:rsidRPr="0079517B" w:rsidRDefault="000945D4" w:rsidP="009107C1">
            <w:pPr>
              <w:numPr>
                <w:ilvl w:val="0"/>
                <w:numId w:val="20"/>
              </w:numPr>
              <w:tabs>
                <w:tab w:val="left" w:pos="674"/>
              </w:tabs>
              <w:suppressAutoHyphens/>
              <w:spacing w:after="0" w:line="240" w:lineRule="auto"/>
              <w:jc w:val="both"/>
              <w:rPr>
                <w:rFonts w:ascii="Arial" w:hAnsi="Arial" w:cs="Arial"/>
                <w:lang w:val="mk-MK"/>
              </w:rPr>
            </w:pPr>
            <w:r w:rsidRPr="0079517B">
              <w:rPr>
                <w:rFonts w:ascii="Arial" w:hAnsi="Arial" w:cs="Arial"/>
                <w:lang w:val="mk-MK"/>
              </w:rPr>
              <w:t>Анализа на резултатите од квизот по биологија</w:t>
            </w:r>
          </w:p>
          <w:p w:rsidR="000945D4" w:rsidRPr="0079517B" w:rsidRDefault="000945D4" w:rsidP="0071160A">
            <w:pPr>
              <w:tabs>
                <w:tab w:val="left" w:pos="765"/>
              </w:tabs>
              <w:ind w:left="765" w:hanging="405"/>
              <w:rPr>
                <w:rFonts w:ascii="Arial" w:hAnsi="Arial" w:cs="Arial"/>
                <w:lang w:val="mk-MK"/>
              </w:rPr>
            </w:pPr>
          </w:p>
        </w:tc>
        <w:tc>
          <w:tcPr>
            <w:tcW w:w="9401" w:type="dxa"/>
            <w:shd w:val="clear" w:color="auto" w:fill="auto"/>
          </w:tcPr>
          <w:p w:rsidR="000945D4" w:rsidRPr="0079517B" w:rsidRDefault="000945D4" w:rsidP="0071160A">
            <w:pPr>
              <w:rPr>
                <w:rFonts w:ascii="Arial" w:hAnsi="Arial" w:cs="Arial"/>
                <w:lang w:val="mk-MK"/>
              </w:rPr>
            </w:pPr>
            <w:r w:rsidRPr="0079517B">
              <w:rPr>
                <w:rFonts w:ascii="Arial" w:hAnsi="Arial" w:cs="Arial"/>
                <w:lang w:val="mk-MK"/>
              </w:rPr>
              <w:t>Активот ги сумираше и анализираше резултатите од постигнатиот успех по предмети во изминатиот период и направи споредба со истите од претходната година.</w:t>
            </w:r>
          </w:p>
          <w:p w:rsidR="000945D4" w:rsidRPr="0079517B" w:rsidRDefault="000945D4" w:rsidP="0071160A">
            <w:pPr>
              <w:rPr>
                <w:rFonts w:ascii="Arial" w:hAnsi="Arial" w:cs="Arial"/>
                <w:lang w:val="mk-MK"/>
              </w:rPr>
            </w:pPr>
            <w:r w:rsidRPr="0079517B">
              <w:rPr>
                <w:rFonts w:ascii="Arial" w:hAnsi="Arial" w:cs="Arial"/>
                <w:lang w:val="mk-MK"/>
              </w:rPr>
              <w:t xml:space="preserve"> На ниво на актив ги разменивме согледувањата  од реализацијата на новата наставна програма по математика ,физика,хемија и биологија</w:t>
            </w:r>
            <w:r w:rsidRPr="0079517B">
              <w:rPr>
                <w:rFonts w:ascii="Arial" w:hAnsi="Arial" w:cs="Arial"/>
                <w:color w:val="FF0000"/>
                <w:lang w:val="mk-MK"/>
              </w:rPr>
              <w:t xml:space="preserve">  </w:t>
            </w:r>
            <w:r w:rsidRPr="0079517B">
              <w:rPr>
                <w:rFonts w:ascii="Arial" w:hAnsi="Arial" w:cs="Arial"/>
                <w:lang w:val="mk-MK"/>
              </w:rPr>
              <w:t>во седмо,осмо и дветто  одделение по Кембриџ, која се реализира за прв пат оваа учебна година. Наставниците по математика се судрија со голем проблем во врска со реализацијата на оваа програма.</w:t>
            </w:r>
          </w:p>
          <w:p w:rsidR="000945D4" w:rsidRPr="0079517B" w:rsidRDefault="000945D4" w:rsidP="0071160A">
            <w:pPr>
              <w:rPr>
                <w:rFonts w:ascii="Arial" w:hAnsi="Arial" w:cs="Arial"/>
                <w:lang w:val="mk-MK"/>
              </w:rPr>
            </w:pPr>
            <w:r w:rsidRPr="0079517B">
              <w:rPr>
                <w:rFonts w:ascii="Arial" w:hAnsi="Arial" w:cs="Arial"/>
                <w:lang w:val="mk-MK"/>
              </w:rPr>
              <w:t>Во месец ноември наставниците по информатика биологија и физика имаа нагледни часови на кој присуствуваше стручната служба.</w:t>
            </w:r>
          </w:p>
          <w:p w:rsidR="000945D4" w:rsidRPr="0079517B" w:rsidRDefault="000945D4" w:rsidP="0071160A">
            <w:pPr>
              <w:rPr>
                <w:rFonts w:ascii="Arial" w:hAnsi="Arial" w:cs="Arial"/>
                <w:lang w:val="mk-MK"/>
              </w:rPr>
            </w:pPr>
            <w:r w:rsidRPr="0079517B">
              <w:rPr>
                <w:rFonts w:ascii="Arial" w:hAnsi="Arial" w:cs="Arial"/>
                <w:lang w:val="mk-MK"/>
              </w:rPr>
              <w:t>Повеќето од наставниците сметаат дека треба да се вклучат на обуките кои ги организика БРО за професионално усовршување .</w:t>
            </w:r>
          </w:p>
          <w:p w:rsidR="000945D4" w:rsidRPr="0079517B" w:rsidRDefault="000945D4" w:rsidP="0071160A">
            <w:pPr>
              <w:rPr>
                <w:rFonts w:ascii="Arial" w:hAnsi="Arial" w:cs="Arial"/>
                <w:lang w:val="mk-MK"/>
              </w:rPr>
            </w:pPr>
            <w:r w:rsidRPr="0079517B">
              <w:rPr>
                <w:lang w:val="mk-MK"/>
              </w:rPr>
              <w:t xml:space="preserve"> </w:t>
            </w:r>
            <w:r w:rsidRPr="0079517B">
              <w:rPr>
                <w:rFonts w:ascii="Arial" w:hAnsi="Arial" w:cs="Arial"/>
                <w:lang w:val="mk-MK"/>
              </w:rPr>
              <w:t>На ден 18.12.2019 се реализираше квизот по Предметот Биологија под менторство на наставничката Каролина Кирова.</w:t>
            </w:r>
          </w:p>
          <w:p w:rsidR="000945D4" w:rsidRPr="0079517B" w:rsidRDefault="000945D4" w:rsidP="0071160A">
            <w:pPr>
              <w:rPr>
                <w:rFonts w:ascii="Arial" w:hAnsi="Arial" w:cs="Arial"/>
                <w:lang w:val="mk-MK"/>
              </w:rPr>
            </w:pPr>
            <w:r w:rsidRPr="0079517B">
              <w:rPr>
                <w:rFonts w:ascii="Arial" w:hAnsi="Arial" w:cs="Arial"/>
                <w:lang w:val="mk-MK"/>
              </w:rPr>
              <w:t>На квизот учество земаа учениците од VII одделение при што ги освоија следниве награди:</w:t>
            </w:r>
            <w:r w:rsidRPr="0079517B">
              <w:rPr>
                <w:rFonts w:ascii="Arial" w:hAnsi="Arial" w:cs="Arial"/>
                <w:lang w:val="mk-MK"/>
              </w:rPr>
              <w:br/>
              <w:t>VII а- I награда</w:t>
            </w:r>
            <w:r w:rsidRPr="0079517B">
              <w:rPr>
                <w:rFonts w:ascii="Arial" w:hAnsi="Arial" w:cs="Arial"/>
                <w:lang w:val="mk-MK"/>
              </w:rPr>
              <w:br/>
              <w:t>VII Виничани- II награда</w:t>
            </w:r>
            <w:r w:rsidRPr="0079517B">
              <w:rPr>
                <w:rFonts w:ascii="Arial" w:hAnsi="Arial" w:cs="Arial"/>
                <w:lang w:val="mk-MK"/>
              </w:rPr>
              <w:br/>
              <w:t>VII б  III награда</w:t>
            </w:r>
          </w:p>
        </w:tc>
      </w:tr>
      <w:tr w:rsidR="000945D4" w:rsidRPr="0079517B" w:rsidTr="0071160A">
        <w:trPr>
          <w:trHeight w:val="2239"/>
          <w:jc w:val="center"/>
        </w:trPr>
        <w:tc>
          <w:tcPr>
            <w:tcW w:w="1558" w:type="dxa"/>
            <w:shd w:val="clear" w:color="auto" w:fill="auto"/>
          </w:tcPr>
          <w:p w:rsidR="000945D4" w:rsidRPr="0079517B" w:rsidRDefault="000945D4" w:rsidP="0071160A">
            <w:pPr>
              <w:spacing w:after="0" w:line="240" w:lineRule="auto"/>
              <w:rPr>
                <w:rFonts w:ascii="Arial" w:hAnsi="Arial" w:cs="Arial"/>
                <w:lang w:val="mk-MK"/>
              </w:rPr>
            </w:pPr>
            <w:r w:rsidRPr="0079517B">
              <w:rPr>
                <w:rFonts w:ascii="Arial" w:hAnsi="Arial" w:cs="Arial"/>
                <w:lang w:val="mk-MK"/>
              </w:rPr>
              <w:lastRenderedPageBreak/>
              <w:t>24.02.2020г.</w:t>
            </w:r>
          </w:p>
        </w:tc>
        <w:tc>
          <w:tcPr>
            <w:tcW w:w="4413" w:type="dxa"/>
            <w:shd w:val="clear" w:color="auto" w:fill="auto"/>
          </w:tcPr>
          <w:p w:rsidR="000945D4" w:rsidRPr="0079517B" w:rsidRDefault="000945D4" w:rsidP="0071160A">
            <w:pPr>
              <w:tabs>
                <w:tab w:val="left" w:pos="674"/>
              </w:tabs>
              <w:suppressAutoHyphens/>
              <w:spacing w:after="0" w:line="240" w:lineRule="auto"/>
              <w:jc w:val="both"/>
              <w:rPr>
                <w:rFonts w:ascii="Arial" w:hAnsi="Arial" w:cs="Arial"/>
                <w:sz w:val="24"/>
                <w:szCs w:val="24"/>
                <w:lang w:val="mk-MK"/>
              </w:rPr>
            </w:pPr>
            <w:r w:rsidRPr="0079517B">
              <w:rPr>
                <w:lang w:val="mk-MK"/>
              </w:rPr>
              <w:t>-</w:t>
            </w:r>
            <w:r w:rsidRPr="0079517B">
              <w:rPr>
                <w:rFonts w:ascii="Arial" w:hAnsi="Arial" w:cs="Arial"/>
                <w:sz w:val="24"/>
                <w:szCs w:val="24"/>
                <w:lang w:val="mk-MK"/>
              </w:rPr>
              <w:t>Анализа на  обукта за критичко размислување и решавање про-блеми</w:t>
            </w:r>
          </w:p>
          <w:p w:rsidR="000945D4" w:rsidRPr="0079517B" w:rsidRDefault="000945D4" w:rsidP="0071160A">
            <w:pPr>
              <w:tabs>
                <w:tab w:val="left" w:pos="674"/>
              </w:tabs>
              <w:suppressAutoHyphens/>
              <w:spacing w:after="0" w:line="240" w:lineRule="auto"/>
              <w:jc w:val="both"/>
              <w:rPr>
                <w:rFonts w:ascii="Arial" w:hAnsi="Arial" w:cs="Arial"/>
                <w:sz w:val="24"/>
                <w:szCs w:val="24"/>
                <w:lang w:val="mk-MK"/>
              </w:rPr>
            </w:pPr>
            <w:r w:rsidRPr="0079517B">
              <w:rPr>
                <w:rFonts w:ascii="Arial" w:hAnsi="Arial" w:cs="Arial"/>
                <w:sz w:val="24"/>
                <w:szCs w:val="24"/>
                <w:lang w:val="mk-MK"/>
              </w:rPr>
              <w:t>-Анализа на десиминацијата</w:t>
            </w:r>
          </w:p>
          <w:p w:rsidR="000945D4" w:rsidRPr="0079517B" w:rsidRDefault="000945D4" w:rsidP="0071160A">
            <w:pPr>
              <w:tabs>
                <w:tab w:val="left" w:pos="674"/>
              </w:tabs>
              <w:suppressAutoHyphens/>
              <w:spacing w:after="0" w:line="240" w:lineRule="auto"/>
              <w:jc w:val="both"/>
              <w:rPr>
                <w:lang w:val="mk-MK"/>
              </w:rPr>
            </w:pPr>
          </w:p>
        </w:tc>
        <w:tc>
          <w:tcPr>
            <w:tcW w:w="9401" w:type="dxa"/>
            <w:shd w:val="clear" w:color="auto" w:fill="auto"/>
          </w:tcPr>
          <w:p w:rsidR="000945D4" w:rsidRPr="0079517B" w:rsidRDefault="000945D4" w:rsidP="0071160A">
            <w:pPr>
              <w:rPr>
                <w:rFonts w:ascii="Arial" w:hAnsi="Arial" w:cs="Arial"/>
                <w:lang w:val="mk-MK"/>
              </w:rPr>
            </w:pPr>
            <w:r w:rsidRPr="0079517B">
              <w:rPr>
                <w:rFonts w:ascii="Arial" w:hAnsi="Arial" w:cs="Arial"/>
                <w:lang w:val="mk-MK"/>
              </w:rPr>
              <w:t>На 13, 14 и 15 јануари во ООУ„ Гоце Делчев” Неготино се одржа обука за критичко размислување и решавање проблеми.На обуката присуствуваа наставниците:</w:t>
            </w:r>
            <w:r w:rsidRPr="0079517B">
              <w:rPr>
                <w:rFonts w:ascii="Arial" w:hAnsi="Arial" w:cs="Arial"/>
                <w:lang w:val="mk-MK"/>
              </w:rPr>
              <w:br/>
              <w:t>Цвета Колева,Сунчица Деспотовска,Силвана Цветкова и Лидија Каратулкова.Обуката траеше три дена од 9:00h до 16:00h.</w:t>
            </w:r>
          </w:p>
          <w:p w:rsidR="000945D4" w:rsidRPr="0079517B" w:rsidRDefault="000945D4" w:rsidP="0071160A">
            <w:pPr>
              <w:rPr>
                <w:rFonts w:ascii="Arial" w:hAnsi="Arial" w:cs="Arial"/>
                <w:lang w:val="mk-MK"/>
              </w:rPr>
            </w:pPr>
            <w:r w:rsidRPr="0079517B">
              <w:rPr>
                <w:rFonts w:ascii="Arial" w:hAnsi="Arial" w:cs="Arial"/>
                <w:lang w:val="mk-MK"/>
              </w:rPr>
              <w:t>На 12.02.2020г.се извши десиминација од горенаведените наставници на истата обука за наставниците од нашето училиште.</w:t>
            </w:r>
          </w:p>
        </w:tc>
      </w:tr>
      <w:tr w:rsidR="000945D4" w:rsidRPr="0079517B" w:rsidTr="0071160A">
        <w:trPr>
          <w:trHeight w:val="1246"/>
          <w:jc w:val="center"/>
        </w:trPr>
        <w:tc>
          <w:tcPr>
            <w:tcW w:w="1558" w:type="dxa"/>
            <w:shd w:val="clear" w:color="auto" w:fill="auto"/>
          </w:tcPr>
          <w:p w:rsidR="000945D4" w:rsidRPr="0079517B" w:rsidRDefault="000945D4" w:rsidP="0071160A">
            <w:pPr>
              <w:spacing w:after="0" w:line="240" w:lineRule="auto"/>
              <w:rPr>
                <w:rFonts w:ascii="Arial" w:hAnsi="Arial" w:cs="Arial"/>
                <w:lang w:val="mk-MK"/>
              </w:rPr>
            </w:pPr>
            <w:r w:rsidRPr="0079517B">
              <w:rPr>
                <w:rFonts w:ascii="Arial" w:hAnsi="Arial" w:cs="Arial"/>
                <w:lang w:val="mk-MK"/>
              </w:rPr>
              <w:t>03,03,2020г.</w:t>
            </w:r>
          </w:p>
        </w:tc>
        <w:tc>
          <w:tcPr>
            <w:tcW w:w="4413" w:type="dxa"/>
            <w:shd w:val="clear" w:color="auto" w:fill="auto"/>
          </w:tcPr>
          <w:p w:rsidR="000945D4" w:rsidRPr="0079517B" w:rsidRDefault="000945D4" w:rsidP="0071160A">
            <w:pPr>
              <w:tabs>
                <w:tab w:val="left" w:pos="674"/>
              </w:tabs>
              <w:suppressAutoHyphens/>
              <w:spacing w:after="0" w:line="240" w:lineRule="auto"/>
              <w:ind w:left="720"/>
              <w:jc w:val="both"/>
              <w:rPr>
                <w:lang w:val="mk-MK"/>
              </w:rPr>
            </w:pPr>
            <w:r w:rsidRPr="0079517B">
              <w:rPr>
                <w:rFonts w:ascii="Arial" w:hAnsi="Arial" w:cs="Arial"/>
                <w:lang w:val="mk-MK"/>
              </w:rPr>
              <w:t>Сумирање на резултатите од општински натпревар</w:t>
            </w:r>
          </w:p>
        </w:tc>
        <w:tc>
          <w:tcPr>
            <w:tcW w:w="9401" w:type="dxa"/>
            <w:shd w:val="clear" w:color="auto" w:fill="auto"/>
          </w:tcPr>
          <w:p w:rsidR="000945D4" w:rsidRPr="0079517B" w:rsidRDefault="000945D4" w:rsidP="0071160A">
            <w:pPr>
              <w:rPr>
                <w:rFonts w:ascii="Arial" w:eastAsia="Times New Roman" w:hAnsi="Arial" w:cs="Arial"/>
                <w:lang w:val="mk-MK" w:eastAsia="mk-MK"/>
              </w:rPr>
            </w:pPr>
            <w:r w:rsidRPr="0079517B">
              <w:rPr>
                <w:rFonts w:ascii="Arial" w:eastAsia="Times New Roman" w:hAnsi="Arial" w:cs="Arial"/>
                <w:lang w:val="mk-MK" w:eastAsia="mk-MK"/>
              </w:rPr>
              <w:t>Анализа на успехот и постигањата на учениците од одржаните општински  натпревари:</w:t>
            </w:r>
          </w:p>
          <w:p w:rsidR="000945D4" w:rsidRPr="00682B82" w:rsidRDefault="000945D4" w:rsidP="0071160A">
            <w:pPr>
              <w:rPr>
                <w:rFonts w:ascii="Arial" w:hAnsi="Arial" w:cs="Arial"/>
                <w:sz w:val="24"/>
                <w:szCs w:val="24"/>
                <w:lang w:val="mk-MK"/>
              </w:rPr>
            </w:pPr>
            <w:r w:rsidRPr="0079517B">
              <w:rPr>
                <w:rFonts w:ascii="Arial" w:hAnsi="Arial" w:cs="Arial"/>
                <w:sz w:val="24"/>
                <w:szCs w:val="24"/>
                <w:lang w:val="mk-MK"/>
              </w:rPr>
              <w:t xml:space="preserve">На ден 01.02.2020 година се одржа општинскиот натпревар по физика во </w:t>
            </w:r>
            <w:r w:rsidRPr="00682B82">
              <w:rPr>
                <w:rFonts w:ascii="Arial" w:hAnsi="Arial" w:cs="Arial"/>
                <w:sz w:val="24"/>
                <w:szCs w:val="24"/>
                <w:lang w:val="mk-MK"/>
              </w:rPr>
              <w:t>нашето училиште ООУ„ Даме Груев“- Градско.Учениците ги постигнаа следниве резултати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292"/>
              <w:gridCol w:w="2290"/>
              <w:gridCol w:w="2300"/>
            </w:tblGrid>
            <w:tr w:rsidR="000945D4" w:rsidRPr="0079517B" w:rsidTr="0071160A">
              <w:tc>
                <w:tcPr>
                  <w:tcW w:w="2310" w:type="dxa"/>
                  <w:shd w:val="clear" w:color="auto" w:fill="auto"/>
                </w:tcPr>
                <w:p w:rsidR="000945D4" w:rsidRPr="0079517B" w:rsidRDefault="000945D4" w:rsidP="0071160A">
                  <w:pPr>
                    <w:rPr>
                      <w:rFonts w:ascii="Arial" w:hAnsi="Arial" w:cs="Arial"/>
                      <w:sz w:val="24"/>
                      <w:szCs w:val="24"/>
                      <w:lang w:val="mk-MK"/>
                    </w:rPr>
                  </w:pPr>
                  <w:r w:rsidRPr="0079517B">
                    <w:rPr>
                      <w:rFonts w:ascii="Arial" w:hAnsi="Arial" w:cs="Arial"/>
                      <w:sz w:val="24"/>
                      <w:szCs w:val="24"/>
                      <w:lang w:val="mk-MK"/>
                    </w:rPr>
                    <w:t>Име и презиме</w:t>
                  </w:r>
                </w:p>
              </w:tc>
              <w:tc>
                <w:tcPr>
                  <w:tcW w:w="2310" w:type="dxa"/>
                  <w:shd w:val="clear" w:color="auto" w:fill="auto"/>
                </w:tcPr>
                <w:p w:rsidR="000945D4" w:rsidRPr="0079517B" w:rsidRDefault="000945D4" w:rsidP="0071160A">
                  <w:pPr>
                    <w:rPr>
                      <w:rFonts w:ascii="Arial" w:hAnsi="Arial" w:cs="Arial"/>
                      <w:sz w:val="24"/>
                      <w:szCs w:val="24"/>
                      <w:lang w:val="mk-MK"/>
                    </w:rPr>
                  </w:pPr>
                  <w:r w:rsidRPr="0079517B">
                    <w:rPr>
                      <w:rFonts w:ascii="Arial" w:hAnsi="Arial" w:cs="Arial"/>
                      <w:sz w:val="24"/>
                      <w:szCs w:val="24"/>
                      <w:lang w:val="mk-MK"/>
                    </w:rPr>
                    <w:t>ментор</w:t>
                  </w:r>
                </w:p>
              </w:tc>
              <w:tc>
                <w:tcPr>
                  <w:tcW w:w="2311" w:type="dxa"/>
                  <w:shd w:val="clear" w:color="auto" w:fill="auto"/>
                </w:tcPr>
                <w:p w:rsidR="000945D4" w:rsidRPr="0079517B" w:rsidRDefault="000945D4" w:rsidP="0071160A">
                  <w:pPr>
                    <w:rPr>
                      <w:rFonts w:ascii="Arial" w:hAnsi="Arial" w:cs="Arial"/>
                      <w:sz w:val="24"/>
                      <w:szCs w:val="24"/>
                      <w:lang w:val="mk-MK"/>
                    </w:rPr>
                  </w:pPr>
                  <w:r w:rsidRPr="0079517B">
                    <w:rPr>
                      <w:rFonts w:ascii="Arial" w:hAnsi="Arial" w:cs="Arial"/>
                      <w:sz w:val="24"/>
                      <w:szCs w:val="24"/>
                      <w:lang w:val="mk-MK"/>
                    </w:rPr>
                    <w:t>поени</w:t>
                  </w:r>
                </w:p>
              </w:tc>
              <w:tc>
                <w:tcPr>
                  <w:tcW w:w="2311" w:type="dxa"/>
                  <w:shd w:val="clear" w:color="auto" w:fill="auto"/>
                </w:tcPr>
                <w:p w:rsidR="000945D4" w:rsidRPr="0079517B" w:rsidRDefault="000945D4" w:rsidP="0071160A">
                  <w:pPr>
                    <w:rPr>
                      <w:rFonts w:ascii="Arial" w:hAnsi="Arial" w:cs="Arial"/>
                      <w:sz w:val="24"/>
                      <w:szCs w:val="24"/>
                      <w:lang w:val="mk-MK"/>
                    </w:rPr>
                  </w:pPr>
                  <w:r w:rsidRPr="0079517B">
                    <w:rPr>
                      <w:rFonts w:ascii="Arial" w:hAnsi="Arial" w:cs="Arial"/>
                      <w:sz w:val="24"/>
                      <w:szCs w:val="24"/>
                      <w:lang w:val="mk-MK"/>
                    </w:rPr>
                    <w:t>Учество на регионален натпревар</w:t>
                  </w:r>
                </w:p>
              </w:tc>
            </w:tr>
            <w:tr w:rsidR="000945D4" w:rsidRPr="0079517B" w:rsidTr="0071160A">
              <w:tc>
                <w:tcPr>
                  <w:tcW w:w="2310" w:type="dxa"/>
                  <w:shd w:val="clear" w:color="auto" w:fill="auto"/>
                  <w:vAlign w:val="bottom"/>
                </w:tcPr>
                <w:p w:rsidR="000945D4" w:rsidRPr="0079517B" w:rsidRDefault="000945D4" w:rsidP="0071160A">
                  <w:pPr>
                    <w:jc w:val="center"/>
                    <w:rPr>
                      <w:rFonts w:ascii="Arial" w:hAnsi="Arial" w:cs="Arial"/>
                      <w:sz w:val="20"/>
                      <w:szCs w:val="20"/>
                      <w:lang w:val="mk-MK"/>
                    </w:rPr>
                  </w:pPr>
                  <w:r w:rsidRPr="0079517B">
                    <w:rPr>
                      <w:rFonts w:ascii="Arial" w:hAnsi="Arial" w:cs="Arial"/>
                      <w:sz w:val="20"/>
                      <w:szCs w:val="20"/>
                      <w:lang w:val="mk-MK"/>
                    </w:rPr>
                    <w:t>Давид Ристов</w:t>
                  </w:r>
                </w:p>
              </w:tc>
              <w:tc>
                <w:tcPr>
                  <w:tcW w:w="2310" w:type="dxa"/>
                  <w:shd w:val="clear" w:color="auto" w:fill="auto"/>
                  <w:vAlign w:val="bottom"/>
                </w:tcPr>
                <w:p w:rsidR="000945D4" w:rsidRPr="0079517B" w:rsidRDefault="000945D4" w:rsidP="0071160A">
                  <w:pPr>
                    <w:jc w:val="center"/>
                    <w:rPr>
                      <w:rFonts w:ascii="Arial" w:hAnsi="Arial" w:cs="Arial"/>
                      <w:sz w:val="20"/>
                      <w:szCs w:val="20"/>
                      <w:lang w:val="mk-MK"/>
                    </w:rPr>
                  </w:pPr>
                  <w:r w:rsidRPr="0079517B">
                    <w:rPr>
                      <w:rFonts w:ascii="Arial" w:hAnsi="Arial" w:cs="Arial"/>
                      <w:sz w:val="20"/>
                      <w:szCs w:val="20"/>
                      <w:lang w:val="mk-MK"/>
                    </w:rPr>
                    <w:t>Цвета Колева</w:t>
                  </w:r>
                </w:p>
              </w:tc>
              <w:tc>
                <w:tcPr>
                  <w:tcW w:w="2311" w:type="dxa"/>
                  <w:shd w:val="clear" w:color="auto" w:fill="auto"/>
                  <w:vAlign w:val="bottom"/>
                </w:tcPr>
                <w:p w:rsidR="000945D4" w:rsidRPr="0079517B" w:rsidRDefault="000945D4" w:rsidP="0071160A">
                  <w:pPr>
                    <w:jc w:val="center"/>
                    <w:rPr>
                      <w:rFonts w:ascii="Arial" w:hAnsi="Arial" w:cs="Arial"/>
                      <w:sz w:val="20"/>
                      <w:szCs w:val="20"/>
                      <w:lang w:val="mk-MK"/>
                    </w:rPr>
                  </w:pPr>
                  <w:r w:rsidRPr="0079517B">
                    <w:rPr>
                      <w:rFonts w:ascii="Arial" w:hAnsi="Arial" w:cs="Arial"/>
                      <w:sz w:val="20"/>
                      <w:szCs w:val="20"/>
                      <w:lang w:val="mk-MK"/>
                    </w:rPr>
                    <w:t>51</w:t>
                  </w:r>
                </w:p>
              </w:tc>
              <w:tc>
                <w:tcPr>
                  <w:tcW w:w="2311" w:type="dxa"/>
                  <w:shd w:val="clear" w:color="auto" w:fill="auto"/>
                </w:tcPr>
                <w:p w:rsidR="000945D4" w:rsidRPr="0079517B" w:rsidRDefault="000945D4" w:rsidP="0071160A">
                  <w:pPr>
                    <w:rPr>
                      <w:rFonts w:ascii="Arial" w:hAnsi="Arial" w:cs="Arial"/>
                      <w:sz w:val="24"/>
                      <w:szCs w:val="24"/>
                      <w:lang w:val="mk-MK"/>
                    </w:rPr>
                  </w:pPr>
                  <w:r w:rsidRPr="0079517B">
                    <w:rPr>
                      <w:rFonts w:ascii="Arial" w:hAnsi="Arial" w:cs="Arial"/>
                      <w:sz w:val="24"/>
                      <w:szCs w:val="24"/>
                      <w:lang w:val="mk-MK"/>
                    </w:rPr>
                    <w:t>да</w:t>
                  </w:r>
                </w:p>
              </w:tc>
            </w:tr>
            <w:tr w:rsidR="000945D4" w:rsidRPr="0079517B" w:rsidTr="0071160A">
              <w:tc>
                <w:tcPr>
                  <w:tcW w:w="2310" w:type="dxa"/>
                  <w:shd w:val="clear" w:color="auto" w:fill="auto"/>
                  <w:vAlign w:val="bottom"/>
                </w:tcPr>
                <w:p w:rsidR="000945D4" w:rsidRPr="0079517B" w:rsidRDefault="000945D4" w:rsidP="0071160A">
                  <w:pPr>
                    <w:jc w:val="center"/>
                    <w:rPr>
                      <w:rFonts w:ascii="Arial" w:hAnsi="Arial" w:cs="Arial"/>
                      <w:sz w:val="20"/>
                      <w:szCs w:val="20"/>
                      <w:lang w:val="mk-MK"/>
                    </w:rPr>
                  </w:pPr>
                  <w:r w:rsidRPr="0079517B">
                    <w:rPr>
                      <w:rFonts w:ascii="Arial" w:hAnsi="Arial" w:cs="Arial"/>
                      <w:sz w:val="20"/>
                      <w:szCs w:val="20"/>
                      <w:lang w:val="mk-MK"/>
                    </w:rPr>
                    <w:t>Виктор Богевски</w:t>
                  </w:r>
                </w:p>
              </w:tc>
              <w:tc>
                <w:tcPr>
                  <w:tcW w:w="2310" w:type="dxa"/>
                  <w:shd w:val="clear" w:color="auto" w:fill="auto"/>
                  <w:vAlign w:val="bottom"/>
                </w:tcPr>
                <w:p w:rsidR="000945D4" w:rsidRPr="0079517B" w:rsidRDefault="000945D4" w:rsidP="0071160A">
                  <w:pPr>
                    <w:jc w:val="center"/>
                    <w:rPr>
                      <w:rFonts w:ascii="Arial" w:hAnsi="Arial" w:cs="Arial"/>
                      <w:sz w:val="20"/>
                      <w:szCs w:val="20"/>
                      <w:lang w:val="mk-MK"/>
                    </w:rPr>
                  </w:pPr>
                  <w:r w:rsidRPr="0079517B">
                    <w:rPr>
                      <w:rFonts w:ascii="Arial" w:hAnsi="Arial" w:cs="Arial"/>
                      <w:sz w:val="20"/>
                      <w:szCs w:val="20"/>
                      <w:lang w:val="mk-MK"/>
                    </w:rPr>
                    <w:t>Цвета Колева</w:t>
                  </w:r>
                </w:p>
              </w:tc>
              <w:tc>
                <w:tcPr>
                  <w:tcW w:w="2311" w:type="dxa"/>
                  <w:shd w:val="clear" w:color="auto" w:fill="auto"/>
                  <w:vAlign w:val="bottom"/>
                </w:tcPr>
                <w:p w:rsidR="000945D4" w:rsidRPr="0079517B" w:rsidRDefault="000945D4" w:rsidP="0071160A">
                  <w:pPr>
                    <w:jc w:val="center"/>
                    <w:rPr>
                      <w:rFonts w:ascii="Arial" w:hAnsi="Arial" w:cs="Arial"/>
                      <w:sz w:val="20"/>
                      <w:szCs w:val="20"/>
                      <w:lang w:val="mk-MK"/>
                    </w:rPr>
                  </w:pPr>
                  <w:r w:rsidRPr="0079517B">
                    <w:rPr>
                      <w:rFonts w:ascii="Arial" w:hAnsi="Arial" w:cs="Arial"/>
                      <w:sz w:val="20"/>
                      <w:szCs w:val="20"/>
                      <w:lang w:val="mk-MK"/>
                    </w:rPr>
                    <w:t>11</w:t>
                  </w:r>
                </w:p>
              </w:tc>
              <w:tc>
                <w:tcPr>
                  <w:tcW w:w="2311" w:type="dxa"/>
                  <w:shd w:val="clear" w:color="auto" w:fill="auto"/>
                </w:tcPr>
                <w:p w:rsidR="000945D4" w:rsidRPr="0079517B" w:rsidRDefault="000945D4" w:rsidP="0071160A">
                  <w:pPr>
                    <w:rPr>
                      <w:rFonts w:ascii="Arial" w:hAnsi="Arial" w:cs="Arial"/>
                      <w:sz w:val="24"/>
                      <w:szCs w:val="24"/>
                      <w:lang w:val="mk-MK"/>
                    </w:rPr>
                  </w:pPr>
                  <w:r w:rsidRPr="0079517B">
                    <w:rPr>
                      <w:rFonts w:ascii="Arial" w:hAnsi="Arial" w:cs="Arial"/>
                      <w:sz w:val="24"/>
                      <w:szCs w:val="24"/>
                      <w:lang w:val="mk-MK"/>
                    </w:rPr>
                    <w:t>не</w:t>
                  </w:r>
                </w:p>
              </w:tc>
            </w:tr>
            <w:tr w:rsidR="000945D4" w:rsidRPr="0079517B" w:rsidTr="0071160A">
              <w:tc>
                <w:tcPr>
                  <w:tcW w:w="2310" w:type="dxa"/>
                  <w:shd w:val="clear" w:color="auto" w:fill="auto"/>
                  <w:vAlign w:val="bottom"/>
                </w:tcPr>
                <w:p w:rsidR="000945D4" w:rsidRPr="0079517B" w:rsidRDefault="000945D4" w:rsidP="0071160A">
                  <w:pPr>
                    <w:jc w:val="center"/>
                    <w:rPr>
                      <w:rFonts w:ascii="Arial" w:hAnsi="Arial" w:cs="Arial"/>
                      <w:sz w:val="20"/>
                      <w:szCs w:val="20"/>
                      <w:lang w:val="mk-MK"/>
                    </w:rPr>
                  </w:pPr>
                  <w:r w:rsidRPr="0079517B">
                    <w:rPr>
                      <w:rFonts w:ascii="Arial" w:hAnsi="Arial" w:cs="Arial"/>
                      <w:sz w:val="20"/>
                      <w:szCs w:val="20"/>
                      <w:lang w:val="mk-MK"/>
                    </w:rPr>
                    <w:t>Благој Колев</w:t>
                  </w:r>
                </w:p>
              </w:tc>
              <w:tc>
                <w:tcPr>
                  <w:tcW w:w="2310" w:type="dxa"/>
                  <w:shd w:val="clear" w:color="auto" w:fill="auto"/>
                  <w:vAlign w:val="bottom"/>
                </w:tcPr>
                <w:p w:rsidR="000945D4" w:rsidRPr="0079517B" w:rsidRDefault="000945D4" w:rsidP="0071160A">
                  <w:pPr>
                    <w:jc w:val="center"/>
                    <w:rPr>
                      <w:rFonts w:ascii="Arial" w:hAnsi="Arial" w:cs="Arial"/>
                      <w:sz w:val="20"/>
                      <w:szCs w:val="20"/>
                      <w:lang w:val="mk-MK"/>
                    </w:rPr>
                  </w:pPr>
                  <w:r w:rsidRPr="0079517B">
                    <w:rPr>
                      <w:rFonts w:ascii="Arial" w:hAnsi="Arial" w:cs="Arial"/>
                      <w:sz w:val="20"/>
                      <w:szCs w:val="20"/>
                      <w:lang w:val="mk-MK"/>
                    </w:rPr>
                    <w:t>Цвета Колева</w:t>
                  </w:r>
                </w:p>
              </w:tc>
              <w:tc>
                <w:tcPr>
                  <w:tcW w:w="2311" w:type="dxa"/>
                  <w:shd w:val="clear" w:color="auto" w:fill="auto"/>
                  <w:vAlign w:val="bottom"/>
                </w:tcPr>
                <w:p w:rsidR="000945D4" w:rsidRPr="0079517B" w:rsidRDefault="000945D4" w:rsidP="0071160A">
                  <w:pPr>
                    <w:jc w:val="center"/>
                    <w:rPr>
                      <w:rFonts w:ascii="Arial" w:hAnsi="Arial" w:cs="Arial"/>
                      <w:sz w:val="20"/>
                      <w:szCs w:val="20"/>
                      <w:lang w:val="mk-MK"/>
                    </w:rPr>
                  </w:pPr>
                  <w:r w:rsidRPr="0079517B">
                    <w:rPr>
                      <w:rFonts w:ascii="Arial" w:hAnsi="Arial" w:cs="Arial"/>
                      <w:sz w:val="20"/>
                      <w:szCs w:val="20"/>
                      <w:lang w:val="mk-MK"/>
                    </w:rPr>
                    <w:t>66</w:t>
                  </w:r>
                </w:p>
              </w:tc>
              <w:tc>
                <w:tcPr>
                  <w:tcW w:w="2311" w:type="dxa"/>
                  <w:shd w:val="clear" w:color="auto" w:fill="auto"/>
                </w:tcPr>
                <w:p w:rsidR="000945D4" w:rsidRPr="0079517B" w:rsidRDefault="000945D4" w:rsidP="0071160A">
                  <w:pPr>
                    <w:rPr>
                      <w:rFonts w:ascii="Arial" w:hAnsi="Arial" w:cs="Arial"/>
                      <w:sz w:val="24"/>
                      <w:szCs w:val="24"/>
                      <w:lang w:val="mk-MK"/>
                    </w:rPr>
                  </w:pPr>
                  <w:r w:rsidRPr="0079517B">
                    <w:rPr>
                      <w:rFonts w:ascii="Arial" w:hAnsi="Arial" w:cs="Arial"/>
                      <w:sz w:val="24"/>
                      <w:szCs w:val="24"/>
                      <w:lang w:val="mk-MK"/>
                    </w:rPr>
                    <w:t>да</w:t>
                  </w:r>
                </w:p>
              </w:tc>
            </w:tr>
            <w:tr w:rsidR="000945D4" w:rsidRPr="0079517B" w:rsidTr="0071160A">
              <w:tc>
                <w:tcPr>
                  <w:tcW w:w="2310" w:type="dxa"/>
                  <w:shd w:val="clear" w:color="auto" w:fill="auto"/>
                  <w:vAlign w:val="bottom"/>
                </w:tcPr>
                <w:p w:rsidR="000945D4" w:rsidRPr="0079517B" w:rsidRDefault="000945D4" w:rsidP="0071160A">
                  <w:pPr>
                    <w:jc w:val="center"/>
                    <w:rPr>
                      <w:rFonts w:ascii="Arial" w:hAnsi="Arial" w:cs="Arial"/>
                      <w:sz w:val="20"/>
                      <w:szCs w:val="20"/>
                      <w:lang w:val="mk-MK"/>
                    </w:rPr>
                  </w:pPr>
                  <w:r w:rsidRPr="0079517B">
                    <w:rPr>
                      <w:rFonts w:ascii="Arial" w:hAnsi="Arial" w:cs="Arial"/>
                      <w:sz w:val="20"/>
                      <w:szCs w:val="20"/>
                      <w:lang w:val="mk-MK"/>
                    </w:rPr>
                    <w:t>Тамара Иванова</w:t>
                  </w:r>
                </w:p>
              </w:tc>
              <w:tc>
                <w:tcPr>
                  <w:tcW w:w="2310" w:type="dxa"/>
                  <w:shd w:val="clear" w:color="auto" w:fill="auto"/>
                  <w:vAlign w:val="bottom"/>
                </w:tcPr>
                <w:p w:rsidR="000945D4" w:rsidRPr="0079517B" w:rsidRDefault="000945D4" w:rsidP="0071160A">
                  <w:pPr>
                    <w:jc w:val="center"/>
                    <w:rPr>
                      <w:rFonts w:ascii="Arial" w:hAnsi="Arial" w:cs="Arial"/>
                      <w:sz w:val="20"/>
                      <w:szCs w:val="20"/>
                      <w:lang w:val="mk-MK"/>
                    </w:rPr>
                  </w:pPr>
                  <w:r w:rsidRPr="0079517B">
                    <w:rPr>
                      <w:rFonts w:ascii="Arial" w:hAnsi="Arial" w:cs="Arial"/>
                      <w:sz w:val="20"/>
                      <w:szCs w:val="20"/>
                      <w:lang w:val="mk-MK"/>
                    </w:rPr>
                    <w:t>Цвета Колева</w:t>
                  </w:r>
                </w:p>
              </w:tc>
              <w:tc>
                <w:tcPr>
                  <w:tcW w:w="2311" w:type="dxa"/>
                  <w:shd w:val="clear" w:color="auto" w:fill="auto"/>
                  <w:vAlign w:val="bottom"/>
                </w:tcPr>
                <w:p w:rsidR="000945D4" w:rsidRPr="0079517B" w:rsidRDefault="000945D4" w:rsidP="0071160A">
                  <w:pPr>
                    <w:jc w:val="center"/>
                    <w:rPr>
                      <w:rFonts w:ascii="Arial" w:hAnsi="Arial" w:cs="Arial"/>
                      <w:sz w:val="20"/>
                      <w:szCs w:val="20"/>
                      <w:lang w:val="mk-MK"/>
                    </w:rPr>
                  </w:pPr>
                  <w:r w:rsidRPr="0079517B">
                    <w:rPr>
                      <w:rFonts w:ascii="Arial" w:hAnsi="Arial" w:cs="Arial"/>
                      <w:sz w:val="20"/>
                      <w:szCs w:val="20"/>
                      <w:lang w:val="mk-MK"/>
                    </w:rPr>
                    <w:t>43</w:t>
                  </w:r>
                </w:p>
              </w:tc>
              <w:tc>
                <w:tcPr>
                  <w:tcW w:w="2311" w:type="dxa"/>
                  <w:shd w:val="clear" w:color="auto" w:fill="auto"/>
                </w:tcPr>
                <w:p w:rsidR="000945D4" w:rsidRPr="0079517B" w:rsidRDefault="000945D4" w:rsidP="0071160A">
                  <w:pPr>
                    <w:rPr>
                      <w:rFonts w:ascii="Arial" w:hAnsi="Arial" w:cs="Arial"/>
                      <w:sz w:val="24"/>
                      <w:szCs w:val="24"/>
                      <w:lang w:val="mk-MK"/>
                    </w:rPr>
                  </w:pPr>
                  <w:r w:rsidRPr="0079517B">
                    <w:rPr>
                      <w:rFonts w:ascii="Arial" w:hAnsi="Arial" w:cs="Arial"/>
                      <w:sz w:val="24"/>
                      <w:szCs w:val="24"/>
                      <w:lang w:val="mk-MK"/>
                    </w:rPr>
                    <w:t>Да</w:t>
                  </w:r>
                </w:p>
              </w:tc>
            </w:tr>
            <w:tr w:rsidR="000945D4" w:rsidRPr="0079517B" w:rsidTr="0071160A">
              <w:tc>
                <w:tcPr>
                  <w:tcW w:w="2310" w:type="dxa"/>
                  <w:shd w:val="clear" w:color="auto" w:fill="auto"/>
                  <w:vAlign w:val="bottom"/>
                </w:tcPr>
                <w:p w:rsidR="000945D4" w:rsidRPr="0079517B" w:rsidRDefault="000945D4" w:rsidP="0071160A">
                  <w:pPr>
                    <w:jc w:val="center"/>
                    <w:rPr>
                      <w:rFonts w:ascii="Arial" w:hAnsi="Arial" w:cs="Arial"/>
                      <w:sz w:val="20"/>
                      <w:szCs w:val="20"/>
                      <w:lang w:val="mk-MK"/>
                    </w:rPr>
                  </w:pPr>
                  <w:r w:rsidRPr="0079517B">
                    <w:rPr>
                      <w:rFonts w:ascii="Arial" w:hAnsi="Arial" w:cs="Arial"/>
                      <w:sz w:val="20"/>
                      <w:szCs w:val="20"/>
                      <w:lang w:val="mk-MK"/>
                    </w:rPr>
                    <w:t>Теодора Иванова</w:t>
                  </w:r>
                </w:p>
              </w:tc>
              <w:tc>
                <w:tcPr>
                  <w:tcW w:w="2310" w:type="dxa"/>
                  <w:shd w:val="clear" w:color="auto" w:fill="auto"/>
                  <w:vAlign w:val="bottom"/>
                </w:tcPr>
                <w:p w:rsidR="000945D4" w:rsidRPr="0079517B" w:rsidRDefault="000945D4" w:rsidP="0071160A">
                  <w:pPr>
                    <w:jc w:val="center"/>
                    <w:rPr>
                      <w:rFonts w:ascii="Arial" w:hAnsi="Arial" w:cs="Arial"/>
                      <w:sz w:val="20"/>
                      <w:szCs w:val="20"/>
                      <w:lang w:val="mk-MK"/>
                    </w:rPr>
                  </w:pPr>
                  <w:r w:rsidRPr="0079517B">
                    <w:rPr>
                      <w:rFonts w:ascii="Arial" w:hAnsi="Arial" w:cs="Arial"/>
                      <w:sz w:val="20"/>
                      <w:szCs w:val="20"/>
                      <w:lang w:val="mk-MK"/>
                    </w:rPr>
                    <w:t>Цвета Колева</w:t>
                  </w:r>
                </w:p>
              </w:tc>
              <w:tc>
                <w:tcPr>
                  <w:tcW w:w="2311" w:type="dxa"/>
                  <w:shd w:val="clear" w:color="auto" w:fill="auto"/>
                  <w:vAlign w:val="bottom"/>
                </w:tcPr>
                <w:p w:rsidR="000945D4" w:rsidRPr="0079517B" w:rsidRDefault="000945D4" w:rsidP="0071160A">
                  <w:pPr>
                    <w:jc w:val="center"/>
                    <w:rPr>
                      <w:rFonts w:ascii="Arial" w:hAnsi="Arial" w:cs="Arial"/>
                      <w:sz w:val="20"/>
                      <w:szCs w:val="20"/>
                      <w:lang w:val="mk-MK"/>
                    </w:rPr>
                  </w:pPr>
                  <w:r w:rsidRPr="0079517B">
                    <w:rPr>
                      <w:rFonts w:ascii="Arial" w:hAnsi="Arial" w:cs="Arial"/>
                      <w:sz w:val="20"/>
                      <w:szCs w:val="20"/>
                      <w:lang w:val="mk-MK"/>
                    </w:rPr>
                    <w:t>66</w:t>
                  </w:r>
                </w:p>
              </w:tc>
              <w:tc>
                <w:tcPr>
                  <w:tcW w:w="2311" w:type="dxa"/>
                  <w:shd w:val="clear" w:color="auto" w:fill="auto"/>
                </w:tcPr>
                <w:p w:rsidR="000945D4" w:rsidRPr="0079517B" w:rsidRDefault="000945D4" w:rsidP="0071160A">
                  <w:pPr>
                    <w:rPr>
                      <w:rFonts w:ascii="Arial" w:hAnsi="Arial" w:cs="Arial"/>
                      <w:sz w:val="24"/>
                      <w:szCs w:val="24"/>
                      <w:lang w:val="mk-MK"/>
                    </w:rPr>
                  </w:pPr>
                  <w:r w:rsidRPr="0079517B">
                    <w:rPr>
                      <w:rFonts w:ascii="Arial" w:hAnsi="Arial" w:cs="Arial"/>
                      <w:sz w:val="24"/>
                      <w:szCs w:val="24"/>
                      <w:lang w:val="mk-MK"/>
                    </w:rPr>
                    <w:t>да</w:t>
                  </w:r>
                </w:p>
              </w:tc>
            </w:tr>
          </w:tbl>
          <w:p w:rsidR="000945D4" w:rsidRPr="0079517B" w:rsidRDefault="000945D4" w:rsidP="0071160A">
            <w:pPr>
              <w:rPr>
                <w:rFonts w:ascii="Arial" w:hAnsi="Arial" w:cs="Arial"/>
                <w:lang w:val="mk-MK"/>
              </w:rPr>
            </w:pPr>
          </w:p>
          <w:p w:rsidR="000945D4" w:rsidRPr="00682B82" w:rsidRDefault="000945D4" w:rsidP="0071160A">
            <w:pPr>
              <w:rPr>
                <w:rFonts w:ascii="Arial" w:hAnsi="Arial" w:cs="Arial"/>
                <w:sz w:val="24"/>
                <w:szCs w:val="24"/>
                <w:lang w:val="mk-MK"/>
              </w:rPr>
            </w:pPr>
            <w:r w:rsidRPr="00682B82">
              <w:rPr>
                <w:rFonts w:ascii="Arial" w:hAnsi="Arial" w:cs="Arial"/>
                <w:sz w:val="24"/>
                <w:szCs w:val="24"/>
                <w:lang w:val="mk-MK"/>
              </w:rPr>
              <w:t xml:space="preserve">Ученичката Наталија Велевска не присуствуваше на натпреварот </w:t>
            </w:r>
            <w:r w:rsidRPr="0079517B">
              <w:rPr>
                <w:rFonts w:ascii="Arial" w:hAnsi="Arial" w:cs="Arial"/>
                <w:sz w:val="24"/>
                <w:szCs w:val="24"/>
                <w:lang w:val="mk-MK"/>
              </w:rPr>
              <w:t xml:space="preserve">по физика </w:t>
            </w:r>
            <w:r w:rsidRPr="00682B82">
              <w:rPr>
                <w:rFonts w:ascii="Arial" w:hAnsi="Arial" w:cs="Arial"/>
                <w:sz w:val="24"/>
                <w:szCs w:val="24"/>
                <w:lang w:val="mk-MK"/>
              </w:rPr>
              <w:t>на кој беше пријавена поради оправдани причини</w:t>
            </w:r>
            <w:r>
              <w:rPr>
                <w:rFonts w:ascii="Arial" w:hAnsi="Arial" w:cs="Arial"/>
                <w:sz w:val="24"/>
                <w:szCs w:val="24"/>
                <w:lang w:val="mk-MK"/>
              </w:rPr>
              <w:t>.</w:t>
            </w:r>
          </w:p>
          <w:p w:rsidR="000945D4" w:rsidRPr="0079517B" w:rsidRDefault="000945D4" w:rsidP="0071160A">
            <w:pPr>
              <w:rPr>
                <w:lang w:val="mk-MK"/>
              </w:rPr>
            </w:pPr>
            <w:r w:rsidRPr="00682B82">
              <w:rPr>
                <w:rFonts w:ascii="Arial" w:hAnsi="Arial" w:cs="Arial"/>
                <w:sz w:val="24"/>
                <w:szCs w:val="24"/>
                <w:lang w:val="mk-MK"/>
              </w:rPr>
              <w:t>На Регионачниот натпревар по физика требаше да учествуваат учениците кои освоиле МИНИМУМ 30 бодови на општинскиот натпревар</w:t>
            </w:r>
          </w:p>
          <w:p w:rsidR="000945D4" w:rsidRPr="0079517B" w:rsidRDefault="000945D4" w:rsidP="0071160A">
            <w:pPr>
              <w:rPr>
                <w:rFonts w:ascii="Arial" w:hAnsi="Arial" w:cs="Arial"/>
                <w:lang w:val="mk-MK"/>
              </w:rPr>
            </w:pPr>
            <w:r w:rsidRPr="0079517B">
              <w:rPr>
                <w:rFonts w:ascii="Arial" w:hAnsi="Arial" w:cs="Arial"/>
                <w:lang w:val="mk-MK"/>
              </w:rPr>
              <w:t xml:space="preserve">Општинскиот натпревар по Биологија и Природни науки за учениците од 4-то до 9-то </w:t>
            </w:r>
            <w:r w:rsidRPr="0079517B">
              <w:rPr>
                <w:rFonts w:ascii="Arial" w:hAnsi="Arial" w:cs="Arial"/>
                <w:lang w:val="mk-MK"/>
              </w:rPr>
              <w:lastRenderedPageBreak/>
              <w:t>одделение,одржан на 15 –ти февруари во нашето училиште ООУ„ Даме Груев“- Градско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843"/>
              <w:gridCol w:w="1555"/>
              <w:gridCol w:w="1400"/>
              <w:gridCol w:w="2627"/>
            </w:tblGrid>
            <w:tr w:rsidR="000945D4" w:rsidRPr="0079517B" w:rsidTr="0071160A">
              <w:tc>
                <w:tcPr>
                  <w:tcW w:w="2830"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Име и презиме на ученикот</w:t>
                  </w:r>
                </w:p>
              </w:tc>
              <w:tc>
                <w:tcPr>
                  <w:tcW w:w="851"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Одд.</w:t>
                  </w:r>
                </w:p>
              </w:tc>
              <w:tc>
                <w:tcPr>
                  <w:tcW w:w="1559"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Пласман за регионален</w:t>
                  </w:r>
                </w:p>
              </w:tc>
              <w:tc>
                <w:tcPr>
                  <w:tcW w:w="1418"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Освоени поени</w:t>
                  </w:r>
                </w:p>
              </w:tc>
              <w:tc>
                <w:tcPr>
                  <w:tcW w:w="2692"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Ментор</w:t>
                  </w:r>
                </w:p>
              </w:tc>
            </w:tr>
            <w:tr w:rsidR="000945D4" w:rsidRPr="0079517B" w:rsidTr="0071160A">
              <w:tc>
                <w:tcPr>
                  <w:tcW w:w="2830"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1.Константин Киров</w:t>
                  </w:r>
                </w:p>
              </w:tc>
              <w:tc>
                <w:tcPr>
                  <w:tcW w:w="851"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4</w:t>
                  </w:r>
                </w:p>
              </w:tc>
              <w:tc>
                <w:tcPr>
                  <w:tcW w:w="1559"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 xml:space="preserve"> Да </w:t>
                  </w:r>
                </w:p>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3 награда</w:t>
                  </w:r>
                </w:p>
              </w:tc>
              <w:tc>
                <w:tcPr>
                  <w:tcW w:w="1418"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33,5</w:t>
                  </w:r>
                </w:p>
              </w:tc>
              <w:tc>
                <w:tcPr>
                  <w:tcW w:w="2692"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Маја Милосавлевиќ</w:t>
                  </w:r>
                </w:p>
              </w:tc>
            </w:tr>
            <w:tr w:rsidR="000945D4" w:rsidRPr="0079517B" w:rsidTr="0071160A">
              <w:tc>
                <w:tcPr>
                  <w:tcW w:w="2830"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2 Давид Трајковски</w:t>
                  </w:r>
                </w:p>
              </w:tc>
              <w:tc>
                <w:tcPr>
                  <w:tcW w:w="851"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5</w:t>
                  </w:r>
                </w:p>
              </w:tc>
              <w:tc>
                <w:tcPr>
                  <w:tcW w:w="1559"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 xml:space="preserve">Да </w:t>
                  </w:r>
                </w:p>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2 награда</w:t>
                  </w:r>
                </w:p>
              </w:tc>
              <w:tc>
                <w:tcPr>
                  <w:tcW w:w="1418"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40</w:t>
                  </w:r>
                </w:p>
              </w:tc>
              <w:tc>
                <w:tcPr>
                  <w:tcW w:w="2692"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Ели Неделковска</w:t>
                  </w:r>
                </w:p>
              </w:tc>
            </w:tr>
            <w:tr w:rsidR="000945D4" w:rsidRPr="0079517B" w:rsidTr="0071160A">
              <w:tc>
                <w:tcPr>
                  <w:tcW w:w="2830"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3.Ана Коцева</w:t>
                  </w:r>
                </w:p>
              </w:tc>
              <w:tc>
                <w:tcPr>
                  <w:tcW w:w="851"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5</w:t>
                  </w:r>
                </w:p>
              </w:tc>
              <w:tc>
                <w:tcPr>
                  <w:tcW w:w="1559"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 xml:space="preserve">Да </w:t>
                  </w:r>
                </w:p>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3 награда</w:t>
                  </w:r>
                </w:p>
              </w:tc>
              <w:tc>
                <w:tcPr>
                  <w:tcW w:w="1418"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39</w:t>
                  </w:r>
                </w:p>
              </w:tc>
              <w:tc>
                <w:tcPr>
                  <w:tcW w:w="2692"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Ели Неделковска</w:t>
                  </w:r>
                </w:p>
              </w:tc>
            </w:tr>
            <w:tr w:rsidR="000945D4" w:rsidRPr="0079517B" w:rsidTr="0071160A">
              <w:tc>
                <w:tcPr>
                  <w:tcW w:w="2830"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4.Андреј Петровски</w:t>
                  </w:r>
                </w:p>
              </w:tc>
              <w:tc>
                <w:tcPr>
                  <w:tcW w:w="851"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5</w:t>
                  </w:r>
                </w:p>
              </w:tc>
              <w:tc>
                <w:tcPr>
                  <w:tcW w:w="1559"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 xml:space="preserve">Да </w:t>
                  </w:r>
                </w:p>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3 награда</w:t>
                  </w:r>
                </w:p>
              </w:tc>
              <w:tc>
                <w:tcPr>
                  <w:tcW w:w="1418"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38</w:t>
                  </w:r>
                </w:p>
              </w:tc>
              <w:tc>
                <w:tcPr>
                  <w:tcW w:w="2692"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Ели Неделковска</w:t>
                  </w:r>
                </w:p>
              </w:tc>
            </w:tr>
            <w:tr w:rsidR="000945D4" w:rsidRPr="0079517B" w:rsidTr="0071160A">
              <w:tc>
                <w:tcPr>
                  <w:tcW w:w="2830"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5.Андреј Крчмаров</w:t>
                  </w:r>
                </w:p>
              </w:tc>
              <w:tc>
                <w:tcPr>
                  <w:tcW w:w="851"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5</w:t>
                  </w:r>
                </w:p>
              </w:tc>
              <w:tc>
                <w:tcPr>
                  <w:tcW w:w="1559"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 xml:space="preserve">да </w:t>
                  </w:r>
                </w:p>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3 награда</w:t>
                  </w:r>
                </w:p>
              </w:tc>
              <w:tc>
                <w:tcPr>
                  <w:tcW w:w="1418"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35</w:t>
                  </w:r>
                </w:p>
              </w:tc>
              <w:tc>
                <w:tcPr>
                  <w:tcW w:w="2692"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Ели Неделковска</w:t>
                  </w:r>
                </w:p>
              </w:tc>
            </w:tr>
            <w:tr w:rsidR="000945D4" w:rsidRPr="0079517B" w:rsidTr="0071160A">
              <w:tc>
                <w:tcPr>
                  <w:tcW w:w="2830"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6.Борче Пановски</w:t>
                  </w:r>
                </w:p>
              </w:tc>
              <w:tc>
                <w:tcPr>
                  <w:tcW w:w="851"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5</w:t>
                  </w:r>
                </w:p>
              </w:tc>
              <w:tc>
                <w:tcPr>
                  <w:tcW w:w="1559"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 xml:space="preserve">Да </w:t>
                  </w:r>
                </w:p>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3 награда</w:t>
                  </w:r>
                </w:p>
              </w:tc>
              <w:tc>
                <w:tcPr>
                  <w:tcW w:w="1418"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35</w:t>
                  </w:r>
                </w:p>
              </w:tc>
              <w:tc>
                <w:tcPr>
                  <w:tcW w:w="2692"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Ели Неделковска</w:t>
                  </w:r>
                </w:p>
              </w:tc>
            </w:tr>
            <w:tr w:rsidR="000945D4" w:rsidRPr="0079517B" w:rsidTr="0071160A">
              <w:tc>
                <w:tcPr>
                  <w:tcW w:w="2830"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7.Марија Будимова</w:t>
                  </w:r>
                </w:p>
              </w:tc>
              <w:tc>
                <w:tcPr>
                  <w:tcW w:w="851"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6</w:t>
                  </w:r>
                </w:p>
              </w:tc>
              <w:tc>
                <w:tcPr>
                  <w:tcW w:w="1559"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 xml:space="preserve">Да </w:t>
                  </w:r>
                </w:p>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3 награда</w:t>
                  </w:r>
                </w:p>
              </w:tc>
              <w:tc>
                <w:tcPr>
                  <w:tcW w:w="1418"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35</w:t>
                  </w:r>
                </w:p>
              </w:tc>
              <w:tc>
                <w:tcPr>
                  <w:tcW w:w="2692"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Цвета Колева</w:t>
                  </w:r>
                </w:p>
              </w:tc>
            </w:tr>
            <w:tr w:rsidR="000945D4" w:rsidRPr="0079517B" w:rsidTr="0071160A">
              <w:tc>
                <w:tcPr>
                  <w:tcW w:w="2830"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8.Иван Трендафилов</w:t>
                  </w:r>
                </w:p>
              </w:tc>
              <w:tc>
                <w:tcPr>
                  <w:tcW w:w="851"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6</w:t>
                  </w:r>
                </w:p>
              </w:tc>
              <w:tc>
                <w:tcPr>
                  <w:tcW w:w="1559"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Да пофалница</w:t>
                  </w:r>
                </w:p>
              </w:tc>
              <w:tc>
                <w:tcPr>
                  <w:tcW w:w="1418"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34,5</w:t>
                  </w:r>
                </w:p>
              </w:tc>
              <w:tc>
                <w:tcPr>
                  <w:tcW w:w="2692"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Цвета Колева</w:t>
                  </w:r>
                </w:p>
              </w:tc>
            </w:tr>
            <w:tr w:rsidR="000945D4" w:rsidRPr="0079517B" w:rsidTr="0071160A">
              <w:tc>
                <w:tcPr>
                  <w:tcW w:w="2830"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9.Ал Дино Хот</w:t>
                  </w:r>
                </w:p>
              </w:tc>
              <w:tc>
                <w:tcPr>
                  <w:tcW w:w="851"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6</w:t>
                  </w:r>
                </w:p>
              </w:tc>
              <w:tc>
                <w:tcPr>
                  <w:tcW w:w="1559"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Да пофалница</w:t>
                  </w:r>
                </w:p>
              </w:tc>
              <w:tc>
                <w:tcPr>
                  <w:tcW w:w="1418"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32,5</w:t>
                  </w:r>
                </w:p>
              </w:tc>
              <w:tc>
                <w:tcPr>
                  <w:tcW w:w="2692"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Цвета Колева</w:t>
                  </w:r>
                </w:p>
              </w:tc>
            </w:tr>
            <w:tr w:rsidR="000945D4" w:rsidRPr="0079517B" w:rsidTr="0071160A">
              <w:tc>
                <w:tcPr>
                  <w:tcW w:w="2830"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10.Бинаса Сулеманова</w:t>
                  </w:r>
                </w:p>
              </w:tc>
              <w:tc>
                <w:tcPr>
                  <w:tcW w:w="851"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7</w:t>
                  </w:r>
                </w:p>
              </w:tc>
              <w:tc>
                <w:tcPr>
                  <w:tcW w:w="1559"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Да пофалница</w:t>
                  </w:r>
                </w:p>
              </w:tc>
              <w:tc>
                <w:tcPr>
                  <w:tcW w:w="1418"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66</w:t>
                  </w:r>
                </w:p>
              </w:tc>
              <w:tc>
                <w:tcPr>
                  <w:tcW w:w="2692"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Каролина Кирова</w:t>
                  </w:r>
                </w:p>
              </w:tc>
            </w:tr>
            <w:tr w:rsidR="000945D4" w:rsidRPr="0079517B" w:rsidTr="0071160A">
              <w:tc>
                <w:tcPr>
                  <w:tcW w:w="2830"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11.Стефанија Ивановска</w:t>
                  </w:r>
                </w:p>
              </w:tc>
              <w:tc>
                <w:tcPr>
                  <w:tcW w:w="851"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7</w:t>
                  </w:r>
                </w:p>
              </w:tc>
              <w:tc>
                <w:tcPr>
                  <w:tcW w:w="1559"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Да пофалница</w:t>
                  </w:r>
                </w:p>
              </w:tc>
              <w:tc>
                <w:tcPr>
                  <w:tcW w:w="1418"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55</w:t>
                  </w:r>
                </w:p>
              </w:tc>
              <w:tc>
                <w:tcPr>
                  <w:tcW w:w="2692"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Каролина Кирова</w:t>
                  </w:r>
                </w:p>
              </w:tc>
            </w:tr>
            <w:tr w:rsidR="000945D4" w:rsidRPr="0079517B" w:rsidTr="0071160A">
              <w:tc>
                <w:tcPr>
                  <w:tcW w:w="2830"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12.Тамара Бешовска</w:t>
                  </w:r>
                </w:p>
              </w:tc>
              <w:tc>
                <w:tcPr>
                  <w:tcW w:w="851"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8</w:t>
                  </w:r>
                </w:p>
              </w:tc>
              <w:tc>
                <w:tcPr>
                  <w:tcW w:w="1559"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 xml:space="preserve">Да </w:t>
                  </w:r>
                </w:p>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Учество</w:t>
                  </w:r>
                </w:p>
              </w:tc>
              <w:tc>
                <w:tcPr>
                  <w:tcW w:w="1418"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47</w:t>
                  </w:r>
                </w:p>
              </w:tc>
              <w:tc>
                <w:tcPr>
                  <w:tcW w:w="2692"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Ели Неделоковска</w:t>
                  </w:r>
                </w:p>
              </w:tc>
            </w:tr>
            <w:tr w:rsidR="000945D4" w:rsidRPr="0079517B" w:rsidTr="0071160A">
              <w:tc>
                <w:tcPr>
                  <w:tcW w:w="2830"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13.Теодора Иванова</w:t>
                  </w:r>
                </w:p>
              </w:tc>
              <w:tc>
                <w:tcPr>
                  <w:tcW w:w="851"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9</w:t>
                  </w:r>
                </w:p>
              </w:tc>
              <w:tc>
                <w:tcPr>
                  <w:tcW w:w="1559"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 xml:space="preserve">Да </w:t>
                  </w:r>
                </w:p>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3 награда</w:t>
                  </w:r>
                </w:p>
              </w:tc>
              <w:tc>
                <w:tcPr>
                  <w:tcW w:w="1418"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63</w:t>
                  </w:r>
                </w:p>
              </w:tc>
              <w:tc>
                <w:tcPr>
                  <w:tcW w:w="2692"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Ели Неделковска</w:t>
                  </w:r>
                </w:p>
              </w:tc>
            </w:tr>
            <w:tr w:rsidR="000945D4" w:rsidRPr="0079517B" w:rsidTr="0071160A">
              <w:tc>
                <w:tcPr>
                  <w:tcW w:w="2830"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14.Тамара Иванова</w:t>
                  </w:r>
                </w:p>
              </w:tc>
              <w:tc>
                <w:tcPr>
                  <w:tcW w:w="851"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9</w:t>
                  </w:r>
                </w:p>
              </w:tc>
              <w:tc>
                <w:tcPr>
                  <w:tcW w:w="1559"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Да пофалница</w:t>
                  </w:r>
                </w:p>
              </w:tc>
              <w:tc>
                <w:tcPr>
                  <w:tcW w:w="1418"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51</w:t>
                  </w:r>
                </w:p>
              </w:tc>
              <w:tc>
                <w:tcPr>
                  <w:tcW w:w="2692"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Ели Неделковска</w:t>
                  </w:r>
                </w:p>
              </w:tc>
            </w:tr>
            <w:tr w:rsidR="000945D4" w:rsidRPr="0079517B" w:rsidTr="0071160A">
              <w:tc>
                <w:tcPr>
                  <w:tcW w:w="2830"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15. Димитар Киров</w:t>
                  </w:r>
                </w:p>
              </w:tc>
              <w:tc>
                <w:tcPr>
                  <w:tcW w:w="851"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9</w:t>
                  </w:r>
                </w:p>
              </w:tc>
              <w:tc>
                <w:tcPr>
                  <w:tcW w:w="1559"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Да пофалница</w:t>
                  </w:r>
                </w:p>
              </w:tc>
              <w:tc>
                <w:tcPr>
                  <w:tcW w:w="1418"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47</w:t>
                  </w:r>
                </w:p>
              </w:tc>
              <w:tc>
                <w:tcPr>
                  <w:tcW w:w="2692"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Каролина Кирова</w:t>
                  </w:r>
                </w:p>
              </w:tc>
            </w:tr>
            <w:tr w:rsidR="000945D4" w:rsidRPr="0079517B" w:rsidTr="0071160A">
              <w:tc>
                <w:tcPr>
                  <w:tcW w:w="2830"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16.Наталија Малчева</w:t>
                  </w:r>
                </w:p>
              </w:tc>
              <w:tc>
                <w:tcPr>
                  <w:tcW w:w="851"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9</w:t>
                  </w:r>
                </w:p>
              </w:tc>
              <w:tc>
                <w:tcPr>
                  <w:tcW w:w="1559"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Да пофалница</w:t>
                  </w:r>
                </w:p>
              </w:tc>
              <w:tc>
                <w:tcPr>
                  <w:tcW w:w="1418"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46</w:t>
                  </w:r>
                </w:p>
              </w:tc>
              <w:tc>
                <w:tcPr>
                  <w:tcW w:w="2692" w:type="dxa"/>
                  <w:shd w:val="clear" w:color="auto" w:fill="auto"/>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Каролина Кирова</w:t>
                  </w:r>
                </w:p>
              </w:tc>
            </w:tr>
          </w:tbl>
          <w:p w:rsidR="000945D4" w:rsidRPr="0079517B" w:rsidRDefault="000945D4" w:rsidP="0071160A">
            <w:pPr>
              <w:rPr>
                <w:rFonts w:ascii="Arial" w:hAnsi="Arial" w:cs="Arial"/>
                <w:lang w:val="mk-MK"/>
              </w:rPr>
            </w:pPr>
            <w:r w:rsidRPr="0079517B">
              <w:rPr>
                <w:rFonts w:ascii="Arial" w:hAnsi="Arial" w:cs="Arial"/>
                <w:lang w:val="mk-MK"/>
              </w:rPr>
              <w:t xml:space="preserve">Општинскиот натревар по Хемија кој се одржа на 22-ри февруари во просториите на </w:t>
            </w:r>
            <w:r w:rsidRPr="0079517B">
              <w:rPr>
                <w:rFonts w:ascii="Arial" w:hAnsi="Arial" w:cs="Arial"/>
                <w:lang w:val="mk-MK"/>
              </w:rPr>
              <w:lastRenderedPageBreak/>
              <w:t>ООУ„ Димче А. Габерот“-Демир Капија ,на кој учество земаа и ученици од нашето училиште ООУ „ Даме Груев“- Градско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28"/>
              <w:gridCol w:w="2293"/>
              <w:gridCol w:w="2305"/>
            </w:tblGrid>
            <w:tr w:rsidR="000945D4" w:rsidRPr="0079517B" w:rsidTr="0071160A">
              <w:tc>
                <w:tcPr>
                  <w:tcW w:w="3114"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Име и презиме на ученикот</w:t>
                  </w:r>
                </w:p>
              </w:tc>
              <w:tc>
                <w:tcPr>
                  <w:tcW w:w="1560"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Одд.</w:t>
                  </w:r>
                </w:p>
              </w:tc>
              <w:tc>
                <w:tcPr>
                  <w:tcW w:w="2338"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jc w:val="center"/>
                    <w:rPr>
                      <w:rFonts w:ascii="Arial" w:hAnsi="Arial" w:cs="Arial"/>
                      <w:sz w:val="24"/>
                      <w:szCs w:val="24"/>
                      <w:lang w:val="mk-MK"/>
                    </w:rPr>
                  </w:pPr>
                  <w:r w:rsidRPr="0079517B">
                    <w:rPr>
                      <w:rFonts w:ascii="Arial" w:hAnsi="Arial" w:cs="Arial"/>
                      <w:sz w:val="24"/>
                      <w:szCs w:val="24"/>
                      <w:lang w:val="mk-MK"/>
                    </w:rPr>
                    <w:t>Освоени поени од 50</w:t>
                  </w:r>
                </w:p>
              </w:tc>
              <w:tc>
                <w:tcPr>
                  <w:tcW w:w="2338"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Пласман за регионален</w:t>
                  </w:r>
                </w:p>
              </w:tc>
            </w:tr>
            <w:tr w:rsidR="000945D4" w:rsidRPr="0079517B" w:rsidTr="0071160A">
              <w:tc>
                <w:tcPr>
                  <w:tcW w:w="3114"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1.Теодора Иванова</w:t>
                  </w:r>
                </w:p>
              </w:tc>
              <w:tc>
                <w:tcPr>
                  <w:tcW w:w="1560"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jc w:val="center"/>
                    <w:rPr>
                      <w:rFonts w:ascii="Arial" w:hAnsi="Arial" w:cs="Arial"/>
                      <w:sz w:val="24"/>
                      <w:szCs w:val="24"/>
                      <w:lang w:val="mk-MK"/>
                    </w:rPr>
                  </w:pPr>
                  <w:r w:rsidRPr="0079517B">
                    <w:rPr>
                      <w:rFonts w:ascii="Arial" w:hAnsi="Arial" w:cs="Arial"/>
                      <w:sz w:val="24"/>
                      <w:szCs w:val="24"/>
                      <w:lang w:val="mk-MK"/>
                    </w:rPr>
                    <w:t>9</w:t>
                  </w:r>
                </w:p>
              </w:tc>
              <w:tc>
                <w:tcPr>
                  <w:tcW w:w="2338"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jc w:val="center"/>
                    <w:rPr>
                      <w:rFonts w:ascii="Arial" w:hAnsi="Arial" w:cs="Arial"/>
                      <w:sz w:val="24"/>
                      <w:szCs w:val="24"/>
                      <w:lang w:val="mk-MK"/>
                    </w:rPr>
                  </w:pPr>
                  <w:r w:rsidRPr="0079517B">
                    <w:rPr>
                      <w:rFonts w:ascii="Arial" w:hAnsi="Arial" w:cs="Arial"/>
                      <w:sz w:val="24"/>
                      <w:szCs w:val="24"/>
                      <w:lang w:val="mk-MK"/>
                    </w:rPr>
                    <w:t>42</w:t>
                  </w:r>
                </w:p>
              </w:tc>
              <w:tc>
                <w:tcPr>
                  <w:tcW w:w="2338"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jc w:val="center"/>
                    <w:rPr>
                      <w:rFonts w:ascii="Arial" w:hAnsi="Arial" w:cs="Arial"/>
                      <w:sz w:val="24"/>
                      <w:szCs w:val="24"/>
                      <w:lang w:val="mk-MK"/>
                    </w:rPr>
                  </w:pPr>
                  <w:r w:rsidRPr="0079517B">
                    <w:rPr>
                      <w:rFonts w:ascii="Arial" w:hAnsi="Arial" w:cs="Arial"/>
                      <w:sz w:val="24"/>
                      <w:szCs w:val="24"/>
                      <w:lang w:val="mk-MK"/>
                    </w:rPr>
                    <w:t>да</w:t>
                  </w:r>
                </w:p>
              </w:tc>
            </w:tr>
            <w:tr w:rsidR="000945D4" w:rsidRPr="0079517B" w:rsidTr="0071160A">
              <w:tc>
                <w:tcPr>
                  <w:tcW w:w="3114"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2.Тамара Иванова</w:t>
                  </w:r>
                </w:p>
              </w:tc>
              <w:tc>
                <w:tcPr>
                  <w:tcW w:w="1560"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jc w:val="center"/>
                    <w:rPr>
                      <w:rFonts w:ascii="Arial" w:hAnsi="Arial" w:cs="Arial"/>
                      <w:sz w:val="24"/>
                      <w:szCs w:val="24"/>
                      <w:lang w:val="mk-MK"/>
                    </w:rPr>
                  </w:pPr>
                  <w:r w:rsidRPr="0079517B">
                    <w:rPr>
                      <w:rFonts w:ascii="Arial" w:hAnsi="Arial" w:cs="Arial"/>
                      <w:sz w:val="24"/>
                      <w:szCs w:val="24"/>
                      <w:lang w:val="mk-MK"/>
                    </w:rPr>
                    <w:t>9</w:t>
                  </w:r>
                </w:p>
              </w:tc>
              <w:tc>
                <w:tcPr>
                  <w:tcW w:w="2338"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jc w:val="center"/>
                    <w:rPr>
                      <w:rFonts w:ascii="Arial" w:hAnsi="Arial" w:cs="Arial"/>
                      <w:sz w:val="24"/>
                      <w:szCs w:val="24"/>
                      <w:lang w:val="mk-MK"/>
                    </w:rPr>
                  </w:pPr>
                  <w:r w:rsidRPr="0079517B">
                    <w:rPr>
                      <w:rFonts w:ascii="Arial" w:hAnsi="Arial" w:cs="Arial"/>
                      <w:sz w:val="24"/>
                      <w:szCs w:val="24"/>
                      <w:lang w:val="mk-MK"/>
                    </w:rPr>
                    <w:t>40</w:t>
                  </w:r>
                </w:p>
              </w:tc>
              <w:tc>
                <w:tcPr>
                  <w:tcW w:w="2338"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jc w:val="center"/>
                    <w:rPr>
                      <w:rFonts w:ascii="Arial" w:hAnsi="Arial" w:cs="Arial"/>
                      <w:sz w:val="24"/>
                      <w:szCs w:val="24"/>
                      <w:lang w:val="mk-MK"/>
                    </w:rPr>
                  </w:pPr>
                  <w:r w:rsidRPr="0079517B">
                    <w:rPr>
                      <w:rFonts w:ascii="Arial" w:hAnsi="Arial" w:cs="Arial"/>
                      <w:sz w:val="24"/>
                      <w:szCs w:val="24"/>
                      <w:lang w:val="mk-MK"/>
                    </w:rPr>
                    <w:t>да</w:t>
                  </w:r>
                </w:p>
              </w:tc>
            </w:tr>
            <w:tr w:rsidR="000945D4" w:rsidRPr="0079517B" w:rsidTr="0071160A">
              <w:tc>
                <w:tcPr>
                  <w:tcW w:w="3114"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3.Давид Ристов</w:t>
                  </w:r>
                </w:p>
              </w:tc>
              <w:tc>
                <w:tcPr>
                  <w:tcW w:w="1560"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jc w:val="center"/>
                    <w:rPr>
                      <w:rFonts w:ascii="Arial" w:hAnsi="Arial" w:cs="Arial"/>
                      <w:sz w:val="24"/>
                      <w:szCs w:val="24"/>
                      <w:lang w:val="mk-MK"/>
                    </w:rPr>
                  </w:pPr>
                  <w:r w:rsidRPr="0079517B">
                    <w:rPr>
                      <w:rFonts w:ascii="Arial" w:hAnsi="Arial" w:cs="Arial"/>
                      <w:sz w:val="24"/>
                      <w:szCs w:val="24"/>
                      <w:lang w:val="mk-MK"/>
                    </w:rPr>
                    <w:t>9</w:t>
                  </w:r>
                </w:p>
              </w:tc>
              <w:tc>
                <w:tcPr>
                  <w:tcW w:w="2338"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jc w:val="center"/>
                    <w:rPr>
                      <w:rFonts w:ascii="Arial" w:hAnsi="Arial" w:cs="Arial"/>
                      <w:sz w:val="24"/>
                      <w:szCs w:val="24"/>
                      <w:lang w:val="mk-MK"/>
                    </w:rPr>
                  </w:pPr>
                  <w:r w:rsidRPr="0079517B">
                    <w:rPr>
                      <w:rFonts w:ascii="Arial" w:hAnsi="Arial" w:cs="Arial"/>
                      <w:sz w:val="24"/>
                      <w:szCs w:val="24"/>
                      <w:lang w:val="mk-MK"/>
                    </w:rPr>
                    <w:t>36</w:t>
                  </w:r>
                </w:p>
              </w:tc>
              <w:tc>
                <w:tcPr>
                  <w:tcW w:w="2338"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jc w:val="center"/>
                    <w:rPr>
                      <w:rFonts w:ascii="Arial" w:hAnsi="Arial" w:cs="Arial"/>
                      <w:sz w:val="24"/>
                      <w:szCs w:val="24"/>
                      <w:lang w:val="mk-MK"/>
                    </w:rPr>
                  </w:pPr>
                  <w:r w:rsidRPr="0079517B">
                    <w:rPr>
                      <w:rFonts w:ascii="Arial" w:hAnsi="Arial" w:cs="Arial"/>
                      <w:sz w:val="24"/>
                      <w:szCs w:val="24"/>
                      <w:lang w:val="mk-MK"/>
                    </w:rPr>
                    <w:t>да</w:t>
                  </w:r>
                </w:p>
              </w:tc>
            </w:tr>
            <w:tr w:rsidR="000945D4" w:rsidRPr="0079517B" w:rsidTr="0071160A">
              <w:tc>
                <w:tcPr>
                  <w:tcW w:w="3114"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4.Ахмедин Даутовиќ</w:t>
                  </w:r>
                </w:p>
              </w:tc>
              <w:tc>
                <w:tcPr>
                  <w:tcW w:w="1560"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jc w:val="center"/>
                    <w:rPr>
                      <w:rFonts w:ascii="Arial" w:hAnsi="Arial" w:cs="Arial"/>
                      <w:sz w:val="24"/>
                      <w:szCs w:val="24"/>
                      <w:lang w:val="mk-MK"/>
                    </w:rPr>
                  </w:pPr>
                  <w:r w:rsidRPr="0079517B">
                    <w:rPr>
                      <w:rFonts w:ascii="Arial" w:hAnsi="Arial" w:cs="Arial"/>
                      <w:sz w:val="24"/>
                      <w:szCs w:val="24"/>
                      <w:lang w:val="mk-MK"/>
                    </w:rPr>
                    <w:t>8</w:t>
                  </w:r>
                </w:p>
              </w:tc>
              <w:tc>
                <w:tcPr>
                  <w:tcW w:w="2338"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jc w:val="center"/>
                    <w:rPr>
                      <w:rFonts w:ascii="Arial" w:hAnsi="Arial" w:cs="Arial"/>
                      <w:sz w:val="24"/>
                      <w:szCs w:val="24"/>
                      <w:lang w:val="mk-MK"/>
                    </w:rPr>
                  </w:pPr>
                  <w:r w:rsidRPr="0079517B">
                    <w:rPr>
                      <w:rFonts w:ascii="Arial" w:hAnsi="Arial" w:cs="Arial"/>
                      <w:sz w:val="24"/>
                      <w:szCs w:val="24"/>
                      <w:lang w:val="mk-MK"/>
                    </w:rPr>
                    <w:t>32</w:t>
                  </w:r>
                </w:p>
              </w:tc>
              <w:tc>
                <w:tcPr>
                  <w:tcW w:w="2338"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jc w:val="center"/>
                    <w:rPr>
                      <w:rFonts w:ascii="Arial" w:hAnsi="Arial" w:cs="Arial"/>
                      <w:sz w:val="24"/>
                      <w:szCs w:val="24"/>
                      <w:lang w:val="mk-MK"/>
                    </w:rPr>
                  </w:pPr>
                  <w:r w:rsidRPr="0079517B">
                    <w:rPr>
                      <w:rFonts w:ascii="Arial" w:hAnsi="Arial" w:cs="Arial"/>
                      <w:sz w:val="24"/>
                      <w:szCs w:val="24"/>
                      <w:lang w:val="mk-MK"/>
                    </w:rPr>
                    <w:t>да</w:t>
                  </w:r>
                </w:p>
              </w:tc>
            </w:tr>
            <w:tr w:rsidR="000945D4" w:rsidRPr="0079517B" w:rsidTr="0071160A">
              <w:tc>
                <w:tcPr>
                  <w:tcW w:w="3114"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rPr>
                      <w:rFonts w:ascii="Arial" w:hAnsi="Arial" w:cs="Arial"/>
                      <w:sz w:val="24"/>
                      <w:szCs w:val="24"/>
                      <w:lang w:val="mk-MK"/>
                    </w:rPr>
                  </w:pPr>
                  <w:r w:rsidRPr="0079517B">
                    <w:rPr>
                      <w:rFonts w:ascii="Arial" w:hAnsi="Arial" w:cs="Arial"/>
                      <w:sz w:val="24"/>
                      <w:szCs w:val="24"/>
                      <w:lang w:val="mk-MK"/>
                    </w:rPr>
                    <w:t>5.Марија Седмакова</w:t>
                  </w:r>
                </w:p>
              </w:tc>
              <w:tc>
                <w:tcPr>
                  <w:tcW w:w="1560"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jc w:val="center"/>
                    <w:rPr>
                      <w:rFonts w:ascii="Arial" w:hAnsi="Arial" w:cs="Arial"/>
                      <w:sz w:val="24"/>
                      <w:szCs w:val="24"/>
                      <w:lang w:val="mk-MK"/>
                    </w:rPr>
                  </w:pPr>
                  <w:r w:rsidRPr="0079517B">
                    <w:rPr>
                      <w:rFonts w:ascii="Arial" w:hAnsi="Arial" w:cs="Arial"/>
                      <w:sz w:val="24"/>
                      <w:szCs w:val="24"/>
                      <w:lang w:val="mk-MK"/>
                    </w:rPr>
                    <w:t>8</w:t>
                  </w:r>
                </w:p>
              </w:tc>
              <w:tc>
                <w:tcPr>
                  <w:tcW w:w="2338"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jc w:val="center"/>
                    <w:rPr>
                      <w:rFonts w:ascii="Arial" w:hAnsi="Arial" w:cs="Arial"/>
                      <w:sz w:val="24"/>
                      <w:szCs w:val="24"/>
                      <w:lang w:val="mk-MK"/>
                    </w:rPr>
                  </w:pPr>
                  <w:r w:rsidRPr="0079517B">
                    <w:rPr>
                      <w:rFonts w:ascii="Arial" w:hAnsi="Arial" w:cs="Arial"/>
                      <w:sz w:val="24"/>
                      <w:szCs w:val="24"/>
                      <w:lang w:val="mk-MK"/>
                    </w:rPr>
                    <w:t>30</w:t>
                  </w:r>
                </w:p>
              </w:tc>
              <w:tc>
                <w:tcPr>
                  <w:tcW w:w="2338" w:type="dxa"/>
                  <w:tcBorders>
                    <w:top w:val="single" w:sz="4" w:space="0" w:color="auto"/>
                    <w:left w:val="single" w:sz="4" w:space="0" w:color="auto"/>
                    <w:bottom w:val="single" w:sz="4" w:space="0" w:color="auto"/>
                    <w:right w:val="single" w:sz="4" w:space="0" w:color="auto"/>
                  </w:tcBorders>
                  <w:hideMark/>
                </w:tcPr>
                <w:p w:rsidR="000945D4" w:rsidRPr="0079517B" w:rsidRDefault="000945D4" w:rsidP="0071160A">
                  <w:pPr>
                    <w:spacing w:after="0" w:line="240" w:lineRule="auto"/>
                    <w:jc w:val="center"/>
                    <w:rPr>
                      <w:rFonts w:ascii="Arial" w:hAnsi="Arial" w:cs="Arial"/>
                      <w:sz w:val="24"/>
                      <w:szCs w:val="24"/>
                      <w:lang w:val="mk-MK"/>
                    </w:rPr>
                  </w:pPr>
                  <w:r w:rsidRPr="0079517B">
                    <w:rPr>
                      <w:rFonts w:ascii="Arial" w:hAnsi="Arial" w:cs="Arial"/>
                      <w:sz w:val="24"/>
                      <w:szCs w:val="24"/>
                      <w:lang w:val="mk-MK"/>
                    </w:rPr>
                    <w:t>да</w:t>
                  </w:r>
                </w:p>
              </w:tc>
            </w:tr>
          </w:tbl>
          <w:p w:rsidR="000945D4" w:rsidRPr="0079517B" w:rsidRDefault="000945D4" w:rsidP="0071160A">
            <w:pPr>
              <w:rPr>
                <w:rFonts w:ascii="Arial" w:hAnsi="Arial" w:cs="Arial"/>
                <w:lang w:val="mk-MK"/>
              </w:rPr>
            </w:pPr>
          </w:p>
          <w:p w:rsidR="000945D4" w:rsidRPr="0079517B" w:rsidRDefault="000945D4" w:rsidP="0071160A">
            <w:pPr>
              <w:rPr>
                <w:rFonts w:ascii="Arial" w:hAnsi="Arial" w:cs="Arial"/>
                <w:lang w:val="mk-MK"/>
              </w:rPr>
            </w:pPr>
            <w:r w:rsidRPr="0079517B">
              <w:rPr>
                <w:rFonts w:ascii="Arial" w:hAnsi="Arial" w:cs="Arial"/>
                <w:lang w:val="mk-MK"/>
              </w:rPr>
              <w:t>Општински натпревар по математика кој се одржа на 29.02.2020 година</w:t>
            </w:r>
            <w:r w:rsidRPr="0079517B">
              <w:rPr>
                <w:lang w:val="mk-MK"/>
              </w:rPr>
              <w:t xml:space="preserve"> </w:t>
            </w:r>
            <w:r w:rsidRPr="0079517B">
              <w:rPr>
                <w:rFonts w:ascii="Arial" w:hAnsi="Arial" w:cs="Arial"/>
                <w:lang w:val="mk-MK"/>
              </w:rPr>
              <w:t>во нашето училиште ООУ„ Даме Груев“- Градско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497"/>
              <w:gridCol w:w="1497"/>
              <w:gridCol w:w="1221"/>
              <w:gridCol w:w="1263"/>
            </w:tblGrid>
            <w:tr w:rsidR="000945D4" w:rsidRPr="0079517B" w:rsidTr="0071160A">
              <w:trPr>
                <w:trHeight w:val="409"/>
              </w:trPr>
              <w:tc>
                <w:tcPr>
                  <w:tcW w:w="2948" w:type="dxa"/>
                  <w:shd w:val="clear" w:color="auto" w:fill="auto"/>
                </w:tcPr>
                <w:p w:rsidR="000945D4" w:rsidRPr="0079517B" w:rsidRDefault="000945D4" w:rsidP="0071160A">
                  <w:pPr>
                    <w:rPr>
                      <w:lang w:val="mk-MK"/>
                    </w:rPr>
                  </w:pPr>
                  <w:r w:rsidRPr="0079517B">
                    <w:rPr>
                      <w:lang w:val="mk-MK"/>
                    </w:rPr>
                    <w:t>Име и презиме</w:t>
                  </w:r>
                </w:p>
              </w:tc>
              <w:tc>
                <w:tcPr>
                  <w:tcW w:w="1497" w:type="dxa"/>
                  <w:shd w:val="clear" w:color="auto" w:fill="auto"/>
                </w:tcPr>
                <w:p w:rsidR="000945D4" w:rsidRPr="0079517B" w:rsidRDefault="000945D4" w:rsidP="0071160A">
                  <w:pPr>
                    <w:rPr>
                      <w:lang w:val="mk-MK"/>
                    </w:rPr>
                  </w:pPr>
                  <w:r w:rsidRPr="0079517B">
                    <w:rPr>
                      <w:lang w:val="mk-MK"/>
                    </w:rPr>
                    <w:t>ментор</w:t>
                  </w:r>
                </w:p>
              </w:tc>
              <w:tc>
                <w:tcPr>
                  <w:tcW w:w="1497" w:type="dxa"/>
                  <w:shd w:val="clear" w:color="auto" w:fill="auto"/>
                </w:tcPr>
                <w:p w:rsidR="000945D4" w:rsidRPr="0079517B" w:rsidRDefault="000945D4" w:rsidP="0071160A">
                  <w:pPr>
                    <w:rPr>
                      <w:lang w:val="mk-MK"/>
                    </w:rPr>
                  </w:pPr>
                  <w:r w:rsidRPr="0079517B">
                    <w:rPr>
                      <w:lang w:val="mk-MK"/>
                    </w:rPr>
                    <w:t>одделение</w:t>
                  </w:r>
                </w:p>
              </w:tc>
              <w:tc>
                <w:tcPr>
                  <w:tcW w:w="1221" w:type="dxa"/>
                  <w:shd w:val="clear" w:color="auto" w:fill="auto"/>
                </w:tcPr>
                <w:p w:rsidR="000945D4" w:rsidRPr="0079517B" w:rsidRDefault="000945D4" w:rsidP="0071160A">
                  <w:pPr>
                    <w:rPr>
                      <w:lang w:val="mk-MK"/>
                    </w:rPr>
                  </w:pPr>
                  <w:r w:rsidRPr="0079517B">
                    <w:rPr>
                      <w:lang w:val="mk-MK"/>
                    </w:rPr>
                    <w:t>поени</w:t>
                  </w:r>
                </w:p>
              </w:tc>
              <w:tc>
                <w:tcPr>
                  <w:tcW w:w="1221" w:type="dxa"/>
                  <w:shd w:val="clear" w:color="auto" w:fill="auto"/>
                </w:tcPr>
                <w:p w:rsidR="000945D4" w:rsidRPr="0079517B" w:rsidRDefault="000945D4" w:rsidP="0071160A">
                  <w:pPr>
                    <w:rPr>
                      <w:lang w:val="mk-MK"/>
                    </w:rPr>
                  </w:pPr>
                  <w:r w:rsidRPr="0079517B">
                    <w:rPr>
                      <w:lang w:val="mk-MK"/>
                    </w:rPr>
                    <w:t>награда</w:t>
                  </w:r>
                </w:p>
              </w:tc>
            </w:tr>
            <w:tr w:rsidR="000945D4" w:rsidRPr="0079517B" w:rsidTr="0071160A">
              <w:trPr>
                <w:trHeight w:val="214"/>
              </w:trPr>
              <w:tc>
                <w:tcPr>
                  <w:tcW w:w="2948" w:type="dxa"/>
                  <w:shd w:val="clear" w:color="auto" w:fill="auto"/>
                </w:tcPr>
                <w:p w:rsidR="000945D4" w:rsidRPr="0079517B" w:rsidRDefault="000945D4" w:rsidP="0071160A">
                  <w:pPr>
                    <w:rPr>
                      <w:lang w:val="mk-MK"/>
                    </w:rPr>
                  </w:pPr>
                  <w:r w:rsidRPr="0079517B">
                    <w:rPr>
                      <w:lang w:val="mk-MK"/>
                    </w:rPr>
                    <w:t>Леон Тодоровски</w:t>
                  </w:r>
                </w:p>
              </w:tc>
              <w:tc>
                <w:tcPr>
                  <w:tcW w:w="1497" w:type="dxa"/>
                  <w:shd w:val="clear" w:color="auto" w:fill="auto"/>
                </w:tcPr>
                <w:p w:rsidR="000945D4" w:rsidRPr="0079517B" w:rsidRDefault="000945D4" w:rsidP="0071160A">
                  <w:pPr>
                    <w:rPr>
                      <w:lang w:val="mk-MK"/>
                    </w:rPr>
                  </w:pPr>
                  <w:r w:rsidRPr="0079517B">
                    <w:rPr>
                      <w:lang w:val="mk-MK"/>
                    </w:rPr>
                    <w:t>Цвета Колева</w:t>
                  </w:r>
                </w:p>
              </w:tc>
              <w:tc>
                <w:tcPr>
                  <w:tcW w:w="1497" w:type="dxa"/>
                  <w:shd w:val="clear" w:color="auto" w:fill="auto"/>
                </w:tcPr>
                <w:p w:rsidR="000945D4" w:rsidRPr="0079517B" w:rsidRDefault="000945D4" w:rsidP="0071160A">
                  <w:pPr>
                    <w:rPr>
                      <w:lang w:val="mk-MK"/>
                    </w:rPr>
                  </w:pPr>
                  <w:r w:rsidRPr="0079517B">
                    <w:rPr>
                      <w:lang w:val="mk-MK"/>
                    </w:rPr>
                    <w:t>VI</w:t>
                  </w:r>
                </w:p>
              </w:tc>
              <w:tc>
                <w:tcPr>
                  <w:tcW w:w="1221" w:type="dxa"/>
                  <w:shd w:val="clear" w:color="auto" w:fill="auto"/>
                </w:tcPr>
                <w:p w:rsidR="000945D4" w:rsidRPr="0079517B" w:rsidRDefault="000945D4" w:rsidP="0071160A">
                  <w:pPr>
                    <w:rPr>
                      <w:lang w:val="mk-MK"/>
                    </w:rPr>
                  </w:pPr>
                  <w:r w:rsidRPr="0079517B">
                    <w:rPr>
                      <w:lang w:val="mk-MK"/>
                    </w:rPr>
                    <w:t>25</w:t>
                  </w:r>
                </w:p>
              </w:tc>
              <w:tc>
                <w:tcPr>
                  <w:tcW w:w="1221" w:type="dxa"/>
                  <w:shd w:val="clear" w:color="auto" w:fill="auto"/>
                </w:tcPr>
                <w:p w:rsidR="000945D4" w:rsidRPr="0079517B" w:rsidRDefault="000945D4" w:rsidP="0071160A">
                  <w:pPr>
                    <w:rPr>
                      <w:lang w:val="mk-MK"/>
                    </w:rPr>
                  </w:pPr>
                </w:p>
              </w:tc>
            </w:tr>
            <w:tr w:rsidR="000945D4" w:rsidRPr="0079517B" w:rsidTr="0071160A">
              <w:trPr>
                <w:trHeight w:val="409"/>
              </w:trPr>
              <w:tc>
                <w:tcPr>
                  <w:tcW w:w="2948" w:type="dxa"/>
                  <w:shd w:val="clear" w:color="auto" w:fill="auto"/>
                </w:tcPr>
                <w:p w:rsidR="000945D4" w:rsidRPr="0079517B" w:rsidRDefault="000945D4" w:rsidP="0071160A">
                  <w:pPr>
                    <w:rPr>
                      <w:lang w:val="mk-MK"/>
                    </w:rPr>
                  </w:pPr>
                  <w:r w:rsidRPr="0079517B">
                    <w:rPr>
                      <w:lang w:val="mk-MK"/>
                    </w:rPr>
                    <w:t>Иван Трендафилов</w:t>
                  </w:r>
                </w:p>
              </w:tc>
              <w:tc>
                <w:tcPr>
                  <w:tcW w:w="1497" w:type="dxa"/>
                  <w:shd w:val="clear" w:color="auto" w:fill="auto"/>
                </w:tcPr>
                <w:p w:rsidR="000945D4" w:rsidRPr="0079517B" w:rsidRDefault="000945D4" w:rsidP="0071160A">
                  <w:pPr>
                    <w:rPr>
                      <w:lang w:val="mk-MK"/>
                    </w:rPr>
                  </w:pPr>
                  <w:r w:rsidRPr="0079517B">
                    <w:rPr>
                      <w:lang w:val="mk-MK"/>
                    </w:rPr>
                    <w:t>Цвета Колева</w:t>
                  </w:r>
                </w:p>
              </w:tc>
              <w:tc>
                <w:tcPr>
                  <w:tcW w:w="1497" w:type="dxa"/>
                  <w:shd w:val="clear" w:color="auto" w:fill="auto"/>
                </w:tcPr>
                <w:p w:rsidR="000945D4" w:rsidRPr="0079517B" w:rsidRDefault="000945D4" w:rsidP="0071160A">
                  <w:pPr>
                    <w:rPr>
                      <w:lang w:val="mk-MK"/>
                    </w:rPr>
                  </w:pPr>
                  <w:r w:rsidRPr="0079517B">
                    <w:rPr>
                      <w:lang w:val="mk-MK"/>
                    </w:rPr>
                    <w:t>VI</w:t>
                  </w:r>
                </w:p>
              </w:tc>
              <w:tc>
                <w:tcPr>
                  <w:tcW w:w="1221" w:type="dxa"/>
                  <w:shd w:val="clear" w:color="auto" w:fill="auto"/>
                </w:tcPr>
                <w:p w:rsidR="000945D4" w:rsidRPr="0079517B" w:rsidRDefault="000945D4" w:rsidP="0071160A">
                  <w:pPr>
                    <w:rPr>
                      <w:lang w:val="mk-MK"/>
                    </w:rPr>
                  </w:pPr>
                  <w:r w:rsidRPr="0079517B">
                    <w:rPr>
                      <w:lang w:val="mk-MK"/>
                    </w:rPr>
                    <w:t>50</w:t>
                  </w:r>
                </w:p>
              </w:tc>
              <w:tc>
                <w:tcPr>
                  <w:tcW w:w="1221" w:type="dxa"/>
                  <w:shd w:val="clear" w:color="auto" w:fill="auto"/>
                </w:tcPr>
                <w:p w:rsidR="000945D4" w:rsidRPr="0079517B" w:rsidRDefault="000945D4" w:rsidP="0071160A">
                  <w:pPr>
                    <w:rPr>
                      <w:lang w:val="mk-MK"/>
                    </w:rPr>
                  </w:pPr>
                  <w:r w:rsidRPr="0079517B">
                    <w:rPr>
                      <w:lang w:val="mk-MK"/>
                    </w:rPr>
                    <w:t>пофалница</w:t>
                  </w:r>
                </w:p>
              </w:tc>
            </w:tr>
            <w:tr w:rsidR="000945D4" w:rsidRPr="0079517B" w:rsidTr="0071160A">
              <w:trPr>
                <w:trHeight w:val="409"/>
              </w:trPr>
              <w:tc>
                <w:tcPr>
                  <w:tcW w:w="2948" w:type="dxa"/>
                  <w:shd w:val="clear" w:color="auto" w:fill="auto"/>
                </w:tcPr>
                <w:p w:rsidR="000945D4" w:rsidRPr="0079517B" w:rsidRDefault="000945D4" w:rsidP="0071160A">
                  <w:pPr>
                    <w:rPr>
                      <w:lang w:val="mk-MK"/>
                    </w:rPr>
                  </w:pPr>
                  <w:r w:rsidRPr="0079517B">
                    <w:rPr>
                      <w:lang w:val="mk-MK"/>
                    </w:rPr>
                    <w:t>Марија Будимова</w:t>
                  </w:r>
                </w:p>
              </w:tc>
              <w:tc>
                <w:tcPr>
                  <w:tcW w:w="1497" w:type="dxa"/>
                  <w:shd w:val="clear" w:color="auto" w:fill="auto"/>
                </w:tcPr>
                <w:p w:rsidR="000945D4" w:rsidRPr="0079517B" w:rsidRDefault="000945D4" w:rsidP="0071160A">
                  <w:pPr>
                    <w:rPr>
                      <w:lang w:val="mk-MK"/>
                    </w:rPr>
                  </w:pPr>
                  <w:r w:rsidRPr="0079517B">
                    <w:rPr>
                      <w:lang w:val="mk-MK"/>
                    </w:rPr>
                    <w:t>Дамјан Манев</w:t>
                  </w:r>
                </w:p>
              </w:tc>
              <w:tc>
                <w:tcPr>
                  <w:tcW w:w="1497" w:type="dxa"/>
                  <w:shd w:val="clear" w:color="auto" w:fill="auto"/>
                </w:tcPr>
                <w:p w:rsidR="000945D4" w:rsidRPr="0079517B" w:rsidRDefault="000945D4" w:rsidP="0071160A">
                  <w:pPr>
                    <w:rPr>
                      <w:lang w:val="mk-MK"/>
                    </w:rPr>
                  </w:pPr>
                  <w:r w:rsidRPr="0079517B">
                    <w:rPr>
                      <w:lang w:val="mk-MK"/>
                    </w:rPr>
                    <w:t>VI</w:t>
                  </w:r>
                </w:p>
              </w:tc>
              <w:tc>
                <w:tcPr>
                  <w:tcW w:w="1221" w:type="dxa"/>
                  <w:shd w:val="clear" w:color="auto" w:fill="auto"/>
                </w:tcPr>
                <w:p w:rsidR="000945D4" w:rsidRPr="0079517B" w:rsidRDefault="000945D4" w:rsidP="0071160A">
                  <w:pPr>
                    <w:rPr>
                      <w:lang w:val="mk-MK"/>
                    </w:rPr>
                  </w:pPr>
                  <w:r w:rsidRPr="0079517B">
                    <w:rPr>
                      <w:lang w:val="mk-MK"/>
                    </w:rPr>
                    <w:t>75</w:t>
                  </w:r>
                </w:p>
              </w:tc>
              <w:tc>
                <w:tcPr>
                  <w:tcW w:w="1221" w:type="dxa"/>
                  <w:shd w:val="clear" w:color="auto" w:fill="auto"/>
                </w:tcPr>
                <w:p w:rsidR="000945D4" w:rsidRPr="0079517B" w:rsidRDefault="000945D4" w:rsidP="0071160A">
                  <w:pPr>
                    <w:rPr>
                      <w:lang w:val="mk-MK"/>
                    </w:rPr>
                  </w:pPr>
                  <w:r w:rsidRPr="0079517B">
                    <w:rPr>
                      <w:lang w:val="mk-MK"/>
                    </w:rPr>
                    <w:t>II</w:t>
                  </w:r>
                </w:p>
              </w:tc>
            </w:tr>
            <w:tr w:rsidR="000945D4" w:rsidRPr="0079517B" w:rsidTr="0071160A">
              <w:trPr>
                <w:trHeight w:val="397"/>
              </w:trPr>
              <w:tc>
                <w:tcPr>
                  <w:tcW w:w="2948" w:type="dxa"/>
                  <w:shd w:val="clear" w:color="auto" w:fill="auto"/>
                </w:tcPr>
                <w:p w:rsidR="000945D4" w:rsidRPr="0079517B" w:rsidRDefault="000945D4" w:rsidP="0071160A">
                  <w:pPr>
                    <w:rPr>
                      <w:lang w:val="mk-MK"/>
                    </w:rPr>
                  </w:pPr>
                  <w:r w:rsidRPr="0079517B">
                    <w:rPr>
                      <w:lang w:val="mk-MK"/>
                    </w:rPr>
                    <w:t>Ал Дино Хот</w:t>
                  </w:r>
                </w:p>
              </w:tc>
              <w:tc>
                <w:tcPr>
                  <w:tcW w:w="1497" w:type="dxa"/>
                  <w:shd w:val="clear" w:color="auto" w:fill="auto"/>
                </w:tcPr>
                <w:p w:rsidR="000945D4" w:rsidRPr="0079517B" w:rsidRDefault="000945D4" w:rsidP="0071160A">
                  <w:pPr>
                    <w:rPr>
                      <w:lang w:val="mk-MK"/>
                    </w:rPr>
                  </w:pPr>
                  <w:r w:rsidRPr="0079517B">
                    <w:rPr>
                      <w:lang w:val="mk-MK"/>
                    </w:rPr>
                    <w:t>Дамјан Манев</w:t>
                  </w:r>
                </w:p>
              </w:tc>
              <w:tc>
                <w:tcPr>
                  <w:tcW w:w="1497" w:type="dxa"/>
                  <w:shd w:val="clear" w:color="auto" w:fill="auto"/>
                </w:tcPr>
                <w:p w:rsidR="000945D4" w:rsidRPr="0079517B" w:rsidRDefault="000945D4" w:rsidP="0071160A">
                  <w:pPr>
                    <w:rPr>
                      <w:lang w:val="mk-MK"/>
                    </w:rPr>
                  </w:pPr>
                  <w:r w:rsidRPr="0079517B">
                    <w:rPr>
                      <w:lang w:val="mk-MK"/>
                    </w:rPr>
                    <w:t>VI</w:t>
                  </w:r>
                </w:p>
              </w:tc>
              <w:tc>
                <w:tcPr>
                  <w:tcW w:w="1221" w:type="dxa"/>
                  <w:shd w:val="clear" w:color="auto" w:fill="auto"/>
                </w:tcPr>
                <w:p w:rsidR="000945D4" w:rsidRPr="0079517B" w:rsidRDefault="000945D4" w:rsidP="0071160A">
                  <w:pPr>
                    <w:rPr>
                      <w:lang w:val="mk-MK"/>
                    </w:rPr>
                  </w:pPr>
                  <w:r w:rsidRPr="0079517B">
                    <w:rPr>
                      <w:lang w:val="mk-MK"/>
                    </w:rPr>
                    <w:t>53</w:t>
                  </w:r>
                </w:p>
              </w:tc>
              <w:tc>
                <w:tcPr>
                  <w:tcW w:w="1221" w:type="dxa"/>
                  <w:shd w:val="clear" w:color="auto" w:fill="auto"/>
                </w:tcPr>
                <w:p w:rsidR="000945D4" w:rsidRPr="0079517B" w:rsidRDefault="000945D4" w:rsidP="0071160A">
                  <w:pPr>
                    <w:rPr>
                      <w:lang w:val="mk-MK"/>
                    </w:rPr>
                  </w:pPr>
                  <w:r w:rsidRPr="0079517B">
                    <w:rPr>
                      <w:lang w:val="mk-MK"/>
                    </w:rPr>
                    <w:t>пофалница</w:t>
                  </w:r>
                </w:p>
              </w:tc>
            </w:tr>
            <w:tr w:rsidR="000945D4" w:rsidRPr="0079517B" w:rsidTr="0071160A">
              <w:trPr>
                <w:trHeight w:val="661"/>
              </w:trPr>
              <w:tc>
                <w:tcPr>
                  <w:tcW w:w="2948" w:type="dxa"/>
                  <w:shd w:val="clear" w:color="auto" w:fill="auto"/>
                </w:tcPr>
                <w:p w:rsidR="000945D4" w:rsidRPr="0079517B" w:rsidRDefault="000945D4" w:rsidP="0071160A">
                  <w:pPr>
                    <w:rPr>
                      <w:lang w:val="mk-MK"/>
                    </w:rPr>
                  </w:pPr>
                  <w:r w:rsidRPr="0079517B">
                    <w:rPr>
                      <w:lang w:val="mk-MK"/>
                    </w:rPr>
                    <w:t>Стефанија Ивановска</w:t>
                  </w:r>
                </w:p>
              </w:tc>
              <w:tc>
                <w:tcPr>
                  <w:tcW w:w="1497" w:type="dxa"/>
                  <w:shd w:val="clear" w:color="auto" w:fill="auto"/>
                </w:tcPr>
                <w:p w:rsidR="000945D4" w:rsidRPr="0079517B" w:rsidRDefault="000945D4" w:rsidP="0071160A">
                  <w:pPr>
                    <w:rPr>
                      <w:lang w:val="mk-MK"/>
                    </w:rPr>
                  </w:pPr>
                  <w:r w:rsidRPr="0079517B">
                    <w:rPr>
                      <w:lang w:val="mk-MK"/>
                    </w:rPr>
                    <w:t>Силвана Цветкова</w:t>
                  </w:r>
                </w:p>
              </w:tc>
              <w:tc>
                <w:tcPr>
                  <w:tcW w:w="1497" w:type="dxa"/>
                  <w:shd w:val="clear" w:color="auto" w:fill="auto"/>
                </w:tcPr>
                <w:p w:rsidR="000945D4" w:rsidRPr="0079517B" w:rsidRDefault="000945D4" w:rsidP="0071160A">
                  <w:pPr>
                    <w:rPr>
                      <w:lang w:val="mk-MK"/>
                    </w:rPr>
                  </w:pPr>
                  <w:r w:rsidRPr="0079517B">
                    <w:rPr>
                      <w:lang w:val="mk-MK"/>
                    </w:rPr>
                    <w:t>VII</w:t>
                  </w:r>
                </w:p>
              </w:tc>
              <w:tc>
                <w:tcPr>
                  <w:tcW w:w="1221" w:type="dxa"/>
                  <w:shd w:val="clear" w:color="auto" w:fill="auto"/>
                </w:tcPr>
                <w:p w:rsidR="000945D4" w:rsidRPr="0079517B" w:rsidRDefault="000945D4" w:rsidP="0071160A">
                  <w:pPr>
                    <w:rPr>
                      <w:lang w:val="mk-MK"/>
                    </w:rPr>
                  </w:pPr>
                  <w:r w:rsidRPr="0079517B">
                    <w:rPr>
                      <w:lang w:val="mk-MK"/>
                    </w:rPr>
                    <w:t>10</w:t>
                  </w:r>
                </w:p>
              </w:tc>
              <w:tc>
                <w:tcPr>
                  <w:tcW w:w="1221" w:type="dxa"/>
                  <w:shd w:val="clear" w:color="auto" w:fill="auto"/>
                </w:tcPr>
                <w:p w:rsidR="000945D4" w:rsidRPr="0079517B" w:rsidRDefault="000945D4" w:rsidP="0071160A">
                  <w:pPr>
                    <w:rPr>
                      <w:lang w:val="mk-MK"/>
                    </w:rPr>
                  </w:pPr>
                </w:p>
              </w:tc>
            </w:tr>
            <w:tr w:rsidR="000945D4" w:rsidRPr="0079517B" w:rsidTr="0071160A">
              <w:trPr>
                <w:trHeight w:val="650"/>
              </w:trPr>
              <w:tc>
                <w:tcPr>
                  <w:tcW w:w="2948" w:type="dxa"/>
                  <w:shd w:val="clear" w:color="auto" w:fill="auto"/>
                </w:tcPr>
                <w:p w:rsidR="000945D4" w:rsidRPr="0079517B" w:rsidRDefault="000945D4" w:rsidP="0071160A">
                  <w:pPr>
                    <w:rPr>
                      <w:lang w:val="mk-MK"/>
                    </w:rPr>
                  </w:pPr>
                  <w:r w:rsidRPr="0079517B">
                    <w:rPr>
                      <w:lang w:val="mk-MK"/>
                    </w:rPr>
                    <w:t>Ахмедин Даутовиќ</w:t>
                  </w:r>
                </w:p>
              </w:tc>
              <w:tc>
                <w:tcPr>
                  <w:tcW w:w="1497" w:type="dxa"/>
                  <w:shd w:val="clear" w:color="auto" w:fill="auto"/>
                </w:tcPr>
                <w:p w:rsidR="000945D4" w:rsidRPr="0079517B" w:rsidRDefault="000945D4" w:rsidP="0071160A">
                  <w:pPr>
                    <w:rPr>
                      <w:lang w:val="mk-MK"/>
                    </w:rPr>
                  </w:pPr>
                  <w:r w:rsidRPr="0079517B">
                    <w:rPr>
                      <w:lang w:val="mk-MK"/>
                    </w:rPr>
                    <w:t>Силвана Цветкова</w:t>
                  </w:r>
                </w:p>
              </w:tc>
              <w:tc>
                <w:tcPr>
                  <w:tcW w:w="1497" w:type="dxa"/>
                  <w:shd w:val="clear" w:color="auto" w:fill="auto"/>
                </w:tcPr>
                <w:p w:rsidR="000945D4" w:rsidRPr="0079517B" w:rsidRDefault="000945D4" w:rsidP="0071160A">
                  <w:pPr>
                    <w:rPr>
                      <w:lang w:val="mk-MK"/>
                    </w:rPr>
                  </w:pPr>
                  <w:r w:rsidRPr="0079517B">
                    <w:rPr>
                      <w:lang w:val="mk-MK"/>
                    </w:rPr>
                    <w:t>VIII</w:t>
                  </w:r>
                </w:p>
              </w:tc>
              <w:tc>
                <w:tcPr>
                  <w:tcW w:w="1221" w:type="dxa"/>
                  <w:shd w:val="clear" w:color="auto" w:fill="auto"/>
                </w:tcPr>
                <w:p w:rsidR="000945D4" w:rsidRPr="0079517B" w:rsidRDefault="000945D4" w:rsidP="0071160A">
                  <w:pPr>
                    <w:rPr>
                      <w:lang w:val="mk-MK"/>
                    </w:rPr>
                  </w:pPr>
                  <w:r w:rsidRPr="0079517B">
                    <w:rPr>
                      <w:lang w:val="mk-MK"/>
                    </w:rPr>
                    <w:t>0</w:t>
                  </w:r>
                </w:p>
              </w:tc>
              <w:tc>
                <w:tcPr>
                  <w:tcW w:w="1221" w:type="dxa"/>
                  <w:shd w:val="clear" w:color="auto" w:fill="auto"/>
                </w:tcPr>
                <w:p w:rsidR="000945D4" w:rsidRPr="0079517B" w:rsidRDefault="000945D4" w:rsidP="0071160A">
                  <w:pPr>
                    <w:rPr>
                      <w:lang w:val="mk-MK"/>
                    </w:rPr>
                  </w:pPr>
                </w:p>
              </w:tc>
            </w:tr>
            <w:tr w:rsidR="000945D4" w:rsidRPr="0079517B" w:rsidTr="0071160A">
              <w:trPr>
                <w:trHeight w:val="650"/>
              </w:trPr>
              <w:tc>
                <w:tcPr>
                  <w:tcW w:w="2948" w:type="dxa"/>
                  <w:shd w:val="clear" w:color="auto" w:fill="auto"/>
                </w:tcPr>
                <w:p w:rsidR="000945D4" w:rsidRPr="0079517B" w:rsidRDefault="000945D4" w:rsidP="0071160A">
                  <w:pPr>
                    <w:rPr>
                      <w:lang w:val="mk-MK"/>
                    </w:rPr>
                  </w:pPr>
                  <w:r w:rsidRPr="0079517B">
                    <w:rPr>
                      <w:lang w:val="mk-MK"/>
                    </w:rPr>
                    <w:t>Валерија Коцева</w:t>
                  </w:r>
                </w:p>
              </w:tc>
              <w:tc>
                <w:tcPr>
                  <w:tcW w:w="1497" w:type="dxa"/>
                  <w:shd w:val="clear" w:color="auto" w:fill="auto"/>
                </w:tcPr>
                <w:p w:rsidR="000945D4" w:rsidRPr="0079517B" w:rsidRDefault="000945D4" w:rsidP="0071160A">
                  <w:pPr>
                    <w:rPr>
                      <w:lang w:val="mk-MK"/>
                    </w:rPr>
                  </w:pPr>
                  <w:r w:rsidRPr="0079517B">
                    <w:rPr>
                      <w:lang w:val="mk-MK"/>
                    </w:rPr>
                    <w:t>Силвана Цветкова</w:t>
                  </w:r>
                </w:p>
              </w:tc>
              <w:tc>
                <w:tcPr>
                  <w:tcW w:w="1497" w:type="dxa"/>
                  <w:shd w:val="clear" w:color="auto" w:fill="auto"/>
                </w:tcPr>
                <w:p w:rsidR="000945D4" w:rsidRPr="0079517B" w:rsidRDefault="000945D4" w:rsidP="0071160A">
                  <w:pPr>
                    <w:rPr>
                      <w:lang w:val="mk-MK"/>
                    </w:rPr>
                  </w:pPr>
                  <w:r w:rsidRPr="0079517B">
                    <w:rPr>
                      <w:lang w:val="mk-MK"/>
                    </w:rPr>
                    <w:t>VIII</w:t>
                  </w:r>
                </w:p>
              </w:tc>
              <w:tc>
                <w:tcPr>
                  <w:tcW w:w="1221" w:type="dxa"/>
                  <w:shd w:val="clear" w:color="auto" w:fill="auto"/>
                </w:tcPr>
                <w:p w:rsidR="000945D4" w:rsidRPr="0079517B" w:rsidRDefault="000945D4" w:rsidP="0071160A">
                  <w:pPr>
                    <w:rPr>
                      <w:lang w:val="mk-MK"/>
                    </w:rPr>
                  </w:pPr>
                  <w:r w:rsidRPr="0079517B">
                    <w:rPr>
                      <w:lang w:val="mk-MK"/>
                    </w:rPr>
                    <w:t>0</w:t>
                  </w:r>
                </w:p>
              </w:tc>
              <w:tc>
                <w:tcPr>
                  <w:tcW w:w="1221" w:type="dxa"/>
                  <w:shd w:val="clear" w:color="auto" w:fill="auto"/>
                </w:tcPr>
                <w:p w:rsidR="000945D4" w:rsidRPr="0079517B" w:rsidRDefault="000945D4" w:rsidP="0071160A">
                  <w:pPr>
                    <w:rPr>
                      <w:lang w:val="mk-MK"/>
                    </w:rPr>
                  </w:pPr>
                </w:p>
              </w:tc>
            </w:tr>
            <w:tr w:rsidR="000945D4" w:rsidRPr="0079517B" w:rsidTr="0071160A">
              <w:trPr>
                <w:trHeight w:val="661"/>
              </w:trPr>
              <w:tc>
                <w:tcPr>
                  <w:tcW w:w="2948" w:type="dxa"/>
                  <w:shd w:val="clear" w:color="auto" w:fill="auto"/>
                </w:tcPr>
                <w:p w:rsidR="000945D4" w:rsidRPr="0079517B" w:rsidRDefault="000945D4" w:rsidP="0071160A">
                  <w:pPr>
                    <w:rPr>
                      <w:lang w:val="mk-MK"/>
                    </w:rPr>
                  </w:pPr>
                  <w:r w:rsidRPr="0079517B">
                    <w:rPr>
                      <w:lang w:val="mk-MK"/>
                    </w:rPr>
                    <w:lastRenderedPageBreak/>
                    <w:t>Наталија Малчева</w:t>
                  </w:r>
                </w:p>
              </w:tc>
              <w:tc>
                <w:tcPr>
                  <w:tcW w:w="1497" w:type="dxa"/>
                  <w:shd w:val="clear" w:color="auto" w:fill="auto"/>
                </w:tcPr>
                <w:p w:rsidR="000945D4" w:rsidRPr="0079517B" w:rsidRDefault="000945D4" w:rsidP="0071160A">
                  <w:pPr>
                    <w:rPr>
                      <w:lang w:val="mk-MK"/>
                    </w:rPr>
                  </w:pPr>
                  <w:r w:rsidRPr="0079517B">
                    <w:rPr>
                      <w:lang w:val="mk-MK"/>
                    </w:rPr>
                    <w:t>Силвана Цветкова</w:t>
                  </w:r>
                </w:p>
              </w:tc>
              <w:tc>
                <w:tcPr>
                  <w:tcW w:w="1497" w:type="dxa"/>
                  <w:shd w:val="clear" w:color="auto" w:fill="auto"/>
                </w:tcPr>
                <w:p w:rsidR="000945D4" w:rsidRPr="0079517B" w:rsidRDefault="000945D4" w:rsidP="0071160A">
                  <w:pPr>
                    <w:rPr>
                      <w:lang w:val="mk-MK"/>
                    </w:rPr>
                  </w:pPr>
                  <w:r w:rsidRPr="0079517B">
                    <w:rPr>
                      <w:lang w:val="mk-MK"/>
                    </w:rPr>
                    <w:t>IX</w:t>
                  </w:r>
                </w:p>
              </w:tc>
              <w:tc>
                <w:tcPr>
                  <w:tcW w:w="1221" w:type="dxa"/>
                  <w:shd w:val="clear" w:color="auto" w:fill="auto"/>
                </w:tcPr>
                <w:p w:rsidR="000945D4" w:rsidRPr="0079517B" w:rsidRDefault="000945D4" w:rsidP="0071160A">
                  <w:pPr>
                    <w:rPr>
                      <w:lang w:val="mk-MK"/>
                    </w:rPr>
                  </w:pPr>
                  <w:r w:rsidRPr="0079517B">
                    <w:rPr>
                      <w:lang w:val="mk-MK"/>
                    </w:rPr>
                    <w:t>25</w:t>
                  </w:r>
                </w:p>
              </w:tc>
              <w:tc>
                <w:tcPr>
                  <w:tcW w:w="1221" w:type="dxa"/>
                  <w:shd w:val="clear" w:color="auto" w:fill="auto"/>
                </w:tcPr>
                <w:p w:rsidR="000945D4" w:rsidRPr="0079517B" w:rsidRDefault="000945D4" w:rsidP="0071160A">
                  <w:pPr>
                    <w:rPr>
                      <w:lang w:val="mk-MK"/>
                    </w:rPr>
                  </w:pPr>
                </w:p>
              </w:tc>
            </w:tr>
          </w:tbl>
          <w:p w:rsidR="000945D4" w:rsidRPr="0079517B" w:rsidRDefault="000945D4" w:rsidP="0071160A">
            <w:pPr>
              <w:rPr>
                <w:rFonts w:ascii="Arial" w:hAnsi="Arial" w:cs="Arial"/>
                <w:lang w:val="mk-MK"/>
              </w:rPr>
            </w:pPr>
          </w:p>
        </w:tc>
      </w:tr>
      <w:tr w:rsidR="000945D4" w:rsidRPr="0079517B" w:rsidTr="0071160A">
        <w:trPr>
          <w:trHeight w:val="2239"/>
          <w:jc w:val="center"/>
        </w:trPr>
        <w:tc>
          <w:tcPr>
            <w:tcW w:w="1558" w:type="dxa"/>
            <w:shd w:val="clear" w:color="auto" w:fill="auto"/>
          </w:tcPr>
          <w:p w:rsidR="000945D4" w:rsidRPr="0079517B" w:rsidRDefault="000945D4" w:rsidP="0071160A">
            <w:pPr>
              <w:spacing w:after="0" w:line="240" w:lineRule="auto"/>
              <w:rPr>
                <w:rFonts w:ascii="Arial" w:hAnsi="Arial" w:cs="Arial"/>
                <w:lang w:val="mk-MK"/>
              </w:rPr>
            </w:pPr>
            <w:r w:rsidRPr="0079517B">
              <w:rPr>
                <w:rFonts w:ascii="Arial" w:hAnsi="Arial" w:cs="Arial"/>
                <w:lang w:val="mk-MK"/>
              </w:rPr>
              <w:lastRenderedPageBreak/>
              <w:t>Април  2020</w:t>
            </w:r>
          </w:p>
        </w:tc>
        <w:tc>
          <w:tcPr>
            <w:tcW w:w="4413" w:type="dxa"/>
            <w:shd w:val="clear" w:color="auto" w:fill="auto"/>
          </w:tcPr>
          <w:p w:rsidR="000945D4" w:rsidRPr="0079517B" w:rsidRDefault="000945D4" w:rsidP="0071160A">
            <w:pPr>
              <w:tabs>
                <w:tab w:val="left" w:pos="107"/>
              </w:tabs>
              <w:suppressAutoHyphens/>
              <w:spacing w:after="0" w:line="240" w:lineRule="auto"/>
              <w:ind w:left="107"/>
              <w:jc w:val="both"/>
              <w:rPr>
                <w:rFonts w:ascii="Arial" w:hAnsi="Arial" w:cs="Arial"/>
                <w:lang w:val="mk-MK"/>
              </w:rPr>
            </w:pPr>
            <w:r w:rsidRPr="0079517B">
              <w:rPr>
                <w:rFonts w:ascii="Arial" w:hAnsi="Arial" w:cs="Arial"/>
                <w:lang w:val="mk-MK"/>
              </w:rPr>
              <w:t xml:space="preserve">Онлаин комуникација </w:t>
            </w:r>
          </w:p>
          <w:p w:rsidR="000945D4" w:rsidRPr="0079517B" w:rsidRDefault="000945D4" w:rsidP="0071160A">
            <w:pPr>
              <w:tabs>
                <w:tab w:val="left" w:pos="107"/>
              </w:tabs>
              <w:suppressAutoHyphens/>
              <w:spacing w:after="0" w:line="240" w:lineRule="auto"/>
              <w:ind w:left="107"/>
              <w:jc w:val="both"/>
              <w:rPr>
                <w:rFonts w:ascii="Arial" w:hAnsi="Arial" w:cs="Arial"/>
                <w:lang w:val="mk-MK"/>
              </w:rPr>
            </w:pPr>
            <w:r w:rsidRPr="0079517B">
              <w:rPr>
                <w:rFonts w:ascii="Arial" w:hAnsi="Arial" w:cs="Arial"/>
                <w:lang w:val="mk-MK"/>
              </w:rPr>
              <w:t>За снимените видео лекции</w:t>
            </w:r>
          </w:p>
        </w:tc>
        <w:tc>
          <w:tcPr>
            <w:tcW w:w="9401" w:type="dxa"/>
            <w:shd w:val="clear" w:color="auto" w:fill="auto"/>
          </w:tcPr>
          <w:p w:rsidR="000945D4" w:rsidRPr="0079517B" w:rsidRDefault="000945D4" w:rsidP="0071160A">
            <w:pPr>
              <w:rPr>
                <w:rFonts w:ascii="Arial" w:hAnsi="Arial" w:cs="Arial"/>
                <w:color w:val="201F1E"/>
                <w:sz w:val="24"/>
                <w:szCs w:val="24"/>
                <w:lang w:val="mk-MK"/>
              </w:rPr>
            </w:pPr>
            <w:r w:rsidRPr="0079517B">
              <w:rPr>
                <w:rFonts w:ascii="Arial" w:hAnsi="Arial" w:cs="Arial"/>
                <w:color w:val="201F1E"/>
                <w:sz w:val="24"/>
                <w:szCs w:val="24"/>
                <w:lang w:val="mk-MK"/>
              </w:rPr>
              <w:t>По најавата на министерот за образование и наука и повикот до училиштата и наставниците за организирање на е-настава за сите деца наставниците Сунчица Деспотовска наставник по информатика и Дамјан Манев наставник по математика снимија видео часеви за потребите на Платформата Едуино.</w:t>
            </w:r>
          </w:p>
        </w:tc>
      </w:tr>
    </w:tbl>
    <w:p w:rsidR="00657D19" w:rsidRPr="000945D4" w:rsidRDefault="00657D19" w:rsidP="00657D19">
      <w:pPr>
        <w:jc w:val="center"/>
        <w:rPr>
          <w:b/>
          <w:sz w:val="32"/>
          <w:szCs w:val="44"/>
          <w:lang w:val="mk-MK"/>
        </w:rPr>
      </w:pPr>
    </w:p>
    <w:p w:rsidR="00657D19" w:rsidRDefault="00657D19" w:rsidP="00657D19">
      <w:pPr>
        <w:jc w:val="center"/>
        <w:rPr>
          <w:b/>
          <w:sz w:val="44"/>
          <w:szCs w:val="44"/>
          <w:lang w:val="mk-MK"/>
        </w:rPr>
      </w:pPr>
    </w:p>
    <w:p w:rsidR="00657D19" w:rsidRPr="00DB270E" w:rsidRDefault="00657D19" w:rsidP="00657D19">
      <w:pPr>
        <w:rPr>
          <w:sz w:val="32"/>
          <w:szCs w:val="32"/>
          <w:lang w:val="mk-MK"/>
        </w:rPr>
      </w:pPr>
    </w:p>
    <w:p w:rsidR="000945D4" w:rsidRPr="00175200" w:rsidRDefault="000945D4" w:rsidP="000945D4">
      <w:pPr>
        <w:spacing w:line="0" w:lineRule="atLeast"/>
        <w:ind w:left="8640" w:firstLine="720"/>
        <w:rPr>
          <w:b/>
          <w:sz w:val="32"/>
          <w:lang w:val="mk-MK"/>
        </w:rPr>
      </w:pPr>
      <w:r w:rsidRPr="00175200">
        <w:rPr>
          <w:rFonts w:ascii="Arial" w:hAnsi="Arial"/>
          <w:b/>
          <w:sz w:val="28"/>
          <w:szCs w:val="24"/>
          <w:lang w:val="mk-MK"/>
        </w:rPr>
        <w:t xml:space="preserve">Претседател  на стр. Актив:   Цвета Колева                                                                                                                                 </w:t>
      </w:r>
    </w:p>
    <w:p w:rsidR="00657D19" w:rsidRPr="00DB270E" w:rsidRDefault="00657D19" w:rsidP="00657D19">
      <w:pPr>
        <w:rPr>
          <w:rFonts w:ascii="Arial" w:hAnsi="Arial" w:cs="Arial"/>
          <w:sz w:val="32"/>
          <w:szCs w:val="32"/>
          <w:lang w:val="mk-MK"/>
        </w:rPr>
      </w:pPr>
    </w:p>
    <w:p w:rsidR="00657D19" w:rsidRPr="00DB270E" w:rsidRDefault="00657D19" w:rsidP="00657D19">
      <w:pPr>
        <w:rPr>
          <w:rFonts w:ascii="Arial" w:hAnsi="Arial" w:cs="Arial"/>
          <w:b/>
          <w:sz w:val="32"/>
          <w:szCs w:val="32"/>
          <w:lang w:val="mk-MK"/>
        </w:rPr>
      </w:pPr>
    </w:p>
    <w:p w:rsidR="00657D19" w:rsidRDefault="00657D19">
      <w:pPr>
        <w:rPr>
          <w:lang w:val="mk-MK"/>
        </w:rPr>
      </w:pPr>
    </w:p>
    <w:p w:rsidR="00657D19" w:rsidRDefault="00657D19">
      <w:pPr>
        <w:rPr>
          <w:lang w:val="mk-MK"/>
        </w:rPr>
      </w:pPr>
    </w:p>
    <w:p w:rsidR="00657D19" w:rsidRDefault="00657D19">
      <w:pPr>
        <w:rPr>
          <w:lang w:val="mk-MK"/>
        </w:rPr>
      </w:pPr>
    </w:p>
    <w:p w:rsidR="00657D19" w:rsidRDefault="00657D19">
      <w:pPr>
        <w:rPr>
          <w:lang w:val="mk-MK"/>
        </w:rPr>
      </w:pPr>
    </w:p>
    <w:p w:rsidR="00657D19" w:rsidRDefault="00657D19">
      <w:pPr>
        <w:rPr>
          <w:lang w:val="mk-MK"/>
        </w:rPr>
      </w:pPr>
    </w:p>
    <w:p w:rsidR="00657D19" w:rsidRDefault="00657D19">
      <w:pPr>
        <w:rPr>
          <w:lang w:val="mk-MK"/>
        </w:rPr>
      </w:pPr>
    </w:p>
    <w:p w:rsidR="000945D4" w:rsidRDefault="000945D4" w:rsidP="000945D4">
      <w:pPr>
        <w:pStyle w:val="BodyText"/>
        <w:tabs>
          <w:tab w:val="left" w:pos="5625"/>
        </w:tabs>
        <w:jc w:val="center"/>
        <w:rPr>
          <w:rFonts w:ascii="Times New Roman"/>
          <w:b/>
          <w:i/>
          <w:sz w:val="20"/>
        </w:rPr>
      </w:pPr>
    </w:p>
    <w:p w:rsidR="000945D4" w:rsidRDefault="000945D4" w:rsidP="000945D4">
      <w:pPr>
        <w:pStyle w:val="BodyText"/>
        <w:spacing w:before="11"/>
        <w:rPr>
          <w:rFonts w:ascii="Times New Roman"/>
          <w:b/>
          <w:i/>
        </w:rPr>
      </w:pPr>
    </w:p>
    <w:tbl>
      <w:tblPr>
        <w:tblW w:w="15315" w:type="dxa"/>
        <w:tblInd w:w="141"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CellMar>
          <w:left w:w="0" w:type="dxa"/>
          <w:right w:w="0" w:type="dxa"/>
        </w:tblCellMar>
        <w:tblLook w:val="01E0" w:firstRow="1" w:lastRow="1" w:firstColumn="1" w:lastColumn="1" w:noHBand="0" w:noVBand="0"/>
      </w:tblPr>
      <w:tblGrid>
        <w:gridCol w:w="1424"/>
        <w:gridCol w:w="6944"/>
        <w:gridCol w:w="6947"/>
      </w:tblGrid>
      <w:tr w:rsidR="000945D4" w:rsidRPr="000945D4" w:rsidTr="008D1BD9">
        <w:trPr>
          <w:trHeight w:val="519"/>
        </w:trPr>
        <w:tc>
          <w:tcPr>
            <w:tcW w:w="15315"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945D4" w:rsidRPr="00077D8F" w:rsidRDefault="000945D4" w:rsidP="000945D4">
            <w:pPr>
              <w:pStyle w:val="NoSpacing"/>
              <w:spacing w:before="120"/>
              <w:jc w:val="center"/>
              <w:rPr>
                <w:b/>
                <w:i/>
                <w:color w:val="000000" w:themeColor="text1"/>
                <w:sz w:val="24"/>
                <w:szCs w:val="24"/>
                <w:lang w:val="mk-MK"/>
              </w:rPr>
            </w:pPr>
            <w:r w:rsidRPr="00077D8F">
              <w:rPr>
                <w:b/>
                <w:i/>
                <w:color w:val="000000" w:themeColor="text1"/>
                <w:sz w:val="24"/>
                <w:szCs w:val="24"/>
                <w:lang w:val="mk-MK"/>
              </w:rPr>
              <w:t xml:space="preserve">ГОДИШЕН </w:t>
            </w:r>
            <w:r w:rsidRPr="00077D8F">
              <w:rPr>
                <w:b/>
                <w:i/>
                <w:color w:val="000000" w:themeColor="text1"/>
                <w:sz w:val="24"/>
                <w:szCs w:val="24"/>
              </w:rPr>
              <w:t xml:space="preserve">ИЗВЕШТАЈ ОД РАБОТАТА НА СТРУЧНИОТ АКТИВ НА НАСТАВНИЦИТЕ ОД </w:t>
            </w:r>
          </w:p>
          <w:p w:rsidR="000945D4" w:rsidRPr="00077D8F" w:rsidRDefault="000945D4" w:rsidP="000945D4">
            <w:pPr>
              <w:pStyle w:val="NoSpacing"/>
              <w:spacing w:before="120"/>
              <w:jc w:val="center"/>
              <w:rPr>
                <w:b/>
                <w:i/>
                <w:color w:val="000000" w:themeColor="text1"/>
                <w:sz w:val="24"/>
                <w:szCs w:val="24"/>
              </w:rPr>
            </w:pPr>
            <w:r w:rsidRPr="00077D8F">
              <w:rPr>
                <w:b/>
                <w:i/>
                <w:color w:val="000000" w:themeColor="text1"/>
                <w:sz w:val="24"/>
                <w:szCs w:val="24"/>
              </w:rPr>
              <w:t>ОПШТЕСТВЕНО-ЈАЗИЧНИОТ СМЕР</w:t>
            </w:r>
          </w:p>
          <w:p w:rsidR="000945D4" w:rsidRPr="00077D8F" w:rsidRDefault="000945D4" w:rsidP="000945D4">
            <w:pPr>
              <w:pStyle w:val="NoSpacing"/>
              <w:spacing w:before="120"/>
              <w:jc w:val="center"/>
              <w:rPr>
                <w:b/>
                <w:i/>
                <w:color w:val="000000" w:themeColor="text1"/>
                <w:sz w:val="24"/>
                <w:szCs w:val="24"/>
              </w:rPr>
            </w:pPr>
            <w:r w:rsidRPr="00077D8F">
              <w:rPr>
                <w:b/>
                <w:i/>
                <w:color w:val="000000" w:themeColor="text1"/>
                <w:sz w:val="24"/>
                <w:szCs w:val="24"/>
              </w:rPr>
              <w:t>ООУ„Даме Груев“- Градско 2019/2020година</w:t>
            </w:r>
          </w:p>
          <w:p w:rsidR="000945D4" w:rsidRPr="000945D4" w:rsidRDefault="000945D4" w:rsidP="000945D4">
            <w:pPr>
              <w:pStyle w:val="TableParagraph"/>
              <w:tabs>
                <w:tab w:val="left" w:pos="1538"/>
              </w:tabs>
              <w:ind w:left="96"/>
              <w:rPr>
                <w:b/>
                <w:sz w:val="24"/>
                <w:szCs w:val="24"/>
              </w:rPr>
            </w:pPr>
          </w:p>
        </w:tc>
      </w:tr>
      <w:tr w:rsidR="000945D4" w:rsidRPr="000945D4" w:rsidTr="008D1BD9">
        <w:trPr>
          <w:trHeight w:val="519"/>
        </w:trPr>
        <w:tc>
          <w:tcPr>
            <w:tcW w:w="142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945D4" w:rsidRPr="000945D4" w:rsidRDefault="000945D4" w:rsidP="000945D4">
            <w:pPr>
              <w:pStyle w:val="TableParagraph"/>
              <w:tabs>
                <w:tab w:val="left" w:pos="1538"/>
              </w:tabs>
              <w:spacing w:before="60"/>
              <w:ind w:left="96"/>
              <w:rPr>
                <w:b/>
                <w:sz w:val="24"/>
                <w:szCs w:val="24"/>
              </w:rPr>
            </w:pPr>
            <w:r w:rsidRPr="000945D4">
              <w:rPr>
                <w:b/>
                <w:sz w:val="24"/>
                <w:szCs w:val="24"/>
              </w:rPr>
              <w:t>Училиште</w:t>
            </w:r>
          </w:p>
        </w:tc>
        <w:tc>
          <w:tcPr>
            <w:tcW w:w="1389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945D4" w:rsidRPr="000945D4" w:rsidRDefault="000945D4" w:rsidP="000945D4">
            <w:pPr>
              <w:pStyle w:val="TableParagraph"/>
              <w:tabs>
                <w:tab w:val="left" w:pos="1538"/>
              </w:tabs>
              <w:spacing w:before="60"/>
              <w:ind w:left="96"/>
              <w:rPr>
                <w:b/>
                <w:sz w:val="24"/>
                <w:szCs w:val="24"/>
              </w:rPr>
            </w:pPr>
            <w:r w:rsidRPr="000945D4">
              <w:rPr>
                <w:b/>
                <w:sz w:val="24"/>
                <w:szCs w:val="24"/>
              </w:rPr>
              <w:t>ООУ„Даме Груев“- Градско</w:t>
            </w:r>
          </w:p>
        </w:tc>
      </w:tr>
      <w:tr w:rsidR="000945D4" w:rsidRPr="000945D4" w:rsidTr="008D1BD9">
        <w:trPr>
          <w:trHeight w:val="506"/>
        </w:trPr>
        <w:tc>
          <w:tcPr>
            <w:tcW w:w="142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945D4" w:rsidRPr="000945D4" w:rsidRDefault="000945D4" w:rsidP="000945D4">
            <w:pPr>
              <w:pStyle w:val="TableParagraph"/>
              <w:spacing w:before="60"/>
              <w:ind w:left="96"/>
              <w:rPr>
                <w:b/>
                <w:sz w:val="24"/>
                <w:szCs w:val="24"/>
              </w:rPr>
            </w:pPr>
            <w:r w:rsidRPr="000945D4">
              <w:rPr>
                <w:b/>
                <w:sz w:val="24"/>
                <w:szCs w:val="24"/>
              </w:rPr>
              <w:t>Стручен</w:t>
            </w:r>
          </w:p>
          <w:p w:rsidR="000945D4" w:rsidRPr="000945D4" w:rsidRDefault="000945D4" w:rsidP="000945D4">
            <w:pPr>
              <w:pStyle w:val="TableParagraph"/>
              <w:spacing w:before="60"/>
              <w:ind w:left="96"/>
              <w:rPr>
                <w:b/>
                <w:sz w:val="24"/>
                <w:szCs w:val="24"/>
              </w:rPr>
            </w:pPr>
            <w:r w:rsidRPr="000945D4">
              <w:rPr>
                <w:b/>
                <w:sz w:val="24"/>
                <w:szCs w:val="24"/>
              </w:rPr>
              <w:t>актив:</w:t>
            </w:r>
          </w:p>
        </w:tc>
        <w:tc>
          <w:tcPr>
            <w:tcW w:w="1389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945D4" w:rsidRPr="000945D4" w:rsidRDefault="000945D4" w:rsidP="000945D4">
            <w:pPr>
              <w:pStyle w:val="TableParagraph"/>
              <w:tabs>
                <w:tab w:val="left" w:pos="9191"/>
              </w:tabs>
              <w:spacing w:before="120"/>
              <w:ind w:left="79"/>
              <w:rPr>
                <w:b/>
                <w:sz w:val="24"/>
                <w:szCs w:val="24"/>
              </w:rPr>
            </w:pPr>
            <w:r w:rsidRPr="000945D4">
              <w:rPr>
                <w:b/>
                <w:sz w:val="24"/>
                <w:szCs w:val="24"/>
              </w:rPr>
              <w:t>СТРУЧЕН АКТИВ НА НАСТАВНИЦИТЕ ОД ОПШТЕСТВЕНО-ЈАЗИЧНИОТ СМЕР</w:t>
            </w:r>
            <w:r w:rsidRPr="000945D4">
              <w:rPr>
                <w:b/>
                <w:sz w:val="24"/>
                <w:szCs w:val="24"/>
              </w:rPr>
              <w:tab/>
            </w:r>
          </w:p>
        </w:tc>
      </w:tr>
      <w:tr w:rsidR="000945D4" w:rsidRPr="000945D4" w:rsidTr="008D1BD9">
        <w:trPr>
          <w:trHeight w:val="499"/>
        </w:trPr>
        <w:tc>
          <w:tcPr>
            <w:tcW w:w="142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945D4" w:rsidRPr="00077D8F" w:rsidRDefault="000945D4" w:rsidP="00077D8F">
            <w:pPr>
              <w:pStyle w:val="TableParagraph"/>
              <w:spacing w:before="120"/>
              <w:ind w:left="98"/>
              <w:rPr>
                <w:b/>
                <w:sz w:val="24"/>
                <w:szCs w:val="24"/>
                <w:lang w:val="mk-MK"/>
              </w:rPr>
            </w:pPr>
            <w:r w:rsidRPr="000945D4">
              <w:rPr>
                <w:b/>
                <w:sz w:val="24"/>
                <w:szCs w:val="24"/>
              </w:rPr>
              <w:t>ДАТУМ</w:t>
            </w:r>
          </w:p>
        </w:tc>
        <w:tc>
          <w:tcPr>
            <w:tcW w:w="694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945D4" w:rsidRPr="000945D4" w:rsidRDefault="000945D4" w:rsidP="000945D4">
            <w:pPr>
              <w:pStyle w:val="TableParagraph"/>
              <w:spacing w:before="120"/>
              <w:ind w:left="80"/>
              <w:rPr>
                <w:b/>
                <w:sz w:val="24"/>
                <w:szCs w:val="24"/>
              </w:rPr>
            </w:pPr>
            <w:r w:rsidRPr="000945D4">
              <w:rPr>
                <w:b/>
                <w:sz w:val="24"/>
                <w:szCs w:val="24"/>
              </w:rPr>
              <w:t>Дневен ред:</w:t>
            </w:r>
          </w:p>
        </w:tc>
        <w:tc>
          <w:tcPr>
            <w:tcW w:w="694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945D4" w:rsidRPr="000945D4" w:rsidRDefault="000945D4" w:rsidP="000945D4">
            <w:pPr>
              <w:pStyle w:val="TableParagraph"/>
              <w:spacing w:before="120"/>
              <w:ind w:left="94"/>
              <w:rPr>
                <w:b/>
                <w:sz w:val="24"/>
                <w:szCs w:val="24"/>
              </w:rPr>
            </w:pPr>
            <w:r w:rsidRPr="000945D4">
              <w:rPr>
                <w:b/>
                <w:sz w:val="24"/>
                <w:szCs w:val="24"/>
              </w:rPr>
              <w:t>Заклучок:</w:t>
            </w:r>
          </w:p>
        </w:tc>
      </w:tr>
      <w:tr w:rsidR="000945D4" w:rsidRPr="000945D4" w:rsidTr="0071160A">
        <w:trPr>
          <w:trHeight w:val="3531"/>
        </w:trPr>
        <w:tc>
          <w:tcPr>
            <w:tcW w:w="1425" w:type="dxa"/>
            <w:tcBorders>
              <w:top w:val="single" w:sz="4" w:space="0" w:color="auto"/>
              <w:left w:val="single" w:sz="4" w:space="0" w:color="auto"/>
              <w:bottom w:val="single" w:sz="4" w:space="0" w:color="auto"/>
              <w:right w:val="single" w:sz="4" w:space="0" w:color="auto"/>
            </w:tcBorders>
            <w:shd w:val="clear" w:color="auto" w:fill="FFFFFF"/>
          </w:tcPr>
          <w:p w:rsidR="000945D4" w:rsidRPr="000945D4" w:rsidRDefault="000945D4" w:rsidP="000945D4">
            <w:pPr>
              <w:pStyle w:val="TableParagraph"/>
              <w:spacing w:before="10"/>
              <w:rPr>
                <w:sz w:val="24"/>
                <w:szCs w:val="24"/>
              </w:rPr>
            </w:pPr>
          </w:p>
          <w:p w:rsidR="000945D4" w:rsidRPr="000945D4" w:rsidRDefault="000945D4" w:rsidP="000945D4">
            <w:pPr>
              <w:pStyle w:val="TableParagraph"/>
              <w:ind w:left="98"/>
              <w:rPr>
                <w:b/>
                <w:sz w:val="24"/>
                <w:szCs w:val="24"/>
              </w:rPr>
            </w:pPr>
            <w:r w:rsidRPr="000945D4">
              <w:rPr>
                <w:b/>
                <w:sz w:val="24"/>
                <w:szCs w:val="24"/>
              </w:rPr>
              <w:t>17.6.2019</w:t>
            </w:r>
          </w:p>
          <w:p w:rsidR="000945D4" w:rsidRPr="000945D4" w:rsidRDefault="000945D4" w:rsidP="000945D4">
            <w:pPr>
              <w:pStyle w:val="TableParagraph"/>
              <w:ind w:left="98"/>
              <w:rPr>
                <w:b/>
                <w:sz w:val="24"/>
                <w:szCs w:val="24"/>
              </w:rPr>
            </w:pPr>
            <w:r w:rsidRPr="000945D4">
              <w:rPr>
                <w:b/>
                <w:sz w:val="24"/>
                <w:szCs w:val="24"/>
              </w:rPr>
              <w:t>година</w:t>
            </w:r>
          </w:p>
          <w:p w:rsidR="000945D4" w:rsidRPr="000945D4" w:rsidRDefault="000945D4" w:rsidP="000945D4">
            <w:pPr>
              <w:spacing w:line="240" w:lineRule="auto"/>
              <w:rPr>
                <w:rFonts w:ascii="Arial" w:hAnsi="Arial" w:cs="Arial"/>
                <w:sz w:val="24"/>
                <w:szCs w:val="24"/>
              </w:rPr>
            </w:pPr>
          </w:p>
          <w:p w:rsidR="000945D4" w:rsidRPr="000945D4" w:rsidRDefault="000945D4" w:rsidP="000945D4">
            <w:pPr>
              <w:spacing w:line="240" w:lineRule="auto"/>
              <w:rPr>
                <w:rFonts w:ascii="Arial" w:hAnsi="Arial" w:cs="Arial"/>
                <w:sz w:val="24"/>
                <w:szCs w:val="24"/>
              </w:rPr>
            </w:pPr>
          </w:p>
          <w:p w:rsidR="000945D4" w:rsidRPr="000945D4" w:rsidRDefault="000945D4" w:rsidP="000945D4">
            <w:pPr>
              <w:spacing w:line="240" w:lineRule="auto"/>
              <w:jc w:val="center"/>
              <w:rPr>
                <w:rFonts w:ascii="Arial" w:hAnsi="Arial" w:cs="Arial"/>
                <w:sz w:val="24"/>
                <w:szCs w:val="24"/>
              </w:rPr>
            </w:pPr>
          </w:p>
        </w:tc>
        <w:tc>
          <w:tcPr>
            <w:tcW w:w="6944"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pStyle w:val="TableParagraph"/>
              <w:spacing w:before="3"/>
              <w:rPr>
                <w:szCs w:val="24"/>
              </w:rPr>
            </w:pPr>
          </w:p>
          <w:p w:rsidR="000945D4" w:rsidRPr="00077D8F" w:rsidRDefault="000945D4" w:rsidP="009107C1">
            <w:pPr>
              <w:numPr>
                <w:ilvl w:val="0"/>
                <w:numId w:val="18"/>
              </w:numPr>
              <w:overflowPunct w:val="0"/>
              <w:autoSpaceDE w:val="0"/>
              <w:autoSpaceDN w:val="0"/>
              <w:adjustRightInd w:val="0"/>
              <w:spacing w:after="0" w:line="240" w:lineRule="auto"/>
              <w:ind w:left="470" w:right="113" w:hanging="357"/>
              <w:jc w:val="both"/>
              <w:rPr>
                <w:rFonts w:ascii="Arial" w:hAnsi="Arial" w:cs="Arial"/>
                <w:szCs w:val="24"/>
              </w:rPr>
            </w:pPr>
            <w:r w:rsidRPr="00077D8F">
              <w:rPr>
                <w:rFonts w:ascii="Arial" w:hAnsi="Arial" w:cs="Arial"/>
                <w:szCs w:val="24"/>
              </w:rPr>
              <w:t>Конституирање на стручниот актив за учебната 2019 / 2020 година и избор на раководител, донесување на програмата за работа на активот, поделба на обврските и задачите за работа на активот</w:t>
            </w:r>
          </w:p>
          <w:p w:rsidR="000945D4" w:rsidRPr="00077D8F" w:rsidRDefault="000945D4" w:rsidP="009107C1">
            <w:pPr>
              <w:numPr>
                <w:ilvl w:val="0"/>
                <w:numId w:val="18"/>
              </w:numPr>
              <w:overflowPunct w:val="0"/>
              <w:autoSpaceDE w:val="0"/>
              <w:autoSpaceDN w:val="0"/>
              <w:adjustRightInd w:val="0"/>
              <w:spacing w:after="0" w:line="240" w:lineRule="auto"/>
              <w:ind w:left="470" w:right="113" w:hanging="357"/>
              <w:jc w:val="both"/>
              <w:rPr>
                <w:rFonts w:ascii="Arial" w:hAnsi="Arial" w:cs="Arial"/>
                <w:color w:val="000000" w:themeColor="text1"/>
                <w:szCs w:val="24"/>
              </w:rPr>
            </w:pPr>
            <w:r w:rsidRPr="00077D8F">
              <w:rPr>
                <w:rFonts w:ascii="Arial" w:hAnsi="Arial" w:cs="Arial"/>
                <w:szCs w:val="24"/>
              </w:rPr>
              <w:t xml:space="preserve">Определување на </w:t>
            </w:r>
            <w:r w:rsidRPr="00077D8F">
              <w:rPr>
                <w:rFonts w:ascii="Arial" w:hAnsi="Arial" w:cs="Arial"/>
                <w:color w:val="000000" w:themeColor="text1"/>
                <w:szCs w:val="24"/>
              </w:rPr>
              <w:t>учебници и прирачници кои ќе се користат во текот на учебната година, користење на стручна литература, списанија и др., договор за користење на Е-дневникот;</w:t>
            </w:r>
          </w:p>
          <w:p w:rsidR="000945D4" w:rsidRPr="00077D8F" w:rsidRDefault="000945D4" w:rsidP="009107C1">
            <w:pPr>
              <w:pStyle w:val="ListParagraph"/>
              <w:numPr>
                <w:ilvl w:val="0"/>
                <w:numId w:val="18"/>
              </w:numPr>
              <w:spacing w:after="0" w:line="240" w:lineRule="auto"/>
              <w:ind w:left="470" w:right="113" w:hanging="357"/>
              <w:contextualSpacing/>
              <w:rPr>
                <w:color w:val="000000" w:themeColor="text1"/>
                <w:szCs w:val="24"/>
              </w:rPr>
            </w:pPr>
            <w:r w:rsidRPr="00077D8F">
              <w:rPr>
                <w:color w:val="000000" w:themeColor="text1"/>
                <w:szCs w:val="24"/>
              </w:rPr>
              <w:t>Потребата од размена на искуства стекнати од семина-ри;</w:t>
            </w:r>
          </w:p>
          <w:p w:rsidR="000945D4" w:rsidRPr="00077D8F" w:rsidRDefault="000945D4" w:rsidP="000945D4">
            <w:pPr>
              <w:pStyle w:val="TableParagraph"/>
              <w:spacing w:before="1"/>
              <w:ind w:left="440" w:right="85"/>
              <w:jc w:val="both"/>
              <w:rPr>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pStyle w:val="TableParagraph"/>
              <w:spacing w:before="1"/>
              <w:rPr>
                <w:szCs w:val="24"/>
              </w:rPr>
            </w:pPr>
          </w:p>
          <w:p w:rsidR="000945D4" w:rsidRPr="00077D8F" w:rsidRDefault="000945D4" w:rsidP="000945D4">
            <w:pPr>
              <w:overflowPunct w:val="0"/>
              <w:adjustRightInd w:val="0"/>
              <w:spacing w:line="240" w:lineRule="auto"/>
              <w:ind w:left="113" w:right="170"/>
              <w:jc w:val="both"/>
              <w:rPr>
                <w:rFonts w:ascii="Arial" w:hAnsi="Arial" w:cs="Arial"/>
                <w:szCs w:val="24"/>
              </w:rPr>
            </w:pPr>
            <w:r w:rsidRPr="00077D8F">
              <w:rPr>
                <w:rFonts w:ascii="Arial" w:hAnsi="Arial" w:cs="Arial"/>
                <w:szCs w:val="24"/>
              </w:rPr>
              <w:t xml:space="preserve">  </w:t>
            </w:r>
            <w:r w:rsidRPr="00077D8F">
              <w:rPr>
                <w:rFonts w:ascii="Arial" w:hAnsi="Arial" w:cs="Arial"/>
                <w:szCs w:val="24"/>
              </w:rPr>
              <w:tab/>
              <w:t xml:space="preserve">Состанокот го започна претседателот на активот Милан Кочовски со отварање на точка 1 од дневниот ред - Конституирање на стручниот актив за учебната 2019 / 2020 година и избор на раководител, донесување на програмата за работа на активот, поделба на обврските и задачите за работа на активот. Се отвори дискусија за искуствата од учебна година, во однос на целите од наставните програми од МОН и нивната реализација. Членовите на активот ги споделија своите искуства. Раководителот на активот побара од членовите да дадат свое размислување за раководство на активот, по што сите членови едногласно се согласија и во учебната 2019/2020 година </w:t>
            </w:r>
            <w:r w:rsidRPr="00077D8F">
              <w:rPr>
                <w:rFonts w:ascii="Arial" w:hAnsi="Arial" w:cs="Arial"/>
                <w:szCs w:val="24"/>
                <w:lang w:val="mk-MK"/>
              </w:rPr>
              <w:t>п</w:t>
            </w:r>
            <w:r w:rsidRPr="00077D8F">
              <w:rPr>
                <w:rFonts w:ascii="Arial" w:hAnsi="Arial" w:cs="Arial"/>
                <w:szCs w:val="24"/>
              </w:rPr>
              <w:t xml:space="preserve">ретседател на активот да биде Кочовски Милан. Претседателот поднесе </w:t>
            </w:r>
            <w:r w:rsidRPr="00077D8F">
              <w:rPr>
                <w:rFonts w:ascii="Arial" w:hAnsi="Arial" w:cs="Arial"/>
                <w:szCs w:val="24"/>
                <w:lang w:val="mk-MK"/>
              </w:rPr>
              <w:t>П</w:t>
            </w:r>
            <w:r w:rsidRPr="00077D8F">
              <w:rPr>
                <w:rFonts w:ascii="Arial" w:hAnsi="Arial" w:cs="Arial"/>
                <w:szCs w:val="24"/>
              </w:rPr>
              <w:t>рeдлог</w:t>
            </w:r>
            <w:r w:rsidRPr="00077D8F">
              <w:rPr>
                <w:rFonts w:ascii="Arial" w:hAnsi="Arial" w:cs="Arial"/>
                <w:szCs w:val="24"/>
                <w:lang w:val="mk-MK"/>
              </w:rPr>
              <w:t>-п</w:t>
            </w:r>
            <w:r w:rsidRPr="00077D8F">
              <w:rPr>
                <w:rFonts w:ascii="Arial" w:hAnsi="Arial" w:cs="Arial"/>
                <w:szCs w:val="24"/>
              </w:rPr>
              <w:t xml:space="preserve">рограма за работа која беше разгледана и усвоена едногласно. </w:t>
            </w:r>
          </w:p>
          <w:p w:rsidR="000945D4" w:rsidRPr="00077D8F" w:rsidRDefault="000945D4" w:rsidP="000945D4">
            <w:pPr>
              <w:adjustRightInd w:val="0"/>
              <w:spacing w:line="240" w:lineRule="auto"/>
              <w:ind w:left="113" w:right="170"/>
              <w:jc w:val="both"/>
              <w:rPr>
                <w:rFonts w:ascii="Arial" w:hAnsi="Arial" w:cs="Arial"/>
                <w:szCs w:val="24"/>
              </w:rPr>
            </w:pPr>
            <w:r w:rsidRPr="00077D8F">
              <w:rPr>
                <w:rFonts w:ascii="Arial" w:hAnsi="Arial" w:cs="Arial"/>
                <w:szCs w:val="24"/>
              </w:rPr>
              <w:t xml:space="preserve">  </w:t>
            </w:r>
            <w:r w:rsidRPr="00077D8F">
              <w:rPr>
                <w:rFonts w:ascii="Arial" w:hAnsi="Arial" w:cs="Arial"/>
                <w:szCs w:val="24"/>
              </w:rPr>
              <w:tab/>
              <w:t xml:space="preserve">Што се однесува до распределбата на интерните обврски и задачи неформално беше одлучено  </w:t>
            </w:r>
            <w:r w:rsidRPr="00077D8F">
              <w:rPr>
                <w:rFonts w:ascii="Arial" w:hAnsi="Arial" w:cs="Arial"/>
                <w:szCs w:val="24"/>
                <w:lang w:val="mk-MK"/>
              </w:rPr>
              <w:t xml:space="preserve">Милан </w:t>
            </w:r>
            <w:r w:rsidRPr="00077D8F">
              <w:rPr>
                <w:rFonts w:ascii="Arial" w:hAnsi="Arial" w:cs="Arial"/>
                <w:szCs w:val="24"/>
              </w:rPr>
              <w:t>Кочовски,Лидија Каратулкова,Синан</w:t>
            </w:r>
            <w:r w:rsidRPr="00077D8F">
              <w:rPr>
                <w:rFonts w:ascii="Arial" w:hAnsi="Arial" w:cs="Arial"/>
                <w:szCs w:val="24"/>
                <w:lang w:val="mk-MK"/>
              </w:rPr>
              <w:t xml:space="preserve"> </w:t>
            </w:r>
            <w:r w:rsidRPr="00077D8F">
              <w:rPr>
                <w:rFonts w:ascii="Arial" w:hAnsi="Arial" w:cs="Arial"/>
                <w:szCs w:val="24"/>
              </w:rPr>
              <w:t>Сијамиќ</w:t>
            </w:r>
            <w:r w:rsidRPr="00077D8F">
              <w:rPr>
                <w:rFonts w:ascii="Arial" w:hAnsi="Arial" w:cs="Arial"/>
                <w:szCs w:val="24"/>
                <w:lang w:val="mk-MK"/>
              </w:rPr>
              <w:t>,Адис Сијамиќ</w:t>
            </w:r>
            <w:r w:rsidRPr="00077D8F">
              <w:rPr>
                <w:rFonts w:ascii="Arial" w:hAnsi="Arial" w:cs="Arial"/>
                <w:szCs w:val="24"/>
              </w:rPr>
              <w:t xml:space="preserve"> и Благој Ристов да имаат улога во програмскиот дел односно при изготвување  на планирањата на наставниците од овој смер, додека </w:t>
            </w:r>
            <w:r w:rsidRPr="00077D8F">
              <w:rPr>
                <w:rFonts w:ascii="Arial" w:hAnsi="Arial" w:cs="Arial"/>
                <w:szCs w:val="24"/>
                <w:lang w:val="mk-MK"/>
              </w:rPr>
              <w:t>Елизабета Камчева</w:t>
            </w:r>
            <w:r w:rsidRPr="00077D8F">
              <w:rPr>
                <w:rFonts w:ascii="Arial" w:hAnsi="Arial" w:cs="Arial"/>
                <w:szCs w:val="24"/>
              </w:rPr>
              <w:t xml:space="preserve">, Милка </w:t>
            </w:r>
            <w:r w:rsidRPr="00077D8F">
              <w:rPr>
                <w:rFonts w:ascii="Arial" w:hAnsi="Arial" w:cs="Arial"/>
                <w:szCs w:val="24"/>
                <w:lang w:val="mk-MK"/>
              </w:rPr>
              <w:t>Петрова</w:t>
            </w:r>
            <w:r w:rsidRPr="00077D8F">
              <w:rPr>
                <w:rFonts w:ascii="Arial" w:hAnsi="Arial" w:cs="Arial"/>
                <w:szCs w:val="24"/>
              </w:rPr>
              <w:t xml:space="preserve">, Оливера Стојанова , Минела Фиуљанин и </w:t>
            </w:r>
            <w:r w:rsidRPr="00077D8F">
              <w:rPr>
                <w:rFonts w:ascii="Arial" w:hAnsi="Arial" w:cs="Arial"/>
                <w:szCs w:val="24"/>
                <w:lang w:val="mk-MK"/>
              </w:rPr>
              <w:t>Нацков Киро</w:t>
            </w:r>
            <w:r w:rsidRPr="00077D8F">
              <w:rPr>
                <w:rFonts w:ascii="Arial" w:hAnsi="Arial" w:cs="Arial"/>
                <w:szCs w:val="24"/>
              </w:rPr>
              <w:t xml:space="preserve"> да го разработат делот за оценување на постигањата на учениците.                                                          </w:t>
            </w:r>
          </w:p>
          <w:p w:rsidR="000945D4" w:rsidRPr="00077D8F" w:rsidRDefault="000945D4" w:rsidP="000945D4">
            <w:pPr>
              <w:overflowPunct w:val="0"/>
              <w:adjustRightInd w:val="0"/>
              <w:spacing w:line="240" w:lineRule="auto"/>
              <w:ind w:left="113" w:right="170"/>
              <w:jc w:val="both"/>
              <w:rPr>
                <w:rFonts w:ascii="Arial" w:hAnsi="Arial" w:cs="Arial"/>
                <w:szCs w:val="24"/>
              </w:rPr>
            </w:pPr>
            <w:r w:rsidRPr="00077D8F">
              <w:rPr>
                <w:rFonts w:ascii="Arial" w:hAnsi="Arial" w:cs="Arial"/>
                <w:szCs w:val="24"/>
              </w:rPr>
              <w:t xml:space="preserve">  </w:t>
            </w:r>
            <w:r w:rsidRPr="00077D8F">
              <w:rPr>
                <w:rFonts w:ascii="Arial" w:hAnsi="Arial" w:cs="Arial"/>
                <w:szCs w:val="24"/>
              </w:rPr>
              <w:tab/>
              <w:t xml:space="preserve">По втората точка беа определени учебници и прирачници </w:t>
            </w:r>
            <w:r w:rsidRPr="00077D8F">
              <w:rPr>
                <w:rFonts w:ascii="Arial" w:hAnsi="Arial" w:cs="Arial"/>
                <w:szCs w:val="24"/>
              </w:rPr>
              <w:lastRenderedPageBreak/>
              <w:t>кои ќе се користат во текот на учебната 201</w:t>
            </w:r>
            <w:r w:rsidRPr="00077D8F">
              <w:rPr>
                <w:rFonts w:ascii="Arial" w:hAnsi="Arial" w:cs="Arial"/>
                <w:szCs w:val="24"/>
                <w:lang w:val="mk-MK"/>
              </w:rPr>
              <w:t>9</w:t>
            </w:r>
            <w:r w:rsidRPr="00077D8F">
              <w:rPr>
                <w:rFonts w:ascii="Arial" w:hAnsi="Arial" w:cs="Arial"/>
                <w:szCs w:val="24"/>
              </w:rPr>
              <w:t xml:space="preserve"> / 20</w:t>
            </w:r>
            <w:r w:rsidRPr="00077D8F">
              <w:rPr>
                <w:rFonts w:ascii="Arial" w:hAnsi="Arial" w:cs="Arial"/>
                <w:szCs w:val="24"/>
                <w:lang w:val="mk-MK"/>
              </w:rPr>
              <w:t>20</w:t>
            </w:r>
            <w:r w:rsidRPr="00077D8F">
              <w:rPr>
                <w:rFonts w:ascii="Arial" w:hAnsi="Arial" w:cs="Arial"/>
                <w:szCs w:val="24"/>
              </w:rPr>
              <w:t xml:space="preserve"> година.</w:t>
            </w:r>
          </w:p>
          <w:p w:rsidR="000945D4" w:rsidRPr="00077D8F" w:rsidRDefault="000945D4" w:rsidP="000945D4">
            <w:pPr>
              <w:overflowPunct w:val="0"/>
              <w:adjustRightInd w:val="0"/>
              <w:spacing w:line="240" w:lineRule="auto"/>
              <w:ind w:left="113" w:right="170"/>
              <w:jc w:val="both"/>
              <w:rPr>
                <w:rFonts w:ascii="Arial" w:hAnsi="Arial" w:cs="Arial"/>
                <w:szCs w:val="24"/>
              </w:rPr>
            </w:pPr>
            <w:r w:rsidRPr="00077D8F">
              <w:rPr>
                <w:rFonts w:ascii="Arial" w:hAnsi="Arial" w:cs="Arial"/>
                <w:szCs w:val="24"/>
              </w:rPr>
              <w:t xml:space="preserve">           Се дискутираше за стручна литература, списанија и др. во печатена , но и во електронска форма кои можат да се користат како во наставниот процес, така и за професионална надградба на наставниците.Се дискутираше за употребата на на Е-дневникот. Помеѓу членовите на активот се разви дискусија за водењето на педагошката евиденција  во  Е-дневник  и  се  заклучи  дека  навременото  пополнување  на истиот  е  неопходно  за  подобра  транспарентност  помеѓу  наставниците  и родителите.</w:t>
            </w:r>
          </w:p>
          <w:p w:rsidR="000945D4" w:rsidRPr="00077D8F" w:rsidRDefault="000945D4" w:rsidP="000945D4">
            <w:pPr>
              <w:overflowPunct w:val="0"/>
              <w:adjustRightInd w:val="0"/>
              <w:spacing w:line="240" w:lineRule="auto"/>
              <w:ind w:left="113" w:right="170"/>
              <w:jc w:val="both"/>
              <w:rPr>
                <w:rFonts w:ascii="Arial" w:hAnsi="Arial" w:cs="Arial"/>
                <w:szCs w:val="24"/>
              </w:rPr>
            </w:pPr>
            <w:r w:rsidRPr="00077D8F">
              <w:rPr>
                <w:rFonts w:ascii="Arial" w:hAnsi="Arial" w:cs="Arial"/>
                <w:szCs w:val="24"/>
              </w:rPr>
              <w:t xml:space="preserve">           </w:t>
            </w:r>
            <w:r w:rsidRPr="00077D8F">
              <w:rPr>
                <w:rFonts w:ascii="Arial" w:hAnsi="Arial" w:cs="Arial"/>
                <w:szCs w:val="24"/>
                <w:lang w:val="mk-MK"/>
              </w:rPr>
              <w:t>По третата точка од дневниот ред беше договорено активот да одржува состаноци после секој семинар што во иднина ќе се одржува во текот на учебната година со цел да се разменат искуствата стекнати на истите и нивна редовна примена во наставата.</w:t>
            </w:r>
          </w:p>
          <w:p w:rsidR="000945D4" w:rsidRPr="00077D8F" w:rsidRDefault="000945D4" w:rsidP="000945D4">
            <w:pPr>
              <w:overflowPunct w:val="0"/>
              <w:adjustRightInd w:val="0"/>
              <w:spacing w:line="240" w:lineRule="auto"/>
              <w:ind w:left="113" w:right="170"/>
              <w:jc w:val="both"/>
              <w:rPr>
                <w:rFonts w:ascii="Arial" w:hAnsi="Arial" w:cs="Arial"/>
                <w:szCs w:val="24"/>
                <w:lang w:val="it-IT"/>
              </w:rPr>
            </w:pPr>
            <w:r w:rsidRPr="00077D8F">
              <w:rPr>
                <w:rFonts w:ascii="Arial" w:hAnsi="Arial" w:cs="Arial"/>
                <w:szCs w:val="24"/>
              </w:rPr>
              <w:t xml:space="preserve">           Сите членови на активот се согласија од потребата за усогласување на критериумите за оценување и се констатираше дека во согласност на остварените обуки повеќе години наназад се преработуваат  инструментите за оценување со цел да се постигне што поголема објективност во оценувањето а со тоа и поголема мотивираност на учениците за постигнување на нови знаења и умеења.</w:t>
            </w:r>
          </w:p>
          <w:p w:rsidR="000945D4" w:rsidRPr="00077D8F" w:rsidRDefault="000945D4" w:rsidP="000945D4">
            <w:pPr>
              <w:pStyle w:val="TableParagraph"/>
              <w:ind w:left="94" w:right="87"/>
              <w:jc w:val="both"/>
              <w:rPr>
                <w:szCs w:val="24"/>
              </w:rPr>
            </w:pPr>
          </w:p>
        </w:tc>
      </w:tr>
      <w:tr w:rsidR="000945D4" w:rsidRPr="000945D4" w:rsidTr="0071160A">
        <w:trPr>
          <w:trHeight w:val="706"/>
        </w:trPr>
        <w:tc>
          <w:tcPr>
            <w:tcW w:w="1425"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pStyle w:val="TableParagraph"/>
              <w:spacing w:before="10"/>
              <w:rPr>
                <w:szCs w:val="24"/>
              </w:rPr>
            </w:pPr>
          </w:p>
          <w:p w:rsidR="000945D4" w:rsidRPr="00077D8F" w:rsidRDefault="000945D4" w:rsidP="000945D4">
            <w:pPr>
              <w:pStyle w:val="TableParagraph"/>
              <w:ind w:left="98"/>
              <w:rPr>
                <w:b/>
                <w:szCs w:val="24"/>
                <w:lang w:val="mk-MK"/>
              </w:rPr>
            </w:pPr>
            <w:r w:rsidRPr="00077D8F">
              <w:rPr>
                <w:b/>
                <w:szCs w:val="24"/>
                <w:lang w:val="mk-MK"/>
              </w:rPr>
              <w:t>23</w:t>
            </w:r>
            <w:r w:rsidRPr="00077D8F">
              <w:rPr>
                <w:b/>
                <w:szCs w:val="24"/>
              </w:rPr>
              <w:t>.8.201</w:t>
            </w:r>
            <w:r w:rsidRPr="00077D8F">
              <w:rPr>
                <w:b/>
                <w:szCs w:val="24"/>
                <w:lang w:val="mk-MK"/>
              </w:rPr>
              <w:t>9</w:t>
            </w:r>
          </w:p>
          <w:p w:rsidR="000945D4" w:rsidRPr="00077D8F" w:rsidRDefault="000945D4" w:rsidP="000945D4">
            <w:pPr>
              <w:pStyle w:val="TableParagraph"/>
              <w:ind w:left="98"/>
              <w:rPr>
                <w:b/>
                <w:szCs w:val="24"/>
              </w:rPr>
            </w:pPr>
            <w:r w:rsidRPr="00077D8F">
              <w:rPr>
                <w:b/>
                <w:szCs w:val="24"/>
              </w:rPr>
              <w:t>година</w:t>
            </w:r>
          </w:p>
          <w:p w:rsidR="000945D4" w:rsidRPr="00077D8F" w:rsidRDefault="000945D4" w:rsidP="000945D4">
            <w:pPr>
              <w:spacing w:line="240" w:lineRule="auto"/>
              <w:rPr>
                <w:rFonts w:ascii="Arial" w:hAnsi="Arial" w:cs="Arial"/>
                <w:szCs w:val="24"/>
              </w:rPr>
            </w:pPr>
          </w:p>
          <w:p w:rsidR="000945D4" w:rsidRPr="00077D8F" w:rsidRDefault="000945D4" w:rsidP="000945D4">
            <w:pPr>
              <w:spacing w:line="240" w:lineRule="auto"/>
              <w:rPr>
                <w:rFonts w:ascii="Arial" w:hAnsi="Arial" w:cs="Arial"/>
                <w:szCs w:val="24"/>
              </w:rPr>
            </w:pPr>
          </w:p>
          <w:p w:rsidR="000945D4" w:rsidRPr="00077D8F" w:rsidRDefault="000945D4" w:rsidP="000945D4">
            <w:pPr>
              <w:spacing w:line="240" w:lineRule="auto"/>
              <w:rPr>
                <w:rFonts w:ascii="Arial" w:hAnsi="Arial" w:cs="Arial"/>
                <w:szCs w:val="24"/>
              </w:rPr>
            </w:pPr>
          </w:p>
          <w:p w:rsidR="000945D4" w:rsidRPr="00077D8F" w:rsidRDefault="000945D4" w:rsidP="000945D4">
            <w:pPr>
              <w:spacing w:line="240" w:lineRule="auto"/>
              <w:jc w:val="center"/>
              <w:rPr>
                <w:rFonts w:ascii="Arial" w:hAnsi="Arial" w:cs="Arial"/>
                <w:szCs w:val="24"/>
              </w:rPr>
            </w:pPr>
          </w:p>
        </w:tc>
        <w:tc>
          <w:tcPr>
            <w:tcW w:w="6944"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pStyle w:val="TableParagraph"/>
              <w:spacing w:before="3"/>
              <w:rPr>
                <w:szCs w:val="24"/>
              </w:rPr>
            </w:pPr>
          </w:p>
          <w:p w:rsidR="000945D4" w:rsidRPr="00077D8F" w:rsidRDefault="000945D4" w:rsidP="009107C1">
            <w:pPr>
              <w:numPr>
                <w:ilvl w:val="0"/>
                <w:numId w:val="24"/>
              </w:numPr>
              <w:overflowPunct w:val="0"/>
              <w:autoSpaceDE w:val="0"/>
              <w:autoSpaceDN w:val="0"/>
              <w:adjustRightInd w:val="0"/>
              <w:spacing w:after="0" w:line="240" w:lineRule="auto"/>
              <w:ind w:left="476" w:right="227" w:hanging="363"/>
              <w:jc w:val="both"/>
              <w:rPr>
                <w:rFonts w:ascii="Arial" w:hAnsi="Arial" w:cs="Arial"/>
                <w:szCs w:val="24"/>
              </w:rPr>
            </w:pPr>
            <w:r w:rsidRPr="00077D8F">
              <w:rPr>
                <w:rFonts w:ascii="Arial" w:hAnsi="Arial" w:cs="Arial"/>
                <w:szCs w:val="24"/>
              </w:rPr>
              <w:t>Разгледување на распоред на семинари и советувања (доколку се одредени термини) и разгледување на евентуални промени во наставните планови и програми за учебната 2019 / 2020 година.</w:t>
            </w:r>
          </w:p>
          <w:p w:rsidR="000945D4" w:rsidRPr="00077D8F" w:rsidRDefault="000945D4" w:rsidP="009107C1">
            <w:pPr>
              <w:numPr>
                <w:ilvl w:val="0"/>
                <w:numId w:val="24"/>
              </w:numPr>
              <w:overflowPunct w:val="0"/>
              <w:autoSpaceDE w:val="0"/>
              <w:autoSpaceDN w:val="0"/>
              <w:adjustRightInd w:val="0"/>
              <w:spacing w:after="0" w:line="240" w:lineRule="auto"/>
              <w:ind w:left="476" w:right="227" w:hanging="363"/>
              <w:jc w:val="both"/>
              <w:rPr>
                <w:rFonts w:ascii="Arial" w:hAnsi="Arial" w:cs="Arial"/>
                <w:szCs w:val="24"/>
              </w:rPr>
            </w:pPr>
            <w:r w:rsidRPr="00077D8F">
              <w:rPr>
                <w:rFonts w:ascii="Arial" w:hAnsi="Arial" w:cs="Arial"/>
                <w:szCs w:val="24"/>
              </w:rPr>
              <w:t>Договор за набавка и изработка на современи наставни средства потребни за осовременување на наставата, како и планирање за усовршување и користење на постојните.</w:t>
            </w:r>
          </w:p>
          <w:p w:rsidR="000945D4" w:rsidRPr="00077D8F" w:rsidRDefault="000945D4" w:rsidP="009107C1">
            <w:pPr>
              <w:numPr>
                <w:ilvl w:val="0"/>
                <w:numId w:val="24"/>
              </w:numPr>
              <w:overflowPunct w:val="0"/>
              <w:autoSpaceDE w:val="0"/>
              <w:autoSpaceDN w:val="0"/>
              <w:adjustRightInd w:val="0"/>
              <w:spacing w:before="120" w:after="0" w:line="240" w:lineRule="auto"/>
              <w:ind w:left="476" w:right="227" w:hanging="363"/>
              <w:jc w:val="both"/>
              <w:rPr>
                <w:rFonts w:ascii="Arial" w:hAnsi="Arial" w:cs="Arial"/>
                <w:szCs w:val="24"/>
              </w:rPr>
            </w:pPr>
            <w:r w:rsidRPr="00077D8F">
              <w:rPr>
                <w:rFonts w:ascii="Arial" w:hAnsi="Arial" w:cs="Arial"/>
                <w:szCs w:val="24"/>
              </w:rPr>
              <w:t>Разгледување на изготвените годишни, тематски процесни планирања и  на начинот за дневно плани</w:t>
            </w:r>
            <w:r w:rsidRPr="00077D8F">
              <w:rPr>
                <w:rFonts w:ascii="Arial" w:hAnsi="Arial" w:cs="Arial"/>
                <w:szCs w:val="24"/>
                <w:lang w:val="mk-MK"/>
              </w:rPr>
              <w:t>-</w:t>
            </w:r>
            <w:r w:rsidRPr="00077D8F">
              <w:rPr>
                <w:rFonts w:ascii="Arial" w:hAnsi="Arial" w:cs="Arial"/>
                <w:szCs w:val="24"/>
              </w:rPr>
              <w:t>рање на наставниците;</w:t>
            </w:r>
            <w:r w:rsidRPr="00077D8F">
              <w:rPr>
                <w:rFonts w:ascii="Arial" w:hAnsi="Arial" w:cs="Arial"/>
                <w:szCs w:val="24"/>
                <w:lang w:val="mk-MK"/>
              </w:rPr>
              <w:t xml:space="preserve"> </w:t>
            </w:r>
            <w:r w:rsidRPr="00077D8F">
              <w:rPr>
                <w:rFonts w:ascii="Arial" w:hAnsi="Arial" w:cs="Arial"/>
                <w:szCs w:val="24"/>
              </w:rPr>
              <w:t>Интеграција на Еко и МИО проектите  во планирањата.</w:t>
            </w:r>
          </w:p>
          <w:p w:rsidR="000945D4" w:rsidRPr="00077D8F" w:rsidRDefault="000945D4" w:rsidP="009107C1">
            <w:pPr>
              <w:numPr>
                <w:ilvl w:val="0"/>
                <w:numId w:val="24"/>
              </w:numPr>
              <w:overflowPunct w:val="0"/>
              <w:autoSpaceDE w:val="0"/>
              <w:autoSpaceDN w:val="0"/>
              <w:adjustRightInd w:val="0"/>
              <w:spacing w:after="0" w:line="240" w:lineRule="auto"/>
              <w:ind w:left="476" w:right="227" w:hanging="363"/>
              <w:jc w:val="both"/>
              <w:rPr>
                <w:rFonts w:ascii="Arial" w:hAnsi="Arial" w:cs="Arial"/>
                <w:szCs w:val="24"/>
              </w:rPr>
            </w:pPr>
            <w:r w:rsidRPr="00077D8F">
              <w:rPr>
                <w:rFonts w:ascii="Arial" w:hAnsi="Arial" w:cs="Arial"/>
                <w:szCs w:val="24"/>
              </w:rPr>
              <w:t>Подготовка на училниците (кабинетите) за почеток на учебната година.</w:t>
            </w:r>
          </w:p>
          <w:p w:rsidR="000945D4" w:rsidRPr="00077D8F" w:rsidRDefault="000945D4" w:rsidP="009107C1">
            <w:pPr>
              <w:numPr>
                <w:ilvl w:val="0"/>
                <w:numId w:val="24"/>
              </w:numPr>
              <w:overflowPunct w:val="0"/>
              <w:autoSpaceDE w:val="0"/>
              <w:autoSpaceDN w:val="0"/>
              <w:adjustRightInd w:val="0"/>
              <w:spacing w:after="0" w:line="240" w:lineRule="auto"/>
              <w:ind w:left="476" w:right="227" w:hanging="363"/>
              <w:jc w:val="both"/>
              <w:rPr>
                <w:rFonts w:ascii="Arial" w:hAnsi="Arial" w:cs="Arial"/>
                <w:szCs w:val="24"/>
              </w:rPr>
            </w:pPr>
            <w:r w:rsidRPr="00077D8F">
              <w:rPr>
                <w:rFonts w:ascii="Arial" w:hAnsi="Arial" w:cs="Arial"/>
                <w:szCs w:val="24"/>
              </w:rPr>
              <w:lastRenderedPageBreak/>
              <w:t>Оваа година, Летниот регионален универзитет се одржа од 1 до 5 јули 2019 во хотелот „Дрим“.</w:t>
            </w:r>
          </w:p>
          <w:p w:rsidR="000945D4" w:rsidRPr="00077D8F" w:rsidRDefault="000945D4" w:rsidP="000945D4">
            <w:pPr>
              <w:pStyle w:val="TableParagraph"/>
              <w:tabs>
                <w:tab w:val="left" w:pos="441"/>
              </w:tabs>
              <w:spacing w:before="4"/>
              <w:ind w:left="440" w:right="82"/>
              <w:jc w:val="both"/>
              <w:rPr>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pStyle w:val="TableParagraph"/>
              <w:spacing w:before="3"/>
              <w:rPr>
                <w:szCs w:val="24"/>
              </w:rPr>
            </w:pPr>
          </w:p>
          <w:p w:rsidR="000945D4" w:rsidRPr="00077D8F" w:rsidRDefault="000945D4" w:rsidP="000945D4">
            <w:pPr>
              <w:overflowPunct w:val="0"/>
              <w:adjustRightInd w:val="0"/>
              <w:spacing w:line="240" w:lineRule="auto"/>
              <w:ind w:left="113" w:right="113"/>
              <w:jc w:val="both"/>
              <w:rPr>
                <w:rFonts w:ascii="Arial" w:hAnsi="Arial" w:cs="Arial"/>
                <w:szCs w:val="24"/>
              </w:rPr>
            </w:pPr>
            <w:r w:rsidRPr="00077D8F">
              <w:rPr>
                <w:rFonts w:ascii="Arial" w:hAnsi="Arial" w:cs="Arial"/>
                <w:szCs w:val="24"/>
              </w:rPr>
              <w:t xml:space="preserve">  </w:t>
            </w:r>
            <w:r w:rsidRPr="00077D8F">
              <w:rPr>
                <w:rFonts w:ascii="Arial" w:hAnsi="Arial" w:cs="Arial"/>
                <w:szCs w:val="24"/>
              </w:rPr>
              <w:tab/>
              <w:t>Состанокот го започна претседателот на активот Милан Кочовски со отварање на точка 1 од дневниот ред - Извештаи од одржани семинари и советувања и разгледување на промени во наставните планови и програми за учебната 201</w:t>
            </w:r>
            <w:r w:rsidRPr="00077D8F">
              <w:rPr>
                <w:rFonts w:ascii="Arial" w:hAnsi="Arial" w:cs="Arial"/>
                <w:szCs w:val="24"/>
                <w:lang w:val="mk-MK"/>
              </w:rPr>
              <w:t>9</w:t>
            </w:r>
            <w:r w:rsidRPr="00077D8F">
              <w:rPr>
                <w:rFonts w:ascii="Arial" w:hAnsi="Arial" w:cs="Arial"/>
                <w:szCs w:val="24"/>
              </w:rPr>
              <w:t>/20</w:t>
            </w:r>
            <w:r w:rsidRPr="00077D8F">
              <w:rPr>
                <w:rFonts w:ascii="Arial" w:hAnsi="Arial" w:cs="Arial"/>
                <w:szCs w:val="24"/>
                <w:lang w:val="mk-MK"/>
              </w:rPr>
              <w:t>20</w:t>
            </w:r>
            <w:r w:rsidRPr="00077D8F">
              <w:rPr>
                <w:rFonts w:ascii="Arial" w:hAnsi="Arial" w:cs="Arial"/>
                <w:szCs w:val="24"/>
              </w:rPr>
              <w:t xml:space="preserve"> година. Со оглед на тоа што семинарите за оваа учебна година претстојат наставниците беа задолжени да изготват писмени извештаи од нив со кои ќе го запознаат активот со текот и целта на семинарот на кој присуствувале. </w:t>
            </w:r>
          </w:p>
          <w:p w:rsidR="000945D4" w:rsidRPr="00077D8F" w:rsidRDefault="000945D4" w:rsidP="000945D4">
            <w:pPr>
              <w:overflowPunct w:val="0"/>
              <w:adjustRightInd w:val="0"/>
              <w:spacing w:before="120" w:line="240" w:lineRule="auto"/>
              <w:ind w:left="113" w:right="113"/>
              <w:jc w:val="both"/>
              <w:rPr>
                <w:rFonts w:ascii="Arial" w:hAnsi="Arial" w:cs="Arial"/>
                <w:szCs w:val="24"/>
              </w:rPr>
            </w:pPr>
            <w:r w:rsidRPr="00077D8F">
              <w:rPr>
                <w:rFonts w:ascii="Arial" w:hAnsi="Arial" w:cs="Arial"/>
                <w:szCs w:val="24"/>
              </w:rPr>
              <w:t xml:space="preserve">  </w:t>
            </w:r>
            <w:r w:rsidRPr="00077D8F">
              <w:rPr>
                <w:rFonts w:ascii="Arial" w:hAnsi="Arial" w:cs="Arial"/>
                <w:szCs w:val="24"/>
              </w:rPr>
              <w:tab/>
              <w:t xml:space="preserve">По втората точка се отвори дискусија за потребите од наставни средства. Се направи список на потребни наставни средства по предмети кој требаше да се вметне во Годишната програма за работа на училиштето. Паралелно со набавката се одлучи и секој наставник да изработува наставни средства </w:t>
            </w:r>
            <w:r w:rsidRPr="00077D8F">
              <w:rPr>
                <w:rFonts w:ascii="Arial" w:hAnsi="Arial" w:cs="Arial"/>
                <w:szCs w:val="24"/>
              </w:rPr>
              <w:lastRenderedPageBreak/>
              <w:t xml:space="preserve">потребни за </w:t>
            </w:r>
            <w:r w:rsidRPr="00077D8F">
              <w:rPr>
                <w:rFonts w:ascii="Arial" w:hAnsi="Arial" w:cs="Arial"/>
                <w:szCs w:val="24"/>
                <w:lang w:val="mk-MK"/>
              </w:rPr>
              <w:t>анимирање</w:t>
            </w:r>
            <w:r w:rsidRPr="00077D8F">
              <w:rPr>
                <w:rFonts w:ascii="Arial" w:hAnsi="Arial" w:cs="Arial"/>
                <w:szCs w:val="24"/>
              </w:rPr>
              <w:t xml:space="preserve"> на наставата, како и планирање за усовршување и користење на постојните наставни средства. </w:t>
            </w:r>
          </w:p>
          <w:p w:rsidR="000945D4" w:rsidRPr="00077D8F" w:rsidRDefault="000945D4" w:rsidP="000945D4">
            <w:pPr>
              <w:overflowPunct w:val="0"/>
              <w:adjustRightInd w:val="0"/>
              <w:spacing w:before="120" w:line="240" w:lineRule="auto"/>
              <w:ind w:left="113" w:right="113"/>
              <w:jc w:val="both"/>
              <w:rPr>
                <w:rFonts w:ascii="Arial" w:hAnsi="Arial" w:cs="Arial"/>
                <w:szCs w:val="24"/>
                <w:lang w:val="mk-MK"/>
              </w:rPr>
            </w:pPr>
            <w:r w:rsidRPr="00077D8F">
              <w:rPr>
                <w:rFonts w:ascii="Arial" w:hAnsi="Arial" w:cs="Arial"/>
                <w:szCs w:val="24"/>
              </w:rPr>
              <w:t xml:space="preserve">  </w:t>
            </w:r>
            <w:r w:rsidRPr="00077D8F">
              <w:rPr>
                <w:rFonts w:ascii="Arial" w:hAnsi="Arial" w:cs="Arial"/>
                <w:szCs w:val="24"/>
              </w:rPr>
              <w:tab/>
              <w:t>По третата точка беа разгледани изготвените годишни</w:t>
            </w:r>
            <w:r w:rsidRPr="00077D8F">
              <w:rPr>
                <w:rFonts w:ascii="Arial" w:hAnsi="Arial" w:cs="Arial"/>
                <w:szCs w:val="24"/>
                <w:lang w:val="mk-MK"/>
              </w:rPr>
              <w:t xml:space="preserve"> и</w:t>
            </w:r>
            <w:r w:rsidRPr="00077D8F">
              <w:rPr>
                <w:rFonts w:ascii="Arial" w:hAnsi="Arial" w:cs="Arial"/>
                <w:szCs w:val="24"/>
              </w:rPr>
              <w:t xml:space="preserve"> тематски</w:t>
            </w:r>
            <w:r w:rsidRPr="00077D8F">
              <w:rPr>
                <w:rFonts w:ascii="Arial" w:hAnsi="Arial" w:cs="Arial"/>
                <w:szCs w:val="24"/>
                <w:lang w:val="mk-MK"/>
              </w:rPr>
              <w:t>-</w:t>
            </w:r>
            <w:r w:rsidRPr="00077D8F">
              <w:rPr>
                <w:rFonts w:ascii="Arial" w:hAnsi="Arial" w:cs="Arial"/>
                <w:szCs w:val="24"/>
              </w:rPr>
              <w:t xml:space="preserve">процесни планирања по предмети. Беа разменети идеи и искуства. </w:t>
            </w:r>
            <w:r w:rsidRPr="00077D8F">
              <w:rPr>
                <w:rFonts w:ascii="Arial" w:hAnsi="Arial" w:cs="Arial"/>
                <w:szCs w:val="24"/>
                <w:lang w:val="mk-MK"/>
              </w:rPr>
              <w:t>Б</w:t>
            </w:r>
            <w:r w:rsidRPr="00077D8F">
              <w:rPr>
                <w:rFonts w:ascii="Arial" w:hAnsi="Arial" w:cs="Arial"/>
                <w:szCs w:val="24"/>
              </w:rPr>
              <w:t xml:space="preserve">еше разгледан начинот за изготвување дневно планирање на наставниците по предмети од овој актив </w:t>
            </w:r>
            <w:r w:rsidRPr="00077D8F">
              <w:rPr>
                <w:rFonts w:ascii="Arial" w:hAnsi="Arial" w:cs="Arial"/>
                <w:szCs w:val="24"/>
                <w:lang w:val="mk-MK"/>
              </w:rPr>
              <w:t>по што следеше конструктивна дискусија.Акцентот беше ставен на и</w:t>
            </w:r>
            <w:r w:rsidRPr="00077D8F">
              <w:rPr>
                <w:rFonts w:ascii="Arial" w:hAnsi="Arial" w:cs="Arial"/>
                <w:szCs w:val="24"/>
              </w:rPr>
              <w:t xml:space="preserve">нтеграцијата на Еко и МИО проектите во планирањата. Се констатираше дека интеграцијата на МИО проектот во наставните програми на наставниците од овој актив е </w:t>
            </w:r>
            <w:r w:rsidRPr="00077D8F">
              <w:rPr>
                <w:rFonts w:ascii="Arial" w:hAnsi="Arial" w:cs="Arial"/>
                <w:szCs w:val="24"/>
                <w:lang w:val="mk-MK"/>
              </w:rPr>
              <w:t>застапена</w:t>
            </w:r>
            <w:r w:rsidRPr="00077D8F">
              <w:rPr>
                <w:rFonts w:ascii="Arial" w:hAnsi="Arial" w:cs="Arial"/>
                <w:szCs w:val="24"/>
              </w:rPr>
              <w:t xml:space="preserve"> и истата треба да </w:t>
            </w:r>
            <w:r w:rsidRPr="00077D8F">
              <w:rPr>
                <w:rFonts w:ascii="Arial" w:hAnsi="Arial" w:cs="Arial"/>
                <w:szCs w:val="24"/>
                <w:lang w:val="mk-MK"/>
              </w:rPr>
              <w:t xml:space="preserve">го одржи континуитетот </w:t>
            </w:r>
            <w:r w:rsidRPr="00077D8F">
              <w:rPr>
                <w:rFonts w:ascii="Arial" w:hAnsi="Arial" w:cs="Arial"/>
                <w:szCs w:val="24"/>
              </w:rPr>
              <w:t>со активност</w:t>
            </w:r>
            <w:r w:rsidRPr="00077D8F">
              <w:rPr>
                <w:rFonts w:ascii="Arial" w:hAnsi="Arial" w:cs="Arial"/>
                <w:szCs w:val="24"/>
                <w:lang w:val="mk-MK"/>
              </w:rPr>
              <w:t>и</w:t>
            </w:r>
            <w:r w:rsidRPr="00077D8F">
              <w:rPr>
                <w:rFonts w:ascii="Arial" w:hAnsi="Arial" w:cs="Arial"/>
                <w:szCs w:val="24"/>
              </w:rPr>
              <w:t xml:space="preserve"> поврзани со проектот.</w:t>
            </w:r>
          </w:p>
          <w:p w:rsidR="000945D4" w:rsidRPr="00077D8F" w:rsidRDefault="000945D4" w:rsidP="000945D4">
            <w:pPr>
              <w:overflowPunct w:val="0"/>
              <w:adjustRightInd w:val="0"/>
              <w:spacing w:before="120" w:line="240" w:lineRule="auto"/>
              <w:ind w:left="113" w:right="113"/>
              <w:jc w:val="both"/>
              <w:rPr>
                <w:rFonts w:ascii="Arial" w:hAnsi="Arial" w:cs="Arial"/>
                <w:szCs w:val="24"/>
              </w:rPr>
            </w:pPr>
            <w:r w:rsidRPr="00077D8F">
              <w:rPr>
                <w:rFonts w:ascii="Arial" w:hAnsi="Arial" w:cs="Arial"/>
                <w:szCs w:val="24"/>
              </w:rPr>
              <w:t xml:space="preserve">  </w:t>
            </w:r>
            <w:r w:rsidRPr="00077D8F">
              <w:rPr>
                <w:rFonts w:ascii="Arial" w:hAnsi="Arial" w:cs="Arial"/>
                <w:szCs w:val="24"/>
              </w:rPr>
              <w:tab/>
              <w:t xml:space="preserve">По </w:t>
            </w:r>
            <w:r w:rsidRPr="00077D8F">
              <w:rPr>
                <w:rFonts w:ascii="Arial" w:hAnsi="Arial" w:cs="Arial"/>
                <w:szCs w:val="24"/>
                <w:lang w:val="mk-MK"/>
              </w:rPr>
              <w:t>четвртата</w:t>
            </w:r>
            <w:r w:rsidRPr="00077D8F">
              <w:rPr>
                <w:rFonts w:ascii="Arial" w:hAnsi="Arial" w:cs="Arial"/>
                <w:szCs w:val="24"/>
              </w:rPr>
              <w:t xml:space="preserve"> точка </w:t>
            </w:r>
            <w:r w:rsidRPr="00077D8F">
              <w:rPr>
                <w:rFonts w:ascii="Arial" w:hAnsi="Arial" w:cs="Arial"/>
                <w:szCs w:val="24"/>
                <w:lang w:val="mk-MK"/>
              </w:rPr>
              <w:t>за п</w:t>
            </w:r>
            <w:r w:rsidRPr="00077D8F">
              <w:rPr>
                <w:rFonts w:ascii="Arial" w:hAnsi="Arial" w:cs="Arial"/>
                <w:szCs w:val="24"/>
              </w:rPr>
              <w:t xml:space="preserve">одготовка на училниците (кабинетите) за почеток на учебната година се дискутираше за фактот дека во нашето училиште сеуште не постојат реални услови за реализација на кабинетска настава.Како доказ за тоа беа споделени искуствата од направените обиди за воведување на кабинетска настава по јазичната група предмети кое поради проблемите со просторните услови се покажа како непрактично. Се одлучи да се дискутира за просторните услови со директорот на училиштето. </w:t>
            </w:r>
          </w:p>
          <w:p w:rsidR="000945D4" w:rsidRPr="00077D8F" w:rsidRDefault="000945D4" w:rsidP="000945D4">
            <w:pPr>
              <w:pStyle w:val="TableParagraph"/>
              <w:spacing w:before="2"/>
              <w:ind w:left="94" w:right="87"/>
              <w:jc w:val="both"/>
              <w:rPr>
                <w:szCs w:val="24"/>
              </w:rPr>
            </w:pPr>
          </w:p>
          <w:p w:rsidR="000945D4" w:rsidRPr="00077D8F" w:rsidRDefault="000945D4" w:rsidP="000945D4">
            <w:pPr>
              <w:pStyle w:val="TableParagraph"/>
              <w:spacing w:before="2"/>
              <w:ind w:right="87"/>
              <w:jc w:val="both"/>
              <w:rPr>
                <w:szCs w:val="24"/>
              </w:rPr>
            </w:pPr>
          </w:p>
        </w:tc>
      </w:tr>
    </w:tbl>
    <w:p w:rsidR="000945D4" w:rsidRPr="000945D4" w:rsidRDefault="000945D4" w:rsidP="000945D4">
      <w:pPr>
        <w:spacing w:line="240" w:lineRule="auto"/>
        <w:jc w:val="both"/>
        <w:rPr>
          <w:rFonts w:ascii="Arial" w:hAnsi="Arial" w:cs="Arial"/>
          <w:sz w:val="24"/>
          <w:szCs w:val="24"/>
        </w:rPr>
        <w:sectPr w:rsidR="000945D4" w:rsidRPr="000945D4" w:rsidSect="000945D4">
          <w:headerReference w:type="default" r:id="rId14"/>
          <w:footerReference w:type="default" r:id="rId15"/>
          <w:pgSz w:w="16840" w:h="11910" w:orient="landscape"/>
          <w:pgMar w:top="720" w:right="720" w:bottom="720" w:left="720" w:header="0" w:footer="488" w:gutter="0"/>
          <w:pgNumType w:start="81"/>
          <w:cols w:space="720"/>
          <w:docGrid w:linePitch="299"/>
        </w:sectPr>
      </w:pPr>
    </w:p>
    <w:tbl>
      <w:tblPr>
        <w:tblW w:w="15593" w:type="dxa"/>
        <w:tblInd w:w="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428"/>
        <w:gridCol w:w="6905"/>
        <w:gridCol w:w="7260"/>
      </w:tblGrid>
      <w:tr w:rsidR="000945D4" w:rsidRPr="000945D4" w:rsidTr="004477DA">
        <w:trPr>
          <w:trHeight w:val="1550"/>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945D4" w:rsidRPr="000945D4" w:rsidRDefault="000945D4" w:rsidP="000945D4">
            <w:pPr>
              <w:pStyle w:val="TableParagraph"/>
              <w:rPr>
                <w:sz w:val="24"/>
                <w:szCs w:val="24"/>
              </w:rPr>
            </w:pPr>
          </w:p>
          <w:p w:rsidR="000945D4" w:rsidRPr="000945D4" w:rsidRDefault="000945D4" w:rsidP="000945D4">
            <w:pPr>
              <w:pStyle w:val="TableParagraph"/>
              <w:ind w:left="108"/>
              <w:rPr>
                <w:b/>
                <w:sz w:val="24"/>
                <w:szCs w:val="24"/>
                <w:lang w:val="mk-MK"/>
              </w:rPr>
            </w:pPr>
            <w:r w:rsidRPr="000945D4">
              <w:rPr>
                <w:b/>
                <w:sz w:val="24"/>
                <w:szCs w:val="24"/>
              </w:rPr>
              <w:t>1</w:t>
            </w:r>
            <w:r w:rsidRPr="000945D4">
              <w:rPr>
                <w:b/>
                <w:sz w:val="24"/>
                <w:szCs w:val="24"/>
                <w:lang w:val="mk-MK"/>
              </w:rPr>
              <w:t>8</w:t>
            </w:r>
            <w:r w:rsidRPr="000945D4">
              <w:rPr>
                <w:b/>
                <w:sz w:val="24"/>
                <w:szCs w:val="24"/>
              </w:rPr>
              <w:t>.9.201</w:t>
            </w:r>
            <w:r w:rsidRPr="000945D4">
              <w:rPr>
                <w:b/>
                <w:sz w:val="24"/>
                <w:szCs w:val="24"/>
                <w:lang w:val="mk-MK"/>
              </w:rPr>
              <w:t>9</w:t>
            </w:r>
          </w:p>
          <w:p w:rsidR="000945D4" w:rsidRPr="000945D4" w:rsidRDefault="000945D4" w:rsidP="000945D4">
            <w:pPr>
              <w:pStyle w:val="TableParagraph"/>
              <w:ind w:left="108"/>
              <w:rPr>
                <w:b/>
                <w:sz w:val="24"/>
                <w:szCs w:val="24"/>
              </w:rPr>
            </w:pPr>
            <w:r w:rsidRPr="000945D4">
              <w:rPr>
                <w:b/>
                <w:sz w:val="24"/>
                <w:szCs w:val="24"/>
              </w:rPr>
              <w:t>година</w:t>
            </w:r>
          </w:p>
          <w:p w:rsidR="000945D4" w:rsidRPr="000945D4" w:rsidRDefault="000945D4" w:rsidP="000945D4">
            <w:pPr>
              <w:spacing w:line="240" w:lineRule="auto"/>
              <w:rPr>
                <w:rFonts w:ascii="Arial" w:hAnsi="Arial" w:cs="Arial"/>
                <w:sz w:val="24"/>
                <w:szCs w:val="24"/>
              </w:rPr>
            </w:pPr>
          </w:p>
          <w:p w:rsidR="000945D4" w:rsidRPr="000945D4" w:rsidRDefault="000945D4" w:rsidP="000945D4">
            <w:pPr>
              <w:spacing w:line="240" w:lineRule="auto"/>
              <w:rPr>
                <w:rFonts w:ascii="Arial" w:hAnsi="Arial" w:cs="Arial"/>
                <w:sz w:val="24"/>
                <w:szCs w:val="24"/>
              </w:rPr>
            </w:pPr>
          </w:p>
          <w:p w:rsidR="000945D4" w:rsidRPr="000945D4" w:rsidRDefault="000945D4" w:rsidP="000945D4">
            <w:pPr>
              <w:spacing w:line="240" w:lineRule="auto"/>
              <w:rPr>
                <w:rFonts w:ascii="Arial" w:hAnsi="Arial" w:cs="Arial"/>
                <w:sz w:val="24"/>
                <w:szCs w:val="24"/>
              </w:rPr>
            </w:pPr>
          </w:p>
          <w:p w:rsidR="000945D4" w:rsidRPr="000945D4" w:rsidRDefault="000945D4" w:rsidP="000945D4">
            <w:pPr>
              <w:spacing w:line="240" w:lineRule="auto"/>
              <w:jc w:val="center"/>
              <w:rPr>
                <w:rFonts w:ascii="Arial" w:hAnsi="Arial" w:cs="Arial"/>
                <w:sz w:val="24"/>
                <w:szCs w:val="24"/>
              </w:rPr>
            </w:pPr>
          </w:p>
        </w:tc>
        <w:tc>
          <w:tcPr>
            <w:tcW w:w="6905"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9107C1">
            <w:pPr>
              <w:numPr>
                <w:ilvl w:val="0"/>
                <w:numId w:val="25"/>
              </w:numPr>
              <w:overflowPunct w:val="0"/>
              <w:autoSpaceDE w:val="0"/>
              <w:autoSpaceDN w:val="0"/>
              <w:adjustRightInd w:val="0"/>
              <w:spacing w:before="120" w:after="0" w:line="240" w:lineRule="auto"/>
              <w:ind w:left="470" w:right="227" w:hanging="357"/>
              <w:jc w:val="both"/>
              <w:rPr>
                <w:rFonts w:ascii="Arial" w:hAnsi="Arial" w:cs="Arial"/>
                <w:szCs w:val="24"/>
              </w:rPr>
            </w:pPr>
            <w:r w:rsidRPr="00077D8F">
              <w:rPr>
                <w:rFonts w:ascii="Arial" w:hAnsi="Arial" w:cs="Arial"/>
                <w:szCs w:val="24"/>
              </w:rPr>
              <w:t xml:space="preserve">Изработка на програми за дополнителна настава и план по кој ќе се </w:t>
            </w:r>
            <w:r w:rsidRPr="00077D8F">
              <w:rPr>
                <w:rFonts w:ascii="Arial" w:hAnsi="Arial" w:cs="Arial"/>
                <w:szCs w:val="24"/>
                <w:lang w:val="mk-MK"/>
              </w:rPr>
              <w:t>реализираат</w:t>
            </w:r>
            <w:r w:rsidRPr="00077D8F">
              <w:rPr>
                <w:rFonts w:ascii="Arial" w:hAnsi="Arial" w:cs="Arial"/>
                <w:szCs w:val="24"/>
              </w:rPr>
              <w:t xml:space="preserve"> часовите;</w:t>
            </w:r>
          </w:p>
          <w:p w:rsidR="000945D4" w:rsidRPr="00077D8F" w:rsidRDefault="000945D4" w:rsidP="009107C1">
            <w:pPr>
              <w:numPr>
                <w:ilvl w:val="0"/>
                <w:numId w:val="25"/>
              </w:numPr>
              <w:overflowPunct w:val="0"/>
              <w:autoSpaceDE w:val="0"/>
              <w:autoSpaceDN w:val="0"/>
              <w:adjustRightInd w:val="0"/>
              <w:spacing w:before="120" w:after="0" w:line="240" w:lineRule="auto"/>
              <w:ind w:left="470" w:right="227" w:hanging="357"/>
              <w:jc w:val="both"/>
              <w:rPr>
                <w:rFonts w:ascii="Arial" w:hAnsi="Arial" w:cs="Arial"/>
                <w:szCs w:val="24"/>
              </w:rPr>
            </w:pPr>
            <w:r w:rsidRPr="00077D8F">
              <w:rPr>
                <w:rFonts w:ascii="Arial" w:hAnsi="Arial" w:cs="Arial"/>
                <w:szCs w:val="24"/>
              </w:rPr>
              <w:t xml:space="preserve">Изработка на програми за додатна настава и план по кој ќе се </w:t>
            </w:r>
            <w:r w:rsidRPr="00077D8F">
              <w:rPr>
                <w:rFonts w:ascii="Arial" w:hAnsi="Arial" w:cs="Arial"/>
                <w:szCs w:val="24"/>
                <w:lang w:val="mk-MK"/>
              </w:rPr>
              <w:t>реализираат</w:t>
            </w:r>
            <w:r w:rsidRPr="00077D8F">
              <w:rPr>
                <w:rFonts w:ascii="Arial" w:hAnsi="Arial" w:cs="Arial"/>
                <w:szCs w:val="24"/>
              </w:rPr>
              <w:t xml:space="preserve"> часовите;</w:t>
            </w:r>
          </w:p>
          <w:p w:rsidR="000945D4" w:rsidRPr="00077D8F" w:rsidRDefault="000945D4" w:rsidP="009107C1">
            <w:pPr>
              <w:numPr>
                <w:ilvl w:val="0"/>
                <w:numId w:val="25"/>
              </w:numPr>
              <w:overflowPunct w:val="0"/>
              <w:autoSpaceDE w:val="0"/>
              <w:autoSpaceDN w:val="0"/>
              <w:adjustRightInd w:val="0"/>
              <w:spacing w:before="120" w:after="0" w:line="240" w:lineRule="auto"/>
              <w:ind w:left="470" w:right="227" w:hanging="357"/>
              <w:jc w:val="both"/>
              <w:rPr>
                <w:rFonts w:ascii="Arial" w:hAnsi="Arial" w:cs="Arial"/>
                <w:szCs w:val="24"/>
              </w:rPr>
            </w:pPr>
            <w:r w:rsidRPr="00077D8F">
              <w:rPr>
                <w:rFonts w:ascii="Arial" w:hAnsi="Arial" w:cs="Arial"/>
                <w:szCs w:val="24"/>
              </w:rPr>
              <w:t>Консултации за формирање на слободните ученички активности и динамиката на нивното одвивање;</w:t>
            </w:r>
          </w:p>
          <w:p w:rsidR="000945D4" w:rsidRPr="00077D8F" w:rsidRDefault="000945D4" w:rsidP="009107C1">
            <w:pPr>
              <w:numPr>
                <w:ilvl w:val="0"/>
                <w:numId w:val="25"/>
              </w:numPr>
              <w:overflowPunct w:val="0"/>
              <w:autoSpaceDE w:val="0"/>
              <w:autoSpaceDN w:val="0"/>
              <w:adjustRightInd w:val="0"/>
              <w:spacing w:before="120" w:after="0" w:line="240" w:lineRule="auto"/>
              <w:ind w:left="470" w:right="227" w:hanging="357"/>
              <w:jc w:val="both"/>
              <w:rPr>
                <w:rFonts w:ascii="Arial" w:hAnsi="Arial" w:cs="Arial"/>
                <w:szCs w:val="24"/>
              </w:rPr>
            </w:pPr>
            <w:r w:rsidRPr="00077D8F">
              <w:rPr>
                <w:rFonts w:ascii="Arial" w:hAnsi="Arial" w:cs="Arial"/>
                <w:szCs w:val="24"/>
                <w:lang w:val="mk-MK"/>
              </w:rPr>
              <w:t>Снабденост на учениците со учебници</w:t>
            </w:r>
            <w:r w:rsidRPr="00077D8F">
              <w:rPr>
                <w:rFonts w:ascii="Arial" w:hAnsi="Arial" w:cs="Arial"/>
                <w:szCs w:val="24"/>
              </w:rPr>
              <w:t>;</w:t>
            </w:r>
            <w:r w:rsidRPr="00077D8F">
              <w:rPr>
                <w:rFonts w:ascii="Arial" w:hAnsi="Arial" w:cs="Arial"/>
                <w:szCs w:val="24"/>
                <w:lang w:val="mk-MK"/>
              </w:rPr>
              <w:t xml:space="preserve"> </w:t>
            </w:r>
          </w:p>
          <w:p w:rsidR="000945D4" w:rsidRPr="00077D8F" w:rsidRDefault="000945D4" w:rsidP="009107C1">
            <w:pPr>
              <w:numPr>
                <w:ilvl w:val="0"/>
                <w:numId w:val="25"/>
              </w:numPr>
              <w:overflowPunct w:val="0"/>
              <w:autoSpaceDE w:val="0"/>
              <w:autoSpaceDN w:val="0"/>
              <w:adjustRightInd w:val="0"/>
              <w:spacing w:before="120" w:after="0" w:line="240" w:lineRule="auto"/>
              <w:ind w:left="470" w:right="227" w:hanging="357"/>
              <w:jc w:val="both"/>
              <w:rPr>
                <w:rFonts w:ascii="Arial" w:hAnsi="Arial" w:cs="Arial"/>
                <w:szCs w:val="24"/>
              </w:rPr>
            </w:pPr>
            <w:r w:rsidRPr="00077D8F">
              <w:rPr>
                <w:rFonts w:ascii="Arial" w:hAnsi="Arial" w:cs="Arial"/>
                <w:szCs w:val="24"/>
              </w:rPr>
              <w:t>Извештаи од одржаните семинари и советувања и пренесување на сознанија, разработка на одделни прашања;</w:t>
            </w:r>
          </w:p>
          <w:p w:rsidR="000945D4" w:rsidRPr="00077D8F" w:rsidRDefault="000945D4" w:rsidP="000945D4">
            <w:pPr>
              <w:pStyle w:val="TableParagraph"/>
              <w:ind w:right="965"/>
              <w:rPr>
                <w:szCs w:val="24"/>
              </w:rPr>
            </w:pPr>
          </w:p>
          <w:p w:rsidR="000945D4" w:rsidRPr="00077D8F" w:rsidRDefault="000945D4" w:rsidP="000945D4">
            <w:pPr>
              <w:spacing w:line="240" w:lineRule="auto"/>
              <w:rPr>
                <w:rFonts w:ascii="Arial" w:hAnsi="Arial" w:cs="Arial"/>
                <w:szCs w:val="24"/>
              </w:rPr>
            </w:pPr>
          </w:p>
          <w:p w:rsidR="000945D4" w:rsidRPr="00077D8F" w:rsidRDefault="000945D4" w:rsidP="000945D4">
            <w:pPr>
              <w:spacing w:line="240" w:lineRule="auto"/>
              <w:rPr>
                <w:rFonts w:ascii="Arial" w:hAnsi="Arial" w:cs="Arial"/>
                <w:color w:val="00B050"/>
                <w:szCs w:val="24"/>
                <w:lang w:val="mk-MK"/>
              </w:rPr>
            </w:pPr>
          </w:p>
          <w:p w:rsidR="000945D4" w:rsidRPr="00077D8F" w:rsidRDefault="000945D4" w:rsidP="000945D4">
            <w:pPr>
              <w:spacing w:line="240" w:lineRule="auto"/>
              <w:rPr>
                <w:rFonts w:ascii="Arial" w:hAnsi="Arial" w:cs="Arial"/>
                <w:color w:val="00B050"/>
                <w:szCs w:val="24"/>
                <w:lang w:val="mk-MK"/>
              </w:rPr>
            </w:pPr>
          </w:p>
          <w:p w:rsidR="000945D4" w:rsidRPr="00077D8F" w:rsidRDefault="000945D4" w:rsidP="000945D4">
            <w:pPr>
              <w:overflowPunct w:val="0"/>
              <w:adjustRightInd w:val="0"/>
              <w:spacing w:before="120" w:line="240" w:lineRule="auto"/>
              <w:ind w:right="227"/>
              <w:jc w:val="both"/>
              <w:rPr>
                <w:rFonts w:ascii="Arial" w:hAnsi="Arial" w:cs="Arial"/>
                <w:szCs w:val="24"/>
              </w:rPr>
            </w:pPr>
          </w:p>
        </w:tc>
        <w:tc>
          <w:tcPr>
            <w:tcW w:w="7260"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overflowPunct w:val="0"/>
              <w:adjustRightInd w:val="0"/>
              <w:spacing w:before="120" w:line="240" w:lineRule="auto"/>
              <w:ind w:left="113" w:right="113"/>
              <w:jc w:val="both"/>
              <w:rPr>
                <w:rFonts w:ascii="Arial" w:hAnsi="Arial" w:cs="Arial"/>
                <w:szCs w:val="24"/>
              </w:rPr>
            </w:pPr>
            <w:r w:rsidRPr="00077D8F">
              <w:rPr>
                <w:rFonts w:ascii="Arial" w:hAnsi="Arial" w:cs="Arial"/>
                <w:szCs w:val="24"/>
              </w:rPr>
              <w:t xml:space="preserve">  </w:t>
            </w:r>
            <w:r w:rsidRPr="00077D8F">
              <w:rPr>
                <w:rFonts w:ascii="Arial" w:hAnsi="Arial" w:cs="Arial"/>
                <w:szCs w:val="24"/>
              </w:rPr>
              <w:tab/>
              <w:t xml:space="preserve">Состанокот го започна претседателот на активот Милан Кочовски со отварање на точка 1 од дневниот ред - Изработка на програми за дополнителна настава и план по кој ќе се </w:t>
            </w:r>
            <w:r w:rsidRPr="00077D8F">
              <w:rPr>
                <w:rFonts w:ascii="Arial" w:hAnsi="Arial" w:cs="Arial"/>
                <w:szCs w:val="24"/>
                <w:lang w:val="mk-MK"/>
              </w:rPr>
              <w:t>реализираат</w:t>
            </w:r>
            <w:r w:rsidRPr="00077D8F">
              <w:rPr>
                <w:rFonts w:ascii="Arial" w:hAnsi="Arial" w:cs="Arial"/>
                <w:szCs w:val="24"/>
              </w:rPr>
              <w:t xml:space="preserve"> часовите и точка 2- Изработка на програми за додатна настава и план по кој ќе се </w:t>
            </w:r>
            <w:r w:rsidRPr="00077D8F">
              <w:rPr>
                <w:rFonts w:ascii="Arial" w:hAnsi="Arial" w:cs="Arial"/>
                <w:szCs w:val="24"/>
                <w:lang w:val="mk-MK"/>
              </w:rPr>
              <w:t>реализираат</w:t>
            </w:r>
            <w:r w:rsidRPr="00077D8F">
              <w:rPr>
                <w:rFonts w:ascii="Arial" w:hAnsi="Arial" w:cs="Arial"/>
                <w:szCs w:val="24"/>
              </w:rPr>
              <w:t xml:space="preserve"> часовите.</w:t>
            </w:r>
          </w:p>
          <w:p w:rsidR="000945D4" w:rsidRPr="00077D8F" w:rsidRDefault="000945D4" w:rsidP="000945D4">
            <w:pPr>
              <w:overflowPunct w:val="0"/>
              <w:adjustRightInd w:val="0"/>
              <w:spacing w:before="120" w:line="240" w:lineRule="auto"/>
              <w:ind w:left="113" w:right="113"/>
              <w:jc w:val="both"/>
              <w:rPr>
                <w:rFonts w:ascii="Arial" w:hAnsi="Arial" w:cs="Arial"/>
                <w:szCs w:val="24"/>
              </w:rPr>
            </w:pPr>
            <w:r w:rsidRPr="00077D8F">
              <w:rPr>
                <w:rFonts w:ascii="Arial" w:hAnsi="Arial" w:cs="Arial"/>
                <w:szCs w:val="24"/>
              </w:rPr>
              <w:t xml:space="preserve">  </w:t>
            </w:r>
            <w:r w:rsidRPr="00077D8F">
              <w:rPr>
                <w:rFonts w:ascii="Arial" w:hAnsi="Arial" w:cs="Arial"/>
                <w:szCs w:val="24"/>
              </w:rPr>
              <w:tab/>
              <w:t xml:space="preserve">Се отвори дискусија за начинот на планирање на дополнителната настава, начинот на евидентирање во дневник, но и </w:t>
            </w:r>
            <w:r w:rsidRPr="00077D8F">
              <w:rPr>
                <w:rFonts w:ascii="Arial" w:hAnsi="Arial" w:cs="Arial"/>
                <w:szCs w:val="24"/>
                <w:lang w:val="mk-MK"/>
              </w:rPr>
              <w:t xml:space="preserve">за </w:t>
            </w:r>
            <w:r w:rsidRPr="00077D8F">
              <w:rPr>
                <w:rFonts w:ascii="Arial" w:hAnsi="Arial" w:cs="Arial"/>
                <w:szCs w:val="24"/>
              </w:rPr>
              <w:t>начинот на изведување. Имаше многу нејасни прашања кои претседателот на активот се заложи да ги расчисти на ниво на сите активи. Членовите на активот ги споделија своите искуства и сознанија на оваа тема.</w:t>
            </w:r>
          </w:p>
          <w:p w:rsidR="000945D4" w:rsidRPr="00077D8F" w:rsidRDefault="000945D4" w:rsidP="000945D4">
            <w:pPr>
              <w:overflowPunct w:val="0"/>
              <w:adjustRightInd w:val="0"/>
              <w:spacing w:before="120" w:line="240" w:lineRule="auto"/>
              <w:ind w:left="113" w:right="113"/>
              <w:jc w:val="both"/>
              <w:rPr>
                <w:rFonts w:ascii="Arial" w:hAnsi="Arial" w:cs="Arial"/>
                <w:szCs w:val="24"/>
              </w:rPr>
            </w:pPr>
            <w:r w:rsidRPr="00077D8F">
              <w:rPr>
                <w:rFonts w:ascii="Arial" w:hAnsi="Arial" w:cs="Arial"/>
                <w:szCs w:val="24"/>
              </w:rPr>
              <w:t xml:space="preserve">  </w:t>
            </w:r>
            <w:r w:rsidRPr="00077D8F">
              <w:rPr>
                <w:rFonts w:ascii="Arial" w:hAnsi="Arial" w:cs="Arial"/>
                <w:szCs w:val="24"/>
              </w:rPr>
              <w:tab/>
              <w:t>Се дискутираше и за додатната настава. Раководителот на активот побара од членовите да дадат свое размислување за начинот на планирање и реализација на додатна настава, по што сите членови едногласно се согласија  во учебната 201</w:t>
            </w:r>
            <w:r w:rsidRPr="00077D8F">
              <w:rPr>
                <w:rFonts w:ascii="Arial" w:hAnsi="Arial" w:cs="Arial"/>
                <w:szCs w:val="24"/>
                <w:lang w:val="mk-MK"/>
              </w:rPr>
              <w:t>9</w:t>
            </w:r>
            <w:r w:rsidRPr="00077D8F">
              <w:rPr>
                <w:rFonts w:ascii="Arial" w:hAnsi="Arial" w:cs="Arial"/>
                <w:szCs w:val="24"/>
              </w:rPr>
              <w:t>/20</w:t>
            </w:r>
            <w:r w:rsidRPr="00077D8F">
              <w:rPr>
                <w:rFonts w:ascii="Arial" w:hAnsi="Arial" w:cs="Arial"/>
                <w:szCs w:val="24"/>
                <w:lang w:val="mk-MK"/>
              </w:rPr>
              <w:t>20</w:t>
            </w:r>
            <w:r w:rsidRPr="00077D8F">
              <w:rPr>
                <w:rFonts w:ascii="Arial" w:hAnsi="Arial" w:cs="Arial"/>
                <w:szCs w:val="24"/>
              </w:rPr>
              <w:t xml:space="preserve"> година да изведуваат додатна и дополнителна настава по утврдена динамика.</w:t>
            </w:r>
          </w:p>
          <w:p w:rsidR="000945D4" w:rsidRPr="00077D8F" w:rsidRDefault="000945D4" w:rsidP="000945D4">
            <w:pPr>
              <w:overflowPunct w:val="0"/>
              <w:adjustRightInd w:val="0"/>
              <w:spacing w:before="120" w:line="240" w:lineRule="auto"/>
              <w:ind w:left="113" w:right="113"/>
              <w:jc w:val="both"/>
              <w:rPr>
                <w:rFonts w:ascii="Arial" w:hAnsi="Arial" w:cs="Arial"/>
                <w:szCs w:val="24"/>
                <w:lang w:val="mk-MK"/>
              </w:rPr>
            </w:pPr>
            <w:r w:rsidRPr="00077D8F">
              <w:rPr>
                <w:rFonts w:ascii="Arial" w:hAnsi="Arial" w:cs="Arial"/>
                <w:szCs w:val="24"/>
              </w:rPr>
              <w:t xml:space="preserve">  </w:t>
            </w:r>
            <w:r w:rsidRPr="00077D8F">
              <w:rPr>
                <w:rFonts w:ascii="Arial" w:hAnsi="Arial" w:cs="Arial"/>
                <w:szCs w:val="24"/>
              </w:rPr>
              <w:tab/>
              <w:t>По третата точка се дискутираше за формирање на слободните ученички активности и динамиката на нивното одвивање. И за оваа тема имаше многу нејасни прашања кои претседателот на активот се заложи да ги расчисти на ниво на сите активи. Членовите на активот исто така ги споделија своите видувања , искуства и сознанија на оваа тема. Беше прочитан и Законот за основно образование и измените кои ќе се однесуваат на оваа проблематика.</w:t>
            </w:r>
          </w:p>
          <w:p w:rsidR="000945D4" w:rsidRPr="00077D8F" w:rsidRDefault="000945D4" w:rsidP="000945D4">
            <w:pPr>
              <w:overflowPunct w:val="0"/>
              <w:adjustRightInd w:val="0"/>
              <w:spacing w:before="120" w:line="240" w:lineRule="auto"/>
              <w:ind w:left="113" w:right="113"/>
              <w:jc w:val="both"/>
              <w:rPr>
                <w:rFonts w:ascii="Arial" w:hAnsi="Arial" w:cs="Arial"/>
                <w:szCs w:val="24"/>
                <w:lang w:val="mk-MK"/>
              </w:rPr>
            </w:pPr>
            <w:r w:rsidRPr="00077D8F">
              <w:rPr>
                <w:rFonts w:ascii="Arial" w:hAnsi="Arial" w:cs="Arial"/>
                <w:szCs w:val="24"/>
                <w:lang w:val="mk-MK"/>
              </w:rPr>
              <w:t xml:space="preserve">         Сите предметни наставници од овој актив позитивно се произнесоа за снабденоста на учениците со учебници.                                          </w:t>
            </w:r>
          </w:p>
          <w:p w:rsidR="000945D4" w:rsidRPr="00077D8F" w:rsidRDefault="000945D4" w:rsidP="000945D4">
            <w:pPr>
              <w:adjustRightInd w:val="0"/>
              <w:spacing w:before="120" w:line="240" w:lineRule="auto"/>
              <w:ind w:left="113" w:right="113"/>
              <w:jc w:val="both"/>
              <w:rPr>
                <w:rFonts w:ascii="Arial" w:hAnsi="Arial" w:cs="Arial"/>
                <w:szCs w:val="24"/>
                <w:lang w:val="mk-MK"/>
              </w:rPr>
            </w:pPr>
            <w:r w:rsidRPr="00077D8F">
              <w:rPr>
                <w:rFonts w:ascii="Arial" w:hAnsi="Arial" w:cs="Arial"/>
                <w:szCs w:val="24"/>
              </w:rPr>
              <w:t xml:space="preserve">  </w:t>
            </w:r>
            <w:r w:rsidRPr="00077D8F">
              <w:rPr>
                <w:rFonts w:ascii="Arial" w:hAnsi="Arial" w:cs="Arial"/>
                <w:szCs w:val="24"/>
              </w:rPr>
              <w:tab/>
              <w:t>Што се однесува до распределбата на интерните обврски и задачи неформално беше одлучено  сите да си изготват програма за работа на секцијата.</w:t>
            </w:r>
          </w:p>
          <w:p w:rsidR="000945D4" w:rsidRPr="00077D8F" w:rsidRDefault="000945D4" w:rsidP="000945D4">
            <w:pPr>
              <w:overflowPunct w:val="0"/>
              <w:adjustRightInd w:val="0"/>
              <w:spacing w:before="120" w:line="240" w:lineRule="auto"/>
              <w:ind w:left="113" w:right="113"/>
              <w:jc w:val="both"/>
              <w:rPr>
                <w:rFonts w:ascii="Arial" w:hAnsi="Arial" w:cs="Arial"/>
                <w:szCs w:val="24"/>
                <w:lang w:val="mk-MK"/>
              </w:rPr>
            </w:pPr>
            <w:r w:rsidRPr="00077D8F">
              <w:rPr>
                <w:rFonts w:ascii="Arial" w:hAnsi="Arial" w:cs="Arial"/>
                <w:szCs w:val="24"/>
              </w:rPr>
              <w:tab/>
              <w:t xml:space="preserve">По </w:t>
            </w:r>
            <w:r w:rsidRPr="00077D8F">
              <w:rPr>
                <w:rFonts w:ascii="Arial" w:hAnsi="Arial" w:cs="Arial"/>
                <w:szCs w:val="24"/>
                <w:lang w:val="mk-MK"/>
              </w:rPr>
              <w:t>петтата</w:t>
            </w:r>
            <w:r w:rsidRPr="00077D8F">
              <w:rPr>
                <w:rFonts w:ascii="Arial" w:hAnsi="Arial" w:cs="Arial"/>
                <w:szCs w:val="24"/>
              </w:rPr>
              <w:t xml:space="preserve"> точка следеа Извештаи од одржаните семинари и советувања и ни беа пренесени сознанија како и разработка на одделни прашања.</w:t>
            </w:r>
            <w:r w:rsidRPr="00077D8F">
              <w:rPr>
                <w:rFonts w:ascii="Arial" w:hAnsi="Arial" w:cs="Arial"/>
                <w:szCs w:val="24"/>
                <w:lang w:val="mk-MK"/>
              </w:rPr>
              <w:t xml:space="preserve"> Милан Кочовски,наставник по француски јазик,ги сподели искуствата и сознанијата стекнати за време на </w:t>
            </w:r>
            <w:r w:rsidRPr="00077D8F">
              <w:rPr>
                <w:rFonts w:ascii="Arial" w:hAnsi="Arial" w:cs="Arial"/>
                <w:szCs w:val="24"/>
                <w:shd w:val="clear" w:color="auto" w:fill="FFFFFF"/>
              </w:rPr>
              <w:t>Летниот регионален универзитет во Струга</w:t>
            </w:r>
            <w:r w:rsidRPr="00077D8F">
              <w:rPr>
                <w:rFonts w:ascii="Arial" w:hAnsi="Arial" w:cs="Arial"/>
                <w:szCs w:val="24"/>
                <w:shd w:val="clear" w:color="auto" w:fill="FFFFFF"/>
                <w:lang w:val="mk-MK"/>
              </w:rPr>
              <w:t xml:space="preserve"> одржан во периодот од </w:t>
            </w:r>
            <w:r w:rsidRPr="00077D8F">
              <w:rPr>
                <w:rFonts w:ascii="Arial" w:hAnsi="Arial" w:cs="Arial"/>
                <w:szCs w:val="24"/>
                <w:shd w:val="clear" w:color="auto" w:fill="FFFFFF"/>
                <w:lang w:val="mk-MK"/>
              </w:rPr>
              <w:lastRenderedPageBreak/>
              <w:t xml:space="preserve">1 до 5 јули во хотел „Дрим“.Тој присуствуваше на модулот (работилница) „Учење и подучување со </w:t>
            </w:r>
            <w:r w:rsidRPr="00077D8F">
              <w:rPr>
                <w:rFonts w:ascii="Arial" w:hAnsi="Arial" w:cs="Arial"/>
                <w:szCs w:val="24"/>
                <w:shd w:val="clear" w:color="auto" w:fill="FFFFFF"/>
              </w:rPr>
              <w:t>TV5 Monde</w:t>
            </w:r>
            <w:r w:rsidRPr="00077D8F">
              <w:rPr>
                <w:rFonts w:ascii="Arial" w:hAnsi="Arial" w:cs="Arial"/>
                <w:szCs w:val="24"/>
                <w:shd w:val="clear" w:color="auto" w:fill="FFFFFF"/>
                <w:lang w:val="mk-MK"/>
              </w:rPr>
              <w:t>“</w:t>
            </w:r>
            <w:r w:rsidRPr="00077D8F">
              <w:rPr>
                <w:rFonts w:ascii="Arial" w:hAnsi="Arial" w:cs="Arial"/>
                <w:szCs w:val="24"/>
                <w:shd w:val="clear" w:color="auto" w:fill="FFFFFF"/>
              </w:rPr>
              <w:t>.</w:t>
            </w:r>
            <w:r w:rsidRPr="00077D8F">
              <w:rPr>
                <w:rFonts w:ascii="Arial" w:hAnsi="Arial" w:cs="Arial"/>
                <w:szCs w:val="24"/>
                <w:shd w:val="clear" w:color="auto" w:fill="FFFFFF"/>
                <w:lang w:val="mk-MK"/>
              </w:rPr>
              <w:t xml:space="preserve"> </w:t>
            </w:r>
            <w:r w:rsidRPr="00077D8F">
              <w:rPr>
                <w:rFonts w:ascii="Arial" w:hAnsi="Arial" w:cs="Arial"/>
                <w:szCs w:val="24"/>
                <w:lang w:val="mk-MK"/>
              </w:rPr>
              <w:t>Милка Петрова</w:t>
            </w:r>
            <w:r w:rsidRPr="00077D8F">
              <w:rPr>
                <w:rFonts w:ascii="Arial" w:hAnsi="Arial" w:cs="Arial"/>
                <w:szCs w:val="24"/>
              </w:rPr>
              <w:t>,</w:t>
            </w:r>
            <w:r w:rsidRPr="00077D8F">
              <w:rPr>
                <w:rFonts w:ascii="Arial" w:hAnsi="Arial" w:cs="Arial"/>
                <w:szCs w:val="24"/>
                <w:lang w:val="mk-MK"/>
              </w:rPr>
              <w:t xml:space="preserve"> наставник по англиски јазик, ги сподели сознанијата и искуствата стекнати за време на Он-лајн семинарот на тема  </w:t>
            </w:r>
            <w:r w:rsidRPr="00077D8F">
              <w:rPr>
                <w:rFonts w:ascii="Arial" w:hAnsi="Arial" w:cs="Arial"/>
                <w:szCs w:val="24"/>
              </w:rPr>
              <w:t>„</w:t>
            </w:r>
            <w:r w:rsidRPr="00077D8F">
              <w:rPr>
                <w:rFonts w:ascii="Arial" w:hAnsi="Arial" w:cs="Arial"/>
                <w:szCs w:val="24"/>
                <w:lang w:val="mk-MK"/>
              </w:rPr>
              <w:t>Учење преку промени</w:t>
            </w:r>
            <w:r w:rsidRPr="00077D8F">
              <w:rPr>
                <w:rFonts w:ascii="Arial" w:hAnsi="Arial" w:cs="Arial"/>
                <w:szCs w:val="24"/>
              </w:rPr>
              <w:t>“;</w:t>
            </w:r>
            <w:r w:rsidRPr="00077D8F">
              <w:rPr>
                <w:rFonts w:ascii="Arial" w:hAnsi="Arial" w:cs="Arial"/>
                <w:szCs w:val="24"/>
                <w:lang w:val="mk-MK"/>
              </w:rPr>
              <w:t xml:space="preserve"> реализиран на 21.7.2019. год. (недела) и на 5.9.2019 год. (четврток).  </w:t>
            </w:r>
          </w:p>
        </w:tc>
      </w:tr>
      <w:tr w:rsidR="000945D4" w:rsidRPr="000945D4" w:rsidTr="004477DA">
        <w:trPr>
          <w:trHeight w:val="2542"/>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945D4" w:rsidRPr="000945D4" w:rsidRDefault="000945D4" w:rsidP="000945D4">
            <w:pPr>
              <w:pStyle w:val="TableParagraph"/>
              <w:spacing w:before="9"/>
              <w:rPr>
                <w:sz w:val="24"/>
                <w:szCs w:val="24"/>
              </w:rPr>
            </w:pPr>
          </w:p>
          <w:p w:rsidR="000945D4" w:rsidRPr="000945D4" w:rsidRDefault="000945D4" w:rsidP="000945D4">
            <w:pPr>
              <w:pStyle w:val="TableParagraph"/>
              <w:ind w:left="108"/>
              <w:rPr>
                <w:b/>
                <w:sz w:val="24"/>
                <w:szCs w:val="24"/>
                <w:lang w:val="mk-MK"/>
              </w:rPr>
            </w:pPr>
          </w:p>
          <w:p w:rsidR="000945D4" w:rsidRPr="000945D4" w:rsidRDefault="000945D4" w:rsidP="000945D4">
            <w:pPr>
              <w:pStyle w:val="TableParagraph"/>
              <w:ind w:left="108"/>
              <w:rPr>
                <w:b/>
                <w:sz w:val="24"/>
                <w:szCs w:val="24"/>
                <w:lang w:val="mk-MK"/>
              </w:rPr>
            </w:pPr>
            <w:r w:rsidRPr="000945D4">
              <w:rPr>
                <w:b/>
                <w:sz w:val="24"/>
                <w:szCs w:val="24"/>
              </w:rPr>
              <w:t>1</w:t>
            </w:r>
            <w:r w:rsidRPr="000945D4">
              <w:rPr>
                <w:b/>
                <w:sz w:val="24"/>
                <w:szCs w:val="24"/>
                <w:lang w:val="mk-MK"/>
              </w:rPr>
              <w:t>6</w:t>
            </w:r>
            <w:r w:rsidRPr="000945D4">
              <w:rPr>
                <w:b/>
                <w:sz w:val="24"/>
                <w:szCs w:val="24"/>
              </w:rPr>
              <w:t>.10.201</w:t>
            </w:r>
            <w:r w:rsidRPr="000945D4">
              <w:rPr>
                <w:b/>
                <w:sz w:val="24"/>
                <w:szCs w:val="24"/>
                <w:lang w:val="mk-MK"/>
              </w:rPr>
              <w:t>9</w:t>
            </w:r>
          </w:p>
          <w:p w:rsidR="000945D4" w:rsidRPr="000945D4" w:rsidRDefault="000945D4" w:rsidP="000945D4">
            <w:pPr>
              <w:pStyle w:val="TableParagraph"/>
              <w:ind w:left="108"/>
              <w:rPr>
                <w:b/>
                <w:sz w:val="24"/>
                <w:szCs w:val="24"/>
              </w:rPr>
            </w:pPr>
            <w:r w:rsidRPr="000945D4">
              <w:rPr>
                <w:b/>
                <w:sz w:val="24"/>
                <w:szCs w:val="24"/>
              </w:rPr>
              <w:t>година</w:t>
            </w:r>
          </w:p>
          <w:p w:rsidR="000945D4" w:rsidRPr="000945D4" w:rsidRDefault="000945D4" w:rsidP="000945D4">
            <w:pPr>
              <w:spacing w:line="240" w:lineRule="auto"/>
              <w:rPr>
                <w:rFonts w:ascii="Arial" w:hAnsi="Arial" w:cs="Arial"/>
                <w:sz w:val="24"/>
                <w:szCs w:val="24"/>
              </w:rPr>
            </w:pPr>
          </w:p>
          <w:p w:rsidR="000945D4" w:rsidRPr="000945D4" w:rsidRDefault="000945D4" w:rsidP="000945D4">
            <w:pPr>
              <w:spacing w:line="240" w:lineRule="auto"/>
              <w:rPr>
                <w:rFonts w:ascii="Arial" w:hAnsi="Arial" w:cs="Arial"/>
                <w:sz w:val="24"/>
                <w:szCs w:val="24"/>
              </w:rPr>
            </w:pPr>
          </w:p>
          <w:p w:rsidR="000945D4" w:rsidRPr="000945D4" w:rsidRDefault="000945D4" w:rsidP="000945D4">
            <w:pPr>
              <w:spacing w:line="240" w:lineRule="auto"/>
              <w:rPr>
                <w:rFonts w:ascii="Arial" w:hAnsi="Arial" w:cs="Arial"/>
                <w:sz w:val="24"/>
                <w:szCs w:val="24"/>
              </w:rPr>
            </w:pPr>
          </w:p>
          <w:p w:rsidR="000945D4" w:rsidRPr="000945D4" w:rsidRDefault="000945D4" w:rsidP="000945D4">
            <w:pPr>
              <w:spacing w:line="240" w:lineRule="auto"/>
              <w:rPr>
                <w:rFonts w:ascii="Arial" w:hAnsi="Arial" w:cs="Arial"/>
                <w:sz w:val="24"/>
                <w:szCs w:val="24"/>
              </w:rPr>
            </w:pPr>
          </w:p>
          <w:p w:rsidR="000945D4" w:rsidRPr="000945D4" w:rsidRDefault="000945D4" w:rsidP="000945D4">
            <w:pPr>
              <w:spacing w:line="240" w:lineRule="auto"/>
              <w:rPr>
                <w:rFonts w:ascii="Arial" w:hAnsi="Arial" w:cs="Arial"/>
                <w:sz w:val="24"/>
                <w:szCs w:val="24"/>
              </w:rPr>
            </w:pPr>
          </w:p>
          <w:p w:rsidR="000945D4" w:rsidRPr="000945D4" w:rsidRDefault="000945D4" w:rsidP="000945D4">
            <w:pPr>
              <w:spacing w:line="240" w:lineRule="auto"/>
              <w:jc w:val="center"/>
              <w:rPr>
                <w:rFonts w:ascii="Arial" w:hAnsi="Arial" w:cs="Arial"/>
                <w:sz w:val="24"/>
                <w:szCs w:val="24"/>
              </w:rPr>
            </w:pPr>
          </w:p>
        </w:tc>
        <w:tc>
          <w:tcPr>
            <w:tcW w:w="6905"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9107C1">
            <w:pPr>
              <w:pStyle w:val="ListParagraph"/>
              <w:widowControl w:val="0"/>
              <w:numPr>
                <w:ilvl w:val="0"/>
                <w:numId w:val="26"/>
              </w:numPr>
              <w:autoSpaceDE w:val="0"/>
              <w:autoSpaceDN w:val="0"/>
              <w:spacing w:before="120" w:after="0" w:line="240" w:lineRule="auto"/>
              <w:ind w:right="227"/>
              <w:jc w:val="both"/>
              <w:rPr>
                <w:color w:val="000000" w:themeColor="text1"/>
                <w:szCs w:val="24"/>
              </w:rPr>
            </w:pPr>
            <w:r w:rsidRPr="00077D8F">
              <w:rPr>
                <w:color w:val="000000" w:themeColor="text1"/>
                <w:szCs w:val="24"/>
                <w:lang w:val="ru-RU"/>
              </w:rPr>
              <w:t>И</w:t>
            </w:r>
            <w:r w:rsidRPr="00077D8F">
              <w:rPr>
                <w:color w:val="000000" w:themeColor="text1"/>
                <w:szCs w:val="24"/>
              </w:rPr>
              <w:t>зработка на модели на инструменти за формативно следење и сумативно оценување на учениците : чек листи, бодовни листи , наставни листови за оценување и самооценување на учениците;</w:t>
            </w:r>
          </w:p>
          <w:p w:rsidR="000945D4" w:rsidRPr="00077D8F" w:rsidRDefault="000945D4" w:rsidP="009107C1">
            <w:pPr>
              <w:pStyle w:val="ListParagraph"/>
              <w:widowControl w:val="0"/>
              <w:numPr>
                <w:ilvl w:val="0"/>
                <w:numId w:val="26"/>
              </w:numPr>
              <w:autoSpaceDE w:val="0"/>
              <w:autoSpaceDN w:val="0"/>
              <w:spacing w:before="120" w:after="0" w:line="240" w:lineRule="auto"/>
              <w:ind w:right="227"/>
              <w:jc w:val="both"/>
              <w:rPr>
                <w:color w:val="000000" w:themeColor="text1"/>
                <w:szCs w:val="24"/>
              </w:rPr>
            </w:pPr>
            <w:r w:rsidRPr="00077D8F">
              <w:rPr>
                <w:color w:val="000000" w:themeColor="text1"/>
                <w:szCs w:val="24"/>
              </w:rPr>
              <w:t>План според кој ќе се одржуваат часовите по дополнителна настава ,додатна настава и слободни ученички активности;</w:t>
            </w:r>
          </w:p>
          <w:p w:rsidR="000945D4" w:rsidRPr="00077D8F" w:rsidRDefault="000945D4" w:rsidP="009107C1">
            <w:pPr>
              <w:pStyle w:val="ListParagraph"/>
              <w:widowControl w:val="0"/>
              <w:numPr>
                <w:ilvl w:val="0"/>
                <w:numId w:val="26"/>
              </w:numPr>
              <w:autoSpaceDE w:val="0"/>
              <w:autoSpaceDN w:val="0"/>
              <w:spacing w:before="120" w:after="0" w:line="240" w:lineRule="auto"/>
              <w:ind w:right="227"/>
              <w:jc w:val="both"/>
              <w:rPr>
                <w:color w:val="000000" w:themeColor="text1"/>
                <w:szCs w:val="24"/>
              </w:rPr>
            </w:pPr>
            <w:r w:rsidRPr="00077D8F">
              <w:rPr>
                <w:color w:val="000000" w:themeColor="text1"/>
                <w:szCs w:val="24"/>
              </w:rPr>
              <w:t>Договор за отворени часови по предмети од општествено-јазичниот смер;</w:t>
            </w:r>
          </w:p>
          <w:p w:rsidR="000945D4" w:rsidRPr="00077D8F" w:rsidRDefault="000945D4" w:rsidP="000945D4">
            <w:pPr>
              <w:pStyle w:val="ListParagraph"/>
              <w:spacing w:before="120" w:line="240" w:lineRule="auto"/>
              <w:ind w:left="473" w:right="227"/>
              <w:jc w:val="both"/>
              <w:rPr>
                <w:color w:val="000000" w:themeColor="text1"/>
                <w:szCs w:val="24"/>
              </w:rPr>
            </w:pPr>
          </w:p>
        </w:tc>
        <w:tc>
          <w:tcPr>
            <w:tcW w:w="7260"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spacing w:before="120" w:line="240" w:lineRule="auto"/>
              <w:ind w:left="113" w:right="113"/>
              <w:jc w:val="both"/>
              <w:rPr>
                <w:rFonts w:ascii="Arial" w:hAnsi="Arial" w:cs="Arial"/>
                <w:color w:val="000000" w:themeColor="text1"/>
                <w:szCs w:val="24"/>
                <w:lang w:val="mk-MK"/>
              </w:rPr>
            </w:pPr>
            <w:r w:rsidRPr="00077D8F">
              <w:rPr>
                <w:rFonts w:ascii="Arial" w:hAnsi="Arial" w:cs="Arial"/>
                <w:color w:val="000000" w:themeColor="text1"/>
                <w:szCs w:val="24"/>
                <w:lang w:val="mk-MK"/>
              </w:rPr>
              <w:t xml:space="preserve">      Наставниците дискутираа за начинот на формативното и сумативното оценување, изработка на модели на  инструменти: чек листи,бодовни листи,наставни  листови за оценување и самооценување на учениците. Исто така се дискутираше и за можна изработка на табели на спецификација  по теми  по предмети и за сумативното оценување.</w:t>
            </w:r>
          </w:p>
          <w:p w:rsidR="000945D4" w:rsidRPr="00077D8F" w:rsidRDefault="000945D4" w:rsidP="000945D4">
            <w:pPr>
              <w:spacing w:before="120" w:line="240" w:lineRule="auto"/>
              <w:ind w:left="113" w:right="113"/>
              <w:jc w:val="both"/>
              <w:rPr>
                <w:rFonts w:ascii="Arial" w:hAnsi="Arial" w:cs="Arial"/>
                <w:color w:val="000000" w:themeColor="text1"/>
                <w:szCs w:val="24"/>
                <w:lang w:val="mk-MK"/>
              </w:rPr>
            </w:pPr>
            <w:r w:rsidRPr="00077D8F">
              <w:rPr>
                <w:rFonts w:ascii="Arial" w:hAnsi="Arial" w:cs="Arial"/>
                <w:color w:val="000000" w:themeColor="text1"/>
                <w:szCs w:val="24"/>
                <w:lang w:val="mk-MK"/>
              </w:rPr>
              <w:t xml:space="preserve">      </w:t>
            </w:r>
            <w:r w:rsidRPr="00077D8F">
              <w:rPr>
                <w:rFonts w:ascii="Arial" w:hAnsi="Arial" w:cs="Arial"/>
                <w:color w:val="000000" w:themeColor="text1"/>
                <w:szCs w:val="24"/>
              </w:rPr>
              <w:t>На овој состанок членовите на активот разговараа и за одржување додатна и дополнителна настава во учебната 201</w:t>
            </w:r>
            <w:r w:rsidRPr="00077D8F">
              <w:rPr>
                <w:rFonts w:ascii="Arial" w:hAnsi="Arial" w:cs="Arial"/>
                <w:color w:val="000000" w:themeColor="text1"/>
                <w:szCs w:val="24"/>
                <w:lang w:val="mk-MK"/>
              </w:rPr>
              <w:t>9</w:t>
            </w:r>
            <w:r w:rsidRPr="00077D8F">
              <w:rPr>
                <w:rFonts w:ascii="Arial" w:hAnsi="Arial" w:cs="Arial"/>
                <w:color w:val="000000" w:themeColor="text1"/>
                <w:szCs w:val="24"/>
              </w:rPr>
              <w:t>/20</w:t>
            </w:r>
            <w:r w:rsidRPr="00077D8F">
              <w:rPr>
                <w:rFonts w:ascii="Arial" w:hAnsi="Arial" w:cs="Arial"/>
                <w:color w:val="000000" w:themeColor="text1"/>
                <w:szCs w:val="24"/>
                <w:lang w:val="mk-MK"/>
              </w:rPr>
              <w:t>20</w:t>
            </w:r>
            <w:r w:rsidRPr="00077D8F">
              <w:rPr>
                <w:rFonts w:ascii="Arial" w:hAnsi="Arial" w:cs="Arial"/>
                <w:color w:val="000000" w:themeColor="text1"/>
                <w:szCs w:val="24"/>
              </w:rPr>
              <w:t xml:space="preserve"> година</w:t>
            </w:r>
            <w:r w:rsidRPr="00077D8F">
              <w:rPr>
                <w:rFonts w:ascii="Arial" w:hAnsi="Arial" w:cs="Arial"/>
                <w:color w:val="000000" w:themeColor="text1"/>
                <w:szCs w:val="24"/>
                <w:lang w:val="mk-MK"/>
              </w:rPr>
              <w:t xml:space="preserve"> како и</w:t>
            </w:r>
            <w:r w:rsidRPr="00077D8F">
              <w:rPr>
                <w:rFonts w:ascii="Arial" w:hAnsi="Arial" w:cs="Arial"/>
                <w:color w:val="000000" w:themeColor="text1"/>
                <w:szCs w:val="24"/>
              </w:rPr>
              <w:t xml:space="preserve"> слободни ученички активности;</w:t>
            </w:r>
          </w:p>
          <w:p w:rsidR="000945D4" w:rsidRPr="00077D8F" w:rsidRDefault="000945D4" w:rsidP="000945D4">
            <w:pPr>
              <w:spacing w:before="120" w:line="240" w:lineRule="auto"/>
              <w:ind w:left="113" w:right="113"/>
              <w:jc w:val="both"/>
              <w:rPr>
                <w:rFonts w:ascii="Arial" w:hAnsi="Arial" w:cs="Arial"/>
                <w:color w:val="000000" w:themeColor="text1"/>
                <w:szCs w:val="24"/>
              </w:rPr>
            </w:pPr>
            <w:r w:rsidRPr="00077D8F">
              <w:rPr>
                <w:rFonts w:ascii="Arial" w:hAnsi="Arial" w:cs="Arial"/>
                <w:color w:val="000000" w:themeColor="text1"/>
                <w:szCs w:val="24"/>
                <w:lang w:val="mk-MK"/>
              </w:rPr>
              <w:t xml:space="preserve"> </w:t>
            </w:r>
            <w:r w:rsidRPr="00077D8F">
              <w:rPr>
                <w:rFonts w:ascii="Arial" w:hAnsi="Arial" w:cs="Arial"/>
                <w:color w:val="000000" w:themeColor="text1"/>
                <w:szCs w:val="24"/>
              </w:rPr>
              <w:t>. Се договори дополнителна</w:t>
            </w:r>
            <w:r w:rsidRPr="00077D8F">
              <w:rPr>
                <w:rFonts w:ascii="Arial" w:hAnsi="Arial" w:cs="Arial"/>
                <w:color w:val="000000" w:themeColor="text1"/>
                <w:szCs w:val="24"/>
                <w:lang w:val="mk-MK"/>
              </w:rPr>
              <w:t xml:space="preserve"> и додатна</w:t>
            </w:r>
            <w:r w:rsidRPr="00077D8F">
              <w:rPr>
                <w:rFonts w:ascii="Arial" w:hAnsi="Arial" w:cs="Arial"/>
                <w:color w:val="000000" w:themeColor="text1"/>
                <w:szCs w:val="24"/>
              </w:rPr>
              <w:t xml:space="preserve"> настава да се одржува постојано, со динамика според измените во законот за основно образование, сп</w:t>
            </w:r>
            <w:r w:rsidRPr="00077D8F">
              <w:rPr>
                <w:rFonts w:ascii="Arial" w:hAnsi="Arial" w:cs="Arial"/>
                <w:color w:val="000000" w:themeColor="text1"/>
                <w:szCs w:val="24"/>
                <w:lang w:val="mk-MK"/>
              </w:rPr>
              <w:t>о</w:t>
            </w:r>
            <w:r w:rsidRPr="00077D8F">
              <w:rPr>
                <w:rFonts w:ascii="Arial" w:hAnsi="Arial" w:cs="Arial"/>
                <w:color w:val="000000" w:themeColor="text1"/>
                <w:szCs w:val="24"/>
              </w:rPr>
              <w:t xml:space="preserve">ред потребите и барањата на учениците. </w:t>
            </w:r>
            <w:r w:rsidRPr="00077D8F">
              <w:rPr>
                <w:rFonts w:ascii="Arial" w:hAnsi="Arial" w:cs="Arial"/>
                <w:color w:val="000000" w:themeColor="text1"/>
                <w:szCs w:val="24"/>
                <w:lang w:val="mk-MK"/>
              </w:rPr>
              <w:t xml:space="preserve">Истите </w:t>
            </w:r>
            <w:r w:rsidRPr="00077D8F">
              <w:rPr>
                <w:rFonts w:ascii="Arial" w:hAnsi="Arial" w:cs="Arial"/>
                <w:color w:val="000000" w:themeColor="text1"/>
                <w:szCs w:val="24"/>
              </w:rPr>
              <w:t>ќе се одржуваат с</w:t>
            </w:r>
            <w:r w:rsidRPr="00077D8F">
              <w:rPr>
                <w:rFonts w:ascii="Arial" w:hAnsi="Arial" w:cs="Arial"/>
                <w:color w:val="000000" w:themeColor="text1"/>
                <w:szCs w:val="24"/>
                <w:lang w:val="mk-MK"/>
              </w:rPr>
              <w:t>огласно</w:t>
            </w:r>
            <w:r w:rsidRPr="00077D8F">
              <w:rPr>
                <w:rFonts w:ascii="Arial" w:hAnsi="Arial" w:cs="Arial"/>
                <w:color w:val="000000" w:themeColor="text1"/>
                <w:szCs w:val="24"/>
              </w:rPr>
              <w:t xml:space="preserve"> </w:t>
            </w:r>
            <w:r w:rsidRPr="00077D8F">
              <w:rPr>
                <w:rFonts w:ascii="Arial" w:hAnsi="Arial" w:cs="Arial"/>
                <w:color w:val="000000" w:themeColor="text1"/>
                <w:szCs w:val="24"/>
                <w:lang w:val="mk-MK"/>
              </w:rPr>
              <w:t xml:space="preserve">месечниот </w:t>
            </w:r>
            <w:r w:rsidRPr="00077D8F">
              <w:rPr>
                <w:rFonts w:ascii="Arial" w:hAnsi="Arial" w:cs="Arial"/>
                <w:color w:val="000000" w:themeColor="text1"/>
                <w:szCs w:val="24"/>
              </w:rPr>
              <w:t xml:space="preserve">распоред кој </w:t>
            </w:r>
            <w:r w:rsidRPr="00077D8F">
              <w:rPr>
                <w:rFonts w:ascii="Arial" w:hAnsi="Arial" w:cs="Arial"/>
                <w:color w:val="000000" w:themeColor="text1"/>
                <w:szCs w:val="24"/>
                <w:lang w:val="mk-MK"/>
              </w:rPr>
              <w:t xml:space="preserve">ќе </w:t>
            </w:r>
            <w:r w:rsidRPr="00077D8F">
              <w:rPr>
                <w:rFonts w:ascii="Arial" w:hAnsi="Arial" w:cs="Arial"/>
                <w:color w:val="000000" w:themeColor="text1"/>
                <w:szCs w:val="24"/>
              </w:rPr>
              <w:t xml:space="preserve">се прави </w:t>
            </w:r>
            <w:r w:rsidRPr="00077D8F">
              <w:rPr>
                <w:rFonts w:ascii="Arial" w:hAnsi="Arial" w:cs="Arial"/>
                <w:color w:val="000000" w:themeColor="text1"/>
                <w:szCs w:val="24"/>
                <w:lang w:val="mk-MK"/>
              </w:rPr>
              <w:t>тековно</w:t>
            </w:r>
            <w:r w:rsidRPr="00077D8F">
              <w:rPr>
                <w:rFonts w:ascii="Arial" w:hAnsi="Arial" w:cs="Arial"/>
                <w:color w:val="000000" w:themeColor="text1"/>
                <w:szCs w:val="24"/>
              </w:rPr>
              <w:t>, со исклучоци. Кога има поклопувања во распоредот тогаш ќе има измени само во терминот. Наставникот ќе води своја евиденција за овие часови.</w:t>
            </w:r>
          </w:p>
          <w:p w:rsidR="000945D4" w:rsidRPr="00077D8F" w:rsidRDefault="000945D4" w:rsidP="000945D4">
            <w:pPr>
              <w:spacing w:before="120" w:line="240" w:lineRule="auto"/>
              <w:ind w:left="113" w:right="113"/>
              <w:jc w:val="both"/>
              <w:rPr>
                <w:rFonts w:ascii="Arial" w:hAnsi="Arial" w:cs="Arial"/>
                <w:color w:val="000000" w:themeColor="text1"/>
                <w:szCs w:val="24"/>
                <w:lang w:val="mk-MK"/>
              </w:rPr>
            </w:pPr>
            <w:r w:rsidRPr="00077D8F">
              <w:rPr>
                <w:rFonts w:ascii="Arial" w:hAnsi="Arial" w:cs="Arial"/>
                <w:color w:val="000000" w:themeColor="text1"/>
                <w:szCs w:val="24"/>
              </w:rPr>
              <w:t xml:space="preserve">  </w:t>
            </w:r>
            <w:r w:rsidRPr="00077D8F">
              <w:rPr>
                <w:rFonts w:ascii="Arial" w:hAnsi="Arial" w:cs="Arial"/>
                <w:color w:val="000000" w:themeColor="text1"/>
                <w:szCs w:val="24"/>
              </w:rPr>
              <w:tab/>
              <w:t>Потоа се дискутираше и за формирање и одржување на слободните ученички активности и за динамиката на нивното реализирање. Што се однесува до распределбата на интерните обврски и задачи неформално беше одлучено  сите да си изготват програма за работа на секцијата која би можела да се реализира како факултативна активност (секогаш кога просторно и временски тоа ќе биде реално можно да се реализира).Овој проблем е се поизразен последниве години и за истиот беше донесена одлука отворено и реално да се дискутира на Одделенски совет и на Наставнички совет.Голем дел од наставниот персонал од објективни причини не е во можност да ги одржува слободните ученички активности.</w:t>
            </w:r>
          </w:p>
          <w:p w:rsidR="000945D4" w:rsidRPr="00077D8F" w:rsidRDefault="000945D4" w:rsidP="000945D4">
            <w:pPr>
              <w:spacing w:before="120" w:line="240" w:lineRule="auto"/>
              <w:ind w:left="113" w:right="113"/>
              <w:jc w:val="both"/>
              <w:rPr>
                <w:rFonts w:ascii="Arial" w:hAnsi="Arial" w:cs="Arial"/>
                <w:color w:val="000000" w:themeColor="text1"/>
                <w:szCs w:val="24"/>
                <w:lang w:val="mk-MK"/>
              </w:rPr>
            </w:pPr>
            <w:r w:rsidRPr="00077D8F">
              <w:rPr>
                <w:rFonts w:ascii="Arial" w:hAnsi="Arial" w:cs="Arial"/>
                <w:color w:val="000000" w:themeColor="text1"/>
                <w:szCs w:val="24"/>
                <w:lang w:val="mk-MK"/>
              </w:rPr>
              <w:t xml:space="preserve">          </w:t>
            </w:r>
            <w:r w:rsidRPr="00077D8F">
              <w:rPr>
                <w:rFonts w:ascii="Arial" w:hAnsi="Arial" w:cs="Arial"/>
                <w:color w:val="000000" w:themeColor="text1"/>
                <w:szCs w:val="24"/>
              </w:rPr>
              <w:t xml:space="preserve">По </w:t>
            </w:r>
            <w:r w:rsidRPr="00077D8F">
              <w:rPr>
                <w:rFonts w:ascii="Arial" w:hAnsi="Arial" w:cs="Arial"/>
                <w:color w:val="000000" w:themeColor="text1"/>
                <w:szCs w:val="24"/>
                <w:lang w:val="mk-MK"/>
              </w:rPr>
              <w:t>третата</w:t>
            </w:r>
            <w:r w:rsidRPr="00077D8F">
              <w:rPr>
                <w:rFonts w:ascii="Arial" w:hAnsi="Arial" w:cs="Arial"/>
                <w:color w:val="000000" w:themeColor="text1"/>
                <w:szCs w:val="24"/>
              </w:rPr>
              <w:t xml:space="preserve"> точка </w:t>
            </w:r>
            <w:r w:rsidRPr="00077D8F">
              <w:rPr>
                <w:rFonts w:ascii="Arial" w:hAnsi="Arial" w:cs="Arial"/>
                <w:color w:val="000000" w:themeColor="text1"/>
                <w:szCs w:val="24"/>
                <w:lang w:val="mk-MK"/>
              </w:rPr>
              <w:t>во врска со</w:t>
            </w:r>
            <w:r w:rsidRPr="00077D8F">
              <w:rPr>
                <w:rFonts w:ascii="Arial" w:hAnsi="Arial" w:cs="Arial"/>
                <w:color w:val="000000" w:themeColor="text1"/>
                <w:szCs w:val="24"/>
              </w:rPr>
              <w:t xml:space="preserve"> </w:t>
            </w:r>
            <w:r w:rsidRPr="00077D8F">
              <w:rPr>
                <w:rFonts w:ascii="Arial" w:hAnsi="Arial" w:cs="Arial"/>
                <w:color w:val="000000" w:themeColor="text1"/>
                <w:szCs w:val="24"/>
                <w:lang w:val="mk-MK"/>
              </w:rPr>
              <w:t>д</w:t>
            </w:r>
            <w:r w:rsidRPr="00077D8F">
              <w:rPr>
                <w:rFonts w:ascii="Arial" w:hAnsi="Arial" w:cs="Arial"/>
                <w:color w:val="000000" w:themeColor="text1"/>
                <w:szCs w:val="24"/>
              </w:rPr>
              <w:t>оговор</w:t>
            </w:r>
            <w:r w:rsidRPr="00077D8F">
              <w:rPr>
                <w:rFonts w:ascii="Arial" w:hAnsi="Arial" w:cs="Arial"/>
                <w:color w:val="000000" w:themeColor="text1"/>
                <w:szCs w:val="24"/>
                <w:lang w:val="mk-MK"/>
              </w:rPr>
              <w:t>от</w:t>
            </w:r>
            <w:r w:rsidRPr="00077D8F">
              <w:rPr>
                <w:rFonts w:ascii="Arial" w:hAnsi="Arial" w:cs="Arial"/>
                <w:color w:val="000000" w:themeColor="text1"/>
                <w:szCs w:val="24"/>
              </w:rPr>
              <w:t xml:space="preserve"> за отворени часови по предмети од општествено-јазичниот смер беше изготвен список </w:t>
            </w:r>
            <w:r w:rsidRPr="00077D8F">
              <w:rPr>
                <w:rFonts w:ascii="Arial" w:hAnsi="Arial" w:cs="Arial"/>
                <w:color w:val="000000" w:themeColor="text1"/>
                <w:szCs w:val="24"/>
              </w:rPr>
              <w:lastRenderedPageBreak/>
              <w:t>на отворени часови по предмети кој може да претрпи промени од објективни или субјективни причини</w:t>
            </w:r>
            <w:r w:rsidRPr="00077D8F">
              <w:rPr>
                <w:rFonts w:ascii="Arial" w:hAnsi="Arial" w:cs="Arial"/>
                <w:color w:val="000000" w:themeColor="text1"/>
                <w:szCs w:val="24"/>
                <w:lang w:val="mk-MK"/>
              </w:rPr>
              <w:t>.</w:t>
            </w:r>
          </w:p>
        </w:tc>
      </w:tr>
      <w:tr w:rsidR="000945D4" w:rsidRPr="000945D4" w:rsidTr="004477DA">
        <w:trPr>
          <w:trHeight w:val="418"/>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945D4" w:rsidRPr="000945D4" w:rsidRDefault="000945D4" w:rsidP="000945D4">
            <w:pPr>
              <w:pStyle w:val="TableParagraph"/>
              <w:rPr>
                <w:sz w:val="24"/>
                <w:szCs w:val="24"/>
              </w:rPr>
            </w:pPr>
          </w:p>
          <w:p w:rsidR="000945D4" w:rsidRPr="000945D4" w:rsidRDefault="000945D4" w:rsidP="000945D4">
            <w:pPr>
              <w:pStyle w:val="TableParagraph"/>
              <w:ind w:left="108"/>
              <w:rPr>
                <w:b/>
                <w:sz w:val="24"/>
                <w:szCs w:val="24"/>
                <w:lang w:val="mk-MK"/>
              </w:rPr>
            </w:pPr>
          </w:p>
          <w:p w:rsidR="000945D4" w:rsidRPr="000945D4" w:rsidRDefault="000945D4" w:rsidP="000945D4">
            <w:pPr>
              <w:pStyle w:val="TableParagraph"/>
              <w:ind w:left="108"/>
              <w:rPr>
                <w:b/>
                <w:sz w:val="24"/>
                <w:szCs w:val="24"/>
                <w:lang w:val="mk-MK"/>
              </w:rPr>
            </w:pPr>
            <w:r w:rsidRPr="000945D4">
              <w:rPr>
                <w:b/>
                <w:sz w:val="24"/>
                <w:szCs w:val="24"/>
                <w:lang w:val="mk-MK"/>
              </w:rPr>
              <w:t>8</w:t>
            </w:r>
            <w:r w:rsidRPr="000945D4">
              <w:rPr>
                <w:b/>
                <w:sz w:val="24"/>
                <w:szCs w:val="24"/>
              </w:rPr>
              <w:t>.1</w:t>
            </w:r>
            <w:r w:rsidRPr="000945D4">
              <w:rPr>
                <w:b/>
                <w:sz w:val="24"/>
                <w:szCs w:val="24"/>
                <w:lang w:val="mk-MK"/>
              </w:rPr>
              <w:t>1</w:t>
            </w:r>
            <w:r w:rsidRPr="000945D4">
              <w:rPr>
                <w:b/>
                <w:sz w:val="24"/>
                <w:szCs w:val="24"/>
              </w:rPr>
              <w:t>.201</w:t>
            </w:r>
            <w:r w:rsidRPr="000945D4">
              <w:rPr>
                <w:b/>
                <w:sz w:val="24"/>
                <w:szCs w:val="24"/>
                <w:lang w:val="mk-MK"/>
              </w:rPr>
              <w:t>9</w:t>
            </w:r>
          </w:p>
          <w:p w:rsidR="000945D4" w:rsidRPr="000945D4" w:rsidRDefault="000945D4" w:rsidP="000945D4">
            <w:pPr>
              <w:pStyle w:val="TableParagraph"/>
              <w:ind w:left="108"/>
              <w:rPr>
                <w:b/>
                <w:sz w:val="24"/>
                <w:szCs w:val="24"/>
              </w:rPr>
            </w:pPr>
            <w:r w:rsidRPr="000945D4">
              <w:rPr>
                <w:b/>
                <w:sz w:val="24"/>
                <w:szCs w:val="24"/>
              </w:rPr>
              <w:t>година</w:t>
            </w:r>
          </w:p>
          <w:p w:rsidR="000945D4" w:rsidRPr="000945D4" w:rsidRDefault="000945D4" w:rsidP="000945D4">
            <w:pPr>
              <w:spacing w:line="240" w:lineRule="auto"/>
              <w:rPr>
                <w:rFonts w:ascii="Arial" w:hAnsi="Arial" w:cs="Arial"/>
                <w:sz w:val="24"/>
                <w:szCs w:val="24"/>
              </w:rPr>
            </w:pPr>
          </w:p>
          <w:p w:rsidR="000945D4" w:rsidRPr="000945D4" w:rsidRDefault="000945D4" w:rsidP="000945D4">
            <w:pPr>
              <w:spacing w:line="240" w:lineRule="auto"/>
              <w:jc w:val="center"/>
              <w:rPr>
                <w:rFonts w:ascii="Arial" w:hAnsi="Arial" w:cs="Arial"/>
                <w:sz w:val="24"/>
                <w:szCs w:val="24"/>
              </w:rPr>
            </w:pPr>
          </w:p>
        </w:tc>
        <w:tc>
          <w:tcPr>
            <w:tcW w:w="6905"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9107C1">
            <w:pPr>
              <w:pStyle w:val="ListParagraph"/>
              <w:widowControl w:val="0"/>
              <w:numPr>
                <w:ilvl w:val="0"/>
                <w:numId w:val="27"/>
              </w:numPr>
              <w:autoSpaceDE w:val="0"/>
              <w:autoSpaceDN w:val="0"/>
              <w:adjustRightInd w:val="0"/>
              <w:spacing w:before="60" w:after="0" w:line="240" w:lineRule="auto"/>
              <w:ind w:left="470" w:right="227" w:hanging="357"/>
              <w:jc w:val="both"/>
              <w:rPr>
                <w:color w:val="000000" w:themeColor="text1"/>
                <w:szCs w:val="24"/>
              </w:rPr>
            </w:pPr>
            <w:r w:rsidRPr="00077D8F">
              <w:rPr>
                <w:color w:val="000000" w:themeColor="text1"/>
                <w:szCs w:val="24"/>
              </w:rPr>
              <w:t>Разгледување на резултатите од наставната работа за првиот класификационен период по предметите: македонски јазик, француски јазик, англиски јазик,  историја , етика и етика во религиите;</w:t>
            </w:r>
          </w:p>
          <w:p w:rsidR="000945D4" w:rsidRPr="00077D8F" w:rsidRDefault="000945D4" w:rsidP="009107C1">
            <w:pPr>
              <w:pStyle w:val="ListParagraph"/>
              <w:widowControl w:val="0"/>
              <w:numPr>
                <w:ilvl w:val="0"/>
                <w:numId w:val="27"/>
              </w:numPr>
              <w:autoSpaceDE w:val="0"/>
              <w:autoSpaceDN w:val="0"/>
              <w:adjustRightInd w:val="0"/>
              <w:spacing w:before="60" w:after="0" w:line="240" w:lineRule="auto"/>
              <w:ind w:left="470" w:right="227" w:hanging="357"/>
              <w:jc w:val="both"/>
              <w:rPr>
                <w:color w:val="000000" w:themeColor="text1"/>
                <w:szCs w:val="24"/>
              </w:rPr>
            </w:pPr>
            <w:r w:rsidRPr="00077D8F">
              <w:rPr>
                <w:color w:val="000000" w:themeColor="text1"/>
                <w:szCs w:val="24"/>
              </w:rPr>
              <w:t>Организациона подготовка за учество во одбележувањето на Денот на општина Градско и Патрониот празник на училиштето како и други потреби на училиштето и општината;</w:t>
            </w:r>
          </w:p>
          <w:p w:rsidR="000945D4" w:rsidRPr="00077D8F" w:rsidRDefault="000945D4" w:rsidP="000945D4">
            <w:pPr>
              <w:pStyle w:val="ListParagraph"/>
              <w:adjustRightInd w:val="0"/>
              <w:spacing w:before="60" w:line="240" w:lineRule="auto"/>
              <w:ind w:left="470" w:right="227"/>
              <w:jc w:val="both"/>
              <w:rPr>
                <w:color w:val="000000" w:themeColor="text1"/>
                <w:szCs w:val="24"/>
              </w:rPr>
            </w:pPr>
          </w:p>
        </w:tc>
        <w:tc>
          <w:tcPr>
            <w:tcW w:w="7260"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tabs>
                <w:tab w:val="left" w:pos="1695"/>
              </w:tabs>
              <w:spacing w:before="60" w:line="240" w:lineRule="auto"/>
              <w:ind w:left="113" w:right="113"/>
              <w:jc w:val="both"/>
              <w:rPr>
                <w:rFonts w:ascii="Arial" w:hAnsi="Arial" w:cs="Arial"/>
                <w:color w:val="000000" w:themeColor="text1"/>
                <w:szCs w:val="24"/>
                <w:lang w:val="mk-MK"/>
              </w:rPr>
            </w:pPr>
            <w:r w:rsidRPr="00077D8F">
              <w:rPr>
                <w:rFonts w:ascii="Arial" w:hAnsi="Arial" w:cs="Arial"/>
                <w:color w:val="000000" w:themeColor="text1"/>
                <w:szCs w:val="24"/>
                <w:lang w:val="mk-MK"/>
              </w:rPr>
              <w:t xml:space="preserve">       </w:t>
            </w:r>
            <w:r w:rsidRPr="00077D8F">
              <w:rPr>
                <w:rFonts w:ascii="Arial" w:hAnsi="Arial" w:cs="Arial"/>
                <w:color w:val="000000" w:themeColor="text1"/>
                <w:szCs w:val="24"/>
              </w:rPr>
              <w:t xml:space="preserve">На </w:t>
            </w:r>
            <w:r w:rsidRPr="00077D8F">
              <w:rPr>
                <w:rFonts w:ascii="Arial" w:hAnsi="Arial" w:cs="Arial"/>
                <w:color w:val="000000" w:themeColor="text1"/>
                <w:szCs w:val="24"/>
                <w:lang w:val="mk-MK"/>
              </w:rPr>
              <w:t>8</w:t>
            </w:r>
            <w:r w:rsidRPr="00077D8F">
              <w:rPr>
                <w:rFonts w:ascii="Arial" w:hAnsi="Arial" w:cs="Arial"/>
                <w:color w:val="000000" w:themeColor="text1"/>
                <w:szCs w:val="24"/>
              </w:rPr>
              <w:t>.1</w:t>
            </w:r>
            <w:r w:rsidRPr="00077D8F">
              <w:rPr>
                <w:rFonts w:ascii="Arial" w:hAnsi="Arial" w:cs="Arial"/>
                <w:color w:val="000000" w:themeColor="text1"/>
                <w:szCs w:val="24"/>
                <w:lang w:val="mk-MK"/>
              </w:rPr>
              <w:t>1</w:t>
            </w:r>
            <w:r w:rsidRPr="00077D8F">
              <w:rPr>
                <w:rFonts w:ascii="Arial" w:hAnsi="Arial" w:cs="Arial"/>
                <w:color w:val="000000" w:themeColor="text1"/>
                <w:szCs w:val="24"/>
              </w:rPr>
              <w:t>.201</w:t>
            </w:r>
            <w:r w:rsidRPr="00077D8F">
              <w:rPr>
                <w:rFonts w:ascii="Arial" w:hAnsi="Arial" w:cs="Arial"/>
                <w:color w:val="000000" w:themeColor="text1"/>
                <w:szCs w:val="24"/>
                <w:lang w:val="mk-MK"/>
              </w:rPr>
              <w:t>9</w:t>
            </w:r>
            <w:r w:rsidRPr="00077D8F">
              <w:rPr>
                <w:rFonts w:ascii="Arial" w:hAnsi="Arial" w:cs="Arial"/>
                <w:color w:val="000000" w:themeColor="text1"/>
                <w:szCs w:val="24"/>
              </w:rPr>
              <w:t xml:space="preserve"> година (</w:t>
            </w:r>
            <w:r w:rsidRPr="00077D8F">
              <w:rPr>
                <w:rFonts w:ascii="Arial" w:hAnsi="Arial" w:cs="Arial"/>
                <w:color w:val="000000" w:themeColor="text1"/>
                <w:szCs w:val="24"/>
                <w:lang w:val="mk-MK"/>
              </w:rPr>
              <w:t>петок</w:t>
            </w:r>
            <w:r w:rsidRPr="00077D8F">
              <w:rPr>
                <w:rFonts w:ascii="Arial" w:hAnsi="Arial" w:cs="Arial"/>
                <w:color w:val="000000" w:themeColor="text1"/>
                <w:szCs w:val="24"/>
              </w:rPr>
              <w:t>), во просториите на училиштето се одржа состанок на стручниот актив по опшествено</w:t>
            </w:r>
            <w:r w:rsidRPr="00077D8F">
              <w:rPr>
                <w:rFonts w:ascii="Arial" w:hAnsi="Arial" w:cs="Arial"/>
                <w:color w:val="000000" w:themeColor="text1"/>
                <w:szCs w:val="24"/>
                <w:lang w:val="mk-MK"/>
              </w:rPr>
              <w:t xml:space="preserve"> </w:t>
            </w:r>
            <w:r w:rsidRPr="00077D8F">
              <w:rPr>
                <w:rFonts w:ascii="Arial" w:hAnsi="Arial" w:cs="Arial"/>
                <w:color w:val="000000" w:themeColor="text1"/>
                <w:szCs w:val="24"/>
              </w:rPr>
              <w:t>-</w:t>
            </w:r>
            <w:r w:rsidRPr="00077D8F">
              <w:rPr>
                <w:rFonts w:ascii="Arial" w:hAnsi="Arial" w:cs="Arial"/>
                <w:color w:val="000000" w:themeColor="text1"/>
                <w:szCs w:val="24"/>
                <w:lang w:val="mk-MK"/>
              </w:rPr>
              <w:t xml:space="preserve"> </w:t>
            </w:r>
            <w:r w:rsidRPr="00077D8F">
              <w:rPr>
                <w:rFonts w:ascii="Arial" w:hAnsi="Arial" w:cs="Arial"/>
                <w:color w:val="000000" w:themeColor="text1"/>
                <w:szCs w:val="24"/>
              </w:rPr>
              <w:t>јазичниот смер.</w:t>
            </w:r>
            <w:r w:rsidRPr="00077D8F">
              <w:rPr>
                <w:rFonts w:ascii="Arial" w:hAnsi="Arial" w:cs="Arial"/>
                <w:color w:val="000000" w:themeColor="text1"/>
                <w:szCs w:val="24"/>
                <w:lang w:val="mk-MK"/>
              </w:rPr>
              <w:t xml:space="preserve"> </w:t>
            </w:r>
            <w:r w:rsidRPr="00077D8F">
              <w:rPr>
                <w:rFonts w:ascii="Arial" w:hAnsi="Arial" w:cs="Arial"/>
                <w:color w:val="000000" w:themeColor="text1"/>
                <w:szCs w:val="24"/>
              </w:rPr>
              <w:t>Состанокот го започна претседателот на активот Милан Кочовски со отварање на точка 1 од дневниот ред. Процентуално е забележан подобар успех по овие предмети за разлика од успехот во првото тримесечје во минатата година. Констатирана е и евидентна адаптација на учениците од шесто одделение кои на почетокот покажаа послаби резултати. На овој состанок е договорена изработка и примена на микро-тестови по француски јазик со цел да се објективизира критериумот на оценување како и да се постигне стимулирање на учениците во наставата.</w:t>
            </w:r>
          </w:p>
          <w:p w:rsidR="000945D4" w:rsidRPr="00077D8F" w:rsidRDefault="000945D4" w:rsidP="000945D4">
            <w:pPr>
              <w:spacing w:before="60" w:line="240" w:lineRule="auto"/>
              <w:ind w:left="113" w:right="113"/>
              <w:jc w:val="both"/>
              <w:rPr>
                <w:rFonts w:ascii="Arial" w:hAnsi="Arial" w:cs="Arial"/>
                <w:color w:val="000000" w:themeColor="text1"/>
                <w:szCs w:val="24"/>
                <w:lang w:val="mk-MK" w:eastAsia="mk-MK" w:bidi="mk-MK"/>
              </w:rPr>
            </w:pPr>
            <w:r w:rsidRPr="00077D8F">
              <w:rPr>
                <w:rStyle w:val="Corpsdutexte7Arial"/>
                <w:color w:val="000000" w:themeColor="text1"/>
                <w:sz w:val="22"/>
                <w:szCs w:val="24"/>
              </w:rPr>
              <w:t xml:space="preserve">          Стручниот актив одржа состанок на кој беа анализирани резултатите од тековните подготовки за одбележување на двете манифестации и заеднички се заклучи дека подготовките се одвиваат во најдобар ред.</w:t>
            </w:r>
            <w:r w:rsidRPr="00077D8F">
              <w:rPr>
                <w:rFonts w:ascii="Arial" w:hAnsi="Arial" w:cs="Arial"/>
                <w:color w:val="000000" w:themeColor="text1"/>
                <w:szCs w:val="24"/>
              </w:rPr>
              <w:t xml:space="preserve"> Јазичната група на нашиот актив, односно наставниците по  македонски јазик активно се вклучија во подготовката на програмата за одбележување на денот на општината и патрониот празник на училиштето. </w:t>
            </w:r>
            <w:r w:rsidRPr="00077D8F">
              <w:rPr>
                <w:rStyle w:val="Corpsdutexte7Arial"/>
                <w:color w:val="000000" w:themeColor="text1"/>
                <w:sz w:val="22"/>
                <w:szCs w:val="24"/>
              </w:rPr>
              <w:t>Се одржуваат редовни проби на драмската и рецитаторската секција.</w:t>
            </w:r>
          </w:p>
        </w:tc>
      </w:tr>
      <w:tr w:rsidR="000945D4" w:rsidRPr="000945D4" w:rsidTr="004477DA">
        <w:trPr>
          <w:trHeight w:val="1552"/>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945D4" w:rsidRPr="000945D4" w:rsidRDefault="000945D4" w:rsidP="000945D4">
            <w:pPr>
              <w:pStyle w:val="TableParagraph"/>
              <w:spacing w:before="120"/>
              <w:ind w:left="113"/>
              <w:rPr>
                <w:b/>
                <w:sz w:val="24"/>
                <w:szCs w:val="24"/>
                <w:lang w:val="mk-MK"/>
              </w:rPr>
            </w:pPr>
            <w:r w:rsidRPr="000945D4">
              <w:rPr>
                <w:b/>
                <w:sz w:val="24"/>
                <w:szCs w:val="24"/>
                <w:lang w:val="mk-MK"/>
              </w:rPr>
              <w:t>6</w:t>
            </w:r>
            <w:r w:rsidRPr="000945D4">
              <w:rPr>
                <w:b/>
                <w:sz w:val="24"/>
                <w:szCs w:val="24"/>
              </w:rPr>
              <w:t>.12.201</w:t>
            </w:r>
            <w:r w:rsidRPr="000945D4">
              <w:rPr>
                <w:b/>
                <w:sz w:val="24"/>
                <w:szCs w:val="24"/>
                <w:lang w:val="mk-MK"/>
              </w:rPr>
              <w:t>9</w:t>
            </w:r>
          </w:p>
          <w:p w:rsidR="000945D4" w:rsidRPr="000945D4" w:rsidRDefault="000945D4" w:rsidP="000945D4">
            <w:pPr>
              <w:pStyle w:val="TableParagraph"/>
              <w:spacing w:before="120"/>
              <w:ind w:left="113"/>
              <w:rPr>
                <w:b/>
                <w:sz w:val="24"/>
                <w:szCs w:val="24"/>
              </w:rPr>
            </w:pPr>
            <w:r w:rsidRPr="000945D4">
              <w:rPr>
                <w:b/>
                <w:sz w:val="24"/>
                <w:szCs w:val="24"/>
              </w:rPr>
              <w:t>година</w:t>
            </w:r>
          </w:p>
          <w:p w:rsidR="000945D4" w:rsidRPr="000945D4" w:rsidRDefault="000945D4" w:rsidP="000945D4">
            <w:pPr>
              <w:pStyle w:val="TableParagraph"/>
              <w:rPr>
                <w:sz w:val="24"/>
                <w:szCs w:val="24"/>
              </w:rPr>
            </w:pPr>
          </w:p>
        </w:tc>
        <w:tc>
          <w:tcPr>
            <w:tcW w:w="6905"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9107C1">
            <w:pPr>
              <w:pStyle w:val="NoSpacing"/>
              <w:widowControl w:val="0"/>
              <w:numPr>
                <w:ilvl w:val="0"/>
                <w:numId w:val="29"/>
              </w:numPr>
              <w:autoSpaceDE w:val="0"/>
              <w:autoSpaceDN w:val="0"/>
              <w:spacing w:before="120"/>
              <w:ind w:left="470" w:right="113" w:hanging="357"/>
              <w:jc w:val="both"/>
              <w:rPr>
                <w:color w:val="000000" w:themeColor="text1"/>
                <w:szCs w:val="24"/>
                <w:lang w:val="mk-MK"/>
              </w:rPr>
            </w:pPr>
            <w:r w:rsidRPr="00077D8F">
              <w:rPr>
                <w:color w:val="000000" w:themeColor="text1"/>
                <w:szCs w:val="24"/>
                <w:lang w:val="mk-MK"/>
              </w:rPr>
              <w:t>Согледување на потребите од дополнителна</w:t>
            </w:r>
            <w:r w:rsidRPr="00077D8F">
              <w:rPr>
                <w:color w:val="000000" w:themeColor="text1"/>
                <w:szCs w:val="24"/>
              </w:rPr>
              <w:t xml:space="preserve"> </w:t>
            </w:r>
            <w:r w:rsidRPr="00077D8F">
              <w:rPr>
                <w:color w:val="000000" w:themeColor="text1"/>
                <w:szCs w:val="24"/>
                <w:lang w:val="mk-MK"/>
              </w:rPr>
              <w:t>литерату</w:t>
            </w:r>
            <w:r w:rsidRPr="00077D8F">
              <w:rPr>
                <w:color w:val="000000" w:themeColor="text1"/>
                <w:szCs w:val="24"/>
              </w:rPr>
              <w:t>-</w:t>
            </w:r>
            <w:r w:rsidRPr="00077D8F">
              <w:rPr>
                <w:color w:val="000000" w:themeColor="text1"/>
                <w:szCs w:val="24"/>
                <w:lang w:val="mk-MK"/>
              </w:rPr>
              <w:t>ра и нагледни средства</w:t>
            </w:r>
            <w:r w:rsidRPr="00077D8F">
              <w:rPr>
                <w:color w:val="000000" w:themeColor="text1"/>
                <w:szCs w:val="24"/>
              </w:rPr>
              <w:t>;</w:t>
            </w:r>
          </w:p>
          <w:p w:rsidR="000945D4" w:rsidRPr="00077D8F" w:rsidRDefault="000945D4" w:rsidP="009107C1">
            <w:pPr>
              <w:pStyle w:val="NoSpacing"/>
              <w:widowControl w:val="0"/>
              <w:numPr>
                <w:ilvl w:val="0"/>
                <w:numId w:val="29"/>
              </w:numPr>
              <w:autoSpaceDE w:val="0"/>
              <w:autoSpaceDN w:val="0"/>
              <w:spacing w:before="120"/>
              <w:ind w:left="470" w:right="113" w:hanging="357"/>
              <w:jc w:val="both"/>
              <w:rPr>
                <w:color w:val="000000" w:themeColor="text1"/>
                <w:szCs w:val="24"/>
                <w:lang w:val="mk-MK"/>
              </w:rPr>
            </w:pPr>
            <w:r w:rsidRPr="00077D8F">
              <w:rPr>
                <w:color w:val="000000" w:themeColor="text1"/>
                <w:szCs w:val="24"/>
                <w:lang w:val="mk-MK"/>
              </w:rPr>
              <w:t>Застапеноста на корелацијата меѓу наставните</w:t>
            </w:r>
            <w:r w:rsidRPr="00077D8F">
              <w:rPr>
                <w:color w:val="000000" w:themeColor="text1"/>
                <w:szCs w:val="24"/>
              </w:rPr>
              <w:t xml:space="preserve"> </w:t>
            </w:r>
            <w:r w:rsidRPr="00077D8F">
              <w:rPr>
                <w:color w:val="000000" w:themeColor="text1"/>
                <w:szCs w:val="24"/>
                <w:lang w:val="mk-MK"/>
              </w:rPr>
              <w:t>содржи</w:t>
            </w:r>
            <w:r w:rsidRPr="00077D8F">
              <w:rPr>
                <w:color w:val="000000" w:themeColor="text1"/>
                <w:szCs w:val="24"/>
              </w:rPr>
              <w:t>-</w:t>
            </w:r>
            <w:r w:rsidRPr="00077D8F">
              <w:rPr>
                <w:color w:val="000000" w:themeColor="text1"/>
                <w:szCs w:val="24"/>
                <w:lang w:val="mk-MK"/>
              </w:rPr>
              <w:t>ни и наставните предмети</w:t>
            </w:r>
            <w:r w:rsidRPr="00077D8F">
              <w:rPr>
                <w:color w:val="000000" w:themeColor="text1"/>
                <w:szCs w:val="24"/>
              </w:rPr>
              <w:t>,</w:t>
            </w:r>
          </w:p>
          <w:p w:rsidR="000945D4" w:rsidRPr="00077D8F" w:rsidRDefault="000945D4" w:rsidP="009107C1">
            <w:pPr>
              <w:pStyle w:val="NoSpacing"/>
              <w:widowControl w:val="0"/>
              <w:numPr>
                <w:ilvl w:val="0"/>
                <w:numId w:val="29"/>
              </w:numPr>
              <w:autoSpaceDE w:val="0"/>
              <w:autoSpaceDN w:val="0"/>
              <w:spacing w:before="120"/>
              <w:ind w:left="470" w:right="113" w:hanging="357"/>
              <w:jc w:val="both"/>
              <w:rPr>
                <w:color w:val="000000" w:themeColor="text1"/>
                <w:szCs w:val="24"/>
                <w:lang w:val="mk-MK"/>
              </w:rPr>
            </w:pPr>
            <w:r w:rsidRPr="00077D8F">
              <w:rPr>
                <w:color w:val="000000" w:themeColor="text1"/>
                <w:szCs w:val="24"/>
              </w:rPr>
              <w:t>О</w:t>
            </w:r>
            <w:r w:rsidRPr="00077D8F">
              <w:rPr>
                <w:color w:val="000000" w:themeColor="text1"/>
                <w:spacing w:val="1"/>
                <w:szCs w:val="24"/>
              </w:rPr>
              <w:t>р</w:t>
            </w:r>
            <w:r w:rsidRPr="00077D8F">
              <w:rPr>
                <w:color w:val="000000" w:themeColor="text1"/>
                <w:spacing w:val="-1"/>
                <w:szCs w:val="24"/>
              </w:rPr>
              <w:t>г</w:t>
            </w:r>
            <w:r w:rsidRPr="00077D8F">
              <w:rPr>
                <w:color w:val="000000" w:themeColor="text1"/>
                <w:spacing w:val="1"/>
                <w:szCs w:val="24"/>
              </w:rPr>
              <w:t>а</w:t>
            </w:r>
            <w:r w:rsidRPr="00077D8F">
              <w:rPr>
                <w:color w:val="000000" w:themeColor="text1"/>
                <w:szCs w:val="24"/>
              </w:rPr>
              <w:t>низ</w:t>
            </w:r>
            <w:r w:rsidRPr="00077D8F">
              <w:rPr>
                <w:color w:val="000000" w:themeColor="text1"/>
                <w:spacing w:val="-2"/>
                <w:szCs w:val="24"/>
              </w:rPr>
              <w:t>и</w:t>
            </w:r>
            <w:r w:rsidRPr="00077D8F">
              <w:rPr>
                <w:color w:val="000000" w:themeColor="text1"/>
                <w:spacing w:val="1"/>
                <w:szCs w:val="24"/>
              </w:rPr>
              <w:t>ра</w:t>
            </w:r>
            <w:r w:rsidRPr="00077D8F">
              <w:rPr>
                <w:color w:val="000000" w:themeColor="text1"/>
                <w:spacing w:val="-1"/>
                <w:szCs w:val="24"/>
              </w:rPr>
              <w:t>њ</w:t>
            </w:r>
            <w:r w:rsidRPr="00077D8F">
              <w:rPr>
                <w:color w:val="000000" w:themeColor="text1"/>
                <w:szCs w:val="24"/>
              </w:rPr>
              <w:t>е</w:t>
            </w:r>
            <w:r w:rsidRPr="00077D8F">
              <w:rPr>
                <w:color w:val="000000" w:themeColor="text1"/>
                <w:spacing w:val="-1"/>
                <w:szCs w:val="24"/>
              </w:rPr>
              <w:t xml:space="preserve"> </w:t>
            </w:r>
            <w:r w:rsidRPr="00077D8F">
              <w:rPr>
                <w:color w:val="000000" w:themeColor="text1"/>
                <w:szCs w:val="24"/>
              </w:rPr>
              <w:t>на</w:t>
            </w:r>
            <w:r w:rsidRPr="00077D8F">
              <w:rPr>
                <w:color w:val="000000" w:themeColor="text1"/>
                <w:spacing w:val="1"/>
                <w:szCs w:val="24"/>
              </w:rPr>
              <w:t xml:space="preserve"> </w:t>
            </w:r>
            <w:r w:rsidRPr="00077D8F">
              <w:rPr>
                <w:color w:val="000000" w:themeColor="text1"/>
                <w:spacing w:val="-2"/>
                <w:szCs w:val="24"/>
              </w:rPr>
              <w:t>н</w:t>
            </w:r>
            <w:r w:rsidRPr="00077D8F">
              <w:rPr>
                <w:color w:val="000000" w:themeColor="text1"/>
                <w:szCs w:val="24"/>
              </w:rPr>
              <w:t xml:space="preserve">иза </w:t>
            </w:r>
            <w:r w:rsidRPr="00077D8F">
              <w:rPr>
                <w:color w:val="000000" w:themeColor="text1"/>
                <w:spacing w:val="1"/>
                <w:szCs w:val="24"/>
              </w:rPr>
              <w:t>а</w:t>
            </w:r>
            <w:r w:rsidRPr="00077D8F">
              <w:rPr>
                <w:color w:val="000000" w:themeColor="text1"/>
                <w:szCs w:val="24"/>
              </w:rPr>
              <w:t>к</w:t>
            </w:r>
            <w:r w:rsidRPr="00077D8F">
              <w:rPr>
                <w:color w:val="000000" w:themeColor="text1"/>
                <w:spacing w:val="1"/>
                <w:szCs w:val="24"/>
              </w:rPr>
              <w:t>т</w:t>
            </w:r>
            <w:r w:rsidRPr="00077D8F">
              <w:rPr>
                <w:color w:val="000000" w:themeColor="text1"/>
                <w:szCs w:val="24"/>
              </w:rPr>
              <w:t>ивнос</w:t>
            </w:r>
            <w:r w:rsidRPr="00077D8F">
              <w:rPr>
                <w:color w:val="000000" w:themeColor="text1"/>
                <w:spacing w:val="1"/>
                <w:szCs w:val="24"/>
              </w:rPr>
              <w:t>т</w:t>
            </w:r>
            <w:r w:rsidRPr="00077D8F">
              <w:rPr>
                <w:color w:val="000000" w:themeColor="text1"/>
                <w:szCs w:val="24"/>
              </w:rPr>
              <w:t>и</w:t>
            </w:r>
            <w:r w:rsidRPr="00077D8F">
              <w:rPr>
                <w:color w:val="000000" w:themeColor="text1"/>
                <w:spacing w:val="-2"/>
                <w:szCs w:val="24"/>
              </w:rPr>
              <w:t xml:space="preserve"> </w:t>
            </w:r>
            <w:r w:rsidRPr="00077D8F">
              <w:rPr>
                <w:color w:val="000000" w:themeColor="text1"/>
                <w:szCs w:val="24"/>
              </w:rPr>
              <w:t>по</w:t>
            </w:r>
            <w:r w:rsidRPr="00077D8F">
              <w:rPr>
                <w:color w:val="000000" w:themeColor="text1"/>
                <w:spacing w:val="1"/>
                <w:szCs w:val="24"/>
              </w:rPr>
              <w:t xml:space="preserve"> </w:t>
            </w:r>
            <w:r w:rsidRPr="00077D8F">
              <w:rPr>
                <w:color w:val="000000" w:themeColor="text1"/>
                <w:szCs w:val="24"/>
              </w:rPr>
              <w:t>п</w:t>
            </w:r>
            <w:r w:rsidRPr="00077D8F">
              <w:rPr>
                <w:color w:val="000000" w:themeColor="text1"/>
                <w:spacing w:val="1"/>
                <w:szCs w:val="24"/>
              </w:rPr>
              <w:t>о</w:t>
            </w:r>
            <w:r w:rsidRPr="00077D8F">
              <w:rPr>
                <w:color w:val="000000" w:themeColor="text1"/>
                <w:szCs w:val="24"/>
              </w:rPr>
              <w:t>вод Д</w:t>
            </w:r>
            <w:r w:rsidRPr="00077D8F">
              <w:rPr>
                <w:color w:val="000000" w:themeColor="text1"/>
                <w:spacing w:val="1"/>
                <w:szCs w:val="24"/>
              </w:rPr>
              <w:t>е</w:t>
            </w:r>
            <w:r w:rsidRPr="00077D8F">
              <w:rPr>
                <w:color w:val="000000" w:themeColor="text1"/>
                <w:szCs w:val="24"/>
              </w:rPr>
              <w:t>нот</w:t>
            </w:r>
            <w:r w:rsidRPr="00077D8F">
              <w:rPr>
                <w:color w:val="000000" w:themeColor="text1"/>
                <w:spacing w:val="1"/>
                <w:szCs w:val="24"/>
              </w:rPr>
              <w:t xml:space="preserve"> </w:t>
            </w:r>
            <w:r w:rsidRPr="00077D8F">
              <w:rPr>
                <w:color w:val="000000" w:themeColor="text1"/>
                <w:szCs w:val="24"/>
              </w:rPr>
              <w:t xml:space="preserve">на </w:t>
            </w:r>
            <w:r w:rsidRPr="00077D8F">
              <w:rPr>
                <w:color w:val="000000" w:themeColor="text1"/>
                <w:spacing w:val="1"/>
                <w:szCs w:val="24"/>
              </w:rPr>
              <w:t>о</w:t>
            </w:r>
            <w:r w:rsidRPr="00077D8F">
              <w:rPr>
                <w:color w:val="000000" w:themeColor="text1"/>
                <w:szCs w:val="24"/>
              </w:rPr>
              <w:t>п</w:t>
            </w:r>
            <w:r w:rsidRPr="00077D8F">
              <w:rPr>
                <w:color w:val="000000" w:themeColor="text1"/>
                <w:spacing w:val="-1"/>
                <w:szCs w:val="24"/>
              </w:rPr>
              <w:t>ш</w:t>
            </w:r>
            <w:r w:rsidRPr="00077D8F">
              <w:rPr>
                <w:color w:val="000000" w:themeColor="text1"/>
                <w:spacing w:val="-1"/>
                <w:szCs w:val="24"/>
                <w:lang w:val="mk-MK"/>
              </w:rPr>
              <w:t>т</w:t>
            </w:r>
            <w:r w:rsidRPr="00077D8F">
              <w:rPr>
                <w:color w:val="000000" w:themeColor="text1"/>
                <w:szCs w:val="24"/>
              </w:rPr>
              <w:t>ина</w:t>
            </w:r>
            <w:r w:rsidRPr="00077D8F">
              <w:rPr>
                <w:color w:val="000000" w:themeColor="text1"/>
                <w:spacing w:val="1"/>
                <w:szCs w:val="24"/>
              </w:rPr>
              <w:t xml:space="preserve"> </w:t>
            </w:r>
            <w:r w:rsidRPr="00077D8F">
              <w:rPr>
                <w:color w:val="000000" w:themeColor="text1"/>
                <w:szCs w:val="24"/>
              </w:rPr>
              <w:t>Гр</w:t>
            </w:r>
            <w:r w:rsidRPr="00077D8F">
              <w:rPr>
                <w:color w:val="000000" w:themeColor="text1"/>
                <w:spacing w:val="2"/>
                <w:szCs w:val="24"/>
              </w:rPr>
              <w:t>а</w:t>
            </w:r>
            <w:r w:rsidRPr="00077D8F">
              <w:rPr>
                <w:color w:val="000000" w:themeColor="text1"/>
                <w:spacing w:val="-1"/>
                <w:szCs w:val="24"/>
              </w:rPr>
              <w:t>д</w:t>
            </w:r>
            <w:r w:rsidRPr="00077D8F">
              <w:rPr>
                <w:color w:val="000000" w:themeColor="text1"/>
                <w:szCs w:val="24"/>
              </w:rPr>
              <w:t xml:space="preserve">ско и </w:t>
            </w:r>
            <w:r w:rsidRPr="00077D8F">
              <w:rPr>
                <w:color w:val="000000" w:themeColor="text1"/>
                <w:spacing w:val="1"/>
                <w:szCs w:val="24"/>
              </w:rPr>
              <w:t>П</w:t>
            </w:r>
            <w:r w:rsidRPr="00077D8F">
              <w:rPr>
                <w:color w:val="000000" w:themeColor="text1"/>
                <w:spacing w:val="-1"/>
                <w:szCs w:val="24"/>
              </w:rPr>
              <w:t>а</w:t>
            </w:r>
            <w:r w:rsidRPr="00077D8F">
              <w:rPr>
                <w:color w:val="000000" w:themeColor="text1"/>
                <w:szCs w:val="24"/>
              </w:rPr>
              <w:t>т</w:t>
            </w:r>
            <w:r w:rsidRPr="00077D8F">
              <w:rPr>
                <w:color w:val="000000" w:themeColor="text1"/>
                <w:spacing w:val="1"/>
                <w:szCs w:val="24"/>
              </w:rPr>
              <w:t>ро</w:t>
            </w:r>
            <w:r w:rsidRPr="00077D8F">
              <w:rPr>
                <w:color w:val="000000" w:themeColor="text1"/>
                <w:szCs w:val="24"/>
              </w:rPr>
              <w:t>ниот пр</w:t>
            </w:r>
            <w:r w:rsidRPr="00077D8F">
              <w:rPr>
                <w:color w:val="000000" w:themeColor="text1"/>
                <w:spacing w:val="1"/>
                <w:szCs w:val="24"/>
              </w:rPr>
              <w:t>а</w:t>
            </w:r>
            <w:r w:rsidRPr="00077D8F">
              <w:rPr>
                <w:color w:val="000000" w:themeColor="text1"/>
                <w:szCs w:val="24"/>
              </w:rPr>
              <w:t>зник</w:t>
            </w:r>
            <w:r w:rsidRPr="00077D8F">
              <w:rPr>
                <w:color w:val="000000" w:themeColor="text1"/>
                <w:spacing w:val="1"/>
                <w:szCs w:val="24"/>
              </w:rPr>
              <w:t xml:space="preserve"> </w:t>
            </w:r>
            <w:r w:rsidRPr="00077D8F">
              <w:rPr>
                <w:color w:val="000000" w:themeColor="text1"/>
                <w:szCs w:val="24"/>
              </w:rPr>
              <w:t>на</w:t>
            </w:r>
            <w:r w:rsidRPr="00077D8F">
              <w:rPr>
                <w:color w:val="000000" w:themeColor="text1"/>
                <w:spacing w:val="1"/>
                <w:szCs w:val="24"/>
              </w:rPr>
              <w:t xml:space="preserve"> </w:t>
            </w:r>
            <w:r w:rsidRPr="00077D8F">
              <w:rPr>
                <w:color w:val="000000" w:themeColor="text1"/>
                <w:spacing w:val="-2"/>
                <w:szCs w:val="24"/>
              </w:rPr>
              <w:t>у</w:t>
            </w:r>
            <w:r w:rsidRPr="00077D8F">
              <w:rPr>
                <w:color w:val="000000" w:themeColor="text1"/>
                <w:szCs w:val="24"/>
              </w:rPr>
              <w:t>чи</w:t>
            </w:r>
            <w:r w:rsidRPr="00077D8F">
              <w:rPr>
                <w:color w:val="000000" w:themeColor="text1"/>
                <w:spacing w:val="-1"/>
                <w:szCs w:val="24"/>
              </w:rPr>
              <w:t>л</w:t>
            </w:r>
            <w:r w:rsidRPr="00077D8F">
              <w:rPr>
                <w:color w:val="000000" w:themeColor="text1"/>
                <w:szCs w:val="24"/>
              </w:rPr>
              <w:t>ишт</w:t>
            </w:r>
            <w:r w:rsidRPr="00077D8F">
              <w:rPr>
                <w:color w:val="000000" w:themeColor="text1"/>
                <w:spacing w:val="-1"/>
                <w:szCs w:val="24"/>
              </w:rPr>
              <w:t>е</w:t>
            </w:r>
            <w:r w:rsidRPr="00077D8F">
              <w:rPr>
                <w:color w:val="000000" w:themeColor="text1"/>
                <w:szCs w:val="24"/>
              </w:rPr>
              <w:t>то</w:t>
            </w:r>
            <w:r w:rsidRPr="00077D8F">
              <w:rPr>
                <w:color w:val="000000" w:themeColor="text1"/>
                <w:spacing w:val="3"/>
                <w:szCs w:val="24"/>
              </w:rPr>
              <w:t xml:space="preserve"> </w:t>
            </w:r>
            <w:r w:rsidRPr="00077D8F">
              <w:rPr>
                <w:color w:val="000000" w:themeColor="text1"/>
                <w:szCs w:val="24"/>
              </w:rPr>
              <w:t>(</w:t>
            </w:r>
            <w:r w:rsidRPr="00077D8F">
              <w:rPr>
                <w:color w:val="000000" w:themeColor="text1"/>
                <w:spacing w:val="-1"/>
                <w:szCs w:val="24"/>
              </w:rPr>
              <w:t>М</w:t>
            </w:r>
            <w:r w:rsidRPr="00077D8F">
              <w:rPr>
                <w:color w:val="000000" w:themeColor="text1"/>
                <w:szCs w:val="24"/>
              </w:rPr>
              <w:t>ИО)</w:t>
            </w:r>
            <w:r w:rsidRPr="00077D8F">
              <w:rPr>
                <w:color w:val="000000" w:themeColor="text1"/>
                <w:szCs w:val="24"/>
                <w:lang w:val="mk-MK"/>
              </w:rPr>
              <w:t>;</w:t>
            </w:r>
          </w:p>
          <w:p w:rsidR="000945D4" w:rsidRPr="00077D8F" w:rsidRDefault="000945D4" w:rsidP="009107C1">
            <w:pPr>
              <w:pStyle w:val="NoSpacing"/>
              <w:widowControl w:val="0"/>
              <w:numPr>
                <w:ilvl w:val="0"/>
                <w:numId w:val="29"/>
              </w:numPr>
              <w:autoSpaceDE w:val="0"/>
              <w:autoSpaceDN w:val="0"/>
              <w:spacing w:before="120"/>
              <w:ind w:left="470" w:right="113" w:hanging="357"/>
              <w:jc w:val="both"/>
              <w:rPr>
                <w:color w:val="000000" w:themeColor="text1"/>
                <w:szCs w:val="24"/>
                <w:lang w:val="mk-MK"/>
              </w:rPr>
            </w:pPr>
            <w:r w:rsidRPr="00077D8F">
              <w:rPr>
                <w:color w:val="000000" w:themeColor="text1"/>
                <w:szCs w:val="24"/>
              </w:rPr>
              <w:t>Анали</w:t>
            </w:r>
            <w:r w:rsidRPr="00077D8F">
              <w:rPr>
                <w:color w:val="000000" w:themeColor="text1"/>
                <w:spacing w:val="-2"/>
                <w:szCs w:val="24"/>
              </w:rPr>
              <w:t>з</w:t>
            </w:r>
            <w:r w:rsidRPr="00077D8F">
              <w:rPr>
                <w:color w:val="000000" w:themeColor="text1"/>
                <w:szCs w:val="24"/>
              </w:rPr>
              <w:t>а</w:t>
            </w:r>
            <w:r w:rsidRPr="00077D8F">
              <w:rPr>
                <w:color w:val="000000" w:themeColor="text1"/>
                <w:spacing w:val="1"/>
                <w:szCs w:val="24"/>
              </w:rPr>
              <w:t xml:space="preserve"> </w:t>
            </w:r>
            <w:r w:rsidRPr="00077D8F">
              <w:rPr>
                <w:color w:val="000000" w:themeColor="text1"/>
                <w:szCs w:val="24"/>
              </w:rPr>
              <w:t>на</w:t>
            </w:r>
            <w:r w:rsidRPr="00077D8F">
              <w:rPr>
                <w:color w:val="000000" w:themeColor="text1"/>
                <w:spacing w:val="-1"/>
                <w:szCs w:val="24"/>
              </w:rPr>
              <w:t xml:space="preserve"> </w:t>
            </w:r>
            <w:r w:rsidRPr="00077D8F">
              <w:rPr>
                <w:color w:val="000000" w:themeColor="text1"/>
                <w:spacing w:val="1"/>
                <w:szCs w:val="24"/>
              </w:rPr>
              <w:t>р</w:t>
            </w:r>
            <w:r w:rsidRPr="00077D8F">
              <w:rPr>
                <w:color w:val="000000" w:themeColor="text1"/>
                <w:spacing w:val="-4"/>
                <w:szCs w:val="24"/>
              </w:rPr>
              <w:t>е</w:t>
            </w:r>
            <w:r w:rsidRPr="00077D8F">
              <w:rPr>
                <w:color w:val="000000" w:themeColor="text1"/>
                <w:spacing w:val="-1"/>
                <w:szCs w:val="24"/>
              </w:rPr>
              <w:t>д</w:t>
            </w:r>
            <w:r w:rsidRPr="00077D8F">
              <w:rPr>
                <w:color w:val="000000" w:themeColor="text1"/>
                <w:spacing w:val="1"/>
                <w:szCs w:val="24"/>
              </w:rPr>
              <w:t>о</w:t>
            </w:r>
            <w:r w:rsidRPr="00077D8F">
              <w:rPr>
                <w:color w:val="000000" w:themeColor="text1"/>
                <w:szCs w:val="24"/>
              </w:rPr>
              <w:t>в</w:t>
            </w:r>
            <w:r w:rsidRPr="00077D8F">
              <w:rPr>
                <w:color w:val="000000" w:themeColor="text1"/>
                <w:spacing w:val="-3"/>
                <w:szCs w:val="24"/>
              </w:rPr>
              <w:t>н</w:t>
            </w:r>
            <w:r w:rsidRPr="00077D8F">
              <w:rPr>
                <w:color w:val="000000" w:themeColor="text1"/>
                <w:spacing w:val="1"/>
                <w:szCs w:val="24"/>
              </w:rPr>
              <w:t>о</w:t>
            </w:r>
            <w:r w:rsidRPr="00077D8F">
              <w:rPr>
                <w:color w:val="000000" w:themeColor="text1"/>
                <w:szCs w:val="24"/>
              </w:rPr>
              <w:t>с</w:t>
            </w:r>
            <w:r w:rsidRPr="00077D8F">
              <w:rPr>
                <w:color w:val="000000" w:themeColor="text1"/>
                <w:spacing w:val="-2"/>
                <w:szCs w:val="24"/>
              </w:rPr>
              <w:t>т</w:t>
            </w:r>
            <w:r w:rsidRPr="00077D8F">
              <w:rPr>
                <w:color w:val="000000" w:themeColor="text1"/>
                <w:szCs w:val="24"/>
              </w:rPr>
              <w:t>а</w:t>
            </w:r>
            <w:r w:rsidRPr="00077D8F">
              <w:rPr>
                <w:color w:val="000000" w:themeColor="text1"/>
                <w:spacing w:val="1"/>
                <w:szCs w:val="24"/>
              </w:rPr>
              <w:t xml:space="preserve"> </w:t>
            </w:r>
            <w:r w:rsidRPr="00077D8F">
              <w:rPr>
                <w:color w:val="000000" w:themeColor="text1"/>
                <w:szCs w:val="24"/>
              </w:rPr>
              <w:t xml:space="preserve">и </w:t>
            </w:r>
            <w:r w:rsidRPr="00077D8F">
              <w:rPr>
                <w:color w:val="000000" w:themeColor="text1"/>
                <w:spacing w:val="1"/>
                <w:szCs w:val="24"/>
              </w:rPr>
              <w:t>а</w:t>
            </w:r>
            <w:r w:rsidRPr="00077D8F">
              <w:rPr>
                <w:color w:val="000000" w:themeColor="text1"/>
                <w:spacing w:val="3"/>
                <w:szCs w:val="24"/>
              </w:rPr>
              <w:t>к</w:t>
            </w:r>
            <w:r w:rsidRPr="00077D8F">
              <w:rPr>
                <w:color w:val="000000" w:themeColor="text1"/>
                <w:szCs w:val="24"/>
              </w:rPr>
              <w:t>тивнос</w:t>
            </w:r>
            <w:r w:rsidRPr="00077D8F">
              <w:rPr>
                <w:color w:val="000000" w:themeColor="text1"/>
                <w:spacing w:val="-4"/>
                <w:szCs w:val="24"/>
              </w:rPr>
              <w:t>т</w:t>
            </w:r>
            <w:r w:rsidRPr="00077D8F">
              <w:rPr>
                <w:color w:val="000000" w:themeColor="text1"/>
                <w:szCs w:val="24"/>
              </w:rPr>
              <w:t>а</w:t>
            </w:r>
            <w:r w:rsidRPr="00077D8F">
              <w:rPr>
                <w:color w:val="000000" w:themeColor="text1"/>
                <w:spacing w:val="1"/>
                <w:szCs w:val="24"/>
              </w:rPr>
              <w:t xml:space="preserve"> </w:t>
            </w:r>
            <w:r w:rsidRPr="00077D8F">
              <w:rPr>
                <w:color w:val="000000" w:themeColor="text1"/>
                <w:szCs w:val="24"/>
              </w:rPr>
              <w:t>на</w:t>
            </w:r>
            <w:r w:rsidRPr="00077D8F">
              <w:rPr>
                <w:color w:val="000000" w:themeColor="text1"/>
                <w:spacing w:val="1"/>
                <w:szCs w:val="24"/>
              </w:rPr>
              <w:t xml:space="preserve"> </w:t>
            </w:r>
            <w:r w:rsidRPr="00077D8F">
              <w:rPr>
                <w:color w:val="000000" w:themeColor="text1"/>
                <w:spacing w:val="-2"/>
                <w:szCs w:val="24"/>
              </w:rPr>
              <w:t>у</w:t>
            </w:r>
            <w:r w:rsidRPr="00077D8F">
              <w:rPr>
                <w:color w:val="000000" w:themeColor="text1"/>
                <w:szCs w:val="24"/>
              </w:rPr>
              <w:t>ченици</w:t>
            </w:r>
            <w:r w:rsidRPr="00077D8F">
              <w:rPr>
                <w:color w:val="000000" w:themeColor="text1"/>
                <w:spacing w:val="-2"/>
                <w:szCs w:val="24"/>
              </w:rPr>
              <w:t>т</w:t>
            </w:r>
            <w:r w:rsidRPr="00077D8F">
              <w:rPr>
                <w:color w:val="000000" w:themeColor="text1"/>
                <w:szCs w:val="24"/>
              </w:rPr>
              <w:t>е</w:t>
            </w:r>
            <w:r w:rsidRPr="00077D8F">
              <w:rPr>
                <w:color w:val="000000" w:themeColor="text1"/>
                <w:spacing w:val="1"/>
                <w:szCs w:val="24"/>
              </w:rPr>
              <w:t xml:space="preserve"> </w:t>
            </w:r>
            <w:r w:rsidRPr="00077D8F">
              <w:rPr>
                <w:color w:val="000000" w:themeColor="text1"/>
                <w:spacing w:val="-2"/>
                <w:szCs w:val="24"/>
              </w:rPr>
              <w:t>в</w:t>
            </w:r>
            <w:r w:rsidRPr="00077D8F">
              <w:rPr>
                <w:color w:val="000000" w:themeColor="text1"/>
                <w:szCs w:val="24"/>
              </w:rPr>
              <w:t xml:space="preserve">о </w:t>
            </w:r>
            <w:r w:rsidRPr="00077D8F">
              <w:rPr>
                <w:color w:val="000000" w:themeColor="text1"/>
                <w:szCs w:val="24"/>
              </w:rPr>
              <w:lastRenderedPageBreak/>
              <w:t>нас</w:t>
            </w:r>
            <w:r w:rsidRPr="00077D8F">
              <w:rPr>
                <w:color w:val="000000" w:themeColor="text1"/>
                <w:spacing w:val="-1"/>
                <w:szCs w:val="24"/>
              </w:rPr>
              <w:t>т</w:t>
            </w:r>
            <w:r w:rsidRPr="00077D8F">
              <w:rPr>
                <w:color w:val="000000" w:themeColor="text1"/>
                <w:spacing w:val="1"/>
                <w:szCs w:val="24"/>
              </w:rPr>
              <w:t>а</w:t>
            </w:r>
            <w:r w:rsidRPr="00077D8F">
              <w:rPr>
                <w:color w:val="000000" w:themeColor="text1"/>
                <w:spacing w:val="-3"/>
                <w:szCs w:val="24"/>
              </w:rPr>
              <w:t>в</w:t>
            </w:r>
            <w:r w:rsidRPr="00077D8F">
              <w:rPr>
                <w:color w:val="000000" w:themeColor="text1"/>
                <w:spacing w:val="-6"/>
                <w:szCs w:val="24"/>
              </w:rPr>
              <w:t>а</w:t>
            </w:r>
            <w:r w:rsidRPr="00077D8F">
              <w:rPr>
                <w:color w:val="000000" w:themeColor="text1"/>
                <w:spacing w:val="-2"/>
                <w:szCs w:val="24"/>
              </w:rPr>
              <w:t>т</w:t>
            </w:r>
            <w:r w:rsidRPr="00077D8F">
              <w:rPr>
                <w:color w:val="000000" w:themeColor="text1"/>
                <w:szCs w:val="24"/>
              </w:rPr>
              <w:t>а</w:t>
            </w:r>
            <w:r w:rsidRPr="00077D8F">
              <w:rPr>
                <w:color w:val="000000" w:themeColor="text1"/>
                <w:spacing w:val="65"/>
                <w:szCs w:val="24"/>
              </w:rPr>
              <w:t xml:space="preserve"> </w:t>
            </w:r>
            <w:r w:rsidRPr="00077D8F">
              <w:rPr>
                <w:color w:val="000000" w:themeColor="text1"/>
                <w:szCs w:val="24"/>
              </w:rPr>
              <w:t xml:space="preserve">и </w:t>
            </w:r>
            <w:r w:rsidRPr="00077D8F">
              <w:rPr>
                <w:color w:val="000000" w:themeColor="text1"/>
                <w:spacing w:val="1"/>
                <w:szCs w:val="24"/>
              </w:rPr>
              <w:t xml:space="preserve"> </w:t>
            </w:r>
            <w:r w:rsidRPr="00077D8F">
              <w:rPr>
                <w:color w:val="000000" w:themeColor="text1"/>
                <w:spacing w:val="-2"/>
                <w:szCs w:val="24"/>
              </w:rPr>
              <w:t>в</w:t>
            </w:r>
            <w:r w:rsidRPr="00077D8F">
              <w:rPr>
                <w:color w:val="000000" w:themeColor="text1"/>
                <w:spacing w:val="1"/>
                <w:szCs w:val="24"/>
              </w:rPr>
              <w:t>о</w:t>
            </w:r>
            <w:r w:rsidRPr="00077D8F">
              <w:rPr>
                <w:color w:val="000000" w:themeColor="text1"/>
                <w:szCs w:val="24"/>
              </w:rPr>
              <w:t>н</w:t>
            </w:r>
            <w:r w:rsidRPr="00077D8F">
              <w:rPr>
                <w:color w:val="000000" w:themeColor="text1"/>
                <w:spacing w:val="-3"/>
                <w:szCs w:val="24"/>
              </w:rPr>
              <w:t>н</w:t>
            </w:r>
            <w:r w:rsidRPr="00077D8F">
              <w:rPr>
                <w:color w:val="000000" w:themeColor="text1"/>
                <w:spacing w:val="1"/>
                <w:szCs w:val="24"/>
              </w:rPr>
              <w:t>а</w:t>
            </w:r>
            <w:r w:rsidRPr="00077D8F">
              <w:rPr>
                <w:color w:val="000000" w:themeColor="text1"/>
                <w:spacing w:val="-2"/>
                <w:szCs w:val="24"/>
              </w:rPr>
              <w:t>ст</w:t>
            </w:r>
            <w:r w:rsidRPr="00077D8F">
              <w:rPr>
                <w:color w:val="000000" w:themeColor="text1"/>
                <w:spacing w:val="1"/>
                <w:szCs w:val="24"/>
              </w:rPr>
              <w:t>а</w:t>
            </w:r>
            <w:r w:rsidRPr="00077D8F">
              <w:rPr>
                <w:color w:val="000000" w:themeColor="text1"/>
                <w:spacing w:val="-3"/>
                <w:szCs w:val="24"/>
              </w:rPr>
              <w:t>в</w:t>
            </w:r>
            <w:r w:rsidRPr="00077D8F">
              <w:rPr>
                <w:color w:val="000000" w:themeColor="text1"/>
                <w:spacing w:val="-6"/>
                <w:szCs w:val="24"/>
                <w:lang w:val="mk-MK"/>
              </w:rPr>
              <w:t>ните активности;</w:t>
            </w:r>
          </w:p>
          <w:p w:rsidR="000945D4" w:rsidRPr="00077D8F" w:rsidRDefault="000945D4" w:rsidP="009107C1">
            <w:pPr>
              <w:pStyle w:val="NoSpacing"/>
              <w:widowControl w:val="0"/>
              <w:numPr>
                <w:ilvl w:val="0"/>
                <w:numId w:val="29"/>
              </w:numPr>
              <w:autoSpaceDE w:val="0"/>
              <w:autoSpaceDN w:val="0"/>
              <w:spacing w:before="120"/>
              <w:ind w:left="470" w:right="113" w:hanging="357"/>
              <w:jc w:val="both"/>
              <w:rPr>
                <w:color w:val="000000" w:themeColor="text1"/>
                <w:szCs w:val="24"/>
                <w:lang w:val="mk-MK"/>
              </w:rPr>
            </w:pPr>
            <w:r w:rsidRPr="00077D8F">
              <w:rPr>
                <w:color w:val="000000" w:themeColor="text1"/>
                <w:spacing w:val="-2"/>
                <w:szCs w:val="24"/>
              </w:rPr>
              <w:t>А</w:t>
            </w:r>
            <w:r w:rsidRPr="00077D8F">
              <w:rPr>
                <w:color w:val="000000" w:themeColor="text1"/>
                <w:szCs w:val="24"/>
              </w:rPr>
              <w:t>к</w:t>
            </w:r>
            <w:r w:rsidRPr="00077D8F">
              <w:rPr>
                <w:color w:val="000000" w:themeColor="text1"/>
                <w:spacing w:val="1"/>
                <w:szCs w:val="24"/>
              </w:rPr>
              <w:t>т</w:t>
            </w:r>
            <w:r w:rsidRPr="00077D8F">
              <w:rPr>
                <w:color w:val="000000" w:themeColor="text1"/>
                <w:szCs w:val="24"/>
              </w:rPr>
              <w:t>ивнос</w:t>
            </w:r>
            <w:r w:rsidRPr="00077D8F">
              <w:rPr>
                <w:color w:val="000000" w:themeColor="text1"/>
                <w:spacing w:val="1"/>
                <w:szCs w:val="24"/>
              </w:rPr>
              <w:t>т</w:t>
            </w:r>
            <w:r w:rsidRPr="00077D8F">
              <w:rPr>
                <w:color w:val="000000" w:themeColor="text1"/>
                <w:szCs w:val="24"/>
              </w:rPr>
              <w:t>и</w:t>
            </w:r>
            <w:r w:rsidRPr="00077D8F">
              <w:rPr>
                <w:color w:val="000000" w:themeColor="text1"/>
                <w:spacing w:val="-1"/>
                <w:szCs w:val="24"/>
              </w:rPr>
              <w:t xml:space="preserve"> </w:t>
            </w:r>
            <w:r w:rsidRPr="00077D8F">
              <w:rPr>
                <w:color w:val="000000" w:themeColor="text1"/>
                <w:szCs w:val="24"/>
              </w:rPr>
              <w:t>за</w:t>
            </w:r>
            <w:r w:rsidRPr="00077D8F">
              <w:rPr>
                <w:color w:val="000000" w:themeColor="text1"/>
                <w:spacing w:val="1"/>
                <w:szCs w:val="24"/>
              </w:rPr>
              <w:t xml:space="preserve"> </w:t>
            </w:r>
            <w:r w:rsidRPr="00077D8F">
              <w:rPr>
                <w:color w:val="000000" w:themeColor="text1"/>
                <w:spacing w:val="-2"/>
                <w:szCs w:val="24"/>
              </w:rPr>
              <w:t>у</w:t>
            </w:r>
            <w:r w:rsidRPr="00077D8F">
              <w:rPr>
                <w:color w:val="000000" w:themeColor="text1"/>
                <w:spacing w:val="1"/>
                <w:szCs w:val="24"/>
              </w:rPr>
              <w:t>р</w:t>
            </w:r>
            <w:r w:rsidRPr="00077D8F">
              <w:rPr>
                <w:color w:val="000000" w:themeColor="text1"/>
                <w:spacing w:val="-1"/>
                <w:szCs w:val="24"/>
              </w:rPr>
              <w:t>ед</w:t>
            </w:r>
            <w:r w:rsidRPr="00077D8F">
              <w:rPr>
                <w:color w:val="000000" w:themeColor="text1"/>
                <w:spacing w:val="-2"/>
                <w:szCs w:val="24"/>
              </w:rPr>
              <w:t>у</w:t>
            </w:r>
            <w:r w:rsidRPr="00077D8F">
              <w:rPr>
                <w:color w:val="000000" w:themeColor="text1"/>
                <w:szCs w:val="24"/>
              </w:rPr>
              <w:t>ва</w:t>
            </w:r>
            <w:r w:rsidRPr="00077D8F">
              <w:rPr>
                <w:color w:val="000000" w:themeColor="text1"/>
                <w:spacing w:val="-1"/>
                <w:szCs w:val="24"/>
              </w:rPr>
              <w:t>њ</w:t>
            </w:r>
            <w:r w:rsidRPr="00077D8F">
              <w:rPr>
                <w:color w:val="000000" w:themeColor="text1"/>
                <w:szCs w:val="24"/>
              </w:rPr>
              <w:t>е</w:t>
            </w:r>
            <w:r w:rsidRPr="00077D8F">
              <w:rPr>
                <w:color w:val="000000" w:themeColor="text1"/>
                <w:spacing w:val="1"/>
                <w:szCs w:val="24"/>
              </w:rPr>
              <w:t xml:space="preserve"> </w:t>
            </w:r>
            <w:r w:rsidRPr="00077D8F">
              <w:rPr>
                <w:color w:val="000000" w:themeColor="text1"/>
                <w:szCs w:val="24"/>
              </w:rPr>
              <w:t xml:space="preserve">на </w:t>
            </w:r>
            <w:r w:rsidRPr="00077D8F">
              <w:rPr>
                <w:color w:val="000000" w:themeColor="text1"/>
                <w:spacing w:val="1"/>
                <w:szCs w:val="24"/>
              </w:rPr>
              <w:t>е</w:t>
            </w:r>
            <w:r w:rsidRPr="00077D8F">
              <w:rPr>
                <w:color w:val="000000" w:themeColor="text1"/>
                <w:szCs w:val="24"/>
              </w:rPr>
              <w:t>нт</w:t>
            </w:r>
            <w:r w:rsidRPr="00077D8F">
              <w:rPr>
                <w:color w:val="000000" w:themeColor="text1"/>
                <w:spacing w:val="1"/>
                <w:szCs w:val="24"/>
              </w:rPr>
              <w:t>ер</w:t>
            </w:r>
            <w:r w:rsidRPr="00077D8F">
              <w:rPr>
                <w:color w:val="000000" w:themeColor="text1"/>
                <w:spacing w:val="-2"/>
                <w:szCs w:val="24"/>
              </w:rPr>
              <w:t>и</w:t>
            </w:r>
            <w:r w:rsidRPr="00077D8F">
              <w:rPr>
                <w:color w:val="000000" w:themeColor="text1"/>
                <w:spacing w:val="1"/>
                <w:szCs w:val="24"/>
              </w:rPr>
              <w:t>ер</w:t>
            </w:r>
            <w:r w:rsidRPr="00077D8F">
              <w:rPr>
                <w:color w:val="000000" w:themeColor="text1"/>
                <w:spacing w:val="-1"/>
                <w:szCs w:val="24"/>
              </w:rPr>
              <w:t>о</w:t>
            </w:r>
            <w:r w:rsidRPr="00077D8F">
              <w:rPr>
                <w:color w:val="000000" w:themeColor="text1"/>
                <w:szCs w:val="24"/>
              </w:rPr>
              <w:t>т</w:t>
            </w:r>
            <w:r w:rsidRPr="00077D8F">
              <w:rPr>
                <w:color w:val="000000" w:themeColor="text1"/>
                <w:spacing w:val="1"/>
                <w:szCs w:val="24"/>
              </w:rPr>
              <w:t xml:space="preserve"> </w:t>
            </w:r>
            <w:r w:rsidRPr="00077D8F">
              <w:rPr>
                <w:color w:val="000000" w:themeColor="text1"/>
                <w:szCs w:val="24"/>
              </w:rPr>
              <w:t>на</w:t>
            </w:r>
            <w:r w:rsidRPr="00077D8F">
              <w:rPr>
                <w:color w:val="000000" w:themeColor="text1"/>
                <w:spacing w:val="1"/>
                <w:szCs w:val="24"/>
              </w:rPr>
              <w:t xml:space="preserve"> </w:t>
            </w:r>
            <w:r w:rsidRPr="00077D8F">
              <w:rPr>
                <w:color w:val="000000" w:themeColor="text1"/>
                <w:spacing w:val="-2"/>
                <w:szCs w:val="24"/>
              </w:rPr>
              <w:t>у</w:t>
            </w:r>
            <w:r w:rsidRPr="00077D8F">
              <w:rPr>
                <w:color w:val="000000" w:themeColor="text1"/>
                <w:szCs w:val="24"/>
              </w:rPr>
              <w:t>чи</w:t>
            </w:r>
            <w:r w:rsidRPr="00077D8F">
              <w:rPr>
                <w:color w:val="000000" w:themeColor="text1"/>
                <w:spacing w:val="-1"/>
                <w:szCs w:val="24"/>
              </w:rPr>
              <w:t>л</w:t>
            </w:r>
            <w:r w:rsidRPr="00077D8F">
              <w:rPr>
                <w:color w:val="000000" w:themeColor="text1"/>
                <w:szCs w:val="24"/>
              </w:rPr>
              <w:t>ишт</w:t>
            </w:r>
            <w:r w:rsidRPr="00077D8F">
              <w:rPr>
                <w:color w:val="000000" w:themeColor="text1"/>
                <w:spacing w:val="1"/>
                <w:szCs w:val="24"/>
              </w:rPr>
              <w:t>е</w:t>
            </w:r>
            <w:r w:rsidRPr="00077D8F">
              <w:rPr>
                <w:color w:val="000000" w:themeColor="text1"/>
                <w:szCs w:val="24"/>
              </w:rPr>
              <w:t>то</w:t>
            </w:r>
            <w:r w:rsidRPr="00077D8F">
              <w:rPr>
                <w:color w:val="000000" w:themeColor="text1"/>
                <w:spacing w:val="1"/>
                <w:szCs w:val="24"/>
              </w:rPr>
              <w:t xml:space="preserve"> </w:t>
            </w:r>
            <w:r w:rsidRPr="00077D8F">
              <w:rPr>
                <w:color w:val="000000" w:themeColor="text1"/>
                <w:szCs w:val="24"/>
              </w:rPr>
              <w:t>по пов</w:t>
            </w:r>
            <w:r w:rsidRPr="00077D8F">
              <w:rPr>
                <w:color w:val="000000" w:themeColor="text1"/>
                <w:spacing w:val="1"/>
                <w:szCs w:val="24"/>
              </w:rPr>
              <w:t>о</w:t>
            </w:r>
            <w:r w:rsidRPr="00077D8F">
              <w:rPr>
                <w:color w:val="000000" w:themeColor="text1"/>
                <w:szCs w:val="24"/>
              </w:rPr>
              <w:t>д</w:t>
            </w:r>
            <w:r w:rsidRPr="00077D8F">
              <w:rPr>
                <w:color w:val="000000" w:themeColor="text1"/>
                <w:spacing w:val="66"/>
                <w:szCs w:val="24"/>
              </w:rPr>
              <w:t xml:space="preserve"> </w:t>
            </w:r>
            <w:r w:rsidRPr="00077D8F">
              <w:rPr>
                <w:color w:val="000000" w:themeColor="text1"/>
                <w:szCs w:val="24"/>
              </w:rPr>
              <w:t>нов</w:t>
            </w:r>
            <w:r w:rsidRPr="00077D8F">
              <w:rPr>
                <w:color w:val="000000" w:themeColor="text1"/>
                <w:spacing w:val="1"/>
                <w:szCs w:val="24"/>
              </w:rPr>
              <w:t>о</w:t>
            </w:r>
            <w:r w:rsidRPr="00077D8F">
              <w:rPr>
                <w:color w:val="000000" w:themeColor="text1"/>
                <w:spacing w:val="-1"/>
                <w:szCs w:val="24"/>
              </w:rPr>
              <w:t>г</w:t>
            </w:r>
            <w:r w:rsidRPr="00077D8F">
              <w:rPr>
                <w:color w:val="000000" w:themeColor="text1"/>
                <w:spacing w:val="1"/>
                <w:szCs w:val="24"/>
              </w:rPr>
              <w:t>о</w:t>
            </w:r>
            <w:r w:rsidRPr="00077D8F">
              <w:rPr>
                <w:color w:val="000000" w:themeColor="text1"/>
                <w:spacing w:val="-1"/>
                <w:szCs w:val="24"/>
              </w:rPr>
              <w:t>д</w:t>
            </w:r>
            <w:r w:rsidRPr="00077D8F">
              <w:rPr>
                <w:color w:val="000000" w:themeColor="text1"/>
                <w:szCs w:val="24"/>
              </w:rPr>
              <w:t>иш</w:t>
            </w:r>
            <w:r w:rsidRPr="00077D8F">
              <w:rPr>
                <w:color w:val="000000" w:themeColor="text1"/>
                <w:spacing w:val="-1"/>
                <w:szCs w:val="24"/>
              </w:rPr>
              <w:t>н</w:t>
            </w:r>
            <w:r w:rsidRPr="00077D8F">
              <w:rPr>
                <w:color w:val="000000" w:themeColor="text1"/>
                <w:szCs w:val="24"/>
              </w:rPr>
              <w:t>и</w:t>
            </w:r>
            <w:r w:rsidRPr="00077D8F">
              <w:rPr>
                <w:color w:val="000000" w:themeColor="text1"/>
                <w:spacing w:val="-2"/>
                <w:szCs w:val="24"/>
              </w:rPr>
              <w:t>т</w:t>
            </w:r>
            <w:r w:rsidRPr="00077D8F">
              <w:rPr>
                <w:color w:val="000000" w:themeColor="text1"/>
                <w:szCs w:val="24"/>
              </w:rPr>
              <w:t>е</w:t>
            </w:r>
            <w:r w:rsidRPr="00077D8F">
              <w:rPr>
                <w:color w:val="000000" w:themeColor="text1"/>
                <w:spacing w:val="1"/>
                <w:szCs w:val="24"/>
              </w:rPr>
              <w:t xml:space="preserve"> </w:t>
            </w:r>
            <w:r w:rsidRPr="00077D8F">
              <w:rPr>
                <w:color w:val="000000" w:themeColor="text1"/>
                <w:szCs w:val="24"/>
              </w:rPr>
              <w:t>п</w:t>
            </w:r>
            <w:r w:rsidRPr="00077D8F">
              <w:rPr>
                <w:color w:val="000000" w:themeColor="text1"/>
                <w:spacing w:val="1"/>
                <w:szCs w:val="24"/>
              </w:rPr>
              <w:t>ра</w:t>
            </w:r>
            <w:r w:rsidRPr="00077D8F">
              <w:rPr>
                <w:color w:val="000000" w:themeColor="text1"/>
                <w:szCs w:val="24"/>
              </w:rPr>
              <w:t>зници (</w:t>
            </w:r>
            <w:r w:rsidRPr="00077D8F">
              <w:rPr>
                <w:color w:val="000000" w:themeColor="text1"/>
                <w:spacing w:val="-1"/>
                <w:szCs w:val="24"/>
              </w:rPr>
              <w:t>М</w:t>
            </w:r>
            <w:r w:rsidRPr="00077D8F">
              <w:rPr>
                <w:color w:val="000000" w:themeColor="text1"/>
                <w:szCs w:val="24"/>
              </w:rPr>
              <w:t>ИО)</w:t>
            </w:r>
            <w:r w:rsidRPr="00077D8F">
              <w:rPr>
                <w:color w:val="000000" w:themeColor="text1"/>
                <w:szCs w:val="24"/>
                <w:lang w:val="mk-MK"/>
              </w:rPr>
              <w:t xml:space="preserve">; </w:t>
            </w:r>
          </w:p>
          <w:p w:rsidR="000945D4" w:rsidRPr="00077D8F" w:rsidRDefault="000945D4" w:rsidP="009107C1">
            <w:pPr>
              <w:pStyle w:val="NoSpacing"/>
              <w:widowControl w:val="0"/>
              <w:numPr>
                <w:ilvl w:val="0"/>
                <w:numId w:val="29"/>
              </w:numPr>
              <w:autoSpaceDE w:val="0"/>
              <w:autoSpaceDN w:val="0"/>
              <w:spacing w:before="120"/>
              <w:ind w:left="470" w:right="113" w:hanging="357"/>
              <w:jc w:val="both"/>
              <w:rPr>
                <w:color w:val="000000" w:themeColor="text1"/>
                <w:szCs w:val="24"/>
                <w:lang w:val="mk-MK"/>
              </w:rPr>
            </w:pPr>
            <w:r w:rsidRPr="00077D8F">
              <w:rPr>
                <w:color w:val="000000" w:themeColor="text1"/>
                <w:szCs w:val="24"/>
              </w:rPr>
              <w:t>Извештаи од одржаните семинари и советувања и пренесување на сознанија, разработка на одделни прашања;</w:t>
            </w:r>
          </w:p>
          <w:p w:rsidR="000945D4" w:rsidRPr="00077D8F" w:rsidRDefault="000945D4" w:rsidP="000945D4">
            <w:pPr>
              <w:pStyle w:val="NoSpacing"/>
              <w:spacing w:before="120"/>
              <w:ind w:right="113"/>
              <w:jc w:val="both"/>
              <w:rPr>
                <w:color w:val="000000" w:themeColor="text1"/>
                <w:szCs w:val="24"/>
                <w:lang w:val="mk-MK"/>
              </w:rPr>
            </w:pPr>
          </w:p>
          <w:p w:rsidR="000945D4" w:rsidRPr="00077D8F" w:rsidRDefault="000945D4" w:rsidP="000945D4">
            <w:pPr>
              <w:pStyle w:val="TableParagraph"/>
              <w:spacing w:before="5"/>
              <w:rPr>
                <w:color w:val="000000" w:themeColor="text1"/>
                <w:szCs w:val="24"/>
                <w:lang w:val="mk-MK"/>
              </w:rPr>
            </w:pPr>
          </w:p>
          <w:p w:rsidR="000945D4" w:rsidRPr="00077D8F" w:rsidRDefault="000945D4" w:rsidP="000945D4">
            <w:pPr>
              <w:pStyle w:val="TableParagraph"/>
              <w:spacing w:before="5"/>
              <w:rPr>
                <w:color w:val="000000" w:themeColor="text1"/>
                <w:szCs w:val="24"/>
                <w:lang w:val="mk-MK"/>
              </w:rPr>
            </w:pPr>
          </w:p>
          <w:p w:rsidR="000945D4" w:rsidRPr="00077D8F" w:rsidRDefault="000945D4" w:rsidP="000945D4">
            <w:pPr>
              <w:pStyle w:val="TableParagraph"/>
              <w:spacing w:before="5"/>
              <w:rPr>
                <w:color w:val="000000" w:themeColor="text1"/>
                <w:szCs w:val="24"/>
                <w:lang w:val="mk-MK"/>
              </w:rPr>
            </w:pPr>
          </w:p>
          <w:p w:rsidR="000945D4" w:rsidRPr="00077D8F" w:rsidRDefault="000945D4" w:rsidP="000945D4">
            <w:pPr>
              <w:pStyle w:val="TableParagraph"/>
              <w:spacing w:before="5"/>
              <w:rPr>
                <w:color w:val="000000" w:themeColor="text1"/>
                <w:szCs w:val="24"/>
              </w:rPr>
            </w:pPr>
          </w:p>
          <w:p w:rsidR="000945D4" w:rsidRPr="00077D8F" w:rsidRDefault="000945D4" w:rsidP="000945D4">
            <w:pPr>
              <w:pStyle w:val="TableParagraph"/>
              <w:spacing w:before="5"/>
              <w:rPr>
                <w:color w:val="000000" w:themeColor="text1"/>
                <w:szCs w:val="24"/>
              </w:rPr>
            </w:pPr>
          </w:p>
        </w:tc>
        <w:tc>
          <w:tcPr>
            <w:tcW w:w="7260"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pStyle w:val="TableParagraph"/>
              <w:ind w:left="113" w:right="113"/>
              <w:jc w:val="both"/>
              <w:rPr>
                <w:color w:val="000000" w:themeColor="text1"/>
                <w:szCs w:val="24"/>
                <w:lang w:val="mk-MK"/>
              </w:rPr>
            </w:pPr>
            <w:r w:rsidRPr="00077D8F">
              <w:rPr>
                <w:color w:val="000000" w:themeColor="text1"/>
                <w:szCs w:val="24"/>
              </w:rPr>
              <w:lastRenderedPageBreak/>
              <w:t xml:space="preserve">        Состанокот го започна претседателот на активот Милан Кочовски со отварање на точка 1 од дневниот ред на тема ,, Согледување на потребите од дополнителна литература и нагледни средства”. Тука се анализираше искористеноста на наставните и нагледните средства за реализација на наставната програма. Општ беше заклучокот дека постоечките нагледни средства не можат </w:t>
            </w:r>
            <w:r w:rsidRPr="00077D8F">
              <w:rPr>
                <w:color w:val="000000" w:themeColor="text1"/>
                <w:szCs w:val="24"/>
                <w:lang w:val="mk-MK"/>
              </w:rPr>
              <w:t xml:space="preserve">во целост </w:t>
            </w:r>
            <w:r w:rsidRPr="00077D8F">
              <w:rPr>
                <w:color w:val="000000" w:themeColor="text1"/>
                <w:szCs w:val="24"/>
              </w:rPr>
              <w:t>да одговорат на современите барања за целосно реализирање на наставните цели и задачи предвидени со годишните глобални планирања</w:t>
            </w:r>
            <w:r w:rsidRPr="00077D8F">
              <w:rPr>
                <w:color w:val="000000" w:themeColor="text1"/>
                <w:szCs w:val="24"/>
                <w:lang w:val="mk-MK"/>
              </w:rPr>
              <w:t xml:space="preserve"> и тематските-процесни планирања</w:t>
            </w:r>
            <w:r w:rsidRPr="00077D8F">
              <w:rPr>
                <w:color w:val="000000" w:themeColor="text1"/>
                <w:szCs w:val="24"/>
              </w:rPr>
              <w:t xml:space="preserve">. Посебно е изразен проблемот со недоволната </w:t>
            </w:r>
            <w:r w:rsidRPr="00077D8F">
              <w:rPr>
                <w:color w:val="000000" w:themeColor="text1"/>
                <w:szCs w:val="24"/>
              </w:rPr>
              <w:lastRenderedPageBreak/>
              <w:t xml:space="preserve">екипираност на училиштето со аудио-визуелни нагледни средства за изучување на странските јазици. </w:t>
            </w:r>
          </w:p>
          <w:p w:rsidR="000945D4" w:rsidRPr="00077D8F" w:rsidRDefault="000945D4" w:rsidP="000945D4">
            <w:pPr>
              <w:pStyle w:val="TableParagraph"/>
              <w:ind w:left="113" w:right="113"/>
              <w:jc w:val="both"/>
              <w:rPr>
                <w:color w:val="000000" w:themeColor="text1"/>
                <w:szCs w:val="24"/>
                <w:lang w:val="mk-MK"/>
              </w:rPr>
            </w:pPr>
            <w:r w:rsidRPr="00077D8F">
              <w:rPr>
                <w:color w:val="000000" w:themeColor="text1"/>
                <w:szCs w:val="24"/>
                <w:lang w:val="mk-MK"/>
              </w:rPr>
              <w:t xml:space="preserve">         </w:t>
            </w:r>
            <w:r w:rsidRPr="00077D8F">
              <w:rPr>
                <w:color w:val="000000" w:themeColor="text1"/>
                <w:szCs w:val="24"/>
              </w:rPr>
              <w:t xml:space="preserve">Разгледана беше и корелацијата меѓу наставните содржини и наставните предмети. Конкретно, беше разгледана граматичката содржина на македонскиот, англискиот и францускиот јазик и беше направена паралела на истата. Констатирано е дека граматичките содржини се правилно поставени и можат взаемно да се надополнуваат без да претставуваат потешкотии за учениците. </w:t>
            </w:r>
          </w:p>
          <w:p w:rsidR="000945D4" w:rsidRPr="00077D8F" w:rsidRDefault="000945D4" w:rsidP="000945D4">
            <w:pPr>
              <w:pStyle w:val="NoSpacing"/>
              <w:ind w:left="113" w:right="113"/>
              <w:jc w:val="both"/>
              <w:rPr>
                <w:color w:val="000000" w:themeColor="text1"/>
                <w:szCs w:val="24"/>
              </w:rPr>
            </w:pPr>
            <w:r w:rsidRPr="00077D8F">
              <w:rPr>
                <w:color w:val="000000" w:themeColor="text1"/>
                <w:szCs w:val="24"/>
                <w:lang w:val="mk-MK"/>
              </w:rPr>
              <w:t xml:space="preserve">         </w:t>
            </w:r>
            <w:r w:rsidRPr="00077D8F">
              <w:rPr>
                <w:color w:val="000000" w:themeColor="text1"/>
                <w:szCs w:val="24"/>
              </w:rPr>
              <w:t xml:space="preserve">Во </w:t>
            </w:r>
            <w:r w:rsidRPr="00077D8F">
              <w:rPr>
                <w:color w:val="000000" w:themeColor="text1"/>
                <w:szCs w:val="24"/>
                <w:lang w:val="mk-MK"/>
              </w:rPr>
              <w:t>третата</w:t>
            </w:r>
            <w:r w:rsidRPr="00077D8F">
              <w:rPr>
                <w:color w:val="000000" w:themeColor="text1"/>
                <w:szCs w:val="24"/>
              </w:rPr>
              <w:t xml:space="preserve"> точка на овој состанок се разгледаа активностите во пресрет на патрониот празник на училиштето и ангажираноста на наставниците по македонски јазик во реализирањето на истите. Стручниот актив на состанокот ги анализираше резултатите од тековните подготовки и активности за одбележување на двете манифестации и заеднички се донесе заклучок дека подготовките се одвиваат според предвидената динамика. Се одржуваат редовни проби на драмската и рецитаторската секција кои ќе се претстават со своите активности</w:t>
            </w:r>
            <w:r w:rsidRPr="00077D8F">
              <w:rPr>
                <w:color w:val="000000" w:themeColor="text1"/>
                <w:szCs w:val="24"/>
                <w:lang w:val="mk-MK"/>
              </w:rPr>
              <w:t xml:space="preserve"> на с</w:t>
            </w:r>
            <w:r w:rsidRPr="00077D8F">
              <w:rPr>
                <w:color w:val="000000" w:themeColor="text1"/>
                <w:szCs w:val="24"/>
              </w:rPr>
              <w:t>вечен</w:t>
            </w:r>
            <w:r w:rsidRPr="00077D8F">
              <w:rPr>
                <w:color w:val="000000" w:themeColor="text1"/>
                <w:szCs w:val="24"/>
                <w:lang w:val="mk-MK"/>
              </w:rPr>
              <w:t>ите</w:t>
            </w:r>
            <w:r w:rsidRPr="00077D8F">
              <w:rPr>
                <w:color w:val="000000" w:themeColor="text1"/>
                <w:szCs w:val="24"/>
              </w:rPr>
              <w:t xml:space="preserve"> приредб</w:t>
            </w:r>
            <w:r w:rsidRPr="00077D8F">
              <w:rPr>
                <w:color w:val="000000" w:themeColor="text1"/>
                <w:szCs w:val="24"/>
                <w:lang w:val="mk-MK"/>
              </w:rPr>
              <w:t>и</w:t>
            </w:r>
            <w:r w:rsidRPr="00077D8F">
              <w:rPr>
                <w:color w:val="000000" w:themeColor="text1"/>
                <w:szCs w:val="24"/>
              </w:rPr>
              <w:t xml:space="preserve"> за Денот на општината и за Патрониот празник на училиштето.  Во овие активности учество имаат ученици од сите етнички групации.</w:t>
            </w:r>
          </w:p>
          <w:p w:rsidR="000945D4" w:rsidRPr="00077D8F" w:rsidRDefault="000945D4" w:rsidP="000945D4">
            <w:pPr>
              <w:pStyle w:val="NoSpacing"/>
              <w:ind w:left="113" w:right="113"/>
              <w:jc w:val="both"/>
              <w:rPr>
                <w:color w:val="000000" w:themeColor="text1"/>
                <w:szCs w:val="24"/>
                <w:lang w:val="mk-MK"/>
              </w:rPr>
            </w:pPr>
            <w:r w:rsidRPr="00077D8F">
              <w:rPr>
                <w:color w:val="000000" w:themeColor="text1"/>
                <w:szCs w:val="24"/>
                <w:lang w:val="mk-MK"/>
              </w:rPr>
              <w:t xml:space="preserve">         </w:t>
            </w:r>
            <w:r w:rsidRPr="00077D8F">
              <w:rPr>
                <w:color w:val="000000" w:themeColor="text1"/>
                <w:szCs w:val="24"/>
              </w:rPr>
              <w:t>Се направи анализа на редовноста и активноста на учениците во наставата  и воннаставните активности и се заклучи дека истата задоволува и дава</w:t>
            </w:r>
            <w:r w:rsidRPr="00077D8F">
              <w:rPr>
                <w:color w:val="000000" w:themeColor="text1"/>
                <w:szCs w:val="24"/>
                <w:lang w:val="mk-MK"/>
              </w:rPr>
              <w:t xml:space="preserve"> </w:t>
            </w:r>
            <w:r w:rsidRPr="00077D8F">
              <w:rPr>
                <w:color w:val="000000" w:themeColor="text1"/>
                <w:szCs w:val="24"/>
              </w:rPr>
              <w:t>резултати.Забележа-на  е поголема  активност  на учениците  од  сите  етнички  групации во рамките на воннаставните активности  во  пресрет на  новогодишните празници за украсување на училниците, а посебно за украсување и уредување на холот на училиштето.</w:t>
            </w:r>
          </w:p>
          <w:p w:rsidR="000945D4" w:rsidRPr="00077D8F" w:rsidRDefault="000945D4" w:rsidP="000945D4">
            <w:pPr>
              <w:pStyle w:val="ListParagraph"/>
              <w:shd w:val="clear" w:color="auto" w:fill="FFFFFF"/>
              <w:spacing w:line="240" w:lineRule="auto"/>
              <w:ind w:left="113" w:right="113"/>
              <w:jc w:val="both"/>
              <w:rPr>
                <w:color w:val="000000" w:themeColor="text1"/>
                <w:szCs w:val="24"/>
              </w:rPr>
            </w:pPr>
            <w:r w:rsidRPr="00077D8F">
              <w:rPr>
                <w:color w:val="000000" w:themeColor="text1"/>
                <w:szCs w:val="24"/>
              </w:rPr>
              <w:t xml:space="preserve">        По шестата точка следеа Извештаи од одржаните семинари и советувања и ни беа пренесени сознанија како и разработка на одделни прашања. Елизабета Камчева и Рената Димитриевски,наставнички по англиски јазик, ги споделија сознанијата и искуствата стекнати за време на семинарот на тема  „ Креативни наставници – креативни ученици “; реализиран на 16.11.2019. год. (сабота) во ООУ „Гоце Делчев” - Прилеп </w:t>
            </w:r>
            <w:r w:rsidRPr="00077D8F">
              <w:rPr>
                <w:color w:val="000000" w:themeColor="text1"/>
                <w:szCs w:val="24"/>
                <w:shd w:val="clear" w:color="auto" w:fill="FFFFFF"/>
              </w:rPr>
              <w:t>организиран од Асоцијација на</w:t>
            </w:r>
            <w:r w:rsidRPr="00077D8F">
              <w:rPr>
                <w:color w:val="000000" w:themeColor="text1"/>
                <w:szCs w:val="24"/>
                <w:shd w:val="clear" w:color="auto" w:fill="F1F0F0"/>
              </w:rPr>
              <w:t xml:space="preserve"> </w:t>
            </w:r>
            <w:r w:rsidRPr="00077D8F">
              <w:rPr>
                <w:color w:val="000000" w:themeColor="text1"/>
                <w:szCs w:val="24"/>
                <w:shd w:val="clear" w:color="auto" w:fill="FFFFFF"/>
              </w:rPr>
              <w:t>наставници по англиски</w:t>
            </w:r>
            <w:r w:rsidRPr="00077D8F">
              <w:rPr>
                <w:color w:val="000000" w:themeColor="text1"/>
                <w:szCs w:val="24"/>
                <w:shd w:val="clear" w:color="auto" w:fill="F1F0F0"/>
              </w:rPr>
              <w:t xml:space="preserve"> </w:t>
            </w:r>
            <w:r w:rsidRPr="00077D8F">
              <w:rPr>
                <w:color w:val="000000" w:themeColor="text1"/>
                <w:szCs w:val="24"/>
                <w:shd w:val="clear" w:color="auto" w:fill="FFFFFF"/>
              </w:rPr>
              <w:t>јазик како и сознанијата и искуствата</w:t>
            </w:r>
            <w:r w:rsidRPr="00077D8F">
              <w:rPr>
                <w:color w:val="000000" w:themeColor="text1"/>
                <w:szCs w:val="24"/>
                <w:shd w:val="clear" w:color="auto" w:fill="F1F0F0"/>
              </w:rPr>
              <w:t xml:space="preserve"> </w:t>
            </w:r>
            <w:r w:rsidRPr="00077D8F">
              <w:rPr>
                <w:color w:val="000000" w:themeColor="text1"/>
                <w:szCs w:val="24"/>
                <w:shd w:val="clear" w:color="auto" w:fill="FFFFFF"/>
              </w:rPr>
              <w:t>од семинарот на тема „</w:t>
            </w:r>
            <w:r w:rsidRPr="00077D8F">
              <w:rPr>
                <w:color w:val="000000" w:themeColor="text1"/>
                <w:szCs w:val="24"/>
              </w:rPr>
              <w:t xml:space="preserve">Цели високо !“ и„Подготви се за </w:t>
            </w:r>
            <w:r w:rsidRPr="00077D8F">
              <w:rPr>
                <w:color w:val="000000" w:themeColor="text1"/>
                <w:szCs w:val="24"/>
                <w:shd w:val="clear" w:color="auto" w:fill="FFFFFF"/>
              </w:rPr>
              <w:t>авантура“ одржан</w:t>
            </w:r>
            <w:r w:rsidRPr="00077D8F">
              <w:rPr>
                <w:color w:val="000000" w:themeColor="text1"/>
                <w:szCs w:val="24"/>
              </w:rPr>
              <w:t xml:space="preserve"> на 28.11.2019 год. во хотел „Солун” во Скопје (четврток). Истиот е организиран и </w:t>
            </w:r>
            <w:r w:rsidRPr="00077D8F">
              <w:rPr>
                <w:color w:val="000000" w:themeColor="text1"/>
                <w:szCs w:val="24"/>
                <w:shd w:val="clear" w:color="auto" w:fill="FFFFFF"/>
              </w:rPr>
              <w:t>реализиран од</w:t>
            </w:r>
            <w:r w:rsidRPr="00077D8F">
              <w:rPr>
                <w:color w:val="000000" w:themeColor="text1"/>
                <w:szCs w:val="24"/>
                <w:shd w:val="clear" w:color="auto" w:fill="F1F0F0"/>
              </w:rPr>
              <w:t xml:space="preserve"> </w:t>
            </w:r>
            <w:r w:rsidRPr="00077D8F">
              <w:rPr>
                <w:color w:val="000000" w:themeColor="text1"/>
                <w:szCs w:val="24"/>
                <w:shd w:val="clear" w:color="auto" w:fill="FFFFFF"/>
              </w:rPr>
              <w:t>Оддел за обука на наставници Пирсон и дооел Сент Џорџ.</w:t>
            </w:r>
          </w:p>
          <w:p w:rsidR="000945D4" w:rsidRPr="00077D8F" w:rsidRDefault="000945D4" w:rsidP="000945D4">
            <w:pPr>
              <w:pStyle w:val="NoSpacing"/>
              <w:ind w:left="113" w:right="113"/>
              <w:jc w:val="both"/>
              <w:rPr>
                <w:color w:val="000000" w:themeColor="text1"/>
                <w:szCs w:val="24"/>
                <w:lang w:val="mk-MK"/>
              </w:rPr>
            </w:pPr>
          </w:p>
        </w:tc>
      </w:tr>
      <w:tr w:rsidR="000945D4" w:rsidRPr="000945D4" w:rsidTr="004477DA">
        <w:trPr>
          <w:trHeight w:val="1127"/>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pStyle w:val="TableParagraph"/>
              <w:spacing w:before="6"/>
              <w:rPr>
                <w:szCs w:val="24"/>
              </w:rPr>
            </w:pPr>
          </w:p>
          <w:p w:rsidR="000945D4" w:rsidRPr="00077D8F" w:rsidRDefault="000945D4" w:rsidP="000945D4">
            <w:pPr>
              <w:pStyle w:val="TableParagraph"/>
              <w:spacing w:before="1"/>
              <w:ind w:left="107"/>
              <w:rPr>
                <w:b/>
                <w:szCs w:val="24"/>
                <w:lang w:val="mk-MK"/>
              </w:rPr>
            </w:pPr>
            <w:r w:rsidRPr="00077D8F">
              <w:rPr>
                <w:b/>
                <w:szCs w:val="24"/>
              </w:rPr>
              <w:t>1</w:t>
            </w:r>
            <w:r w:rsidRPr="00077D8F">
              <w:rPr>
                <w:b/>
                <w:szCs w:val="24"/>
                <w:lang w:val="mk-MK"/>
              </w:rPr>
              <w:t>7</w:t>
            </w:r>
            <w:r w:rsidRPr="00077D8F">
              <w:rPr>
                <w:b/>
                <w:szCs w:val="24"/>
              </w:rPr>
              <w:t>.1.20</w:t>
            </w:r>
            <w:r w:rsidRPr="00077D8F">
              <w:rPr>
                <w:b/>
                <w:szCs w:val="24"/>
                <w:lang w:val="mk-MK"/>
              </w:rPr>
              <w:t>20</w:t>
            </w:r>
          </w:p>
          <w:p w:rsidR="000945D4" w:rsidRPr="00077D8F" w:rsidRDefault="000945D4" w:rsidP="000945D4">
            <w:pPr>
              <w:pStyle w:val="TableParagraph"/>
              <w:ind w:left="107"/>
              <w:rPr>
                <w:b/>
                <w:szCs w:val="24"/>
              </w:rPr>
            </w:pPr>
            <w:r w:rsidRPr="00077D8F">
              <w:rPr>
                <w:b/>
                <w:szCs w:val="24"/>
              </w:rPr>
              <w:t>година</w:t>
            </w:r>
          </w:p>
          <w:p w:rsidR="000945D4" w:rsidRPr="00077D8F" w:rsidRDefault="000945D4" w:rsidP="000945D4">
            <w:pPr>
              <w:spacing w:line="240" w:lineRule="auto"/>
              <w:rPr>
                <w:rFonts w:ascii="Arial" w:hAnsi="Arial" w:cs="Arial"/>
                <w:szCs w:val="24"/>
              </w:rPr>
            </w:pPr>
          </w:p>
          <w:p w:rsidR="000945D4" w:rsidRPr="00077D8F" w:rsidRDefault="000945D4" w:rsidP="000945D4">
            <w:pPr>
              <w:spacing w:line="240" w:lineRule="auto"/>
              <w:rPr>
                <w:rFonts w:ascii="Arial" w:hAnsi="Arial" w:cs="Arial"/>
                <w:szCs w:val="24"/>
              </w:rPr>
            </w:pPr>
          </w:p>
          <w:p w:rsidR="000945D4" w:rsidRPr="00077D8F" w:rsidRDefault="000945D4" w:rsidP="000945D4">
            <w:pPr>
              <w:spacing w:line="240" w:lineRule="auto"/>
              <w:rPr>
                <w:rFonts w:ascii="Arial" w:hAnsi="Arial" w:cs="Arial"/>
                <w:szCs w:val="24"/>
              </w:rPr>
            </w:pPr>
          </w:p>
          <w:p w:rsidR="000945D4" w:rsidRPr="00077D8F" w:rsidRDefault="000945D4" w:rsidP="000945D4">
            <w:pPr>
              <w:spacing w:line="240" w:lineRule="auto"/>
              <w:rPr>
                <w:rFonts w:ascii="Arial" w:hAnsi="Arial" w:cs="Arial"/>
                <w:szCs w:val="24"/>
              </w:rPr>
            </w:pPr>
          </w:p>
          <w:p w:rsidR="000945D4" w:rsidRPr="00077D8F" w:rsidRDefault="000945D4" w:rsidP="000945D4">
            <w:pPr>
              <w:spacing w:line="240" w:lineRule="auto"/>
              <w:rPr>
                <w:rFonts w:ascii="Arial" w:hAnsi="Arial" w:cs="Arial"/>
                <w:szCs w:val="24"/>
              </w:rPr>
            </w:pPr>
          </w:p>
          <w:p w:rsidR="000945D4" w:rsidRPr="00077D8F" w:rsidRDefault="000945D4" w:rsidP="000945D4">
            <w:pPr>
              <w:spacing w:line="240" w:lineRule="auto"/>
              <w:rPr>
                <w:rFonts w:ascii="Arial" w:hAnsi="Arial" w:cs="Arial"/>
                <w:szCs w:val="24"/>
              </w:rPr>
            </w:pPr>
          </w:p>
          <w:p w:rsidR="000945D4" w:rsidRPr="00077D8F" w:rsidRDefault="000945D4" w:rsidP="000945D4">
            <w:pPr>
              <w:spacing w:line="240" w:lineRule="auto"/>
              <w:jc w:val="center"/>
              <w:rPr>
                <w:rFonts w:ascii="Arial" w:hAnsi="Arial" w:cs="Arial"/>
                <w:szCs w:val="24"/>
              </w:rPr>
            </w:pPr>
          </w:p>
        </w:tc>
        <w:tc>
          <w:tcPr>
            <w:tcW w:w="6905"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9107C1">
            <w:pPr>
              <w:pStyle w:val="ListParagraph"/>
              <w:widowControl w:val="0"/>
              <w:numPr>
                <w:ilvl w:val="0"/>
                <w:numId w:val="28"/>
              </w:numPr>
              <w:autoSpaceDE w:val="0"/>
              <w:autoSpaceDN w:val="0"/>
              <w:spacing w:before="120" w:after="0" w:line="240" w:lineRule="auto"/>
              <w:ind w:left="470" w:right="227" w:hanging="357"/>
              <w:jc w:val="both"/>
              <w:rPr>
                <w:color w:val="000000" w:themeColor="text1"/>
                <w:szCs w:val="24"/>
              </w:rPr>
            </w:pPr>
            <w:r w:rsidRPr="00077D8F">
              <w:rPr>
                <w:color w:val="000000" w:themeColor="text1"/>
                <w:szCs w:val="24"/>
              </w:rPr>
              <w:t xml:space="preserve">Разгледување на резултатите од наставната работа за првиот класификационен период по предметите: македонски јазик, француски јазик, англиски јазик,  историја ,етика и етика во религиите; </w:t>
            </w:r>
          </w:p>
          <w:p w:rsidR="000945D4" w:rsidRPr="00077D8F" w:rsidRDefault="000945D4" w:rsidP="009107C1">
            <w:pPr>
              <w:pStyle w:val="ListParagraph"/>
              <w:widowControl w:val="0"/>
              <w:numPr>
                <w:ilvl w:val="0"/>
                <w:numId w:val="28"/>
              </w:numPr>
              <w:autoSpaceDE w:val="0"/>
              <w:autoSpaceDN w:val="0"/>
              <w:spacing w:before="120" w:after="0" w:line="240" w:lineRule="auto"/>
              <w:ind w:left="470" w:right="227" w:hanging="357"/>
              <w:jc w:val="both"/>
              <w:rPr>
                <w:color w:val="000000" w:themeColor="text1"/>
                <w:szCs w:val="24"/>
              </w:rPr>
            </w:pPr>
            <w:r w:rsidRPr="00077D8F">
              <w:rPr>
                <w:color w:val="000000" w:themeColor="text1"/>
                <w:szCs w:val="24"/>
              </w:rPr>
              <w:t>Анализа на полугодишниот успех по предмети и споредување со успехот од првото полугодие од учебната 2018/ 2019 година;</w:t>
            </w:r>
          </w:p>
          <w:p w:rsidR="000945D4" w:rsidRPr="00077D8F" w:rsidRDefault="000945D4" w:rsidP="009107C1">
            <w:pPr>
              <w:pStyle w:val="ListParagraph"/>
              <w:widowControl w:val="0"/>
              <w:numPr>
                <w:ilvl w:val="0"/>
                <w:numId w:val="28"/>
              </w:numPr>
              <w:autoSpaceDE w:val="0"/>
              <w:autoSpaceDN w:val="0"/>
              <w:spacing w:before="120" w:after="0" w:line="240" w:lineRule="auto"/>
              <w:ind w:left="470" w:right="227" w:hanging="357"/>
              <w:jc w:val="both"/>
              <w:rPr>
                <w:color w:val="000000" w:themeColor="text1"/>
                <w:szCs w:val="24"/>
              </w:rPr>
            </w:pPr>
            <w:r w:rsidRPr="00077D8F">
              <w:rPr>
                <w:color w:val="000000" w:themeColor="text1"/>
                <w:szCs w:val="24"/>
              </w:rPr>
              <w:t>Анализа на одржаните отворени  часови;</w:t>
            </w:r>
          </w:p>
          <w:p w:rsidR="000945D4" w:rsidRPr="00077D8F" w:rsidRDefault="000945D4" w:rsidP="009107C1">
            <w:pPr>
              <w:pStyle w:val="ListParagraph"/>
              <w:widowControl w:val="0"/>
              <w:numPr>
                <w:ilvl w:val="0"/>
                <w:numId w:val="28"/>
              </w:numPr>
              <w:autoSpaceDE w:val="0"/>
              <w:autoSpaceDN w:val="0"/>
              <w:spacing w:before="120" w:after="0" w:line="240" w:lineRule="auto"/>
              <w:ind w:left="470" w:right="227" w:hanging="357"/>
              <w:jc w:val="both"/>
              <w:rPr>
                <w:color w:val="000000" w:themeColor="text1"/>
                <w:szCs w:val="24"/>
              </w:rPr>
            </w:pPr>
            <w:r w:rsidRPr="00077D8F">
              <w:rPr>
                <w:color w:val="000000" w:themeColor="text1"/>
                <w:szCs w:val="24"/>
              </w:rPr>
              <w:t>Сумирање на реализираните активности од полугодишниот период;</w:t>
            </w:r>
          </w:p>
          <w:p w:rsidR="000945D4" w:rsidRPr="00077D8F" w:rsidRDefault="000945D4" w:rsidP="000945D4">
            <w:pPr>
              <w:pStyle w:val="ListParagraph"/>
              <w:spacing w:before="120" w:line="240" w:lineRule="auto"/>
              <w:ind w:left="470" w:right="227"/>
              <w:jc w:val="both"/>
              <w:rPr>
                <w:szCs w:val="24"/>
              </w:rPr>
            </w:pPr>
          </w:p>
        </w:tc>
        <w:tc>
          <w:tcPr>
            <w:tcW w:w="7260"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tabs>
                <w:tab w:val="left" w:pos="6225"/>
              </w:tabs>
              <w:suppressAutoHyphens/>
              <w:snapToGrid w:val="0"/>
              <w:spacing w:before="60" w:line="240" w:lineRule="auto"/>
              <w:ind w:left="113" w:right="113"/>
              <w:jc w:val="both"/>
              <w:rPr>
                <w:rFonts w:ascii="Arial" w:hAnsi="Arial" w:cs="Arial"/>
                <w:szCs w:val="24"/>
                <w:lang w:val="mk-MK"/>
              </w:rPr>
            </w:pPr>
            <w:r w:rsidRPr="00077D8F">
              <w:rPr>
                <w:rFonts w:ascii="Arial" w:hAnsi="Arial" w:cs="Arial"/>
                <w:szCs w:val="24"/>
                <w:lang w:val="mk-MK"/>
              </w:rPr>
              <w:t xml:space="preserve">       </w:t>
            </w:r>
            <w:r w:rsidRPr="00077D8F">
              <w:rPr>
                <w:rFonts w:ascii="Arial" w:hAnsi="Arial" w:cs="Arial"/>
                <w:szCs w:val="24"/>
              </w:rPr>
              <w:t>На ден 1</w:t>
            </w:r>
            <w:r w:rsidRPr="00077D8F">
              <w:rPr>
                <w:rFonts w:ascii="Arial" w:hAnsi="Arial" w:cs="Arial"/>
                <w:szCs w:val="24"/>
                <w:lang w:val="mk-MK"/>
              </w:rPr>
              <w:t>7</w:t>
            </w:r>
            <w:r w:rsidRPr="00077D8F">
              <w:rPr>
                <w:rFonts w:ascii="Arial" w:hAnsi="Arial" w:cs="Arial"/>
                <w:szCs w:val="24"/>
              </w:rPr>
              <w:t>.1.20</w:t>
            </w:r>
            <w:r w:rsidRPr="00077D8F">
              <w:rPr>
                <w:rFonts w:ascii="Arial" w:hAnsi="Arial" w:cs="Arial"/>
                <w:szCs w:val="24"/>
                <w:lang w:val="mk-MK"/>
              </w:rPr>
              <w:t>20</w:t>
            </w:r>
            <w:r w:rsidRPr="00077D8F">
              <w:rPr>
                <w:rFonts w:ascii="Arial" w:hAnsi="Arial" w:cs="Arial"/>
                <w:szCs w:val="24"/>
              </w:rPr>
              <w:t xml:space="preserve"> година (</w:t>
            </w:r>
            <w:r w:rsidRPr="00077D8F">
              <w:rPr>
                <w:rFonts w:ascii="Arial" w:hAnsi="Arial" w:cs="Arial"/>
                <w:szCs w:val="24"/>
                <w:lang w:val="mk-MK"/>
              </w:rPr>
              <w:t>петок</w:t>
            </w:r>
            <w:r w:rsidRPr="00077D8F">
              <w:rPr>
                <w:rFonts w:ascii="Arial" w:hAnsi="Arial" w:cs="Arial"/>
                <w:szCs w:val="24"/>
              </w:rPr>
              <w:t>), Стручниот актив на општествено-јазичниот смер одржа состанок  со цел да се направи анализа на полугодишниот успех по предмети и споредување со успехот од првото полугодие од учебната 201</w:t>
            </w:r>
            <w:r w:rsidRPr="00077D8F">
              <w:rPr>
                <w:rFonts w:ascii="Arial" w:hAnsi="Arial" w:cs="Arial"/>
                <w:szCs w:val="24"/>
                <w:lang w:val="mk-MK"/>
              </w:rPr>
              <w:t>8</w:t>
            </w:r>
            <w:r w:rsidRPr="00077D8F">
              <w:rPr>
                <w:rFonts w:ascii="Arial" w:hAnsi="Arial" w:cs="Arial"/>
                <w:szCs w:val="24"/>
              </w:rPr>
              <w:t xml:space="preserve"> / 201</w:t>
            </w:r>
            <w:r w:rsidRPr="00077D8F">
              <w:rPr>
                <w:rFonts w:ascii="Arial" w:hAnsi="Arial" w:cs="Arial"/>
                <w:szCs w:val="24"/>
                <w:lang w:val="mk-MK"/>
              </w:rPr>
              <w:t>9</w:t>
            </w:r>
            <w:r w:rsidRPr="00077D8F">
              <w:rPr>
                <w:rFonts w:ascii="Arial" w:hAnsi="Arial" w:cs="Arial"/>
                <w:szCs w:val="24"/>
              </w:rPr>
              <w:t xml:space="preserve"> година. Процентуално е забележан подобар успех по овие предмети за разлика од успехот во првото тримесечје. Констатирана е и евидентна адаптација на учениците од шесто одделение кои во првиот класификационен период покажаа послаби резултати. Реализација на часовите и наставните програми е целосна. Беше заклучено дека е потребно да се направат дополнителни напори и залагања за да се одржи</w:t>
            </w:r>
            <w:r w:rsidRPr="00077D8F">
              <w:rPr>
                <w:rFonts w:ascii="Arial" w:hAnsi="Arial" w:cs="Arial"/>
                <w:szCs w:val="24"/>
                <w:lang w:val="mk-MK"/>
              </w:rPr>
              <w:t xml:space="preserve"> континуите</w:t>
            </w:r>
            <w:r w:rsidRPr="00077D8F">
              <w:rPr>
                <w:rFonts w:ascii="Arial" w:hAnsi="Arial" w:cs="Arial"/>
                <w:szCs w:val="24"/>
              </w:rPr>
              <w:t>тот на подобрување на успехот на учениците по предметите: македонски јазик, француски јазик, англиски јазик,  историја ,</w:t>
            </w:r>
            <w:r w:rsidRPr="00077D8F">
              <w:rPr>
                <w:rFonts w:ascii="Arial" w:hAnsi="Arial" w:cs="Arial"/>
                <w:szCs w:val="24"/>
                <w:lang w:val="mk-MK"/>
              </w:rPr>
              <w:t xml:space="preserve"> </w:t>
            </w:r>
            <w:r w:rsidRPr="00077D8F">
              <w:rPr>
                <w:rFonts w:ascii="Arial" w:hAnsi="Arial" w:cs="Arial"/>
                <w:szCs w:val="24"/>
              </w:rPr>
              <w:t>етика и етика во религиите.</w:t>
            </w:r>
          </w:p>
          <w:p w:rsidR="000945D4" w:rsidRPr="00077D8F" w:rsidRDefault="000945D4" w:rsidP="000945D4">
            <w:pPr>
              <w:tabs>
                <w:tab w:val="left" w:pos="6225"/>
              </w:tabs>
              <w:suppressAutoHyphens/>
              <w:snapToGrid w:val="0"/>
              <w:spacing w:before="60" w:line="240" w:lineRule="auto"/>
              <w:ind w:left="113" w:right="113"/>
              <w:jc w:val="both"/>
              <w:rPr>
                <w:rFonts w:ascii="Arial" w:hAnsi="Arial" w:cs="Arial"/>
                <w:color w:val="000000" w:themeColor="text1"/>
                <w:szCs w:val="24"/>
                <w:lang w:val="mk-MK"/>
              </w:rPr>
            </w:pPr>
            <w:r w:rsidRPr="00077D8F">
              <w:rPr>
                <w:rFonts w:ascii="Arial" w:hAnsi="Arial" w:cs="Arial"/>
                <w:szCs w:val="24"/>
                <w:lang w:val="mk-MK"/>
              </w:rPr>
              <w:t xml:space="preserve">       По третата точка од дневниот ред се направи конструкти-вна анализа на одржаните отворени часови. Се констатираше дека при реализацијата се к</w:t>
            </w:r>
            <w:r w:rsidRPr="00077D8F">
              <w:rPr>
                <w:rFonts w:ascii="Arial" w:hAnsi="Arial" w:cs="Arial"/>
                <w:szCs w:val="24"/>
              </w:rPr>
              <w:t>ористени содветни форми за настава, иновативни методи и техники за работа со учениците во училница.</w:t>
            </w:r>
            <w:r w:rsidRPr="00077D8F">
              <w:rPr>
                <w:rFonts w:ascii="Arial" w:hAnsi="Arial" w:cs="Arial"/>
                <w:szCs w:val="24"/>
                <w:lang w:val="mk-MK"/>
              </w:rPr>
              <w:t xml:space="preserve"> </w:t>
            </w:r>
            <w:r w:rsidRPr="00077D8F">
              <w:rPr>
                <w:rFonts w:ascii="Arial" w:hAnsi="Arial" w:cs="Arial"/>
                <w:szCs w:val="24"/>
              </w:rPr>
              <w:t>Учениците ги работеа дадени</w:t>
            </w:r>
            <w:r w:rsidRPr="00077D8F">
              <w:rPr>
                <w:rFonts w:ascii="Arial" w:hAnsi="Arial" w:cs="Arial"/>
                <w:szCs w:val="24"/>
                <w:lang w:val="mk-MK"/>
              </w:rPr>
              <w:t>те</w:t>
            </w:r>
            <w:r w:rsidRPr="00077D8F">
              <w:rPr>
                <w:rFonts w:ascii="Arial" w:hAnsi="Arial" w:cs="Arial"/>
                <w:szCs w:val="24"/>
              </w:rPr>
              <w:t xml:space="preserve"> задачи и  ги постигнаа целите и очекуваните резултати што можеше да се види и од изработените ученички трудови и презентирањето</w:t>
            </w:r>
            <w:r w:rsidRPr="00077D8F">
              <w:rPr>
                <w:rFonts w:ascii="Arial" w:hAnsi="Arial" w:cs="Arial"/>
                <w:szCs w:val="24"/>
                <w:lang w:val="mk-MK"/>
              </w:rPr>
              <w:t xml:space="preserve">. </w:t>
            </w:r>
            <w:r w:rsidRPr="00077D8F">
              <w:rPr>
                <w:rFonts w:ascii="Arial" w:hAnsi="Arial" w:cs="Arial"/>
                <w:szCs w:val="24"/>
              </w:rPr>
              <w:t xml:space="preserve">Ги користеа своите предзнаења, беа мотивирани и активно вклучени како во индивидуалната, така и во групната </w:t>
            </w:r>
            <w:r w:rsidRPr="00077D8F">
              <w:rPr>
                <w:rFonts w:ascii="Arial" w:hAnsi="Arial" w:cs="Arial"/>
                <w:szCs w:val="24"/>
                <w:lang w:val="mk-MK"/>
              </w:rPr>
              <w:t xml:space="preserve">форма на </w:t>
            </w:r>
            <w:r w:rsidRPr="00077D8F">
              <w:rPr>
                <w:rFonts w:ascii="Arial" w:hAnsi="Arial" w:cs="Arial"/>
                <w:szCs w:val="24"/>
              </w:rPr>
              <w:t>работа (во рамките на групата си ги подел</w:t>
            </w:r>
            <w:r w:rsidRPr="00077D8F">
              <w:rPr>
                <w:rFonts w:ascii="Arial" w:hAnsi="Arial" w:cs="Arial"/>
                <w:szCs w:val="24"/>
                <w:lang w:val="mk-MK"/>
              </w:rPr>
              <w:t>уваа</w:t>
            </w:r>
            <w:r w:rsidRPr="00077D8F">
              <w:rPr>
                <w:rFonts w:ascii="Arial" w:hAnsi="Arial" w:cs="Arial"/>
                <w:szCs w:val="24"/>
              </w:rPr>
              <w:t xml:space="preserve"> задачите, па активни беа и послабите)</w:t>
            </w:r>
            <w:r w:rsidRPr="00077D8F">
              <w:rPr>
                <w:rFonts w:ascii="Arial" w:hAnsi="Arial" w:cs="Arial"/>
                <w:szCs w:val="24"/>
                <w:lang w:val="mk-MK"/>
              </w:rPr>
              <w:t>.</w:t>
            </w:r>
            <w:r w:rsidRPr="00077D8F">
              <w:rPr>
                <w:rFonts w:ascii="Arial" w:hAnsi="Arial" w:cs="Arial"/>
                <w:szCs w:val="24"/>
              </w:rPr>
              <w:t xml:space="preserve">Тие покажаа </w:t>
            </w:r>
            <w:r w:rsidRPr="00077D8F">
              <w:rPr>
                <w:rFonts w:ascii="Arial" w:hAnsi="Arial" w:cs="Arial"/>
                <w:color w:val="000000" w:themeColor="text1"/>
                <w:szCs w:val="24"/>
              </w:rPr>
              <w:t xml:space="preserve">умешност при користењето на ИКТ </w:t>
            </w:r>
            <w:r w:rsidRPr="00077D8F">
              <w:rPr>
                <w:rFonts w:ascii="Arial" w:hAnsi="Arial" w:cs="Arial"/>
                <w:color w:val="000000" w:themeColor="text1"/>
                <w:szCs w:val="24"/>
                <w:lang w:val="mk-MK"/>
              </w:rPr>
              <w:t xml:space="preserve">а </w:t>
            </w:r>
            <w:r w:rsidRPr="00077D8F">
              <w:rPr>
                <w:rFonts w:ascii="Arial" w:hAnsi="Arial" w:cs="Arial"/>
                <w:color w:val="000000" w:themeColor="text1"/>
                <w:szCs w:val="24"/>
              </w:rPr>
              <w:t>некои и со  користење  на повеќе алатки од Интернет, Power Point и Word. Се стремеа да постигнат повисоки резултати, раководејќи се од бодовн</w:t>
            </w:r>
            <w:r w:rsidRPr="00077D8F">
              <w:rPr>
                <w:rFonts w:ascii="Arial" w:hAnsi="Arial" w:cs="Arial"/>
                <w:color w:val="000000" w:themeColor="text1"/>
                <w:szCs w:val="24"/>
                <w:lang w:val="mk-MK"/>
              </w:rPr>
              <w:t>ите</w:t>
            </w:r>
            <w:r w:rsidRPr="00077D8F">
              <w:rPr>
                <w:rFonts w:ascii="Arial" w:hAnsi="Arial" w:cs="Arial"/>
                <w:color w:val="000000" w:themeColor="text1"/>
                <w:szCs w:val="24"/>
              </w:rPr>
              <w:t xml:space="preserve"> лист</w:t>
            </w:r>
            <w:r w:rsidRPr="00077D8F">
              <w:rPr>
                <w:rFonts w:ascii="Arial" w:hAnsi="Arial" w:cs="Arial"/>
                <w:color w:val="000000" w:themeColor="text1"/>
                <w:szCs w:val="24"/>
                <w:lang w:val="mk-MK"/>
              </w:rPr>
              <w:t>и</w:t>
            </w:r>
            <w:r w:rsidRPr="00077D8F">
              <w:rPr>
                <w:rFonts w:ascii="Arial" w:hAnsi="Arial" w:cs="Arial"/>
                <w:color w:val="000000" w:themeColor="text1"/>
                <w:szCs w:val="24"/>
              </w:rPr>
              <w:t xml:space="preserve"> и од чек лист</w:t>
            </w:r>
            <w:r w:rsidRPr="00077D8F">
              <w:rPr>
                <w:rFonts w:ascii="Arial" w:hAnsi="Arial" w:cs="Arial"/>
                <w:color w:val="000000" w:themeColor="text1"/>
                <w:szCs w:val="24"/>
                <w:lang w:val="mk-MK"/>
              </w:rPr>
              <w:t>ите</w:t>
            </w:r>
            <w:r w:rsidRPr="00077D8F">
              <w:rPr>
                <w:rFonts w:ascii="Arial" w:hAnsi="Arial" w:cs="Arial"/>
                <w:color w:val="000000" w:themeColor="text1"/>
                <w:szCs w:val="24"/>
              </w:rPr>
              <w:t xml:space="preserve"> и се самооценуваа</w:t>
            </w:r>
            <w:r w:rsidRPr="00077D8F">
              <w:rPr>
                <w:rFonts w:ascii="Arial" w:hAnsi="Arial" w:cs="Arial"/>
                <w:color w:val="000000" w:themeColor="text1"/>
                <w:szCs w:val="24"/>
                <w:lang w:val="mk-MK"/>
              </w:rPr>
              <w:t>.</w:t>
            </w:r>
          </w:p>
          <w:p w:rsidR="000945D4" w:rsidRPr="00077D8F" w:rsidRDefault="000945D4" w:rsidP="000945D4">
            <w:pPr>
              <w:adjustRightInd w:val="0"/>
              <w:spacing w:before="120" w:line="240" w:lineRule="auto"/>
              <w:ind w:left="113" w:right="113"/>
              <w:jc w:val="both"/>
              <w:rPr>
                <w:rFonts w:ascii="Arial" w:hAnsi="Arial" w:cs="Arial"/>
                <w:color w:val="000000" w:themeColor="text1"/>
                <w:szCs w:val="24"/>
                <w:lang w:val="mk-MK"/>
              </w:rPr>
            </w:pPr>
            <w:r w:rsidRPr="00077D8F">
              <w:rPr>
                <w:rFonts w:ascii="Arial" w:hAnsi="Arial" w:cs="Arial"/>
                <w:color w:val="000000" w:themeColor="text1"/>
                <w:szCs w:val="24"/>
                <w:lang w:val="mk-MK"/>
              </w:rPr>
              <w:t xml:space="preserve">        </w:t>
            </w:r>
            <w:r w:rsidRPr="00077D8F">
              <w:rPr>
                <w:rFonts w:ascii="Arial" w:hAnsi="Arial" w:cs="Arial"/>
                <w:color w:val="000000" w:themeColor="text1"/>
                <w:szCs w:val="24"/>
              </w:rPr>
              <w:tab/>
              <w:t>Се</w:t>
            </w:r>
            <w:r w:rsidRPr="00077D8F">
              <w:rPr>
                <w:rFonts w:ascii="Arial" w:hAnsi="Arial" w:cs="Arial"/>
                <w:color w:val="000000" w:themeColor="text1"/>
                <w:szCs w:val="24"/>
                <w:lang w:val="mk-MK"/>
              </w:rPr>
              <w:t xml:space="preserve"> </w:t>
            </w:r>
            <w:r w:rsidRPr="00077D8F">
              <w:rPr>
                <w:rFonts w:ascii="Arial" w:hAnsi="Arial" w:cs="Arial"/>
                <w:color w:val="000000" w:themeColor="text1"/>
                <w:szCs w:val="24"/>
              </w:rPr>
              <w:t>сумираа реализираните активности од првото полугодие од учебната 201</w:t>
            </w:r>
            <w:r w:rsidRPr="00077D8F">
              <w:rPr>
                <w:rFonts w:ascii="Arial" w:hAnsi="Arial" w:cs="Arial"/>
                <w:color w:val="000000" w:themeColor="text1"/>
                <w:szCs w:val="24"/>
                <w:lang w:val="mk-MK"/>
              </w:rPr>
              <w:t xml:space="preserve">9 </w:t>
            </w:r>
            <w:r w:rsidRPr="00077D8F">
              <w:rPr>
                <w:rFonts w:ascii="Arial" w:hAnsi="Arial" w:cs="Arial"/>
                <w:color w:val="000000" w:themeColor="text1"/>
                <w:szCs w:val="24"/>
              </w:rPr>
              <w:t>/</w:t>
            </w:r>
            <w:r w:rsidRPr="00077D8F">
              <w:rPr>
                <w:rFonts w:ascii="Arial" w:hAnsi="Arial" w:cs="Arial"/>
                <w:color w:val="000000" w:themeColor="text1"/>
                <w:szCs w:val="24"/>
                <w:lang w:val="mk-MK"/>
              </w:rPr>
              <w:t xml:space="preserve"> 2020</w:t>
            </w:r>
            <w:r w:rsidRPr="00077D8F">
              <w:rPr>
                <w:rFonts w:ascii="Arial" w:hAnsi="Arial" w:cs="Arial"/>
                <w:color w:val="000000" w:themeColor="text1"/>
                <w:szCs w:val="24"/>
              </w:rPr>
              <w:t xml:space="preserve"> г</w:t>
            </w:r>
            <w:r w:rsidRPr="00077D8F">
              <w:rPr>
                <w:rFonts w:ascii="Arial" w:hAnsi="Arial" w:cs="Arial"/>
                <w:color w:val="000000" w:themeColor="text1"/>
                <w:szCs w:val="24"/>
                <w:lang w:val="mk-MK"/>
              </w:rPr>
              <w:t>одина</w:t>
            </w:r>
            <w:r w:rsidRPr="00077D8F">
              <w:rPr>
                <w:rFonts w:ascii="Arial" w:hAnsi="Arial" w:cs="Arial"/>
                <w:color w:val="000000" w:themeColor="text1"/>
                <w:szCs w:val="24"/>
              </w:rPr>
              <w:t xml:space="preserve"> кое резултираше со успех, задоволство но и </w:t>
            </w:r>
            <w:r w:rsidRPr="00077D8F">
              <w:rPr>
                <w:rFonts w:ascii="Arial" w:hAnsi="Arial" w:cs="Arial"/>
                <w:color w:val="000000" w:themeColor="text1"/>
                <w:szCs w:val="24"/>
                <w:lang w:val="mk-MK"/>
              </w:rPr>
              <w:t xml:space="preserve">со </w:t>
            </w:r>
            <w:r w:rsidRPr="00077D8F">
              <w:rPr>
                <w:rFonts w:ascii="Arial" w:hAnsi="Arial" w:cs="Arial"/>
                <w:color w:val="000000" w:themeColor="text1"/>
                <w:szCs w:val="24"/>
              </w:rPr>
              <w:t xml:space="preserve">стремеж </w:t>
            </w:r>
            <w:r w:rsidRPr="00077D8F">
              <w:rPr>
                <w:rFonts w:ascii="Arial" w:hAnsi="Arial" w:cs="Arial"/>
                <w:color w:val="000000" w:themeColor="text1"/>
                <w:szCs w:val="24"/>
                <w:lang w:val="mk-MK"/>
              </w:rPr>
              <w:t>за постигнување на</w:t>
            </w:r>
            <w:r w:rsidRPr="00077D8F">
              <w:rPr>
                <w:rFonts w:ascii="Arial" w:hAnsi="Arial" w:cs="Arial"/>
                <w:color w:val="000000" w:themeColor="text1"/>
                <w:szCs w:val="24"/>
              </w:rPr>
              <w:t xml:space="preserve"> поголем успех во наредните активности</w:t>
            </w:r>
            <w:r w:rsidRPr="00077D8F">
              <w:rPr>
                <w:rFonts w:ascii="Arial" w:hAnsi="Arial" w:cs="Arial"/>
                <w:color w:val="000000" w:themeColor="text1"/>
                <w:szCs w:val="24"/>
                <w:lang w:val="mk-MK"/>
              </w:rPr>
              <w:t xml:space="preserve"> кои следат</w:t>
            </w:r>
            <w:r w:rsidRPr="00077D8F">
              <w:rPr>
                <w:rFonts w:ascii="Arial" w:hAnsi="Arial" w:cs="Arial"/>
                <w:color w:val="000000" w:themeColor="text1"/>
                <w:szCs w:val="24"/>
              </w:rPr>
              <w:t>.</w:t>
            </w:r>
          </w:p>
          <w:p w:rsidR="000945D4" w:rsidRPr="00077D8F" w:rsidRDefault="000945D4" w:rsidP="009107C1">
            <w:pPr>
              <w:pStyle w:val="NoSpacing"/>
              <w:widowControl w:val="0"/>
              <w:numPr>
                <w:ilvl w:val="0"/>
                <w:numId w:val="30"/>
              </w:numPr>
              <w:autoSpaceDE w:val="0"/>
              <w:autoSpaceDN w:val="0"/>
              <w:spacing w:before="60"/>
              <w:ind w:left="470" w:right="113" w:hanging="357"/>
              <w:jc w:val="both"/>
              <w:rPr>
                <w:color w:val="000000" w:themeColor="text1"/>
                <w:szCs w:val="24"/>
                <w:lang w:val="mk-MK"/>
              </w:rPr>
            </w:pPr>
            <w:r w:rsidRPr="00077D8F">
              <w:rPr>
                <w:color w:val="000000" w:themeColor="text1"/>
                <w:szCs w:val="24"/>
                <w:lang w:eastAsia="mk-MK"/>
              </w:rPr>
              <w:t xml:space="preserve">Учество на литературен конкурс по повод „Месецот на книгата“ на тема </w:t>
            </w:r>
            <w:r w:rsidRPr="00077D8F">
              <w:rPr>
                <w:color w:val="000000" w:themeColor="text1"/>
                <w:szCs w:val="24"/>
                <w:shd w:val="clear" w:color="auto" w:fill="FFFFFF"/>
                <w:lang w:val="mk-MK"/>
              </w:rPr>
              <w:t xml:space="preserve">„ Мојот сон“  </w:t>
            </w:r>
            <w:r w:rsidRPr="00077D8F">
              <w:rPr>
                <w:color w:val="000000" w:themeColor="text1"/>
                <w:szCs w:val="24"/>
              </w:rPr>
              <w:t>кој традиционално се одбележа  во периодот од 15.10.201</w:t>
            </w:r>
            <w:r w:rsidRPr="00077D8F">
              <w:rPr>
                <w:color w:val="000000" w:themeColor="text1"/>
                <w:szCs w:val="24"/>
                <w:lang w:val="mk-MK"/>
              </w:rPr>
              <w:t>9</w:t>
            </w:r>
            <w:r w:rsidRPr="00077D8F">
              <w:rPr>
                <w:color w:val="000000" w:themeColor="text1"/>
                <w:szCs w:val="24"/>
              </w:rPr>
              <w:t xml:space="preserve"> до 15.11.20</w:t>
            </w:r>
            <w:r w:rsidRPr="00077D8F">
              <w:rPr>
                <w:color w:val="000000" w:themeColor="text1"/>
                <w:szCs w:val="24"/>
                <w:lang w:val="mk-MK"/>
              </w:rPr>
              <w:t>20</w:t>
            </w:r>
            <w:r w:rsidRPr="00077D8F">
              <w:rPr>
                <w:color w:val="000000" w:themeColor="text1"/>
                <w:szCs w:val="24"/>
              </w:rPr>
              <w:t xml:space="preserve"> год. </w:t>
            </w:r>
          </w:p>
          <w:p w:rsidR="000945D4" w:rsidRPr="00077D8F" w:rsidRDefault="000945D4" w:rsidP="009107C1">
            <w:pPr>
              <w:pStyle w:val="NoSpacing"/>
              <w:widowControl w:val="0"/>
              <w:numPr>
                <w:ilvl w:val="0"/>
                <w:numId w:val="30"/>
              </w:numPr>
              <w:autoSpaceDE w:val="0"/>
              <w:autoSpaceDN w:val="0"/>
              <w:spacing w:before="60"/>
              <w:ind w:left="470" w:right="113" w:hanging="357"/>
              <w:jc w:val="both"/>
              <w:rPr>
                <w:color w:val="000000" w:themeColor="text1"/>
                <w:szCs w:val="24"/>
                <w:lang w:val="mk-MK"/>
              </w:rPr>
            </w:pPr>
            <w:r w:rsidRPr="00077D8F">
              <w:rPr>
                <w:color w:val="000000" w:themeColor="text1"/>
                <w:szCs w:val="24"/>
              </w:rPr>
              <w:t>На 2</w:t>
            </w:r>
            <w:r w:rsidRPr="00077D8F">
              <w:rPr>
                <w:color w:val="000000" w:themeColor="text1"/>
                <w:szCs w:val="24"/>
                <w:lang w:val="mk-MK"/>
              </w:rPr>
              <w:t>2</w:t>
            </w:r>
            <w:r w:rsidRPr="00077D8F">
              <w:rPr>
                <w:color w:val="000000" w:themeColor="text1"/>
                <w:szCs w:val="24"/>
              </w:rPr>
              <w:t>.10.201</w:t>
            </w:r>
            <w:r w:rsidRPr="00077D8F">
              <w:rPr>
                <w:color w:val="000000" w:themeColor="text1"/>
                <w:szCs w:val="24"/>
                <w:lang w:val="mk-MK"/>
              </w:rPr>
              <w:t>9</w:t>
            </w:r>
            <w:r w:rsidRPr="00077D8F">
              <w:rPr>
                <w:color w:val="000000" w:themeColor="text1"/>
                <w:szCs w:val="24"/>
              </w:rPr>
              <w:t xml:space="preserve"> година во Велес,во локалната јавна библиотека „Гоце Делчев“ се одржа општински натпревар „ Млади библиотекари“. Целта на овој натпревар е промовирање на книгата и убавиот пишан збор и запознавање на учениците со </w:t>
            </w:r>
            <w:r w:rsidRPr="00077D8F">
              <w:rPr>
                <w:color w:val="000000" w:themeColor="text1"/>
                <w:szCs w:val="24"/>
              </w:rPr>
              <w:lastRenderedPageBreak/>
              <w:t>оваа дејност, библиотекарството.На овој натпревар нашето училиште учествуваше со дв</w:t>
            </w:r>
            <w:r w:rsidRPr="00077D8F">
              <w:rPr>
                <w:color w:val="000000" w:themeColor="text1"/>
                <w:szCs w:val="24"/>
                <w:lang w:val="mk-MK"/>
              </w:rPr>
              <w:t>а</w:t>
            </w:r>
            <w:r w:rsidRPr="00077D8F">
              <w:rPr>
                <w:color w:val="000000" w:themeColor="text1"/>
                <w:szCs w:val="24"/>
              </w:rPr>
              <w:t xml:space="preserve"> учени</w:t>
            </w:r>
            <w:r w:rsidRPr="00077D8F">
              <w:rPr>
                <w:color w:val="000000" w:themeColor="text1"/>
                <w:szCs w:val="24"/>
                <w:lang w:val="mk-MK"/>
              </w:rPr>
              <w:t>ка</w:t>
            </w:r>
            <w:r w:rsidRPr="00077D8F">
              <w:rPr>
                <w:color w:val="000000" w:themeColor="text1"/>
                <w:szCs w:val="24"/>
              </w:rPr>
              <w:t xml:space="preserve"> од </w:t>
            </w:r>
            <w:r w:rsidRPr="00077D8F">
              <w:rPr>
                <w:color w:val="000000" w:themeColor="text1"/>
                <w:szCs w:val="24"/>
                <w:lang w:val="mk-MK"/>
              </w:rPr>
              <w:t>деветто</w:t>
            </w:r>
            <w:r w:rsidRPr="00077D8F">
              <w:rPr>
                <w:color w:val="000000" w:themeColor="text1"/>
                <w:szCs w:val="24"/>
              </w:rPr>
              <w:t xml:space="preserve"> одделение,Тамара Иванова и </w:t>
            </w:r>
            <w:r w:rsidRPr="00077D8F">
              <w:rPr>
                <w:color w:val="000000" w:themeColor="text1"/>
                <w:szCs w:val="24"/>
                <w:lang w:val="mk-MK"/>
              </w:rPr>
              <w:t>Виктор Богевски</w:t>
            </w:r>
            <w:r w:rsidRPr="00077D8F">
              <w:rPr>
                <w:color w:val="000000" w:themeColor="text1"/>
                <w:szCs w:val="24"/>
              </w:rPr>
              <w:t xml:space="preserve">, под менторство на наставничката по македонски јазик Лидија Каратулкова. </w:t>
            </w:r>
            <w:r w:rsidRPr="00077D8F">
              <w:rPr>
                <w:color w:val="000000" w:themeColor="text1"/>
                <w:szCs w:val="24"/>
                <w:lang w:val="mk-MK"/>
              </w:rPr>
              <w:t xml:space="preserve">Ученикот Виктор Богевски </w:t>
            </w:r>
            <w:r w:rsidRPr="00077D8F">
              <w:rPr>
                <w:rFonts w:eastAsia="Calibri"/>
                <w:bCs/>
                <w:color w:val="000000" w:themeColor="text1"/>
                <w:szCs w:val="24"/>
                <w:lang w:val="mk-MK"/>
              </w:rPr>
              <w:t>доби пофалница за успешно учество и книга.</w:t>
            </w:r>
            <w:r w:rsidRPr="00077D8F">
              <w:rPr>
                <w:color w:val="000000" w:themeColor="text1"/>
                <w:szCs w:val="24"/>
                <w:lang w:val="mk-MK"/>
              </w:rPr>
              <w:t xml:space="preserve"> У</w:t>
            </w:r>
            <w:r w:rsidRPr="00077D8F">
              <w:rPr>
                <w:color w:val="000000" w:themeColor="text1"/>
                <w:szCs w:val="24"/>
              </w:rPr>
              <w:t>ченичката</w:t>
            </w:r>
            <w:r w:rsidRPr="00077D8F">
              <w:rPr>
                <w:color w:val="000000" w:themeColor="text1"/>
                <w:szCs w:val="24"/>
                <w:lang w:val="mk-MK"/>
              </w:rPr>
              <w:t xml:space="preserve"> </w:t>
            </w:r>
            <w:r w:rsidRPr="00077D8F">
              <w:rPr>
                <w:color w:val="000000" w:themeColor="text1"/>
                <w:szCs w:val="24"/>
              </w:rPr>
              <w:t xml:space="preserve">Тамара Иванова го освои првото место и со тоа </w:t>
            </w:r>
            <w:r w:rsidRPr="00077D8F">
              <w:rPr>
                <w:color w:val="000000" w:themeColor="text1"/>
                <w:szCs w:val="24"/>
                <w:lang w:val="mk-MK"/>
              </w:rPr>
              <w:t>таа се стекна со право своето</w:t>
            </w:r>
            <w:r w:rsidRPr="00077D8F">
              <w:rPr>
                <w:color w:val="000000" w:themeColor="text1"/>
                <w:szCs w:val="24"/>
              </w:rPr>
              <w:t xml:space="preserve"> натпреварување </w:t>
            </w:r>
            <w:r w:rsidRPr="00077D8F">
              <w:rPr>
                <w:color w:val="000000" w:themeColor="text1"/>
                <w:szCs w:val="24"/>
                <w:lang w:val="mk-MK"/>
              </w:rPr>
              <w:t xml:space="preserve">да го продолжи </w:t>
            </w:r>
            <w:r w:rsidRPr="00077D8F">
              <w:rPr>
                <w:color w:val="000000" w:themeColor="text1"/>
                <w:szCs w:val="24"/>
              </w:rPr>
              <w:t xml:space="preserve">на републичкиот натпревар за библиотекарство </w:t>
            </w:r>
            <w:r w:rsidRPr="00077D8F">
              <w:rPr>
                <w:color w:val="000000" w:themeColor="text1"/>
                <w:szCs w:val="24"/>
                <w:lang w:val="mk-MK"/>
              </w:rPr>
              <w:t xml:space="preserve">одржан </w:t>
            </w:r>
            <w:r w:rsidRPr="00077D8F">
              <w:rPr>
                <w:rFonts w:eastAsia="Calibri"/>
                <w:bCs/>
                <w:color w:val="000000" w:themeColor="text1"/>
                <w:szCs w:val="24"/>
              </w:rPr>
              <w:t>на 1</w:t>
            </w:r>
            <w:r w:rsidRPr="00077D8F">
              <w:rPr>
                <w:rFonts w:eastAsia="Calibri"/>
                <w:bCs/>
                <w:color w:val="000000" w:themeColor="text1"/>
                <w:szCs w:val="24"/>
                <w:lang w:val="mk-MK"/>
              </w:rPr>
              <w:t>5</w:t>
            </w:r>
            <w:r w:rsidRPr="00077D8F">
              <w:rPr>
                <w:rFonts w:eastAsia="Calibri"/>
                <w:bCs/>
                <w:color w:val="000000" w:themeColor="text1"/>
                <w:szCs w:val="24"/>
              </w:rPr>
              <w:t>.11.201</w:t>
            </w:r>
            <w:r w:rsidRPr="00077D8F">
              <w:rPr>
                <w:rFonts w:eastAsia="Calibri"/>
                <w:bCs/>
                <w:color w:val="000000" w:themeColor="text1"/>
                <w:szCs w:val="24"/>
                <w:lang w:val="mk-MK"/>
              </w:rPr>
              <w:t>9</w:t>
            </w:r>
            <w:r w:rsidRPr="00077D8F">
              <w:rPr>
                <w:rFonts w:eastAsia="Calibri"/>
                <w:bCs/>
                <w:color w:val="000000" w:themeColor="text1"/>
                <w:szCs w:val="24"/>
              </w:rPr>
              <w:t xml:space="preserve"> год. во просториите на </w:t>
            </w:r>
            <w:r w:rsidRPr="00077D8F">
              <w:rPr>
                <w:rFonts w:eastAsia="Calibri"/>
                <w:bCs/>
                <w:color w:val="000000" w:themeColor="text1"/>
                <w:szCs w:val="24"/>
                <w:lang w:val="mk-MK"/>
              </w:rPr>
              <w:t xml:space="preserve">библиотеката </w:t>
            </w:r>
            <w:r w:rsidRPr="00077D8F">
              <w:rPr>
                <w:bCs/>
                <w:color w:val="000000" w:themeColor="text1"/>
                <w:szCs w:val="24"/>
                <w:lang w:val="mk-MK"/>
              </w:rPr>
              <w:t>„ Браќа Миладиновци “ во Скопје</w:t>
            </w:r>
            <w:r w:rsidRPr="00077D8F">
              <w:rPr>
                <w:color w:val="000000" w:themeColor="text1"/>
                <w:szCs w:val="24"/>
              </w:rPr>
              <w:t>.</w:t>
            </w:r>
            <w:r w:rsidRPr="00077D8F">
              <w:rPr>
                <w:rFonts w:eastAsia="Calibri"/>
                <w:bCs/>
                <w:color w:val="000000" w:themeColor="text1"/>
                <w:szCs w:val="24"/>
              </w:rPr>
              <w:t xml:space="preserve">На натпреварот ученичката Тамара Иванова </w:t>
            </w:r>
            <w:r w:rsidRPr="00077D8F">
              <w:rPr>
                <w:rFonts w:eastAsia="Calibri"/>
                <w:bCs/>
                <w:color w:val="000000" w:themeColor="text1"/>
                <w:szCs w:val="24"/>
                <w:lang w:val="mk-MK"/>
              </w:rPr>
              <w:t>доби пофалница и книга за успешно учество.</w:t>
            </w:r>
          </w:p>
          <w:p w:rsidR="000945D4" w:rsidRPr="00077D8F" w:rsidRDefault="000945D4" w:rsidP="009107C1">
            <w:pPr>
              <w:pStyle w:val="NoSpacing"/>
              <w:widowControl w:val="0"/>
              <w:numPr>
                <w:ilvl w:val="0"/>
                <w:numId w:val="30"/>
              </w:numPr>
              <w:autoSpaceDE w:val="0"/>
              <w:autoSpaceDN w:val="0"/>
              <w:spacing w:before="60"/>
              <w:ind w:left="470" w:right="113" w:hanging="357"/>
              <w:jc w:val="both"/>
              <w:rPr>
                <w:color w:val="000000" w:themeColor="text1"/>
                <w:szCs w:val="24"/>
                <w:lang w:val="mk-MK"/>
              </w:rPr>
            </w:pPr>
            <w:r w:rsidRPr="00077D8F">
              <w:rPr>
                <w:color w:val="000000" w:themeColor="text1"/>
                <w:szCs w:val="24"/>
                <w:lang w:val="mk-MK"/>
              </w:rPr>
              <w:t>Учество на литературна работилница по повод Патрониот празник на ООУ „Блаже Конески“ во Велес.</w:t>
            </w:r>
          </w:p>
          <w:p w:rsidR="000945D4" w:rsidRPr="00077D8F" w:rsidRDefault="000945D4" w:rsidP="009107C1">
            <w:pPr>
              <w:pStyle w:val="NoSpacing"/>
              <w:widowControl w:val="0"/>
              <w:numPr>
                <w:ilvl w:val="0"/>
                <w:numId w:val="30"/>
              </w:numPr>
              <w:autoSpaceDE w:val="0"/>
              <w:autoSpaceDN w:val="0"/>
              <w:spacing w:before="60"/>
              <w:ind w:left="470" w:right="113" w:hanging="357"/>
              <w:jc w:val="both"/>
              <w:rPr>
                <w:color w:val="000000" w:themeColor="text1"/>
                <w:szCs w:val="24"/>
                <w:lang w:val="mk-MK"/>
              </w:rPr>
            </w:pPr>
            <w:r w:rsidRPr="00077D8F">
              <w:rPr>
                <w:color w:val="000000" w:themeColor="text1"/>
                <w:szCs w:val="24"/>
              </w:rPr>
              <w:t>Мултикултурн</w:t>
            </w:r>
            <w:r w:rsidRPr="00077D8F">
              <w:rPr>
                <w:color w:val="000000" w:themeColor="text1"/>
                <w:szCs w:val="24"/>
                <w:lang w:val="mk-MK"/>
              </w:rPr>
              <w:t>и</w:t>
            </w:r>
            <w:r w:rsidRPr="00077D8F">
              <w:rPr>
                <w:color w:val="000000" w:themeColor="text1"/>
                <w:szCs w:val="24"/>
              </w:rPr>
              <w:t xml:space="preserve"> работилниц</w:t>
            </w:r>
            <w:r w:rsidRPr="00077D8F">
              <w:rPr>
                <w:color w:val="000000" w:themeColor="text1"/>
                <w:szCs w:val="24"/>
                <w:lang w:val="mk-MK"/>
              </w:rPr>
              <w:t>и</w:t>
            </w:r>
            <w:r w:rsidRPr="00077D8F">
              <w:rPr>
                <w:color w:val="000000" w:themeColor="text1"/>
                <w:szCs w:val="24"/>
              </w:rPr>
              <w:t xml:space="preserve"> </w:t>
            </w:r>
            <w:r w:rsidRPr="00077D8F">
              <w:rPr>
                <w:color w:val="000000" w:themeColor="text1"/>
                <w:szCs w:val="24"/>
                <w:lang w:val="mk-MK"/>
              </w:rPr>
              <w:t>во ПОУ с. Виничани -</w:t>
            </w:r>
            <w:r w:rsidRPr="00077D8F">
              <w:rPr>
                <w:color w:val="000000" w:themeColor="text1"/>
                <w:szCs w:val="24"/>
              </w:rPr>
              <w:t>Творење</w:t>
            </w:r>
            <w:r w:rsidRPr="00077D8F">
              <w:rPr>
                <w:color w:val="000000" w:themeColor="text1"/>
                <w:szCs w:val="24"/>
                <w:lang w:val="mk-MK"/>
              </w:rPr>
              <w:t xml:space="preserve"> на тема </w:t>
            </w:r>
            <w:r w:rsidRPr="00077D8F">
              <w:rPr>
                <w:color w:val="000000" w:themeColor="text1"/>
                <w:szCs w:val="24"/>
              </w:rPr>
              <w:t>„ Моите одлуки за новата година“</w:t>
            </w:r>
            <w:r w:rsidRPr="00077D8F">
              <w:rPr>
                <w:color w:val="000000" w:themeColor="text1"/>
                <w:szCs w:val="24"/>
                <w:lang w:val="mk-MK"/>
              </w:rPr>
              <w:t xml:space="preserve"> и </w:t>
            </w:r>
            <w:r w:rsidRPr="00077D8F">
              <w:rPr>
                <w:color w:val="000000" w:themeColor="text1"/>
                <w:szCs w:val="24"/>
              </w:rPr>
              <w:t>„Божиќ не повикува “-</w:t>
            </w:r>
            <w:r w:rsidRPr="00077D8F">
              <w:rPr>
                <w:color w:val="000000" w:themeColor="text1"/>
                <w:szCs w:val="24"/>
                <w:lang w:val="mk-MK"/>
              </w:rPr>
              <w:t xml:space="preserve"> </w:t>
            </w:r>
            <w:r w:rsidRPr="00077D8F">
              <w:rPr>
                <w:color w:val="000000" w:themeColor="text1"/>
                <w:szCs w:val="24"/>
              </w:rPr>
              <w:t>активност</w:t>
            </w:r>
            <w:r w:rsidRPr="00077D8F">
              <w:rPr>
                <w:color w:val="000000" w:themeColor="text1"/>
                <w:szCs w:val="24"/>
                <w:lang w:val="mk-MK"/>
              </w:rPr>
              <w:t>и</w:t>
            </w:r>
            <w:r w:rsidRPr="00077D8F">
              <w:rPr>
                <w:color w:val="000000" w:themeColor="text1"/>
                <w:szCs w:val="24"/>
              </w:rPr>
              <w:t xml:space="preserve"> по повод патрониот празник на нашето училиште.</w:t>
            </w:r>
          </w:p>
          <w:p w:rsidR="000945D4" w:rsidRPr="00077D8F" w:rsidRDefault="000945D4" w:rsidP="000945D4">
            <w:pPr>
              <w:adjustRightInd w:val="0"/>
              <w:spacing w:before="120" w:line="240" w:lineRule="auto"/>
              <w:ind w:left="113" w:right="113"/>
              <w:jc w:val="both"/>
              <w:rPr>
                <w:rFonts w:ascii="Arial" w:hAnsi="Arial" w:cs="Arial"/>
                <w:szCs w:val="24"/>
              </w:rPr>
            </w:pPr>
            <w:r w:rsidRPr="00077D8F">
              <w:rPr>
                <w:rFonts w:ascii="Arial" w:hAnsi="Arial" w:cs="Arial"/>
                <w:color w:val="000000" w:themeColor="text1"/>
                <w:szCs w:val="24"/>
                <w:lang w:val="mk-MK"/>
              </w:rPr>
              <w:t xml:space="preserve">       Наставниот план и програма кои се однесуваат на периодот септември-декември се реализирани</w:t>
            </w:r>
            <w:r w:rsidRPr="00077D8F">
              <w:rPr>
                <w:rFonts w:ascii="Arial" w:hAnsi="Arial" w:cs="Arial"/>
                <w:szCs w:val="24"/>
                <w:lang w:val="mk-MK"/>
              </w:rPr>
              <w:t>. Наставниците од овој актив земаа активно учество во планирање и реализирање на активностите предвидени за првото полугодие.Остварена е соработка со членовите на другите активи,и активно се работи на меѓупредметното поврзување и развивање меѓупредметни компетенции кај учениците.</w:t>
            </w:r>
          </w:p>
          <w:p w:rsidR="000945D4" w:rsidRPr="00077D8F" w:rsidRDefault="000945D4" w:rsidP="000945D4">
            <w:pPr>
              <w:adjustRightInd w:val="0"/>
              <w:spacing w:line="240" w:lineRule="auto"/>
              <w:ind w:left="113" w:right="113"/>
              <w:jc w:val="both"/>
              <w:rPr>
                <w:rFonts w:ascii="Arial" w:hAnsi="Arial" w:cs="Arial"/>
                <w:szCs w:val="24"/>
              </w:rPr>
            </w:pPr>
          </w:p>
        </w:tc>
      </w:tr>
      <w:tr w:rsidR="000945D4" w:rsidRPr="000945D4" w:rsidTr="004477DA">
        <w:trPr>
          <w:trHeight w:val="1127"/>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pStyle w:val="TableParagraph"/>
              <w:spacing w:before="10"/>
              <w:rPr>
                <w:b/>
                <w:szCs w:val="24"/>
              </w:rPr>
            </w:pPr>
          </w:p>
          <w:p w:rsidR="000945D4" w:rsidRPr="00077D8F" w:rsidRDefault="000945D4" w:rsidP="000945D4">
            <w:pPr>
              <w:pStyle w:val="TableParagraph"/>
              <w:spacing w:before="10"/>
              <w:ind w:left="113"/>
              <w:rPr>
                <w:b/>
                <w:szCs w:val="24"/>
              </w:rPr>
            </w:pPr>
            <w:r w:rsidRPr="00077D8F">
              <w:rPr>
                <w:b/>
                <w:szCs w:val="24"/>
              </w:rPr>
              <w:t>13.2.2020</w:t>
            </w:r>
          </w:p>
          <w:p w:rsidR="000945D4" w:rsidRPr="00077D8F" w:rsidRDefault="000945D4" w:rsidP="000945D4">
            <w:pPr>
              <w:pStyle w:val="TableParagraph"/>
              <w:spacing w:before="10"/>
              <w:ind w:left="113"/>
              <w:rPr>
                <w:b/>
                <w:szCs w:val="24"/>
              </w:rPr>
            </w:pPr>
            <w:r w:rsidRPr="00077D8F">
              <w:rPr>
                <w:b/>
                <w:szCs w:val="24"/>
              </w:rPr>
              <w:t>година</w:t>
            </w:r>
          </w:p>
          <w:p w:rsidR="000945D4" w:rsidRPr="00077D8F" w:rsidRDefault="000945D4" w:rsidP="000945D4">
            <w:pPr>
              <w:pStyle w:val="TableParagraph"/>
              <w:spacing w:before="10"/>
              <w:rPr>
                <w:szCs w:val="24"/>
              </w:rPr>
            </w:pPr>
          </w:p>
        </w:tc>
        <w:tc>
          <w:tcPr>
            <w:tcW w:w="6905"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9107C1">
            <w:pPr>
              <w:pStyle w:val="TableParagraph"/>
              <w:numPr>
                <w:ilvl w:val="0"/>
                <w:numId w:val="31"/>
              </w:numPr>
              <w:autoSpaceDE w:val="0"/>
              <w:autoSpaceDN w:val="0"/>
              <w:spacing w:before="120"/>
              <w:ind w:left="470" w:right="113" w:hanging="357"/>
              <w:jc w:val="both"/>
              <w:rPr>
                <w:szCs w:val="24"/>
                <w:lang w:val="mk-MK"/>
              </w:rPr>
            </w:pPr>
            <w:r w:rsidRPr="00077D8F">
              <w:rPr>
                <w:szCs w:val="24"/>
              </w:rPr>
              <w:t>Стручна тема ,,Влиијанието на дополнителната и додатната настава врз успехот на учениците,, - Милан</w:t>
            </w:r>
            <w:r w:rsidRPr="00077D8F">
              <w:rPr>
                <w:szCs w:val="24"/>
                <w:lang w:val="mk-MK"/>
              </w:rPr>
              <w:t xml:space="preserve"> </w:t>
            </w:r>
            <w:r w:rsidRPr="00077D8F">
              <w:rPr>
                <w:szCs w:val="24"/>
              </w:rPr>
              <w:t>Кочовски</w:t>
            </w:r>
          </w:p>
          <w:p w:rsidR="000945D4" w:rsidRPr="00077D8F" w:rsidRDefault="000945D4" w:rsidP="009107C1">
            <w:pPr>
              <w:pStyle w:val="TableParagraph"/>
              <w:numPr>
                <w:ilvl w:val="0"/>
                <w:numId w:val="31"/>
              </w:numPr>
              <w:autoSpaceDE w:val="0"/>
              <w:autoSpaceDN w:val="0"/>
              <w:spacing w:before="120"/>
              <w:ind w:left="470" w:right="113" w:hanging="357"/>
              <w:jc w:val="both"/>
              <w:rPr>
                <w:szCs w:val="24"/>
                <w:lang w:val="mk-MK"/>
              </w:rPr>
            </w:pPr>
            <w:r w:rsidRPr="00077D8F">
              <w:rPr>
                <w:szCs w:val="24"/>
              </w:rPr>
              <w:t xml:space="preserve">Анализа на </w:t>
            </w:r>
            <w:r w:rsidRPr="00077D8F">
              <w:rPr>
                <w:spacing w:val="-4"/>
                <w:szCs w:val="24"/>
              </w:rPr>
              <w:t xml:space="preserve">одржаниот </w:t>
            </w:r>
            <w:r w:rsidRPr="00077D8F">
              <w:rPr>
                <w:szCs w:val="24"/>
              </w:rPr>
              <w:t xml:space="preserve">отворен час по </w:t>
            </w:r>
            <w:r w:rsidRPr="00077D8F">
              <w:rPr>
                <w:spacing w:val="-4"/>
                <w:szCs w:val="24"/>
              </w:rPr>
              <w:t xml:space="preserve">предметот </w:t>
            </w:r>
            <w:r w:rsidRPr="00077D8F">
              <w:rPr>
                <w:spacing w:val="-4"/>
                <w:szCs w:val="24"/>
                <w:lang w:val="mk-MK"/>
              </w:rPr>
              <w:t xml:space="preserve"> </w:t>
            </w:r>
            <w:r w:rsidRPr="00077D8F">
              <w:rPr>
                <w:szCs w:val="24"/>
              </w:rPr>
              <w:t xml:space="preserve">француски јазик </w:t>
            </w:r>
            <w:r w:rsidRPr="00077D8F">
              <w:rPr>
                <w:szCs w:val="24"/>
                <w:lang w:val="mk-MK"/>
              </w:rPr>
              <w:t xml:space="preserve">во </w:t>
            </w:r>
            <w:r w:rsidRPr="00077D8F">
              <w:rPr>
                <w:szCs w:val="24"/>
              </w:rPr>
              <w:t xml:space="preserve">VII </w:t>
            </w:r>
            <w:r w:rsidRPr="00077D8F">
              <w:rPr>
                <w:szCs w:val="24"/>
                <w:lang w:val="mk-MK"/>
              </w:rPr>
              <w:t xml:space="preserve"> одделение </w:t>
            </w:r>
            <w:r w:rsidRPr="00077D8F">
              <w:rPr>
                <w:szCs w:val="24"/>
              </w:rPr>
              <w:t xml:space="preserve">(Наставна содржина: Изразување обврска и забрана ; </w:t>
            </w:r>
            <w:r w:rsidRPr="00077D8F">
              <w:rPr>
                <w:szCs w:val="24"/>
                <w:lang w:val="mk-MK"/>
              </w:rPr>
              <w:t>б</w:t>
            </w:r>
            <w:r w:rsidRPr="00077D8F">
              <w:rPr>
                <w:szCs w:val="24"/>
              </w:rPr>
              <w:t>арање и давање совет , наредба , инструкции ( безличниот глагол : falloir / il faut)</w:t>
            </w:r>
          </w:p>
          <w:p w:rsidR="000945D4" w:rsidRPr="00077D8F" w:rsidRDefault="000945D4" w:rsidP="009107C1">
            <w:pPr>
              <w:pStyle w:val="TableParagraph"/>
              <w:numPr>
                <w:ilvl w:val="0"/>
                <w:numId w:val="31"/>
              </w:numPr>
              <w:autoSpaceDE w:val="0"/>
              <w:autoSpaceDN w:val="0"/>
              <w:spacing w:before="120"/>
              <w:ind w:left="470" w:right="113" w:hanging="357"/>
              <w:jc w:val="both"/>
              <w:rPr>
                <w:szCs w:val="24"/>
              </w:rPr>
            </w:pPr>
            <w:r w:rsidRPr="00077D8F">
              <w:rPr>
                <w:szCs w:val="24"/>
              </w:rPr>
              <w:t>Анализа  на</w:t>
            </w:r>
            <w:r w:rsidRPr="00077D8F">
              <w:rPr>
                <w:szCs w:val="24"/>
              </w:rPr>
              <w:tab/>
              <w:t>изготвувањето  на</w:t>
            </w:r>
            <w:r w:rsidRPr="00077D8F">
              <w:rPr>
                <w:szCs w:val="24"/>
              </w:rPr>
              <w:tab/>
              <w:t>дневните-оперативни планирања</w:t>
            </w:r>
            <w:r w:rsidRPr="00077D8F">
              <w:rPr>
                <w:szCs w:val="24"/>
              </w:rPr>
              <w:tab/>
              <w:t>на наставниците и на Интеграција на Еко и МИ</w:t>
            </w:r>
            <w:r w:rsidRPr="00077D8F">
              <w:rPr>
                <w:szCs w:val="24"/>
                <w:lang w:val="mk-MK"/>
              </w:rPr>
              <w:t>М</w:t>
            </w:r>
            <w:r w:rsidRPr="00077D8F">
              <w:rPr>
                <w:szCs w:val="24"/>
              </w:rPr>
              <w:t>О проектите во</w:t>
            </w:r>
            <w:r w:rsidRPr="00077D8F">
              <w:rPr>
                <w:szCs w:val="24"/>
                <w:lang w:val="mk-MK"/>
              </w:rPr>
              <w:t xml:space="preserve"> </w:t>
            </w:r>
            <w:r w:rsidRPr="00077D8F">
              <w:rPr>
                <w:szCs w:val="24"/>
              </w:rPr>
              <w:t>наставата;</w:t>
            </w:r>
          </w:p>
          <w:p w:rsidR="000945D4" w:rsidRPr="00077D8F" w:rsidRDefault="000945D4" w:rsidP="009107C1">
            <w:pPr>
              <w:pStyle w:val="TableParagraph"/>
              <w:numPr>
                <w:ilvl w:val="0"/>
                <w:numId w:val="31"/>
              </w:numPr>
              <w:autoSpaceDE w:val="0"/>
              <w:autoSpaceDN w:val="0"/>
              <w:spacing w:before="120"/>
              <w:ind w:left="470" w:right="113" w:hanging="357"/>
              <w:jc w:val="both"/>
              <w:rPr>
                <w:szCs w:val="24"/>
              </w:rPr>
            </w:pPr>
            <w:r w:rsidRPr="00077D8F">
              <w:rPr>
                <w:szCs w:val="24"/>
              </w:rPr>
              <w:t>Договор за</w:t>
            </w:r>
            <w:r w:rsidRPr="00077D8F">
              <w:rPr>
                <w:szCs w:val="24"/>
                <w:lang w:val="mk-MK"/>
              </w:rPr>
              <w:t xml:space="preserve"> </w:t>
            </w:r>
            <w:r w:rsidRPr="00077D8F">
              <w:rPr>
                <w:szCs w:val="24"/>
              </w:rPr>
              <w:t>оганизацијата</w:t>
            </w:r>
            <w:r w:rsidRPr="00077D8F">
              <w:rPr>
                <w:szCs w:val="24"/>
                <w:lang w:val="mk-MK"/>
              </w:rPr>
              <w:t xml:space="preserve">  </w:t>
            </w:r>
            <w:r w:rsidRPr="00077D8F">
              <w:rPr>
                <w:szCs w:val="24"/>
              </w:rPr>
              <w:t>на</w:t>
            </w:r>
            <w:r w:rsidRPr="00077D8F">
              <w:rPr>
                <w:szCs w:val="24"/>
                <w:lang w:val="mk-MK"/>
              </w:rPr>
              <w:t xml:space="preserve"> </w:t>
            </w:r>
            <w:r w:rsidRPr="00077D8F">
              <w:rPr>
                <w:szCs w:val="24"/>
              </w:rPr>
              <w:t>училишни</w:t>
            </w:r>
            <w:r w:rsidRPr="00077D8F">
              <w:rPr>
                <w:szCs w:val="24"/>
                <w:lang w:val="mk-MK"/>
              </w:rPr>
              <w:t xml:space="preserve"> </w:t>
            </w:r>
            <w:r w:rsidRPr="00077D8F">
              <w:rPr>
                <w:szCs w:val="24"/>
              </w:rPr>
              <w:t>натпревари</w:t>
            </w:r>
            <w:r w:rsidRPr="00077D8F">
              <w:rPr>
                <w:szCs w:val="24"/>
                <w:lang w:val="mk-MK"/>
              </w:rPr>
              <w:t xml:space="preserve"> </w:t>
            </w:r>
            <w:r w:rsidRPr="00077D8F">
              <w:rPr>
                <w:szCs w:val="24"/>
              </w:rPr>
              <w:t xml:space="preserve">по предмети и анализа на </w:t>
            </w:r>
            <w:r w:rsidRPr="00077D8F">
              <w:rPr>
                <w:szCs w:val="24"/>
                <w:lang w:val="mk-MK"/>
              </w:rPr>
              <w:t>реализираните воннастави активности</w:t>
            </w:r>
            <w:r w:rsidRPr="00077D8F">
              <w:rPr>
                <w:szCs w:val="24"/>
              </w:rPr>
              <w:t>;</w:t>
            </w:r>
          </w:p>
          <w:p w:rsidR="000945D4" w:rsidRPr="00077D8F" w:rsidRDefault="000945D4" w:rsidP="000945D4">
            <w:pPr>
              <w:pStyle w:val="TableParagraph"/>
              <w:spacing w:before="120"/>
              <w:ind w:left="720" w:right="113"/>
              <w:jc w:val="both"/>
              <w:rPr>
                <w:szCs w:val="24"/>
              </w:rPr>
            </w:pPr>
          </w:p>
          <w:p w:rsidR="000945D4" w:rsidRPr="00077D8F" w:rsidRDefault="000945D4" w:rsidP="000945D4">
            <w:pPr>
              <w:spacing w:line="240" w:lineRule="auto"/>
              <w:rPr>
                <w:rFonts w:ascii="Arial" w:hAnsi="Arial" w:cs="Arial"/>
                <w:szCs w:val="24"/>
              </w:rPr>
            </w:pPr>
          </w:p>
        </w:tc>
        <w:tc>
          <w:tcPr>
            <w:tcW w:w="7260"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pStyle w:val="TableParagraph"/>
              <w:spacing w:before="10"/>
              <w:ind w:left="113" w:right="113"/>
              <w:jc w:val="both"/>
              <w:rPr>
                <w:color w:val="000000" w:themeColor="text1"/>
                <w:szCs w:val="24"/>
                <w:lang w:val="mk-MK"/>
              </w:rPr>
            </w:pPr>
            <w:r w:rsidRPr="00077D8F">
              <w:rPr>
                <w:color w:val="000000" w:themeColor="text1"/>
                <w:szCs w:val="24"/>
              </w:rPr>
              <w:lastRenderedPageBreak/>
              <w:t>Во  текот  на  излагањето  од  Милан  Кочовски  беше   потенцирана</w:t>
            </w:r>
            <w:r w:rsidRPr="00077D8F">
              <w:rPr>
                <w:color w:val="000000" w:themeColor="text1"/>
                <w:szCs w:val="24"/>
                <w:lang w:val="mk-MK"/>
              </w:rPr>
              <w:t xml:space="preserve"> </w:t>
            </w:r>
            <w:r w:rsidRPr="00077D8F">
              <w:rPr>
                <w:color w:val="000000" w:themeColor="text1"/>
                <w:szCs w:val="24"/>
              </w:rPr>
              <w:t>важноста од одржувањето на дополнителната и додатната  настава</w:t>
            </w:r>
            <w:r w:rsidRPr="00077D8F">
              <w:rPr>
                <w:color w:val="000000" w:themeColor="text1"/>
                <w:szCs w:val="24"/>
                <w:lang w:val="mk-MK"/>
              </w:rPr>
              <w:t xml:space="preserve"> </w:t>
            </w:r>
            <w:r w:rsidRPr="00077D8F">
              <w:rPr>
                <w:color w:val="000000" w:themeColor="text1"/>
                <w:szCs w:val="24"/>
              </w:rPr>
              <w:t>за учениците во текот на целата учебна година , зависно од</w:t>
            </w:r>
            <w:r w:rsidRPr="00077D8F">
              <w:rPr>
                <w:color w:val="000000" w:themeColor="text1"/>
                <w:szCs w:val="24"/>
                <w:lang w:val="mk-MK"/>
              </w:rPr>
              <w:t xml:space="preserve"> </w:t>
            </w:r>
            <w:r w:rsidRPr="00077D8F">
              <w:rPr>
                <w:color w:val="000000" w:themeColor="text1"/>
                <w:szCs w:val="24"/>
              </w:rPr>
              <w:t>нивните потреби. Имено, конкретно беше истакната потребата</w:t>
            </w:r>
            <w:r w:rsidRPr="00077D8F">
              <w:rPr>
                <w:color w:val="000000" w:themeColor="text1"/>
                <w:szCs w:val="24"/>
                <w:lang w:val="mk-MK"/>
              </w:rPr>
              <w:t xml:space="preserve"> </w:t>
            </w:r>
            <w:r w:rsidRPr="00077D8F">
              <w:rPr>
                <w:color w:val="000000" w:themeColor="text1"/>
                <w:szCs w:val="24"/>
              </w:rPr>
              <w:t>од</w:t>
            </w:r>
            <w:r w:rsidRPr="00077D8F">
              <w:rPr>
                <w:color w:val="000000" w:themeColor="text1"/>
                <w:szCs w:val="24"/>
                <w:lang w:val="mk-MK"/>
              </w:rPr>
              <w:t xml:space="preserve"> </w:t>
            </w:r>
            <w:r w:rsidRPr="00077D8F">
              <w:rPr>
                <w:color w:val="000000" w:themeColor="text1"/>
                <w:szCs w:val="24"/>
              </w:rPr>
              <w:t xml:space="preserve">одржување </w:t>
            </w:r>
            <w:r w:rsidRPr="00077D8F">
              <w:rPr>
                <w:color w:val="000000" w:themeColor="text1"/>
                <w:szCs w:val="24"/>
                <w:lang w:val="mk-MK"/>
              </w:rPr>
              <w:t xml:space="preserve">  </w:t>
            </w:r>
            <w:r w:rsidRPr="00077D8F">
              <w:rPr>
                <w:color w:val="000000" w:themeColor="text1"/>
                <w:szCs w:val="24"/>
              </w:rPr>
              <w:t>на дополнителната</w:t>
            </w:r>
            <w:r w:rsidRPr="00077D8F">
              <w:rPr>
                <w:color w:val="000000" w:themeColor="text1"/>
                <w:szCs w:val="24"/>
                <w:lang w:val="mk-MK"/>
              </w:rPr>
              <w:t xml:space="preserve"> </w:t>
            </w:r>
            <w:r w:rsidRPr="00077D8F">
              <w:rPr>
                <w:color w:val="000000" w:themeColor="text1"/>
                <w:szCs w:val="24"/>
              </w:rPr>
              <w:t xml:space="preserve"> настава за да се зголеми и</w:t>
            </w:r>
            <w:r w:rsidRPr="00077D8F">
              <w:rPr>
                <w:color w:val="000000" w:themeColor="text1"/>
                <w:szCs w:val="24"/>
                <w:lang w:val="mk-MK"/>
              </w:rPr>
              <w:t xml:space="preserve"> на</w:t>
            </w:r>
            <w:r w:rsidRPr="00077D8F">
              <w:rPr>
                <w:color w:val="000000" w:themeColor="text1"/>
                <w:szCs w:val="24"/>
              </w:rPr>
              <w:t xml:space="preserve">дополни </w:t>
            </w:r>
            <w:r w:rsidRPr="00077D8F">
              <w:rPr>
                <w:color w:val="000000" w:themeColor="text1"/>
                <w:szCs w:val="24"/>
                <w:lang w:val="mk-MK"/>
              </w:rPr>
              <w:t xml:space="preserve"> </w:t>
            </w:r>
            <w:r w:rsidRPr="00077D8F">
              <w:rPr>
                <w:color w:val="000000" w:themeColor="text1"/>
                <w:szCs w:val="24"/>
              </w:rPr>
              <w:t>знаење</w:t>
            </w:r>
            <w:r w:rsidRPr="00077D8F">
              <w:rPr>
                <w:color w:val="000000" w:themeColor="text1"/>
                <w:szCs w:val="24"/>
                <w:lang w:val="mk-MK"/>
              </w:rPr>
              <w:t xml:space="preserve">то </w:t>
            </w:r>
            <w:r w:rsidRPr="00077D8F">
              <w:rPr>
                <w:color w:val="000000" w:themeColor="text1"/>
                <w:szCs w:val="24"/>
              </w:rPr>
              <w:t xml:space="preserve"> кое во текот на наставата </w:t>
            </w:r>
            <w:r w:rsidRPr="00077D8F">
              <w:rPr>
                <w:color w:val="000000" w:themeColor="text1"/>
                <w:szCs w:val="24"/>
                <w:lang w:val="mk-MK"/>
              </w:rPr>
              <w:t xml:space="preserve"> </w:t>
            </w:r>
            <w:r w:rsidRPr="00077D8F">
              <w:rPr>
                <w:color w:val="000000" w:themeColor="text1"/>
                <w:szCs w:val="24"/>
              </w:rPr>
              <w:t xml:space="preserve">ученикот </w:t>
            </w:r>
            <w:r w:rsidRPr="00077D8F">
              <w:rPr>
                <w:color w:val="000000" w:themeColor="text1"/>
                <w:szCs w:val="24"/>
                <w:lang w:val="mk-MK"/>
              </w:rPr>
              <w:t xml:space="preserve"> </w:t>
            </w:r>
            <w:r w:rsidRPr="00077D8F">
              <w:rPr>
                <w:color w:val="000000" w:themeColor="text1"/>
                <w:szCs w:val="24"/>
              </w:rPr>
              <w:t>не</w:t>
            </w:r>
            <w:r w:rsidRPr="00077D8F">
              <w:rPr>
                <w:color w:val="000000" w:themeColor="text1"/>
                <w:szCs w:val="24"/>
                <w:lang w:val="mk-MK"/>
              </w:rPr>
              <w:t xml:space="preserve">  </w:t>
            </w:r>
            <w:r w:rsidRPr="00077D8F">
              <w:rPr>
                <w:color w:val="000000" w:themeColor="text1"/>
                <w:szCs w:val="24"/>
              </w:rPr>
              <w:t>успеал</w:t>
            </w:r>
            <w:r w:rsidRPr="00077D8F">
              <w:rPr>
                <w:color w:val="000000" w:themeColor="text1"/>
                <w:szCs w:val="24"/>
                <w:lang w:val="mk-MK"/>
              </w:rPr>
              <w:t xml:space="preserve"> </w:t>
            </w:r>
            <w:r w:rsidRPr="00077D8F">
              <w:rPr>
                <w:color w:val="000000" w:themeColor="text1"/>
                <w:szCs w:val="24"/>
              </w:rPr>
              <w:t xml:space="preserve">да го совлада. Се стави акцент и </w:t>
            </w:r>
            <w:r w:rsidRPr="00077D8F">
              <w:rPr>
                <w:color w:val="000000" w:themeColor="text1"/>
                <w:szCs w:val="24"/>
                <w:lang w:val="mk-MK"/>
              </w:rPr>
              <w:t xml:space="preserve"> </w:t>
            </w:r>
            <w:r w:rsidRPr="00077D8F">
              <w:rPr>
                <w:color w:val="000000" w:themeColor="text1"/>
                <w:szCs w:val="24"/>
              </w:rPr>
              <w:t xml:space="preserve">врз </w:t>
            </w:r>
            <w:r w:rsidRPr="00077D8F">
              <w:rPr>
                <w:color w:val="000000" w:themeColor="text1"/>
                <w:szCs w:val="24"/>
                <w:lang w:val="mk-MK"/>
              </w:rPr>
              <w:t xml:space="preserve"> </w:t>
            </w:r>
            <w:r w:rsidRPr="00077D8F">
              <w:rPr>
                <w:color w:val="000000" w:themeColor="text1"/>
                <w:szCs w:val="24"/>
              </w:rPr>
              <w:t xml:space="preserve">критериумите </w:t>
            </w:r>
            <w:r w:rsidRPr="00077D8F">
              <w:rPr>
                <w:color w:val="000000" w:themeColor="text1"/>
                <w:szCs w:val="24"/>
                <w:lang w:val="mk-MK"/>
              </w:rPr>
              <w:t xml:space="preserve">  </w:t>
            </w:r>
            <w:r w:rsidRPr="00077D8F">
              <w:rPr>
                <w:color w:val="000000" w:themeColor="text1"/>
                <w:szCs w:val="24"/>
              </w:rPr>
              <w:t>за</w:t>
            </w:r>
            <w:r w:rsidRPr="00077D8F">
              <w:rPr>
                <w:color w:val="000000" w:themeColor="text1"/>
                <w:szCs w:val="24"/>
                <w:lang w:val="mk-MK"/>
              </w:rPr>
              <w:t xml:space="preserve"> селектира</w:t>
            </w:r>
            <w:r w:rsidRPr="00077D8F">
              <w:rPr>
                <w:color w:val="000000" w:themeColor="text1"/>
                <w:szCs w:val="24"/>
              </w:rPr>
              <w:t>ње на учениците кои треба да ја посетуваа</w:t>
            </w:r>
            <w:r w:rsidRPr="00077D8F">
              <w:rPr>
                <w:color w:val="000000" w:themeColor="text1"/>
                <w:szCs w:val="24"/>
                <w:lang w:val="mk-MK"/>
              </w:rPr>
              <w:t>т</w:t>
            </w:r>
            <w:r w:rsidRPr="00077D8F">
              <w:rPr>
                <w:color w:val="000000" w:themeColor="text1"/>
                <w:szCs w:val="24"/>
              </w:rPr>
              <w:t xml:space="preserve"> оваа</w:t>
            </w:r>
            <w:r w:rsidRPr="00077D8F">
              <w:rPr>
                <w:color w:val="000000" w:themeColor="text1"/>
                <w:szCs w:val="24"/>
                <w:lang w:val="mk-MK"/>
              </w:rPr>
              <w:t xml:space="preserve"> настава. </w:t>
            </w:r>
            <w:r w:rsidRPr="00077D8F">
              <w:rPr>
                <w:color w:val="000000" w:themeColor="text1"/>
                <w:szCs w:val="24"/>
              </w:rPr>
              <w:t>Секој</w:t>
            </w:r>
            <w:r w:rsidRPr="00077D8F">
              <w:rPr>
                <w:color w:val="000000" w:themeColor="text1"/>
                <w:szCs w:val="24"/>
                <w:lang w:val="mk-MK"/>
              </w:rPr>
              <w:t xml:space="preserve"> </w:t>
            </w:r>
            <w:r w:rsidRPr="00077D8F">
              <w:rPr>
                <w:color w:val="000000" w:themeColor="text1"/>
                <w:szCs w:val="24"/>
              </w:rPr>
              <w:t>настваник</w:t>
            </w:r>
            <w:r w:rsidRPr="00077D8F">
              <w:rPr>
                <w:color w:val="000000" w:themeColor="text1"/>
                <w:szCs w:val="24"/>
                <w:lang w:val="mk-MK"/>
              </w:rPr>
              <w:t xml:space="preserve">  </w:t>
            </w:r>
            <w:r w:rsidRPr="00077D8F">
              <w:rPr>
                <w:color w:val="000000" w:themeColor="text1"/>
                <w:szCs w:val="24"/>
              </w:rPr>
              <w:t>дискутираше</w:t>
            </w:r>
            <w:r w:rsidRPr="00077D8F">
              <w:rPr>
                <w:color w:val="000000" w:themeColor="text1"/>
                <w:szCs w:val="24"/>
                <w:lang w:val="mk-MK"/>
              </w:rPr>
              <w:t xml:space="preserve"> </w:t>
            </w:r>
            <w:r w:rsidRPr="00077D8F">
              <w:rPr>
                <w:color w:val="000000" w:themeColor="text1"/>
                <w:szCs w:val="24"/>
              </w:rPr>
              <w:t>за</w:t>
            </w:r>
            <w:r w:rsidRPr="00077D8F">
              <w:rPr>
                <w:color w:val="000000" w:themeColor="text1"/>
                <w:szCs w:val="24"/>
                <w:lang w:val="mk-MK"/>
              </w:rPr>
              <w:t xml:space="preserve"> </w:t>
            </w:r>
            <w:r w:rsidRPr="00077D8F">
              <w:rPr>
                <w:color w:val="000000" w:themeColor="text1"/>
                <w:szCs w:val="24"/>
              </w:rPr>
              <w:t>својот</w:t>
            </w:r>
            <w:r w:rsidRPr="00077D8F">
              <w:rPr>
                <w:color w:val="000000" w:themeColor="text1"/>
                <w:szCs w:val="24"/>
                <w:lang w:val="mk-MK"/>
              </w:rPr>
              <w:t xml:space="preserve"> </w:t>
            </w:r>
            <w:r w:rsidRPr="00077D8F">
              <w:rPr>
                <w:color w:val="000000" w:themeColor="text1"/>
                <w:szCs w:val="24"/>
              </w:rPr>
              <w:t>предмет</w:t>
            </w:r>
            <w:r w:rsidRPr="00077D8F">
              <w:rPr>
                <w:color w:val="000000" w:themeColor="text1"/>
                <w:szCs w:val="24"/>
                <w:lang w:val="mk-MK"/>
              </w:rPr>
              <w:t xml:space="preserve"> </w:t>
            </w:r>
            <w:r w:rsidRPr="00077D8F">
              <w:rPr>
                <w:color w:val="000000" w:themeColor="text1"/>
                <w:szCs w:val="24"/>
              </w:rPr>
              <w:t>повикувајќи се на излагањето што претходеше.</w:t>
            </w:r>
          </w:p>
          <w:p w:rsidR="000945D4" w:rsidRPr="00077D8F" w:rsidRDefault="000945D4" w:rsidP="000945D4">
            <w:pPr>
              <w:pStyle w:val="TableParagraph"/>
              <w:spacing w:before="120"/>
              <w:ind w:left="113" w:right="113"/>
              <w:jc w:val="both"/>
              <w:rPr>
                <w:color w:val="000000" w:themeColor="text1"/>
                <w:szCs w:val="24"/>
                <w:lang w:val="mk-MK"/>
              </w:rPr>
            </w:pPr>
            <w:r w:rsidRPr="00077D8F">
              <w:rPr>
                <w:color w:val="000000" w:themeColor="text1"/>
                <w:szCs w:val="24"/>
              </w:rPr>
              <w:t>Во согласност со утврдениот план за работа на Општествено- јазичниот стручен актив при ООУ „ Даме Груев“</w:t>
            </w:r>
            <w:r w:rsidRPr="00077D8F">
              <w:rPr>
                <w:color w:val="000000" w:themeColor="text1"/>
                <w:szCs w:val="24"/>
                <w:lang w:val="mk-MK"/>
              </w:rPr>
              <w:t xml:space="preserve">  -</w:t>
            </w:r>
            <w:r w:rsidRPr="00077D8F">
              <w:rPr>
                <w:color w:val="000000" w:themeColor="text1"/>
                <w:szCs w:val="24"/>
              </w:rPr>
              <w:t xml:space="preserve"> Градско на ден </w:t>
            </w:r>
            <w:r w:rsidRPr="00077D8F">
              <w:rPr>
                <w:color w:val="000000" w:themeColor="text1"/>
                <w:szCs w:val="24"/>
                <w:lang w:val="mk-MK"/>
              </w:rPr>
              <w:t xml:space="preserve"> </w:t>
            </w:r>
            <w:r w:rsidRPr="00077D8F">
              <w:rPr>
                <w:color w:val="000000" w:themeColor="text1"/>
                <w:szCs w:val="24"/>
              </w:rPr>
              <w:t>5.</w:t>
            </w:r>
            <w:r w:rsidRPr="00077D8F">
              <w:rPr>
                <w:color w:val="000000" w:themeColor="text1"/>
                <w:szCs w:val="24"/>
                <w:lang w:val="mk-MK"/>
              </w:rPr>
              <w:t>2</w:t>
            </w:r>
            <w:r w:rsidRPr="00077D8F">
              <w:rPr>
                <w:color w:val="000000" w:themeColor="text1"/>
                <w:szCs w:val="24"/>
              </w:rPr>
              <w:t xml:space="preserve">.2020 </w:t>
            </w:r>
            <w:r w:rsidRPr="00077D8F">
              <w:rPr>
                <w:color w:val="000000" w:themeColor="text1"/>
                <w:szCs w:val="24"/>
                <w:lang w:val="mk-MK"/>
              </w:rPr>
              <w:t xml:space="preserve"> </w:t>
            </w:r>
            <w:r w:rsidRPr="00077D8F">
              <w:rPr>
                <w:color w:val="000000" w:themeColor="text1"/>
                <w:szCs w:val="24"/>
              </w:rPr>
              <w:t>година</w:t>
            </w:r>
            <w:r w:rsidRPr="00077D8F">
              <w:rPr>
                <w:color w:val="000000" w:themeColor="text1"/>
                <w:szCs w:val="24"/>
                <w:lang w:val="mk-MK"/>
              </w:rPr>
              <w:t xml:space="preserve"> </w:t>
            </w:r>
            <w:r w:rsidRPr="00077D8F">
              <w:rPr>
                <w:color w:val="000000" w:themeColor="text1"/>
                <w:szCs w:val="24"/>
              </w:rPr>
              <w:t>(</w:t>
            </w:r>
            <w:r w:rsidRPr="00077D8F">
              <w:rPr>
                <w:color w:val="000000" w:themeColor="text1"/>
                <w:szCs w:val="24"/>
                <w:lang w:val="mk-MK"/>
              </w:rPr>
              <w:t>среда</w:t>
            </w:r>
            <w:r w:rsidRPr="00077D8F">
              <w:rPr>
                <w:color w:val="000000" w:themeColor="text1"/>
                <w:szCs w:val="24"/>
              </w:rPr>
              <w:t xml:space="preserve">), беше набљудуван </w:t>
            </w:r>
            <w:r w:rsidRPr="00077D8F">
              <w:rPr>
                <w:color w:val="000000" w:themeColor="text1"/>
                <w:szCs w:val="24"/>
                <w:lang w:val="mk-MK"/>
              </w:rPr>
              <w:t xml:space="preserve"> </w:t>
            </w:r>
            <w:r w:rsidRPr="00077D8F">
              <w:rPr>
                <w:color w:val="000000" w:themeColor="text1"/>
                <w:szCs w:val="24"/>
              </w:rPr>
              <w:t xml:space="preserve"> </w:t>
            </w:r>
            <w:r w:rsidRPr="00077D8F">
              <w:rPr>
                <w:color w:val="000000" w:themeColor="text1"/>
                <w:szCs w:val="24"/>
                <w:lang w:val="mk-MK"/>
              </w:rPr>
              <w:t xml:space="preserve">  отворен </w:t>
            </w:r>
            <w:r w:rsidRPr="00077D8F">
              <w:rPr>
                <w:color w:val="000000" w:themeColor="text1"/>
                <w:szCs w:val="24"/>
              </w:rPr>
              <w:t>час</w:t>
            </w:r>
            <w:r w:rsidRPr="00077D8F">
              <w:rPr>
                <w:color w:val="000000" w:themeColor="text1"/>
                <w:szCs w:val="24"/>
                <w:lang w:val="mk-MK"/>
              </w:rPr>
              <w:t xml:space="preserve"> </w:t>
            </w:r>
            <w:r w:rsidRPr="00077D8F">
              <w:rPr>
                <w:color w:val="000000" w:themeColor="text1"/>
                <w:szCs w:val="24"/>
              </w:rPr>
              <w:t xml:space="preserve"> по</w:t>
            </w:r>
            <w:r w:rsidRPr="00077D8F">
              <w:rPr>
                <w:color w:val="000000" w:themeColor="text1"/>
                <w:szCs w:val="24"/>
                <w:lang w:val="mk-MK"/>
              </w:rPr>
              <w:t xml:space="preserve">  ф</w:t>
            </w:r>
            <w:r w:rsidRPr="00077D8F">
              <w:rPr>
                <w:color w:val="000000" w:themeColor="text1"/>
                <w:szCs w:val="24"/>
              </w:rPr>
              <w:t>ранцуски</w:t>
            </w:r>
            <w:r w:rsidRPr="00077D8F">
              <w:rPr>
                <w:color w:val="000000" w:themeColor="text1"/>
                <w:szCs w:val="24"/>
                <w:lang w:val="mk-MK"/>
              </w:rPr>
              <w:t xml:space="preserve"> ја</w:t>
            </w:r>
            <w:r w:rsidRPr="00077D8F">
              <w:rPr>
                <w:color w:val="000000" w:themeColor="text1"/>
                <w:szCs w:val="24"/>
              </w:rPr>
              <w:t xml:space="preserve">зик со имплементација на активности согласно  </w:t>
            </w:r>
            <w:r w:rsidRPr="00077D8F">
              <w:rPr>
                <w:color w:val="000000" w:themeColor="text1"/>
                <w:szCs w:val="24"/>
              </w:rPr>
              <w:lastRenderedPageBreak/>
              <w:t>Проектот за меѓуетничка</w:t>
            </w:r>
            <w:r w:rsidRPr="00077D8F">
              <w:rPr>
                <w:color w:val="000000" w:themeColor="text1"/>
                <w:szCs w:val="24"/>
                <w:lang w:val="mk-MK"/>
              </w:rPr>
              <w:t xml:space="preserve"> </w:t>
            </w:r>
            <w:r w:rsidRPr="00077D8F">
              <w:rPr>
                <w:color w:val="000000" w:themeColor="text1"/>
                <w:szCs w:val="24"/>
              </w:rPr>
              <w:t xml:space="preserve">интеграција на младите </w:t>
            </w:r>
            <w:r w:rsidRPr="00077D8F">
              <w:rPr>
                <w:color w:val="000000" w:themeColor="text1"/>
                <w:szCs w:val="24"/>
                <w:lang w:val="mk-MK"/>
              </w:rPr>
              <w:t xml:space="preserve"> </w:t>
            </w:r>
            <w:r w:rsidRPr="00077D8F">
              <w:rPr>
                <w:color w:val="000000" w:themeColor="text1"/>
                <w:szCs w:val="24"/>
              </w:rPr>
              <w:t>во образованието.</w:t>
            </w:r>
            <w:r w:rsidRPr="00077D8F">
              <w:rPr>
                <w:color w:val="000000" w:themeColor="text1"/>
                <w:szCs w:val="24"/>
                <w:lang w:val="mk-MK"/>
              </w:rPr>
              <w:t xml:space="preserve"> Се поведе д</w:t>
            </w:r>
            <w:r w:rsidRPr="00077D8F">
              <w:rPr>
                <w:color w:val="000000" w:themeColor="text1"/>
                <w:szCs w:val="24"/>
              </w:rPr>
              <w:t xml:space="preserve">искусија за отворениот час во поглед на критериумите за изведба на отворен час. Присутните ја констатираа исполнетоста на сите критериуми, валидни за успешна работа на наставниците и  покажаа задоволство од изведбата на часот </w:t>
            </w:r>
            <w:r w:rsidRPr="00077D8F">
              <w:rPr>
                <w:color w:val="000000" w:themeColor="text1"/>
                <w:szCs w:val="24"/>
                <w:lang w:val="mk-MK"/>
              </w:rPr>
              <w:t>в</w:t>
            </w:r>
            <w:r w:rsidRPr="00077D8F">
              <w:rPr>
                <w:color w:val="000000" w:themeColor="text1"/>
                <w:szCs w:val="24"/>
              </w:rPr>
              <w:t xml:space="preserve">о поглед на постигнатоста на целите и очекуваните резултати, предзнаења на учениците, нивната мотивираност за индивидуалната работа, но и за групната работа </w:t>
            </w:r>
            <w:r w:rsidRPr="00077D8F">
              <w:rPr>
                <w:color w:val="000000" w:themeColor="text1"/>
                <w:szCs w:val="24"/>
                <w:lang w:val="mk-MK"/>
              </w:rPr>
              <w:t>и</w:t>
            </w:r>
            <w:r w:rsidRPr="00077D8F">
              <w:rPr>
                <w:color w:val="000000" w:themeColor="text1"/>
                <w:szCs w:val="24"/>
              </w:rPr>
              <w:t xml:space="preserve"> стремежот да постигнат повисоки</w:t>
            </w:r>
            <w:r w:rsidRPr="00077D8F">
              <w:rPr>
                <w:color w:val="000000" w:themeColor="text1"/>
                <w:szCs w:val="24"/>
                <w:lang w:val="mk-MK"/>
              </w:rPr>
              <w:t xml:space="preserve"> </w:t>
            </w:r>
            <w:r w:rsidRPr="00077D8F">
              <w:rPr>
                <w:color w:val="000000" w:themeColor="text1"/>
                <w:szCs w:val="24"/>
              </w:rPr>
              <w:t>резултати.</w:t>
            </w:r>
          </w:p>
          <w:p w:rsidR="000945D4" w:rsidRPr="00077D8F" w:rsidRDefault="000945D4" w:rsidP="000945D4">
            <w:pPr>
              <w:pStyle w:val="TableParagraph"/>
              <w:ind w:left="108" w:right="79"/>
              <w:jc w:val="both"/>
              <w:rPr>
                <w:color w:val="000000" w:themeColor="text1"/>
                <w:szCs w:val="24"/>
              </w:rPr>
            </w:pPr>
          </w:p>
          <w:p w:rsidR="000945D4" w:rsidRPr="00077D8F" w:rsidRDefault="000945D4" w:rsidP="000945D4">
            <w:pPr>
              <w:pStyle w:val="TableParagraph"/>
              <w:ind w:left="107" w:right="76"/>
              <w:jc w:val="both"/>
              <w:rPr>
                <w:color w:val="000000" w:themeColor="text1"/>
                <w:szCs w:val="24"/>
                <w:lang w:val="mk-MK"/>
              </w:rPr>
            </w:pPr>
            <w:r w:rsidRPr="00077D8F">
              <w:rPr>
                <w:color w:val="000000" w:themeColor="text1"/>
                <w:szCs w:val="24"/>
              </w:rPr>
              <w:t xml:space="preserve">По последната точка беше направена анализа на дневните- оперативни планирања </w:t>
            </w:r>
            <w:r w:rsidRPr="00077D8F">
              <w:rPr>
                <w:color w:val="000000" w:themeColor="text1"/>
                <w:szCs w:val="24"/>
                <w:lang w:val="mk-MK"/>
              </w:rPr>
              <w:t xml:space="preserve"> </w:t>
            </w:r>
            <w:r w:rsidRPr="00077D8F">
              <w:rPr>
                <w:color w:val="000000" w:themeColor="text1"/>
                <w:szCs w:val="24"/>
              </w:rPr>
              <w:t>на наставниците и на Интеграција на Еко и</w:t>
            </w:r>
            <w:r w:rsidRPr="00077D8F">
              <w:rPr>
                <w:color w:val="000000" w:themeColor="text1"/>
                <w:szCs w:val="24"/>
                <w:lang w:val="mk-MK"/>
              </w:rPr>
              <w:t xml:space="preserve"> </w:t>
            </w:r>
            <w:r w:rsidRPr="00077D8F">
              <w:rPr>
                <w:color w:val="000000" w:themeColor="text1"/>
                <w:szCs w:val="24"/>
              </w:rPr>
              <w:t>МИ</w:t>
            </w:r>
            <w:r w:rsidRPr="00077D8F">
              <w:rPr>
                <w:color w:val="000000" w:themeColor="text1"/>
                <w:szCs w:val="24"/>
                <w:lang w:val="mk-MK"/>
              </w:rPr>
              <w:t>М</w:t>
            </w:r>
            <w:r w:rsidRPr="00077D8F">
              <w:rPr>
                <w:color w:val="000000" w:themeColor="text1"/>
                <w:szCs w:val="24"/>
              </w:rPr>
              <w:t>О проектите во наставата.Беше констатирано дека интеграци</w:t>
            </w:r>
            <w:r w:rsidRPr="00077D8F">
              <w:rPr>
                <w:color w:val="000000" w:themeColor="text1"/>
                <w:szCs w:val="24"/>
                <w:lang w:val="mk-MK"/>
              </w:rPr>
              <w:t>јата се реализира целосно и во согласност со планирањата и предвидената динамика.</w:t>
            </w:r>
          </w:p>
          <w:p w:rsidR="000945D4" w:rsidRPr="00077D8F" w:rsidRDefault="000945D4" w:rsidP="000945D4">
            <w:pPr>
              <w:pStyle w:val="NoSpacing"/>
              <w:spacing w:before="120"/>
              <w:ind w:left="113" w:right="113"/>
              <w:jc w:val="both"/>
              <w:rPr>
                <w:color w:val="000000" w:themeColor="text1"/>
                <w:szCs w:val="24"/>
                <w:lang w:val="mk-MK"/>
              </w:rPr>
            </w:pPr>
            <w:r w:rsidRPr="00077D8F">
              <w:rPr>
                <w:color w:val="000000" w:themeColor="text1"/>
                <w:szCs w:val="24"/>
              </w:rPr>
              <w:t xml:space="preserve">Следеше договор за оганизацијата на училишните натпревари по предмети и беше изготвен и усвоен Правилник за организирање и спроведување на училишните натпревари по македонски , француски и англиски јазик за учениците во ООУ,,Даме Груев“ Градско. По истата точка беше направена анализа на </w:t>
            </w:r>
            <w:r w:rsidRPr="00077D8F">
              <w:rPr>
                <w:color w:val="000000" w:themeColor="text1"/>
                <w:szCs w:val="24"/>
                <w:lang w:val="mk-MK"/>
              </w:rPr>
              <w:t xml:space="preserve">реализираните воннастави активности </w:t>
            </w:r>
            <w:r w:rsidRPr="00077D8F">
              <w:rPr>
                <w:color w:val="000000" w:themeColor="text1"/>
                <w:szCs w:val="24"/>
              </w:rPr>
              <w:t>од овој актив.</w:t>
            </w:r>
          </w:p>
        </w:tc>
      </w:tr>
      <w:tr w:rsidR="000945D4" w:rsidRPr="000945D4" w:rsidTr="004477DA">
        <w:trPr>
          <w:trHeight w:val="1127"/>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pStyle w:val="TableParagraph"/>
              <w:rPr>
                <w:b/>
                <w:szCs w:val="24"/>
              </w:rPr>
            </w:pPr>
          </w:p>
          <w:p w:rsidR="000945D4" w:rsidRPr="00077D8F" w:rsidRDefault="000945D4" w:rsidP="000945D4">
            <w:pPr>
              <w:pStyle w:val="TableParagraph"/>
              <w:ind w:left="113"/>
              <w:rPr>
                <w:b/>
                <w:szCs w:val="24"/>
                <w:lang w:val="mk-MK"/>
              </w:rPr>
            </w:pPr>
            <w:r w:rsidRPr="00077D8F">
              <w:rPr>
                <w:b/>
                <w:szCs w:val="24"/>
                <w:lang w:val="mk-MK"/>
              </w:rPr>
              <w:t>9</w:t>
            </w:r>
            <w:r w:rsidRPr="00077D8F">
              <w:rPr>
                <w:b/>
                <w:szCs w:val="24"/>
              </w:rPr>
              <w:t>.</w:t>
            </w:r>
            <w:r w:rsidRPr="00077D8F">
              <w:rPr>
                <w:b/>
                <w:szCs w:val="24"/>
                <w:lang w:val="mk-MK"/>
              </w:rPr>
              <w:t>3</w:t>
            </w:r>
            <w:r w:rsidRPr="00077D8F">
              <w:rPr>
                <w:b/>
                <w:szCs w:val="24"/>
              </w:rPr>
              <w:t>.20</w:t>
            </w:r>
            <w:r w:rsidRPr="00077D8F">
              <w:rPr>
                <w:b/>
                <w:szCs w:val="24"/>
                <w:lang w:val="mk-MK"/>
              </w:rPr>
              <w:t>20</w:t>
            </w:r>
          </w:p>
          <w:p w:rsidR="000945D4" w:rsidRPr="00077D8F" w:rsidRDefault="000945D4" w:rsidP="000945D4">
            <w:pPr>
              <w:pStyle w:val="TableParagraph"/>
              <w:ind w:left="113"/>
              <w:rPr>
                <w:b/>
                <w:szCs w:val="24"/>
              </w:rPr>
            </w:pPr>
            <w:r w:rsidRPr="00077D8F">
              <w:rPr>
                <w:b/>
                <w:szCs w:val="24"/>
              </w:rPr>
              <w:t>година</w:t>
            </w:r>
          </w:p>
          <w:p w:rsidR="000945D4" w:rsidRPr="00077D8F" w:rsidRDefault="000945D4" w:rsidP="000945D4">
            <w:pPr>
              <w:pStyle w:val="TableParagraph"/>
              <w:spacing w:before="10"/>
              <w:rPr>
                <w:szCs w:val="24"/>
              </w:rPr>
            </w:pPr>
          </w:p>
        </w:tc>
        <w:tc>
          <w:tcPr>
            <w:tcW w:w="6905"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9107C1">
            <w:pPr>
              <w:pStyle w:val="TableParagraph"/>
              <w:numPr>
                <w:ilvl w:val="0"/>
                <w:numId w:val="32"/>
              </w:numPr>
              <w:autoSpaceDE w:val="0"/>
              <w:autoSpaceDN w:val="0"/>
              <w:spacing w:before="120"/>
              <w:ind w:left="470" w:right="113" w:hanging="357"/>
              <w:jc w:val="both"/>
              <w:rPr>
                <w:color w:val="000000" w:themeColor="text1"/>
                <w:szCs w:val="24"/>
                <w:lang w:val="mk-MK"/>
              </w:rPr>
            </w:pPr>
            <w:r w:rsidRPr="00077D8F">
              <w:rPr>
                <w:color w:val="000000" w:themeColor="text1"/>
                <w:szCs w:val="24"/>
              </w:rPr>
              <w:t>Анализа  на</w:t>
            </w:r>
            <w:r w:rsidRPr="00077D8F">
              <w:rPr>
                <w:color w:val="000000" w:themeColor="text1"/>
                <w:szCs w:val="24"/>
                <w:lang w:val="mk-MK"/>
              </w:rPr>
              <w:t xml:space="preserve"> </w:t>
            </w:r>
            <w:r w:rsidRPr="00077D8F">
              <w:rPr>
                <w:color w:val="000000" w:themeColor="text1"/>
                <w:szCs w:val="24"/>
              </w:rPr>
              <w:t>одржаниот отворен</w:t>
            </w:r>
            <w:r w:rsidRPr="00077D8F">
              <w:rPr>
                <w:color w:val="000000" w:themeColor="text1"/>
                <w:szCs w:val="24"/>
                <w:lang w:val="mk-MK"/>
              </w:rPr>
              <w:t xml:space="preserve"> </w:t>
            </w:r>
            <w:r w:rsidRPr="00077D8F">
              <w:rPr>
                <w:color w:val="000000" w:themeColor="text1"/>
                <w:szCs w:val="24"/>
              </w:rPr>
              <w:t>час по историја,</w:t>
            </w:r>
            <w:r w:rsidRPr="00077D8F">
              <w:rPr>
                <w:color w:val="000000" w:themeColor="text1"/>
                <w:szCs w:val="24"/>
                <w:lang w:val="mk-MK"/>
              </w:rPr>
              <w:t xml:space="preserve"> Благој</w:t>
            </w:r>
            <w:r w:rsidRPr="00077D8F">
              <w:rPr>
                <w:color w:val="000000" w:themeColor="text1"/>
                <w:szCs w:val="24"/>
              </w:rPr>
              <w:t xml:space="preserve"> </w:t>
            </w:r>
            <w:r w:rsidRPr="00077D8F">
              <w:rPr>
                <w:color w:val="000000" w:themeColor="text1"/>
                <w:szCs w:val="24"/>
                <w:lang w:val="mk-MK"/>
              </w:rPr>
              <w:t>Ристов</w:t>
            </w:r>
            <w:r w:rsidRPr="00077D8F">
              <w:rPr>
                <w:color w:val="000000" w:themeColor="text1"/>
                <w:szCs w:val="24"/>
              </w:rPr>
              <w:t>;</w:t>
            </w:r>
          </w:p>
          <w:p w:rsidR="000945D4" w:rsidRPr="00077D8F" w:rsidRDefault="000945D4" w:rsidP="009107C1">
            <w:pPr>
              <w:pStyle w:val="TableParagraph"/>
              <w:numPr>
                <w:ilvl w:val="0"/>
                <w:numId w:val="32"/>
              </w:numPr>
              <w:autoSpaceDE w:val="0"/>
              <w:autoSpaceDN w:val="0"/>
              <w:spacing w:before="120"/>
              <w:ind w:left="470" w:right="113" w:hanging="357"/>
              <w:jc w:val="both"/>
              <w:rPr>
                <w:color w:val="000000" w:themeColor="text1"/>
                <w:szCs w:val="24"/>
                <w:lang w:val="mk-MK"/>
              </w:rPr>
            </w:pPr>
            <w:r w:rsidRPr="00077D8F">
              <w:rPr>
                <w:color w:val="000000" w:themeColor="text1"/>
                <w:spacing w:val="1"/>
                <w:szCs w:val="24"/>
              </w:rPr>
              <w:t>До</w:t>
            </w:r>
            <w:r w:rsidRPr="00077D8F">
              <w:rPr>
                <w:color w:val="000000" w:themeColor="text1"/>
                <w:spacing w:val="-1"/>
                <w:szCs w:val="24"/>
              </w:rPr>
              <w:t>г</w:t>
            </w:r>
            <w:r w:rsidRPr="00077D8F">
              <w:rPr>
                <w:color w:val="000000" w:themeColor="text1"/>
                <w:spacing w:val="1"/>
                <w:szCs w:val="24"/>
              </w:rPr>
              <w:t>о</w:t>
            </w:r>
            <w:r w:rsidRPr="00077D8F">
              <w:rPr>
                <w:color w:val="000000" w:themeColor="text1"/>
                <w:szCs w:val="24"/>
              </w:rPr>
              <w:t>в</w:t>
            </w:r>
            <w:r w:rsidRPr="00077D8F">
              <w:rPr>
                <w:color w:val="000000" w:themeColor="text1"/>
                <w:spacing w:val="-2"/>
                <w:szCs w:val="24"/>
              </w:rPr>
              <w:t>о</w:t>
            </w:r>
            <w:r w:rsidRPr="00077D8F">
              <w:rPr>
                <w:color w:val="000000" w:themeColor="text1"/>
                <w:szCs w:val="24"/>
              </w:rPr>
              <w:t>р</w:t>
            </w:r>
            <w:r w:rsidRPr="00077D8F">
              <w:rPr>
                <w:color w:val="000000" w:themeColor="text1"/>
                <w:spacing w:val="1"/>
                <w:szCs w:val="24"/>
              </w:rPr>
              <w:t xml:space="preserve"> </w:t>
            </w:r>
            <w:r w:rsidRPr="00077D8F">
              <w:rPr>
                <w:color w:val="000000" w:themeColor="text1"/>
                <w:spacing w:val="-1"/>
                <w:szCs w:val="24"/>
              </w:rPr>
              <w:t>з</w:t>
            </w:r>
            <w:r w:rsidRPr="00077D8F">
              <w:rPr>
                <w:color w:val="000000" w:themeColor="text1"/>
                <w:szCs w:val="24"/>
              </w:rPr>
              <w:t>а</w:t>
            </w:r>
            <w:r w:rsidRPr="00077D8F">
              <w:rPr>
                <w:color w:val="000000" w:themeColor="text1"/>
                <w:spacing w:val="1"/>
                <w:szCs w:val="24"/>
              </w:rPr>
              <w:t xml:space="preserve"> р</w:t>
            </w:r>
            <w:r w:rsidRPr="00077D8F">
              <w:rPr>
                <w:color w:val="000000" w:themeColor="text1"/>
                <w:spacing w:val="-1"/>
                <w:szCs w:val="24"/>
              </w:rPr>
              <w:t>а</w:t>
            </w:r>
            <w:r w:rsidRPr="00077D8F">
              <w:rPr>
                <w:color w:val="000000" w:themeColor="text1"/>
                <w:szCs w:val="24"/>
              </w:rPr>
              <w:t>з</w:t>
            </w:r>
            <w:r w:rsidRPr="00077D8F">
              <w:rPr>
                <w:color w:val="000000" w:themeColor="text1"/>
                <w:spacing w:val="1"/>
                <w:szCs w:val="24"/>
              </w:rPr>
              <w:t>ме</w:t>
            </w:r>
            <w:r w:rsidRPr="00077D8F">
              <w:rPr>
                <w:color w:val="000000" w:themeColor="text1"/>
                <w:szCs w:val="24"/>
              </w:rPr>
              <w:t>на</w:t>
            </w:r>
            <w:r w:rsidRPr="00077D8F">
              <w:rPr>
                <w:color w:val="000000" w:themeColor="text1"/>
                <w:spacing w:val="-2"/>
                <w:szCs w:val="24"/>
              </w:rPr>
              <w:t xml:space="preserve"> </w:t>
            </w:r>
            <w:r w:rsidRPr="00077D8F">
              <w:rPr>
                <w:color w:val="000000" w:themeColor="text1"/>
                <w:szCs w:val="24"/>
              </w:rPr>
              <w:t>на иск</w:t>
            </w:r>
            <w:r w:rsidRPr="00077D8F">
              <w:rPr>
                <w:color w:val="000000" w:themeColor="text1"/>
                <w:spacing w:val="-2"/>
                <w:szCs w:val="24"/>
              </w:rPr>
              <w:t>у</w:t>
            </w:r>
            <w:r w:rsidRPr="00077D8F">
              <w:rPr>
                <w:color w:val="000000" w:themeColor="text1"/>
                <w:szCs w:val="24"/>
              </w:rPr>
              <w:t>ства</w:t>
            </w:r>
            <w:r w:rsidRPr="00077D8F">
              <w:rPr>
                <w:color w:val="000000" w:themeColor="text1"/>
                <w:spacing w:val="1"/>
                <w:szCs w:val="24"/>
              </w:rPr>
              <w:t xml:space="preserve"> </w:t>
            </w:r>
            <w:r w:rsidRPr="00077D8F">
              <w:rPr>
                <w:color w:val="000000" w:themeColor="text1"/>
                <w:szCs w:val="24"/>
              </w:rPr>
              <w:t>со</w:t>
            </w:r>
            <w:r w:rsidRPr="00077D8F">
              <w:rPr>
                <w:color w:val="000000" w:themeColor="text1"/>
                <w:spacing w:val="1"/>
                <w:szCs w:val="24"/>
              </w:rPr>
              <w:t xml:space="preserve"> </w:t>
            </w:r>
            <w:r w:rsidRPr="00077D8F">
              <w:rPr>
                <w:color w:val="000000" w:themeColor="text1"/>
                <w:szCs w:val="24"/>
              </w:rPr>
              <w:t>н</w:t>
            </w:r>
            <w:r w:rsidRPr="00077D8F">
              <w:rPr>
                <w:color w:val="000000" w:themeColor="text1"/>
                <w:spacing w:val="1"/>
                <w:szCs w:val="24"/>
              </w:rPr>
              <w:t>а</w:t>
            </w:r>
            <w:r w:rsidRPr="00077D8F">
              <w:rPr>
                <w:color w:val="000000" w:themeColor="text1"/>
                <w:szCs w:val="24"/>
              </w:rPr>
              <w:t>ст</w:t>
            </w:r>
            <w:r w:rsidRPr="00077D8F">
              <w:rPr>
                <w:color w:val="000000" w:themeColor="text1"/>
                <w:spacing w:val="1"/>
                <w:szCs w:val="24"/>
              </w:rPr>
              <w:t>а</w:t>
            </w:r>
            <w:r w:rsidRPr="00077D8F">
              <w:rPr>
                <w:color w:val="000000" w:themeColor="text1"/>
                <w:szCs w:val="24"/>
              </w:rPr>
              <w:t>вн</w:t>
            </w:r>
            <w:r w:rsidRPr="00077D8F">
              <w:rPr>
                <w:color w:val="000000" w:themeColor="text1"/>
                <w:spacing w:val="-3"/>
                <w:szCs w:val="24"/>
              </w:rPr>
              <w:t>и</w:t>
            </w:r>
            <w:r w:rsidRPr="00077D8F">
              <w:rPr>
                <w:color w:val="000000" w:themeColor="text1"/>
                <w:spacing w:val="-1"/>
                <w:szCs w:val="24"/>
              </w:rPr>
              <w:t>ц</w:t>
            </w:r>
            <w:r w:rsidRPr="00077D8F">
              <w:rPr>
                <w:color w:val="000000" w:themeColor="text1"/>
                <w:szCs w:val="24"/>
              </w:rPr>
              <w:t xml:space="preserve">и </w:t>
            </w:r>
            <w:r w:rsidRPr="00077D8F">
              <w:rPr>
                <w:color w:val="000000" w:themeColor="text1"/>
                <w:spacing w:val="1"/>
                <w:szCs w:val="24"/>
              </w:rPr>
              <w:t>о</w:t>
            </w:r>
            <w:r w:rsidRPr="00077D8F">
              <w:rPr>
                <w:color w:val="000000" w:themeColor="text1"/>
                <w:szCs w:val="24"/>
              </w:rPr>
              <w:t>д ис</w:t>
            </w:r>
            <w:r w:rsidRPr="00077D8F">
              <w:rPr>
                <w:color w:val="000000" w:themeColor="text1"/>
                <w:spacing w:val="1"/>
                <w:szCs w:val="24"/>
              </w:rPr>
              <w:t>т</w:t>
            </w:r>
            <w:r w:rsidRPr="00077D8F">
              <w:rPr>
                <w:color w:val="000000" w:themeColor="text1"/>
                <w:szCs w:val="24"/>
              </w:rPr>
              <w:t>а ст</w:t>
            </w:r>
            <w:r w:rsidRPr="00077D8F">
              <w:rPr>
                <w:color w:val="000000" w:themeColor="text1"/>
                <w:spacing w:val="1"/>
                <w:szCs w:val="24"/>
              </w:rPr>
              <w:t>р</w:t>
            </w:r>
            <w:r w:rsidRPr="00077D8F">
              <w:rPr>
                <w:color w:val="000000" w:themeColor="text1"/>
                <w:spacing w:val="-2"/>
                <w:szCs w:val="24"/>
              </w:rPr>
              <w:t>у</w:t>
            </w:r>
            <w:r w:rsidRPr="00077D8F">
              <w:rPr>
                <w:color w:val="000000" w:themeColor="text1"/>
                <w:szCs w:val="24"/>
              </w:rPr>
              <w:t>ка</w:t>
            </w:r>
            <w:r w:rsidRPr="00077D8F">
              <w:rPr>
                <w:color w:val="000000" w:themeColor="text1"/>
                <w:spacing w:val="1"/>
                <w:szCs w:val="24"/>
              </w:rPr>
              <w:t xml:space="preserve"> о</w:t>
            </w:r>
            <w:r w:rsidRPr="00077D8F">
              <w:rPr>
                <w:color w:val="000000" w:themeColor="text1"/>
                <w:szCs w:val="24"/>
              </w:rPr>
              <w:t>д др</w:t>
            </w:r>
            <w:r w:rsidRPr="00077D8F">
              <w:rPr>
                <w:color w:val="000000" w:themeColor="text1"/>
                <w:spacing w:val="-2"/>
                <w:szCs w:val="24"/>
              </w:rPr>
              <w:t>у</w:t>
            </w:r>
            <w:r w:rsidRPr="00077D8F">
              <w:rPr>
                <w:color w:val="000000" w:themeColor="text1"/>
                <w:spacing w:val="-1"/>
                <w:szCs w:val="24"/>
              </w:rPr>
              <w:t>г</w:t>
            </w:r>
            <w:r w:rsidRPr="00077D8F">
              <w:rPr>
                <w:color w:val="000000" w:themeColor="text1"/>
                <w:szCs w:val="24"/>
              </w:rPr>
              <w:t>и</w:t>
            </w:r>
            <w:r w:rsidRPr="00077D8F">
              <w:rPr>
                <w:color w:val="000000" w:themeColor="text1"/>
                <w:szCs w:val="24"/>
                <w:lang w:val="mk-MK"/>
              </w:rPr>
              <w:t xml:space="preserve"> </w:t>
            </w:r>
            <w:r w:rsidRPr="00077D8F">
              <w:rPr>
                <w:color w:val="000000" w:themeColor="text1"/>
                <w:spacing w:val="-2"/>
                <w:szCs w:val="24"/>
              </w:rPr>
              <w:t>у</w:t>
            </w:r>
            <w:r w:rsidRPr="00077D8F">
              <w:rPr>
                <w:color w:val="000000" w:themeColor="text1"/>
                <w:szCs w:val="24"/>
              </w:rPr>
              <w:t>чи</w:t>
            </w:r>
            <w:r w:rsidRPr="00077D8F">
              <w:rPr>
                <w:color w:val="000000" w:themeColor="text1"/>
                <w:spacing w:val="-1"/>
                <w:szCs w:val="24"/>
              </w:rPr>
              <w:t>л</w:t>
            </w:r>
            <w:r w:rsidRPr="00077D8F">
              <w:rPr>
                <w:color w:val="000000" w:themeColor="text1"/>
                <w:szCs w:val="24"/>
              </w:rPr>
              <w:t>ишта</w:t>
            </w:r>
            <w:r w:rsidRPr="00077D8F">
              <w:rPr>
                <w:color w:val="000000" w:themeColor="text1"/>
                <w:szCs w:val="24"/>
                <w:lang w:val="mk-MK"/>
              </w:rPr>
              <w:t>;</w:t>
            </w:r>
          </w:p>
          <w:p w:rsidR="000945D4" w:rsidRPr="00077D8F" w:rsidRDefault="000945D4" w:rsidP="009107C1">
            <w:pPr>
              <w:pStyle w:val="TableParagraph"/>
              <w:numPr>
                <w:ilvl w:val="0"/>
                <w:numId w:val="32"/>
              </w:numPr>
              <w:autoSpaceDE w:val="0"/>
              <w:autoSpaceDN w:val="0"/>
              <w:spacing w:before="120"/>
              <w:ind w:left="470" w:right="113" w:hanging="357"/>
              <w:jc w:val="both"/>
              <w:rPr>
                <w:color w:val="000000" w:themeColor="text1"/>
                <w:szCs w:val="24"/>
                <w:lang w:val="mk-MK"/>
              </w:rPr>
            </w:pPr>
            <w:r w:rsidRPr="00077D8F">
              <w:rPr>
                <w:color w:val="000000" w:themeColor="text1"/>
                <w:szCs w:val="24"/>
              </w:rPr>
              <w:t xml:space="preserve">Предавање - Лектирата во предметната настава – </w:t>
            </w:r>
            <w:r w:rsidRPr="00077D8F">
              <w:rPr>
                <w:color w:val="000000" w:themeColor="text1"/>
                <w:szCs w:val="24"/>
                <w:lang w:val="mk-MK"/>
              </w:rPr>
              <w:t>Лидија Каратулкова;</w:t>
            </w:r>
          </w:p>
          <w:p w:rsidR="000945D4" w:rsidRPr="00077D8F" w:rsidRDefault="000945D4" w:rsidP="009107C1">
            <w:pPr>
              <w:pStyle w:val="TableParagraph"/>
              <w:numPr>
                <w:ilvl w:val="0"/>
                <w:numId w:val="32"/>
              </w:numPr>
              <w:autoSpaceDE w:val="0"/>
              <w:autoSpaceDN w:val="0"/>
              <w:spacing w:before="120"/>
              <w:ind w:left="470" w:right="113" w:hanging="357"/>
              <w:jc w:val="both"/>
              <w:rPr>
                <w:color w:val="000000" w:themeColor="text1"/>
                <w:szCs w:val="24"/>
                <w:lang w:val="mk-MK"/>
              </w:rPr>
            </w:pPr>
            <w:r w:rsidRPr="00077D8F">
              <w:rPr>
                <w:color w:val="000000" w:themeColor="text1"/>
                <w:szCs w:val="24"/>
                <w:lang w:val="mk-MK"/>
              </w:rPr>
              <w:t xml:space="preserve">Договор и анализа во врска со активностите на учениците предвидени за учество во емисијата </w:t>
            </w:r>
            <w:r w:rsidRPr="00077D8F">
              <w:rPr>
                <w:color w:val="000000" w:themeColor="text1"/>
                <w:szCs w:val="24"/>
              </w:rPr>
              <w:t>„Ѕвон“ и успешно преставување на</w:t>
            </w:r>
            <w:r w:rsidRPr="00077D8F">
              <w:rPr>
                <w:color w:val="000000" w:themeColor="text1"/>
                <w:szCs w:val="24"/>
                <w:lang w:val="mk-MK"/>
              </w:rPr>
              <w:t xml:space="preserve"> нашето училиште;</w:t>
            </w:r>
          </w:p>
        </w:tc>
        <w:tc>
          <w:tcPr>
            <w:tcW w:w="7260"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pStyle w:val="NoSpacing"/>
              <w:ind w:left="113" w:right="113"/>
              <w:jc w:val="both"/>
              <w:rPr>
                <w:color w:val="000000" w:themeColor="text1"/>
                <w:szCs w:val="24"/>
                <w:lang w:val="mk-MK"/>
              </w:rPr>
            </w:pPr>
            <w:r w:rsidRPr="00077D8F">
              <w:rPr>
                <w:color w:val="000000" w:themeColor="text1"/>
                <w:szCs w:val="24"/>
              </w:rPr>
              <w:t xml:space="preserve">Отворениот  час  по  Историја  беше  одржан во </w:t>
            </w:r>
            <w:r w:rsidRPr="00077D8F">
              <w:rPr>
                <w:color w:val="000000" w:themeColor="text1"/>
                <w:szCs w:val="24"/>
                <w:lang w:val="mk-MK"/>
              </w:rPr>
              <w:t xml:space="preserve"> осмо </w:t>
            </w:r>
            <w:r w:rsidRPr="00077D8F">
              <w:rPr>
                <w:color w:val="000000" w:themeColor="text1"/>
                <w:szCs w:val="24"/>
              </w:rPr>
              <w:t xml:space="preserve"> одделение</w:t>
            </w:r>
            <w:r w:rsidRPr="00077D8F">
              <w:rPr>
                <w:color w:val="000000" w:themeColor="text1"/>
                <w:szCs w:val="24"/>
                <w:lang w:val="mk-MK"/>
              </w:rPr>
              <w:t xml:space="preserve"> </w:t>
            </w:r>
            <w:r w:rsidRPr="00077D8F">
              <w:rPr>
                <w:color w:val="000000" w:themeColor="text1"/>
                <w:szCs w:val="24"/>
              </w:rPr>
              <w:t xml:space="preserve"> на </w:t>
            </w:r>
            <w:r w:rsidRPr="00077D8F">
              <w:rPr>
                <w:color w:val="000000" w:themeColor="text1"/>
                <w:szCs w:val="24"/>
                <w:lang w:val="mk-MK"/>
              </w:rPr>
              <w:t xml:space="preserve"> </w:t>
            </w:r>
            <w:r w:rsidRPr="00077D8F">
              <w:rPr>
                <w:color w:val="000000" w:themeColor="text1"/>
                <w:szCs w:val="24"/>
              </w:rPr>
              <w:t xml:space="preserve">тема ,,Животот </w:t>
            </w:r>
            <w:r w:rsidRPr="00077D8F">
              <w:rPr>
                <w:color w:val="000000" w:themeColor="text1"/>
                <w:szCs w:val="24"/>
                <w:lang w:val="mk-MK"/>
              </w:rPr>
              <w:t xml:space="preserve"> </w:t>
            </w:r>
            <w:r w:rsidRPr="00077D8F">
              <w:rPr>
                <w:color w:val="000000" w:themeColor="text1"/>
                <w:szCs w:val="24"/>
              </w:rPr>
              <w:t>и</w:t>
            </w:r>
            <w:r w:rsidRPr="00077D8F">
              <w:rPr>
                <w:color w:val="000000" w:themeColor="text1"/>
                <w:szCs w:val="24"/>
                <w:lang w:val="mk-MK"/>
              </w:rPr>
              <w:t xml:space="preserve"> </w:t>
            </w:r>
            <w:r w:rsidRPr="00077D8F">
              <w:rPr>
                <w:color w:val="000000" w:themeColor="text1"/>
                <w:szCs w:val="24"/>
              </w:rPr>
              <w:t xml:space="preserve"> </w:t>
            </w:r>
            <w:r w:rsidRPr="00077D8F">
              <w:rPr>
                <w:color w:val="000000" w:themeColor="text1"/>
                <w:szCs w:val="24"/>
                <w:lang w:val="mk-MK"/>
              </w:rPr>
              <w:t>к</w:t>
            </w:r>
            <w:r w:rsidRPr="00077D8F">
              <w:rPr>
                <w:color w:val="000000" w:themeColor="text1"/>
                <w:szCs w:val="24"/>
              </w:rPr>
              <w:t>ултурата</w:t>
            </w:r>
            <w:r w:rsidRPr="00077D8F">
              <w:rPr>
                <w:color w:val="000000" w:themeColor="text1"/>
                <w:szCs w:val="24"/>
                <w:lang w:val="mk-MK"/>
              </w:rPr>
              <w:t xml:space="preserve">  </w:t>
            </w:r>
            <w:r w:rsidRPr="00077D8F">
              <w:rPr>
                <w:color w:val="000000" w:themeColor="text1"/>
                <w:szCs w:val="24"/>
              </w:rPr>
              <w:t xml:space="preserve"> во</w:t>
            </w:r>
            <w:r w:rsidRPr="00077D8F">
              <w:rPr>
                <w:color w:val="000000" w:themeColor="text1"/>
                <w:szCs w:val="24"/>
                <w:lang w:val="mk-MK"/>
              </w:rPr>
              <w:t xml:space="preserve"> </w:t>
            </w:r>
            <w:r w:rsidRPr="00077D8F">
              <w:rPr>
                <w:color w:val="000000" w:themeColor="text1"/>
                <w:szCs w:val="24"/>
              </w:rPr>
              <w:t xml:space="preserve">средниот век </w:t>
            </w:r>
            <w:r w:rsidRPr="00077D8F">
              <w:rPr>
                <w:color w:val="000000" w:themeColor="text1"/>
                <w:szCs w:val="24"/>
                <w:lang w:val="mk-MK"/>
              </w:rPr>
              <w:t xml:space="preserve"> </w:t>
            </w:r>
            <w:r w:rsidRPr="00077D8F">
              <w:rPr>
                <w:color w:val="000000" w:themeColor="text1"/>
                <w:szCs w:val="24"/>
              </w:rPr>
              <w:t xml:space="preserve">(до крај на 18 век)“. На истиот </w:t>
            </w:r>
            <w:r w:rsidRPr="00077D8F">
              <w:rPr>
                <w:color w:val="000000" w:themeColor="text1"/>
                <w:szCs w:val="24"/>
                <w:lang w:val="mk-MK"/>
              </w:rPr>
              <w:t xml:space="preserve"> </w:t>
            </w:r>
            <w:r w:rsidRPr="00077D8F">
              <w:rPr>
                <w:color w:val="000000" w:themeColor="text1"/>
                <w:szCs w:val="24"/>
              </w:rPr>
              <w:t>присуствуваа</w:t>
            </w:r>
            <w:r w:rsidRPr="00077D8F">
              <w:rPr>
                <w:color w:val="000000" w:themeColor="text1"/>
                <w:szCs w:val="24"/>
                <w:lang w:val="mk-MK"/>
              </w:rPr>
              <w:t xml:space="preserve"> </w:t>
            </w:r>
            <w:r w:rsidRPr="00077D8F">
              <w:rPr>
                <w:color w:val="000000" w:themeColor="text1"/>
                <w:szCs w:val="24"/>
              </w:rPr>
              <w:t xml:space="preserve"> повеќе</w:t>
            </w:r>
            <w:r w:rsidRPr="00077D8F">
              <w:rPr>
                <w:color w:val="000000" w:themeColor="text1"/>
                <w:szCs w:val="24"/>
                <w:lang w:val="mk-MK"/>
              </w:rPr>
              <w:t xml:space="preserve"> </w:t>
            </w:r>
            <w:r w:rsidRPr="00077D8F">
              <w:rPr>
                <w:color w:val="000000" w:themeColor="text1"/>
                <w:szCs w:val="24"/>
              </w:rPr>
              <w:t xml:space="preserve">предметни наставници и беа запознати со темата на истиот </w:t>
            </w:r>
            <w:r w:rsidRPr="00077D8F">
              <w:rPr>
                <w:color w:val="000000" w:themeColor="text1"/>
                <w:szCs w:val="24"/>
                <w:lang w:val="mk-MK"/>
              </w:rPr>
              <w:t xml:space="preserve"> </w:t>
            </w:r>
            <w:r w:rsidRPr="00077D8F">
              <w:rPr>
                <w:color w:val="000000" w:themeColor="text1"/>
                <w:szCs w:val="24"/>
              </w:rPr>
              <w:t>преку</w:t>
            </w:r>
            <w:r w:rsidRPr="00077D8F">
              <w:rPr>
                <w:color w:val="000000" w:themeColor="text1"/>
                <w:szCs w:val="24"/>
                <w:lang w:val="mk-MK"/>
              </w:rPr>
              <w:t xml:space="preserve"> </w:t>
            </w:r>
            <w:r w:rsidRPr="00077D8F">
              <w:rPr>
                <w:color w:val="000000" w:themeColor="text1"/>
                <w:szCs w:val="24"/>
              </w:rPr>
              <w:t>разговорот</w:t>
            </w:r>
            <w:r w:rsidRPr="00077D8F">
              <w:rPr>
                <w:color w:val="000000" w:themeColor="text1"/>
                <w:szCs w:val="24"/>
                <w:lang w:val="mk-MK"/>
              </w:rPr>
              <w:t xml:space="preserve">  </w:t>
            </w:r>
            <w:r w:rsidRPr="00077D8F">
              <w:rPr>
                <w:color w:val="000000" w:themeColor="text1"/>
                <w:szCs w:val="24"/>
              </w:rPr>
              <w:t>помеѓу</w:t>
            </w:r>
            <w:r w:rsidRPr="00077D8F">
              <w:rPr>
                <w:color w:val="000000" w:themeColor="text1"/>
                <w:szCs w:val="24"/>
                <w:lang w:val="mk-MK"/>
              </w:rPr>
              <w:t xml:space="preserve"> </w:t>
            </w:r>
            <w:r w:rsidRPr="00077D8F">
              <w:rPr>
                <w:color w:val="000000" w:themeColor="text1"/>
                <w:szCs w:val="24"/>
              </w:rPr>
              <w:t xml:space="preserve"> наставникот и</w:t>
            </w:r>
            <w:r w:rsidRPr="00077D8F">
              <w:rPr>
                <w:color w:val="000000" w:themeColor="text1"/>
                <w:szCs w:val="24"/>
                <w:lang w:val="mk-MK"/>
              </w:rPr>
              <w:t xml:space="preserve"> </w:t>
            </w:r>
            <w:r w:rsidRPr="00077D8F">
              <w:rPr>
                <w:color w:val="000000" w:themeColor="text1"/>
                <w:szCs w:val="24"/>
              </w:rPr>
              <w:t>учениците.</w:t>
            </w:r>
            <w:r w:rsidRPr="00077D8F">
              <w:rPr>
                <w:color w:val="000000" w:themeColor="text1"/>
                <w:szCs w:val="24"/>
                <w:lang w:val="mk-MK"/>
              </w:rPr>
              <w:t xml:space="preserve"> </w:t>
            </w:r>
            <w:r w:rsidRPr="00077D8F">
              <w:rPr>
                <w:color w:val="000000" w:themeColor="text1"/>
                <w:szCs w:val="24"/>
              </w:rPr>
              <w:t xml:space="preserve">Заинтересираноста </w:t>
            </w:r>
            <w:r w:rsidRPr="00077D8F">
              <w:rPr>
                <w:color w:val="000000" w:themeColor="text1"/>
                <w:szCs w:val="24"/>
                <w:lang w:val="mk-MK"/>
              </w:rPr>
              <w:t xml:space="preserve">  </w:t>
            </w:r>
            <w:r w:rsidRPr="00077D8F">
              <w:rPr>
                <w:color w:val="000000" w:themeColor="text1"/>
                <w:szCs w:val="24"/>
              </w:rPr>
              <w:t>на</w:t>
            </w:r>
            <w:r w:rsidRPr="00077D8F">
              <w:rPr>
                <w:color w:val="000000" w:themeColor="text1"/>
                <w:szCs w:val="24"/>
                <w:lang w:val="mk-MK"/>
              </w:rPr>
              <w:t xml:space="preserve">  </w:t>
            </w:r>
            <w:r w:rsidRPr="00077D8F">
              <w:rPr>
                <w:color w:val="000000" w:themeColor="text1"/>
                <w:szCs w:val="24"/>
              </w:rPr>
              <w:t>учениците</w:t>
            </w:r>
            <w:r w:rsidRPr="00077D8F">
              <w:rPr>
                <w:color w:val="000000" w:themeColor="text1"/>
                <w:szCs w:val="24"/>
                <w:lang w:val="mk-MK"/>
              </w:rPr>
              <w:t xml:space="preserve"> </w:t>
            </w:r>
            <w:r w:rsidRPr="00077D8F">
              <w:rPr>
                <w:color w:val="000000" w:themeColor="text1"/>
                <w:szCs w:val="24"/>
              </w:rPr>
              <w:t>беше</w:t>
            </w:r>
            <w:r w:rsidRPr="00077D8F">
              <w:rPr>
                <w:color w:val="000000" w:themeColor="text1"/>
                <w:szCs w:val="24"/>
                <w:lang w:val="mk-MK"/>
              </w:rPr>
              <w:t xml:space="preserve"> </w:t>
            </w:r>
            <w:r w:rsidRPr="00077D8F">
              <w:rPr>
                <w:color w:val="000000" w:themeColor="text1"/>
                <w:szCs w:val="24"/>
              </w:rPr>
              <w:t>голема.</w:t>
            </w:r>
            <w:r w:rsidRPr="00077D8F">
              <w:rPr>
                <w:color w:val="000000" w:themeColor="text1"/>
                <w:szCs w:val="24"/>
                <w:lang w:val="mk-MK"/>
              </w:rPr>
              <w:t xml:space="preserve"> </w:t>
            </w:r>
            <w:r w:rsidRPr="00077D8F">
              <w:rPr>
                <w:color w:val="000000" w:themeColor="text1"/>
                <w:szCs w:val="24"/>
              </w:rPr>
              <w:t>Се</w:t>
            </w:r>
            <w:r w:rsidRPr="00077D8F">
              <w:rPr>
                <w:color w:val="000000" w:themeColor="text1"/>
                <w:szCs w:val="24"/>
                <w:lang w:val="mk-MK"/>
              </w:rPr>
              <w:t xml:space="preserve">   </w:t>
            </w:r>
            <w:r w:rsidRPr="00077D8F">
              <w:rPr>
                <w:color w:val="000000" w:themeColor="text1"/>
                <w:szCs w:val="24"/>
              </w:rPr>
              <w:t>стремеа</w:t>
            </w:r>
            <w:r w:rsidRPr="00077D8F">
              <w:rPr>
                <w:color w:val="000000" w:themeColor="text1"/>
                <w:szCs w:val="24"/>
                <w:lang w:val="mk-MK"/>
              </w:rPr>
              <w:t xml:space="preserve">  </w:t>
            </w:r>
            <w:r w:rsidRPr="00077D8F">
              <w:rPr>
                <w:color w:val="000000" w:themeColor="text1"/>
                <w:szCs w:val="24"/>
              </w:rPr>
              <w:t>да</w:t>
            </w:r>
            <w:r w:rsidRPr="00077D8F">
              <w:rPr>
                <w:color w:val="000000" w:themeColor="text1"/>
                <w:szCs w:val="24"/>
                <w:lang w:val="mk-MK"/>
              </w:rPr>
              <w:t xml:space="preserve">  </w:t>
            </w:r>
            <w:r w:rsidRPr="00077D8F">
              <w:rPr>
                <w:color w:val="000000" w:themeColor="text1"/>
                <w:szCs w:val="24"/>
              </w:rPr>
              <w:t>постигнат</w:t>
            </w:r>
            <w:r w:rsidRPr="00077D8F">
              <w:rPr>
                <w:color w:val="000000" w:themeColor="text1"/>
                <w:szCs w:val="24"/>
                <w:lang w:val="mk-MK"/>
              </w:rPr>
              <w:t xml:space="preserve">  повисоки </w:t>
            </w:r>
            <w:r w:rsidRPr="00077D8F">
              <w:rPr>
                <w:color w:val="000000" w:themeColor="text1"/>
                <w:szCs w:val="24"/>
              </w:rPr>
              <w:t>резултати, раководејќи се од бодовната листа и од чек листата за</w:t>
            </w:r>
            <w:r w:rsidRPr="00077D8F">
              <w:rPr>
                <w:color w:val="000000" w:themeColor="text1"/>
                <w:szCs w:val="24"/>
                <w:lang w:val="mk-MK"/>
              </w:rPr>
              <w:t xml:space="preserve"> </w:t>
            </w:r>
            <w:r w:rsidRPr="00077D8F">
              <w:rPr>
                <w:color w:val="000000" w:themeColor="text1"/>
                <w:szCs w:val="24"/>
              </w:rPr>
              <w:t>самооценување</w:t>
            </w:r>
            <w:r w:rsidRPr="00077D8F">
              <w:rPr>
                <w:color w:val="000000" w:themeColor="text1"/>
                <w:szCs w:val="24"/>
                <w:lang w:val="mk-MK"/>
              </w:rPr>
              <w:t>.</w:t>
            </w:r>
          </w:p>
          <w:p w:rsidR="000945D4" w:rsidRPr="00077D8F" w:rsidRDefault="000945D4" w:rsidP="000945D4">
            <w:pPr>
              <w:pStyle w:val="NoSpacing"/>
              <w:ind w:left="113" w:right="113"/>
              <w:jc w:val="both"/>
              <w:rPr>
                <w:color w:val="000000" w:themeColor="text1"/>
                <w:szCs w:val="24"/>
                <w:lang w:val="mk-MK"/>
              </w:rPr>
            </w:pPr>
          </w:p>
          <w:p w:rsidR="000945D4" w:rsidRPr="00077D8F" w:rsidRDefault="000945D4" w:rsidP="000945D4">
            <w:pPr>
              <w:pStyle w:val="NoSpacing"/>
              <w:ind w:left="113" w:right="113"/>
              <w:jc w:val="both"/>
              <w:rPr>
                <w:color w:val="000000" w:themeColor="text1"/>
                <w:spacing w:val="3"/>
                <w:szCs w:val="24"/>
              </w:rPr>
            </w:pPr>
            <w:r w:rsidRPr="00077D8F">
              <w:rPr>
                <w:color w:val="000000" w:themeColor="text1"/>
                <w:szCs w:val="24"/>
                <w:lang w:val="mk-MK"/>
              </w:rPr>
              <w:t>По втората точка следеа повеќе предлози за средба и размена на искуства со наставници од други училишта. Потребата од</w:t>
            </w:r>
            <w:r w:rsidRPr="00077D8F">
              <w:rPr>
                <w:color w:val="000000" w:themeColor="text1"/>
                <w:spacing w:val="2"/>
                <w:szCs w:val="24"/>
              </w:rPr>
              <w:t xml:space="preserve"> </w:t>
            </w:r>
            <w:r w:rsidRPr="00077D8F">
              <w:rPr>
                <w:color w:val="000000" w:themeColor="text1"/>
                <w:spacing w:val="-1"/>
                <w:szCs w:val="24"/>
              </w:rPr>
              <w:t>р</w:t>
            </w:r>
            <w:r w:rsidRPr="00077D8F">
              <w:rPr>
                <w:color w:val="000000" w:themeColor="text1"/>
                <w:spacing w:val="1"/>
                <w:szCs w:val="24"/>
              </w:rPr>
              <w:t>а</w:t>
            </w:r>
            <w:r w:rsidRPr="00077D8F">
              <w:rPr>
                <w:color w:val="000000" w:themeColor="text1"/>
                <w:szCs w:val="24"/>
              </w:rPr>
              <w:t>з</w:t>
            </w:r>
            <w:r w:rsidRPr="00077D8F">
              <w:rPr>
                <w:color w:val="000000" w:themeColor="text1"/>
                <w:spacing w:val="1"/>
                <w:szCs w:val="24"/>
              </w:rPr>
              <w:t>ме</w:t>
            </w:r>
            <w:r w:rsidRPr="00077D8F">
              <w:rPr>
                <w:color w:val="000000" w:themeColor="text1"/>
                <w:szCs w:val="24"/>
              </w:rPr>
              <w:t>н</w:t>
            </w:r>
            <w:r w:rsidRPr="00077D8F">
              <w:rPr>
                <w:color w:val="000000" w:themeColor="text1"/>
                <w:szCs w:val="24"/>
                <w:lang w:val="mk-MK"/>
              </w:rPr>
              <w:t>а</w:t>
            </w:r>
            <w:r w:rsidRPr="00077D8F">
              <w:rPr>
                <w:color w:val="000000" w:themeColor="text1"/>
                <w:spacing w:val="1"/>
                <w:szCs w:val="24"/>
              </w:rPr>
              <w:t xml:space="preserve"> </w:t>
            </w:r>
            <w:r w:rsidRPr="00077D8F">
              <w:rPr>
                <w:color w:val="000000" w:themeColor="text1"/>
                <w:spacing w:val="1"/>
                <w:szCs w:val="24"/>
                <w:lang w:val="mk-MK"/>
              </w:rPr>
              <w:t xml:space="preserve">на искуства </w:t>
            </w:r>
            <w:r w:rsidRPr="00077D8F">
              <w:rPr>
                <w:color w:val="000000" w:themeColor="text1"/>
                <w:spacing w:val="-1"/>
                <w:szCs w:val="24"/>
                <w:lang w:val="mk-MK"/>
              </w:rPr>
              <w:t>ја</w:t>
            </w:r>
            <w:r w:rsidRPr="00077D8F">
              <w:rPr>
                <w:color w:val="000000" w:themeColor="text1"/>
                <w:szCs w:val="24"/>
              </w:rPr>
              <w:t xml:space="preserve"> к</w:t>
            </w:r>
            <w:r w:rsidRPr="00077D8F">
              <w:rPr>
                <w:color w:val="000000" w:themeColor="text1"/>
                <w:spacing w:val="1"/>
                <w:szCs w:val="24"/>
              </w:rPr>
              <w:t>о</w:t>
            </w:r>
            <w:r w:rsidRPr="00077D8F">
              <w:rPr>
                <w:color w:val="000000" w:themeColor="text1"/>
                <w:szCs w:val="24"/>
              </w:rPr>
              <w:t>нст</w:t>
            </w:r>
            <w:r w:rsidRPr="00077D8F">
              <w:rPr>
                <w:color w:val="000000" w:themeColor="text1"/>
                <w:spacing w:val="1"/>
                <w:szCs w:val="24"/>
              </w:rPr>
              <w:t>а</w:t>
            </w:r>
            <w:r w:rsidRPr="00077D8F">
              <w:rPr>
                <w:color w:val="000000" w:themeColor="text1"/>
                <w:szCs w:val="24"/>
              </w:rPr>
              <w:t>т</w:t>
            </w:r>
            <w:r w:rsidRPr="00077D8F">
              <w:rPr>
                <w:color w:val="000000" w:themeColor="text1"/>
                <w:spacing w:val="-2"/>
                <w:szCs w:val="24"/>
              </w:rPr>
              <w:t>и</w:t>
            </w:r>
            <w:r w:rsidRPr="00077D8F">
              <w:rPr>
                <w:color w:val="000000" w:themeColor="text1"/>
                <w:spacing w:val="1"/>
                <w:szCs w:val="24"/>
              </w:rPr>
              <w:t>ра</w:t>
            </w:r>
            <w:r w:rsidRPr="00077D8F">
              <w:rPr>
                <w:color w:val="000000" w:themeColor="text1"/>
                <w:szCs w:val="24"/>
              </w:rPr>
              <w:t>в</w:t>
            </w:r>
            <w:r w:rsidRPr="00077D8F">
              <w:rPr>
                <w:color w:val="000000" w:themeColor="text1"/>
                <w:spacing w:val="-2"/>
                <w:szCs w:val="24"/>
              </w:rPr>
              <w:t>м</w:t>
            </w:r>
            <w:r w:rsidRPr="00077D8F">
              <w:rPr>
                <w:color w:val="000000" w:themeColor="text1"/>
                <w:szCs w:val="24"/>
              </w:rPr>
              <w:t>е</w:t>
            </w:r>
            <w:r w:rsidRPr="00077D8F">
              <w:rPr>
                <w:color w:val="000000" w:themeColor="text1"/>
                <w:spacing w:val="4"/>
                <w:szCs w:val="24"/>
              </w:rPr>
              <w:t xml:space="preserve"> </w:t>
            </w:r>
            <w:r w:rsidRPr="00077D8F">
              <w:rPr>
                <w:color w:val="000000" w:themeColor="text1"/>
                <w:spacing w:val="-2"/>
                <w:szCs w:val="24"/>
              </w:rPr>
              <w:t>к</w:t>
            </w:r>
            <w:r w:rsidRPr="00077D8F">
              <w:rPr>
                <w:color w:val="000000" w:themeColor="text1"/>
                <w:spacing w:val="1"/>
                <w:szCs w:val="24"/>
              </w:rPr>
              <w:t>а</w:t>
            </w:r>
            <w:r w:rsidRPr="00077D8F">
              <w:rPr>
                <w:color w:val="000000" w:themeColor="text1"/>
                <w:szCs w:val="24"/>
              </w:rPr>
              <w:t>ко</w:t>
            </w:r>
            <w:r w:rsidRPr="00077D8F">
              <w:rPr>
                <w:color w:val="000000" w:themeColor="text1"/>
                <w:spacing w:val="2"/>
                <w:szCs w:val="24"/>
              </w:rPr>
              <w:t xml:space="preserve"> </w:t>
            </w:r>
            <w:r w:rsidRPr="00077D8F">
              <w:rPr>
                <w:color w:val="000000" w:themeColor="text1"/>
                <w:szCs w:val="24"/>
              </w:rPr>
              <w:t>к</w:t>
            </w:r>
            <w:r w:rsidRPr="00077D8F">
              <w:rPr>
                <w:color w:val="000000" w:themeColor="text1"/>
                <w:spacing w:val="1"/>
                <w:szCs w:val="24"/>
              </w:rPr>
              <w:t>о</w:t>
            </w:r>
            <w:r w:rsidRPr="00077D8F">
              <w:rPr>
                <w:color w:val="000000" w:themeColor="text1"/>
                <w:szCs w:val="24"/>
              </w:rPr>
              <w:t>нст</w:t>
            </w:r>
            <w:r w:rsidRPr="00077D8F">
              <w:rPr>
                <w:color w:val="000000" w:themeColor="text1"/>
                <w:spacing w:val="1"/>
                <w:szCs w:val="24"/>
              </w:rPr>
              <w:t>р</w:t>
            </w:r>
            <w:r w:rsidRPr="00077D8F">
              <w:rPr>
                <w:color w:val="000000" w:themeColor="text1"/>
                <w:spacing w:val="-2"/>
                <w:szCs w:val="24"/>
              </w:rPr>
              <w:t>у</w:t>
            </w:r>
            <w:r w:rsidRPr="00077D8F">
              <w:rPr>
                <w:color w:val="000000" w:themeColor="text1"/>
                <w:szCs w:val="24"/>
              </w:rPr>
              <w:t>к</w:t>
            </w:r>
            <w:r w:rsidRPr="00077D8F">
              <w:rPr>
                <w:color w:val="000000" w:themeColor="text1"/>
                <w:spacing w:val="1"/>
                <w:szCs w:val="24"/>
              </w:rPr>
              <w:t>т</w:t>
            </w:r>
            <w:r w:rsidRPr="00077D8F">
              <w:rPr>
                <w:color w:val="000000" w:themeColor="text1"/>
                <w:szCs w:val="24"/>
              </w:rPr>
              <w:t>ивн</w:t>
            </w:r>
            <w:r w:rsidRPr="00077D8F">
              <w:rPr>
                <w:color w:val="000000" w:themeColor="text1"/>
                <w:szCs w:val="24"/>
                <w:lang w:val="mk-MK"/>
              </w:rPr>
              <w:t>а</w:t>
            </w:r>
            <w:r w:rsidRPr="00077D8F">
              <w:rPr>
                <w:color w:val="000000" w:themeColor="text1"/>
                <w:spacing w:val="3"/>
                <w:szCs w:val="24"/>
              </w:rPr>
              <w:t xml:space="preserve"> </w:t>
            </w:r>
            <w:r w:rsidRPr="00077D8F">
              <w:rPr>
                <w:color w:val="000000" w:themeColor="text1"/>
                <w:szCs w:val="24"/>
              </w:rPr>
              <w:t>и</w:t>
            </w:r>
            <w:r w:rsidRPr="00077D8F">
              <w:rPr>
                <w:color w:val="000000" w:themeColor="text1"/>
                <w:spacing w:val="1"/>
                <w:szCs w:val="24"/>
              </w:rPr>
              <w:t xml:space="preserve"> </w:t>
            </w:r>
            <w:r w:rsidRPr="00077D8F">
              <w:rPr>
                <w:color w:val="000000" w:themeColor="text1"/>
                <w:szCs w:val="24"/>
              </w:rPr>
              <w:t>по</w:t>
            </w:r>
            <w:r w:rsidRPr="00077D8F">
              <w:rPr>
                <w:color w:val="000000" w:themeColor="text1"/>
                <w:spacing w:val="1"/>
                <w:szCs w:val="24"/>
              </w:rPr>
              <w:t>тре</w:t>
            </w:r>
            <w:r w:rsidRPr="00077D8F">
              <w:rPr>
                <w:color w:val="000000" w:themeColor="text1"/>
                <w:spacing w:val="-1"/>
                <w:szCs w:val="24"/>
              </w:rPr>
              <w:t>б</w:t>
            </w:r>
            <w:r w:rsidRPr="00077D8F">
              <w:rPr>
                <w:color w:val="000000" w:themeColor="text1"/>
                <w:szCs w:val="24"/>
              </w:rPr>
              <w:t>н</w:t>
            </w:r>
            <w:r w:rsidRPr="00077D8F">
              <w:rPr>
                <w:color w:val="000000" w:themeColor="text1"/>
                <w:szCs w:val="24"/>
                <w:lang w:val="mk-MK"/>
              </w:rPr>
              <w:t>а</w:t>
            </w:r>
            <w:r w:rsidRPr="00077D8F">
              <w:rPr>
                <w:color w:val="000000" w:themeColor="text1"/>
                <w:spacing w:val="3"/>
                <w:szCs w:val="24"/>
              </w:rPr>
              <w:t xml:space="preserve"> </w:t>
            </w:r>
            <w:r w:rsidRPr="00077D8F">
              <w:rPr>
                <w:color w:val="000000" w:themeColor="text1"/>
                <w:spacing w:val="-2"/>
                <w:szCs w:val="24"/>
              </w:rPr>
              <w:t>з</w:t>
            </w:r>
            <w:r w:rsidRPr="00077D8F">
              <w:rPr>
                <w:color w:val="000000" w:themeColor="text1"/>
                <w:szCs w:val="24"/>
              </w:rPr>
              <w:t>а</w:t>
            </w:r>
            <w:r w:rsidRPr="00077D8F">
              <w:rPr>
                <w:color w:val="000000" w:themeColor="text1"/>
                <w:spacing w:val="4"/>
                <w:szCs w:val="24"/>
              </w:rPr>
              <w:t xml:space="preserve"> </w:t>
            </w:r>
            <w:r w:rsidRPr="00077D8F">
              <w:rPr>
                <w:color w:val="000000" w:themeColor="text1"/>
                <w:spacing w:val="-2"/>
                <w:szCs w:val="24"/>
              </w:rPr>
              <w:t>у</w:t>
            </w:r>
            <w:r w:rsidRPr="00077D8F">
              <w:rPr>
                <w:color w:val="000000" w:themeColor="text1"/>
                <w:szCs w:val="24"/>
              </w:rPr>
              <w:t>вид</w:t>
            </w:r>
            <w:r w:rsidRPr="00077D8F">
              <w:rPr>
                <w:color w:val="000000" w:themeColor="text1"/>
                <w:spacing w:val="2"/>
                <w:szCs w:val="24"/>
              </w:rPr>
              <w:t xml:space="preserve"> </w:t>
            </w:r>
            <w:r w:rsidRPr="00077D8F">
              <w:rPr>
                <w:color w:val="000000" w:themeColor="text1"/>
                <w:szCs w:val="24"/>
              </w:rPr>
              <w:t>на</w:t>
            </w:r>
            <w:r w:rsidRPr="00077D8F">
              <w:rPr>
                <w:color w:val="000000" w:themeColor="text1"/>
                <w:spacing w:val="4"/>
                <w:szCs w:val="24"/>
              </w:rPr>
              <w:t xml:space="preserve"> </w:t>
            </w:r>
            <w:r w:rsidRPr="00077D8F">
              <w:rPr>
                <w:color w:val="000000" w:themeColor="text1"/>
                <w:szCs w:val="24"/>
              </w:rPr>
              <w:t>наш</w:t>
            </w:r>
            <w:r w:rsidRPr="00077D8F">
              <w:rPr>
                <w:color w:val="000000" w:themeColor="text1"/>
                <w:spacing w:val="1"/>
                <w:szCs w:val="24"/>
              </w:rPr>
              <w:t>а</w:t>
            </w:r>
            <w:r w:rsidRPr="00077D8F">
              <w:rPr>
                <w:color w:val="000000" w:themeColor="text1"/>
                <w:szCs w:val="24"/>
              </w:rPr>
              <w:t>та</w:t>
            </w:r>
            <w:r w:rsidRPr="00077D8F">
              <w:rPr>
                <w:color w:val="000000" w:themeColor="text1"/>
                <w:spacing w:val="2"/>
                <w:szCs w:val="24"/>
              </w:rPr>
              <w:t xml:space="preserve"> </w:t>
            </w:r>
            <w:r w:rsidRPr="00077D8F">
              <w:rPr>
                <w:color w:val="000000" w:themeColor="text1"/>
                <w:spacing w:val="1"/>
                <w:szCs w:val="24"/>
              </w:rPr>
              <w:t>ра</w:t>
            </w:r>
            <w:r w:rsidRPr="00077D8F">
              <w:rPr>
                <w:color w:val="000000" w:themeColor="text1"/>
                <w:spacing w:val="-1"/>
                <w:szCs w:val="24"/>
              </w:rPr>
              <w:t>бо</w:t>
            </w:r>
            <w:r w:rsidRPr="00077D8F">
              <w:rPr>
                <w:color w:val="000000" w:themeColor="text1"/>
                <w:szCs w:val="24"/>
              </w:rPr>
              <w:t xml:space="preserve">та и </w:t>
            </w:r>
            <w:r w:rsidRPr="00077D8F">
              <w:rPr>
                <w:color w:val="000000" w:themeColor="text1"/>
                <w:spacing w:val="1"/>
                <w:szCs w:val="24"/>
              </w:rPr>
              <w:t>ре</w:t>
            </w:r>
            <w:r w:rsidRPr="00077D8F">
              <w:rPr>
                <w:color w:val="000000" w:themeColor="text1"/>
                <w:szCs w:val="24"/>
              </w:rPr>
              <w:t>з</w:t>
            </w:r>
            <w:r w:rsidRPr="00077D8F">
              <w:rPr>
                <w:color w:val="000000" w:themeColor="text1"/>
                <w:spacing w:val="-2"/>
                <w:szCs w:val="24"/>
              </w:rPr>
              <w:t>у</w:t>
            </w:r>
            <w:r w:rsidRPr="00077D8F">
              <w:rPr>
                <w:color w:val="000000" w:themeColor="text1"/>
                <w:spacing w:val="-1"/>
                <w:szCs w:val="24"/>
              </w:rPr>
              <w:t>л</w:t>
            </w:r>
            <w:r w:rsidRPr="00077D8F">
              <w:rPr>
                <w:color w:val="000000" w:themeColor="text1"/>
                <w:spacing w:val="1"/>
                <w:szCs w:val="24"/>
              </w:rPr>
              <w:t>та</w:t>
            </w:r>
            <w:r w:rsidRPr="00077D8F">
              <w:rPr>
                <w:color w:val="000000" w:themeColor="text1"/>
                <w:szCs w:val="24"/>
              </w:rPr>
              <w:t>ти,</w:t>
            </w:r>
            <w:r w:rsidRPr="00077D8F">
              <w:rPr>
                <w:color w:val="000000" w:themeColor="text1"/>
                <w:spacing w:val="2"/>
                <w:szCs w:val="24"/>
              </w:rPr>
              <w:t xml:space="preserve"> </w:t>
            </w:r>
            <w:r w:rsidRPr="00077D8F">
              <w:rPr>
                <w:color w:val="000000" w:themeColor="text1"/>
                <w:szCs w:val="24"/>
              </w:rPr>
              <w:t>к</w:t>
            </w:r>
            <w:r w:rsidRPr="00077D8F">
              <w:rPr>
                <w:color w:val="000000" w:themeColor="text1"/>
                <w:spacing w:val="1"/>
                <w:szCs w:val="24"/>
              </w:rPr>
              <w:t>о</w:t>
            </w:r>
            <w:r w:rsidRPr="00077D8F">
              <w:rPr>
                <w:color w:val="000000" w:themeColor="text1"/>
                <w:szCs w:val="24"/>
              </w:rPr>
              <w:t>н</w:t>
            </w:r>
            <w:r w:rsidRPr="00077D8F">
              <w:rPr>
                <w:color w:val="000000" w:themeColor="text1"/>
                <w:spacing w:val="1"/>
                <w:szCs w:val="24"/>
              </w:rPr>
              <w:t xml:space="preserve"> </w:t>
            </w:r>
            <w:r w:rsidRPr="00077D8F">
              <w:rPr>
                <w:color w:val="000000" w:themeColor="text1"/>
                <w:szCs w:val="24"/>
              </w:rPr>
              <w:t>што</w:t>
            </w:r>
            <w:r w:rsidRPr="00077D8F">
              <w:rPr>
                <w:color w:val="000000" w:themeColor="text1"/>
                <w:spacing w:val="2"/>
                <w:szCs w:val="24"/>
              </w:rPr>
              <w:t xml:space="preserve"> </w:t>
            </w:r>
            <w:r w:rsidRPr="00077D8F">
              <w:rPr>
                <w:color w:val="000000" w:themeColor="text1"/>
                <w:spacing w:val="-3"/>
                <w:szCs w:val="24"/>
              </w:rPr>
              <w:t>д</w:t>
            </w:r>
            <w:r w:rsidRPr="00077D8F">
              <w:rPr>
                <w:color w:val="000000" w:themeColor="text1"/>
                <w:szCs w:val="24"/>
              </w:rPr>
              <w:t>а</w:t>
            </w:r>
            <w:r w:rsidRPr="00077D8F">
              <w:rPr>
                <w:color w:val="000000" w:themeColor="text1"/>
                <w:spacing w:val="2"/>
                <w:szCs w:val="24"/>
              </w:rPr>
              <w:t xml:space="preserve"> </w:t>
            </w:r>
            <w:r w:rsidRPr="00077D8F">
              <w:rPr>
                <w:color w:val="000000" w:themeColor="text1"/>
                <w:szCs w:val="24"/>
              </w:rPr>
              <w:t>се</w:t>
            </w:r>
            <w:r w:rsidRPr="00077D8F">
              <w:rPr>
                <w:color w:val="000000" w:themeColor="text1"/>
                <w:spacing w:val="2"/>
                <w:szCs w:val="24"/>
              </w:rPr>
              <w:t xml:space="preserve"> </w:t>
            </w:r>
            <w:r w:rsidRPr="00077D8F">
              <w:rPr>
                <w:color w:val="000000" w:themeColor="text1"/>
                <w:szCs w:val="24"/>
              </w:rPr>
              <w:t>нас</w:t>
            </w:r>
            <w:r w:rsidRPr="00077D8F">
              <w:rPr>
                <w:color w:val="000000" w:themeColor="text1"/>
                <w:spacing w:val="1"/>
                <w:szCs w:val="24"/>
              </w:rPr>
              <w:t>о</w:t>
            </w:r>
            <w:r w:rsidRPr="00077D8F">
              <w:rPr>
                <w:color w:val="000000" w:themeColor="text1"/>
                <w:szCs w:val="24"/>
              </w:rPr>
              <w:t>ч</w:t>
            </w:r>
            <w:r w:rsidRPr="00077D8F">
              <w:rPr>
                <w:color w:val="000000" w:themeColor="text1"/>
                <w:spacing w:val="-3"/>
                <w:szCs w:val="24"/>
              </w:rPr>
              <w:t>у</w:t>
            </w:r>
            <w:r w:rsidRPr="00077D8F">
              <w:rPr>
                <w:color w:val="000000" w:themeColor="text1"/>
                <w:szCs w:val="24"/>
              </w:rPr>
              <w:t>ваме</w:t>
            </w:r>
            <w:r w:rsidRPr="00077D8F">
              <w:rPr>
                <w:color w:val="000000" w:themeColor="text1"/>
                <w:spacing w:val="2"/>
                <w:szCs w:val="24"/>
              </w:rPr>
              <w:t xml:space="preserve"> </w:t>
            </w:r>
            <w:r w:rsidRPr="00077D8F">
              <w:rPr>
                <w:color w:val="000000" w:themeColor="text1"/>
                <w:szCs w:val="24"/>
              </w:rPr>
              <w:t>и</w:t>
            </w:r>
            <w:r w:rsidRPr="00077D8F">
              <w:rPr>
                <w:color w:val="000000" w:themeColor="text1"/>
                <w:spacing w:val="2"/>
                <w:szCs w:val="24"/>
              </w:rPr>
              <w:t xml:space="preserve"> </w:t>
            </w:r>
            <w:r w:rsidRPr="00077D8F">
              <w:rPr>
                <w:color w:val="000000" w:themeColor="text1"/>
                <w:szCs w:val="24"/>
              </w:rPr>
              <w:t>со к</w:t>
            </w:r>
            <w:r w:rsidRPr="00077D8F">
              <w:rPr>
                <w:color w:val="000000" w:themeColor="text1"/>
                <w:spacing w:val="1"/>
                <w:szCs w:val="24"/>
              </w:rPr>
              <w:t>а</w:t>
            </w:r>
            <w:r w:rsidRPr="00077D8F">
              <w:rPr>
                <w:color w:val="000000" w:themeColor="text1"/>
                <w:szCs w:val="24"/>
              </w:rPr>
              <w:t>кви</w:t>
            </w:r>
            <w:r w:rsidRPr="00077D8F">
              <w:rPr>
                <w:color w:val="000000" w:themeColor="text1"/>
                <w:spacing w:val="2"/>
                <w:szCs w:val="24"/>
              </w:rPr>
              <w:t xml:space="preserve"> </w:t>
            </w:r>
            <w:r w:rsidRPr="00077D8F">
              <w:rPr>
                <w:color w:val="000000" w:themeColor="text1"/>
                <w:szCs w:val="24"/>
              </w:rPr>
              <w:t>с</w:t>
            </w:r>
            <w:r w:rsidRPr="00077D8F">
              <w:rPr>
                <w:color w:val="000000" w:themeColor="text1"/>
                <w:spacing w:val="-1"/>
                <w:szCs w:val="24"/>
              </w:rPr>
              <w:t>р</w:t>
            </w:r>
            <w:r w:rsidRPr="00077D8F">
              <w:rPr>
                <w:color w:val="000000" w:themeColor="text1"/>
                <w:spacing w:val="1"/>
                <w:szCs w:val="24"/>
              </w:rPr>
              <w:t>е</w:t>
            </w:r>
            <w:r w:rsidRPr="00077D8F">
              <w:rPr>
                <w:color w:val="000000" w:themeColor="text1"/>
                <w:spacing w:val="-1"/>
                <w:szCs w:val="24"/>
              </w:rPr>
              <w:t>д</w:t>
            </w:r>
            <w:r w:rsidRPr="00077D8F">
              <w:rPr>
                <w:color w:val="000000" w:themeColor="text1"/>
                <w:szCs w:val="24"/>
              </w:rPr>
              <w:t>ств</w:t>
            </w:r>
            <w:r w:rsidRPr="00077D8F">
              <w:rPr>
                <w:color w:val="000000" w:themeColor="text1"/>
                <w:spacing w:val="1"/>
                <w:szCs w:val="24"/>
              </w:rPr>
              <w:t>а</w:t>
            </w:r>
            <w:r w:rsidRPr="00077D8F">
              <w:rPr>
                <w:color w:val="000000" w:themeColor="text1"/>
                <w:szCs w:val="24"/>
              </w:rPr>
              <w:t>,</w:t>
            </w:r>
            <w:r w:rsidRPr="00077D8F">
              <w:rPr>
                <w:color w:val="000000" w:themeColor="text1"/>
                <w:spacing w:val="2"/>
                <w:szCs w:val="24"/>
              </w:rPr>
              <w:t xml:space="preserve"> </w:t>
            </w:r>
            <w:r w:rsidRPr="00077D8F">
              <w:rPr>
                <w:color w:val="000000" w:themeColor="text1"/>
                <w:szCs w:val="24"/>
              </w:rPr>
              <w:t>м</w:t>
            </w:r>
            <w:r w:rsidRPr="00077D8F">
              <w:rPr>
                <w:color w:val="000000" w:themeColor="text1"/>
                <w:spacing w:val="-1"/>
                <w:szCs w:val="24"/>
              </w:rPr>
              <w:t>е</w:t>
            </w:r>
            <w:r w:rsidRPr="00077D8F">
              <w:rPr>
                <w:color w:val="000000" w:themeColor="text1"/>
                <w:szCs w:val="24"/>
              </w:rPr>
              <w:t>т</w:t>
            </w:r>
            <w:r w:rsidRPr="00077D8F">
              <w:rPr>
                <w:color w:val="000000" w:themeColor="text1"/>
                <w:spacing w:val="-1"/>
                <w:szCs w:val="24"/>
              </w:rPr>
              <w:t>од</w:t>
            </w:r>
            <w:r w:rsidRPr="00077D8F">
              <w:rPr>
                <w:color w:val="000000" w:themeColor="text1"/>
                <w:szCs w:val="24"/>
              </w:rPr>
              <w:t>и</w:t>
            </w:r>
            <w:r w:rsidRPr="00077D8F">
              <w:rPr>
                <w:color w:val="000000" w:themeColor="text1"/>
                <w:spacing w:val="2"/>
                <w:szCs w:val="24"/>
              </w:rPr>
              <w:t xml:space="preserve"> </w:t>
            </w:r>
            <w:r w:rsidRPr="00077D8F">
              <w:rPr>
                <w:color w:val="000000" w:themeColor="text1"/>
                <w:szCs w:val="24"/>
              </w:rPr>
              <w:t>и</w:t>
            </w:r>
            <w:r w:rsidRPr="00077D8F">
              <w:rPr>
                <w:color w:val="000000" w:themeColor="text1"/>
                <w:spacing w:val="2"/>
                <w:szCs w:val="24"/>
              </w:rPr>
              <w:t xml:space="preserve"> </w:t>
            </w:r>
            <w:r w:rsidRPr="00077D8F">
              <w:rPr>
                <w:color w:val="000000" w:themeColor="text1"/>
                <w:szCs w:val="24"/>
              </w:rPr>
              <w:t>т</w:t>
            </w:r>
            <w:r w:rsidRPr="00077D8F">
              <w:rPr>
                <w:color w:val="000000" w:themeColor="text1"/>
                <w:spacing w:val="1"/>
                <w:szCs w:val="24"/>
              </w:rPr>
              <w:t>е</w:t>
            </w:r>
            <w:r w:rsidRPr="00077D8F">
              <w:rPr>
                <w:color w:val="000000" w:themeColor="text1"/>
                <w:spacing w:val="-2"/>
                <w:szCs w:val="24"/>
              </w:rPr>
              <w:t>х</w:t>
            </w:r>
            <w:r w:rsidRPr="00077D8F">
              <w:rPr>
                <w:color w:val="000000" w:themeColor="text1"/>
                <w:szCs w:val="24"/>
              </w:rPr>
              <w:t>ники</w:t>
            </w:r>
            <w:r w:rsidRPr="00077D8F">
              <w:rPr>
                <w:color w:val="000000" w:themeColor="text1"/>
                <w:spacing w:val="2"/>
                <w:szCs w:val="24"/>
              </w:rPr>
              <w:t xml:space="preserve"> </w:t>
            </w:r>
            <w:r w:rsidRPr="00077D8F">
              <w:rPr>
                <w:color w:val="000000" w:themeColor="text1"/>
                <w:spacing w:val="-1"/>
                <w:szCs w:val="24"/>
              </w:rPr>
              <w:t>д</w:t>
            </w:r>
            <w:r w:rsidRPr="00077D8F">
              <w:rPr>
                <w:color w:val="000000" w:themeColor="text1"/>
                <w:szCs w:val="24"/>
              </w:rPr>
              <w:t>а</w:t>
            </w:r>
            <w:r w:rsidRPr="00077D8F">
              <w:rPr>
                <w:color w:val="000000" w:themeColor="text1"/>
                <w:spacing w:val="2"/>
                <w:szCs w:val="24"/>
              </w:rPr>
              <w:t xml:space="preserve"> </w:t>
            </w:r>
            <w:r w:rsidRPr="00077D8F">
              <w:rPr>
                <w:color w:val="000000" w:themeColor="text1"/>
                <w:szCs w:val="24"/>
              </w:rPr>
              <w:t>се пос</w:t>
            </w:r>
            <w:r w:rsidRPr="00077D8F">
              <w:rPr>
                <w:color w:val="000000" w:themeColor="text1"/>
                <w:spacing w:val="1"/>
                <w:szCs w:val="24"/>
              </w:rPr>
              <w:t>т</w:t>
            </w:r>
            <w:r w:rsidRPr="00077D8F">
              <w:rPr>
                <w:color w:val="000000" w:themeColor="text1"/>
                <w:szCs w:val="24"/>
              </w:rPr>
              <w:t>и</w:t>
            </w:r>
            <w:r w:rsidRPr="00077D8F">
              <w:rPr>
                <w:color w:val="000000" w:themeColor="text1"/>
                <w:spacing w:val="-1"/>
                <w:szCs w:val="24"/>
              </w:rPr>
              <w:t>г</w:t>
            </w:r>
            <w:r w:rsidRPr="00077D8F">
              <w:rPr>
                <w:color w:val="000000" w:themeColor="text1"/>
                <w:szCs w:val="24"/>
              </w:rPr>
              <w:t>нат</w:t>
            </w:r>
            <w:r w:rsidRPr="00077D8F">
              <w:rPr>
                <w:color w:val="000000" w:themeColor="text1"/>
                <w:spacing w:val="1"/>
                <w:szCs w:val="24"/>
              </w:rPr>
              <w:t xml:space="preserve"> о</w:t>
            </w:r>
            <w:r w:rsidRPr="00077D8F">
              <w:rPr>
                <w:color w:val="000000" w:themeColor="text1"/>
                <w:szCs w:val="24"/>
              </w:rPr>
              <w:t>ч</w:t>
            </w:r>
            <w:r w:rsidRPr="00077D8F">
              <w:rPr>
                <w:color w:val="000000" w:themeColor="text1"/>
                <w:spacing w:val="-2"/>
                <w:szCs w:val="24"/>
              </w:rPr>
              <w:t>е</w:t>
            </w:r>
            <w:r w:rsidRPr="00077D8F">
              <w:rPr>
                <w:color w:val="000000" w:themeColor="text1"/>
                <w:szCs w:val="24"/>
              </w:rPr>
              <w:t>к</w:t>
            </w:r>
            <w:r w:rsidRPr="00077D8F">
              <w:rPr>
                <w:color w:val="000000" w:themeColor="text1"/>
                <w:spacing w:val="-2"/>
                <w:szCs w:val="24"/>
              </w:rPr>
              <w:t>у</w:t>
            </w:r>
            <w:r w:rsidRPr="00077D8F">
              <w:rPr>
                <w:color w:val="000000" w:themeColor="text1"/>
                <w:szCs w:val="24"/>
              </w:rPr>
              <w:t>ваните</w:t>
            </w:r>
            <w:r w:rsidRPr="00077D8F">
              <w:rPr>
                <w:color w:val="000000" w:themeColor="text1"/>
                <w:spacing w:val="1"/>
                <w:szCs w:val="24"/>
              </w:rPr>
              <w:t xml:space="preserve"> </w:t>
            </w:r>
            <w:r w:rsidRPr="00077D8F">
              <w:rPr>
                <w:color w:val="000000" w:themeColor="text1"/>
                <w:spacing w:val="-1"/>
                <w:szCs w:val="24"/>
              </w:rPr>
              <w:t>р</w:t>
            </w:r>
            <w:r w:rsidRPr="00077D8F">
              <w:rPr>
                <w:color w:val="000000" w:themeColor="text1"/>
                <w:spacing w:val="1"/>
                <w:szCs w:val="24"/>
              </w:rPr>
              <w:t>е</w:t>
            </w:r>
            <w:r w:rsidRPr="00077D8F">
              <w:rPr>
                <w:color w:val="000000" w:themeColor="text1"/>
                <w:szCs w:val="24"/>
              </w:rPr>
              <w:t>з</w:t>
            </w:r>
            <w:r w:rsidRPr="00077D8F">
              <w:rPr>
                <w:color w:val="000000" w:themeColor="text1"/>
                <w:spacing w:val="-2"/>
                <w:szCs w:val="24"/>
              </w:rPr>
              <w:t>у</w:t>
            </w:r>
            <w:r w:rsidRPr="00077D8F">
              <w:rPr>
                <w:color w:val="000000" w:themeColor="text1"/>
                <w:spacing w:val="-1"/>
                <w:szCs w:val="24"/>
              </w:rPr>
              <w:t>л</w:t>
            </w:r>
            <w:r w:rsidRPr="00077D8F">
              <w:rPr>
                <w:color w:val="000000" w:themeColor="text1"/>
                <w:szCs w:val="24"/>
              </w:rPr>
              <w:t>т</w:t>
            </w:r>
            <w:r w:rsidRPr="00077D8F">
              <w:rPr>
                <w:color w:val="000000" w:themeColor="text1"/>
                <w:spacing w:val="1"/>
                <w:szCs w:val="24"/>
              </w:rPr>
              <w:t>а</w:t>
            </w:r>
            <w:r w:rsidRPr="00077D8F">
              <w:rPr>
                <w:color w:val="000000" w:themeColor="text1"/>
                <w:szCs w:val="24"/>
              </w:rPr>
              <w:t>ти.</w:t>
            </w:r>
            <w:r w:rsidRPr="00077D8F">
              <w:rPr>
                <w:color w:val="000000" w:themeColor="text1"/>
                <w:spacing w:val="3"/>
                <w:szCs w:val="24"/>
              </w:rPr>
              <w:t xml:space="preserve"> </w:t>
            </w:r>
          </w:p>
          <w:p w:rsidR="000945D4" w:rsidRPr="00077D8F" w:rsidRDefault="000945D4" w:rsidP="000945D4">
            <w:pPr>
              <w:pStyle w:val="NoSpacing"/>
              <w:ind w:left="113" w:right="113"/>
              <w:jc w:val="both"/>
              <w:rPr>
                <w:color w:val="000000" w:themeColor="text1"/>
                <w:spacing w:val="3"/>
                <w:szCs w:val="24"/>
              </w:rPr>
            </w:pPr>
          </w:p>
          <w:p w:rsidR="000945D4" w:rsidRPr="00077D8F" w:rsidRDefault="000945D4" w:rsidP="000945D4">
            <w:pPr>
              <w:pStyle w:val="NoSpacing"/>
              <w:ind w:left="113" w:right="113"/>
              <w:jc w:val="both"/>
              <w:rPr>
                <w:color w:val="000000" w:themeColor="text1"/>
                <w:szCs w:val="24"/>
                <w:lang w:val="mk-MK"/>
              </w:rPr>
            </w:pPr>
            <w:r w:rsidRPr="00077D8F">
              <w:rPr>
                <w:color w:val="000000" w:themeColor="text1"/>
                <w:szCs w:val="24"/>
              </w:rPr>
              <w:t xml:space="preserve">Следеше предавањето на тема – „Лектирата во предметната настава“ реализирано од наставникот по македонски јазик </w:t>
            </w:r>
            <w:r w:rsidRPr="00077D8F">
              <w:rPr>
                <w:color w:val="000000" w:themeColor="text1"/>
                <w:szCs w:val="24"/>
                <w:lang w:val="mk-MK"/>
              </w:rPr>
              <w:t>Лидија Каратулкова</w:t>
            </w:r>
            <w:r w:rsidRPr="00077D8F">
              <w:rPr>
                <w:color w:val="000000" w:themeColor="text1"/>
                <w:szCs w:val="24"/>
              </w:rPr>
              <w:t>.</w:t>
            </w:r>
          </w:p>
          <w:p w:rsidR="000945D4" w:rsidRPr="00077D8F" w:rsidRDefault="000945D4" w:rsidP="000945D4">
            <w:pPr>
              <w:pStyle w:val="NoSpacing"/>
              <w:ind w:left="113" w:right="113"/>
              <w:jc w:val="both"/>
              <w:rPr>
                <w:color w:val="000000" w:themeColor="text1"/>
                <w:szCs w:val="24"/>
                <w:lang w:val="mk-MK"/>
              </w:rPr>
            </w:pPr>
          </w:p>
          <w:p w:rsidR="000945D4" w:rsidRPr="00077D8F" w:rsidRDefault="000945D4" w:rsidP="000945D4">
            <w:pPr>
              <w:pStyle w:val="NoSpacing"/>
              <w:ind w:left="113" w:right="113"/>
              <w:jc w:val="both"/>
              <w:rPr>
                <w:color w:val="000000" w:themeColor="text1"/>
                <w:szCs w:val="24"/>
                <w:lang w:val="mk-MK"/>
              </w:rPr>
            </w:pPr>
            <w:r w:rsidRPr="00077D8F">
              <w:rPr>
                <w:color w:val="000000" w:themeColor="text1"/>
                <w:szCs w:val="24"/>
                <w:lang w:val="mk-MK"/>
              </w:rPr>
              <w:t xml:space="preserve">По последната точка од дневниот ред се разговараше за текот на активностите предвидени за учество во школската емисија </w:t>
            </w:r>
            <w:r w:rsidRPr="00077D8F">
              <w:rPr>
                <w:color w:val="000000" w:themeColor="text1"/>
                <w:szCs w:val="24"/>
              </w:rPr>
              <w:t>„Ѕвон“.</w:t>
            </w:r>
            <w:r w:rsidRPr="00077D8F">
              <w:rPr>
                <w:color w:val="000000" w:themeColor="text1"/>
                <w:szCs w:val="24"/>
                <w:lang w:val="mk-MK"/>
              </w:rPr>
              <w:t xml:space="preserve"> Членовите на активот останаа на ставот училиштето да биде претставено со одбрани активности од драмската и рецитаторската секција кои се реализираат под менторство на наставничката Лидија Каратулкова.Беше наведено времетраењето на секоја од двете точки со кои учениците ќе можат достојно и успешно  да го претстават нашето училиште почитувајќи ги јасно пропозициите и критериумите доставени до училиштето од редакцијата не емисијата </w:t>
            </w:r>
            <w:r w:rsidRPr="00077D8F">
              <w:rPr>
                <w:color w:val="000000" w:themeColor="text1"/>
                <w:szCs w:val="24"/>
              </w:rPr>
              <w:t>„Ѕвон“.</w:t>
            </w:r>
          </w:p>
        </w:tc>
      </w:tr>
      <w:tr w:rsidR="000945D4" w:rsidRPr="000945D4" w:rsidTr="004477DA">
        <w:trPr>
          <w:trHeight w:val="1127"/>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pStyle w:val="TableParagraph"/>
              <w:ind w:left="113"/>
              <w:rPr>
                <w:b/>
                <w:szCs w:val="24"/>
                <w:lang w:val="mk-MK"/>
              </w:rPr>
            </w:pPr>
            <w:r w:rsidRPr="00077D8F">
              <w:rPr>
                <w:b/>
                <w:szCs w:val="24"/>
                <w:lang w:val="mk-MK"/>
              </w:rPr>
              <w:lastRenderedPageBreak/>
              <w:t>10</w:t>
            </w:r>
            <w:r w:rsidRPr="00077D8F">
              <w:rPr>
                <w:b/>
                <w:szCs w:val="24"/>
              </w:rPr>
              <w:t>.</w:t>
            </w:r>
            <w:r w:rsidRPr="00077D8F">
              <w:rPr>
                <w:b/>
                <w:szCs w:val="24"/>
                <w:lang w:val="mk-MK"/>
              </w:rPr>
              <w:t>4</w:t>
            </w:r>
            <w:r w:rsidRPr="00077D8F">
              <w:rPr>
                <w:b/>
                <w:szCs w:val="24"/>
              </w:rPr>
              <w:t>.20</w:t>
            </w:r>
            <w:r w:rsidRPr="00077D8F">
              <w:rPr>
                <w:b/>
                <w:szCs w:val="24"/>
                <w:lang w:val="mk-MK"/>
              </w:rPr>
              <w:t>20</w:t>
            </w:r>
          </w:p>
          <w:p w:rsidR="000945D4" w:rsidRPr="00077D8F" w:rsidRDefault="000945D4" w:rsidP="000945D4">
            <w:pPr>
              <w:pStyle w:val="TableParagraph"/>
              <w:ind w:left="113"/>
              <w:rPr>
                <w:b/>
                <w:szCs w:val="24"/>
              </w:rPr>
            </w:pPr>
            <w:r w:rsidRPr="00077D8F">
              <w:rPr>
                <w:b/>
                <w:szCs w:val="24"/>
              </w:rPr>
              <w:t>година</w:t>
            </w:r>
          </w:p>
          <w:p w:rsidR="000945D4" w:rsidRPr="00077D8F" w:rsidRDefault="000945D4" w:rsidP="000945D4">
            <w:pPr>
              <w:spacing w:line="240" w:lineRule="auto"/>
              <w:jc w:val="both"/>
              <w:rPr>
                <w:rFonts w:ascii="Arial" w:hAnsi="Arial" w:cs="Arial"/>
                <w:b/>
                <w:bCs/>
                <w:color w:val="FFFFFF"/>
                <w:szCs w:val="24"/>
              </w:rPr>
            </w:pPr>
          </w:p>
        </w:tc>
        <w:tc>
          <w:tcPr>
            <w:tcW w:w="6905"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9107C1">
            <w:pPr>
              <w:pStyle w:val="ListParagraph"/>
              <w:widowControl w:val="0"/>
              <w:numPr>
                <w:ilvl w:val="0"/>
                <w:numId w:val="33"/>
              </w:numPr>
              <w:autoSpaceDE w:val="0"/>
              <w:autoSpaceDN w:val="0"/>
              <w:spacing w:before="120" w:after="0" w:line="240" w:lineRule="auto"/>
              <w:ind w:left="470" w:right="113" w:hanging="357"/>
              <w:jc w:val="both"/>
              <w:rPr>
                <w:color w:val="000000" w:themeColor="text1"/>
                <w:szCs w:val="24"/>
              </w:rPr>
            </w:pPr>
            <w:r w:rsidRPr="00077D8F">
              <w:rPr>
                <w:color w:val="000000" w:themeColor="text1"/>
                <w:szCs w:val="24"/>
              </w:rPr>
              <w:t>Разгледување на техничките способности на училиштето, наставниците и учениците за реализи-рање на настава од далечина</w:t>
            </w:r>
          </w:p>
          <w:p w:rsidR="000945D4" w:rsidRPr="00077D8F" w:rsidRDefault="000945D4" w:rsidP="000945D4">
            <w:pPr>
              <w:adjustRightInd w:val="0"/>
              <w:spacing w:line="240" w:lineRule="auto"/>
              <w:ind w:left="113" w:right="113"/>
              <w:rPr>
                <w:rFonts w:ascii="Arial" w:hAnsi="Arial" w:cs="Arial"/>
                <w:color w:val="000000" w:themeColor="text1"/>
                <w:szCs w:val="24"/>
              </w:rPr>
            </w:pPr>
          </w:p>
        </w:tc>
        <w:tc>
          <w:tcPr>
            <w:tcW w:w="7260"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pStyle w:val="NoSpacing"/>
              <w:spacing w:before="120"/>
              <w:ind w:left="113" w:right="57"/>
              <w:jc w:val="both"/>
              <w:rPr>
                <w:color w:val="000000" w:themeColor="text1"/>
                <w:szCs w:val="24"/>
                <w:lang w:val="mk-MK"/>
              </w:rPr>
            </w:pPr>
            <w:r w:rsidRPr="00077D8F">
              <w:rPr>
                <w:color w:val="000000" w:themeColor="text1"/>
                <w:szCs w:val="24"/>
              </w:rPr>
              <w:t xml:space="preserve">Состанокот го започна претседателот на активот Милан Кочовски </w:t>
            </w:r>
            <w:r w:rsidRPr="00077D8F">
              <w:rPr>
                <w:color w:val="000000" w:themeColor="text1"/>
                <w:szCs w:val="24"/>
                <w:lang w:val="mk-MK"/>
              </w:rPr>
              <w:t xml:space="preserve">преку </w:t>
            </w:r>
            <w:r w:rsidRPr="00077D8F">
              <w:rPr>
                <w:color w:val="000000" w:themeColor="text1"/>
                <w:szCs w:val="24"/>
                <w:lang w:bidi="en-US"/>
              </w:rPr>
              <w:t>онлајн</w:t>
            </w:r>
            <w:r w:rsidRPr="00077D8F">
              <w:rPr>
                <w:color w:val="000000" w:themeColor="text1"/>
                <w:szCs w:val="24"/>
                <w:lang w:val="mk-MK"/>
              </w:rPr>
              <w:t xml:space="preserve"> </w:t>
            </w:r>
            <w:r w:rsidRPr="00077D8F">
              <w:rPr>
                <w:bCs/>
                <w:color w:val="000000" w:themeColor="text1"/>
                <w:szCs w:val="24"/>
                <w:lang w:bidi="en-US"/>
              </w:rPr>
              <w:t>платформа</w:t>
            </w:r>
            <w:r w:rsidRPr="00077D8F">
              <w:rPr>
                <w:bCs/>
                <w:color w:val="000000" w:themeColor="text1"/>
                <w:szCs w:val="24"/>
                <w:lang w:val="mk-MK"/>
              </w:rPr>
              <w:t>та</w:t>
            </w:r>
            <w:r w:rsidRPr="00077D8F">
              <w:rPr>
                <w:color w:val="000000" w:themeColor="text1"/>
                <w:szCs w:val="24"/>
                <w:lang w:val="mk-MK"/>
              </w:rPr>
              <w:t xml:space="preserve"> </w:t>
            </w:r>
            <w:r w:rsidRPr="00077D8F">
              <w:rPr>
                <w:bCs/>
                <w:color w:val="000000" w:themeColor="text1"/>
                <w:szCs w:val="24"/>
                <w:lang w:bidi="en-US"/>
              </w:rPr>
              <w:t>Zoom</w:t>
            </w:r>
            <w:r w:rsidRPr="00077D8F">
              <w:rPr>
                <w:color w:val="000000" w:themeColor="text1"/>
                <w:szCs w:val="24"/>
                <w:lang w:val="mk-MK"/>
              </w:rPr>
              <w:t xml:space="preserve">. </w:t>
            </w:r>
            <w:r w:rsidRPr="00077D8F">
              <w:rPr>
                <w:color w:val="000000" w:themeColor="text1"/>
                <w:szCs w:val="24"/>
                <w:lang w:bidi="en-US"/>
              </w:rPr>
              <w:t>Поради</w:t>
            </w:r>
            <w:r w:rsidRPr="00077D8F">
              <w:rPr>
                <w:color w:val="000000" w:themeColor="text1"/>
                <w:szCs w:val="24"/>
                <w:lang w:val="mk-MK" w:bidi="en-US"/>
              </w:rPr>
              <w:t xml:space="preserve"> </w:t>
            </w:r>
            <w:r w:rsidRPr="00077D8F">
              <w:rPr>
                <w:color w:val="000000" w:themeColor="text1"/>
                <w:szCs w:val="24"/>
                <w:lang w:val="mk-MK"/>
              </w:rPr>
              <w:t>ново</w:t>
            </w:r>
            <w:r w:rsidRPr="00077D8F">
              <w:rPr>
                <w:color w:val="000000" w:themeColor="text1"/>
                <w:szCs w:val="24"/>
                <w:lang w:bidi="en-US"/>
              </w:rPr>
              <w:t>наста</w:t>
            </w:r>
            <w:r w:rsidRPr="00077D8F">
              <w:rPr>
                <w:color w:val="000000" w:themeColor="text1"/>
                <w:szCs w:val="24"/>
                <w:lang w:val="mk-MK" w:bidi="en-US"/>
              </w:rPr>
              <w:t>-</w:t>
            </w:r>
            <w:r w:rsidRPr="00077D8F">
              <w:rPr>
                <w:color w:val="000000" w:themeColor="text1"/>
                <w:szCs w:val="24"/>
                <w:lang w:bidi="en-US"/>
              </w:rPr>
              <w:t xml:space="preserve">натата ситуација со пандемијата од Корона вирусот, </w:t>
            </w:r>
            <w:r w:rsidRPr="00077D8F">
              <w:rPr>
                <w:color w:val="000000" w:themeColor="text1"/>
                <w:szCs w:val="24"/>
                <w:lang w:val="mk-MK"/>
              </w:rPr>
              <w:t xml:space="preserve">со одлука на Владата на Република Северна Македонија, на 11 март прекината е директната настава, така што училиштето изготви оперативен план за продолжување на воспитно-образовната работа </w:t>
            </w:r>
            <w:r w:rsidRPr="00077D8F">
              <w:rPr>
                <w:color w:val="000000" w:themeColor="text1"/>
                <w:szCs w:val="24"/>
                <w:lang w:bidi="en-US"/>
              </w:rPr>
              <w:t xml:space="preserve">од 23 март </w:t>
            </w:r>
            <w:r w:rsidRPr="00077D8F">
              <w:rPr>
                <w:color w:val="000000" w:themeColor="text1"/>
                <w:szCs w:val="24"/>
                <w:lang w:val="mk-MK"/>
              </w:rPr>
              <w:t>во тешки услови за учење од далечина на начин кој го овозможуваат техничките способности на училиштето , наставниците и учениците. На состанокот се усогласија можните начини и апликации кои ќе се применуваат за електронска комуникација и соработка со учениците и родителите.</w:t>
            </w:r>
          </w:p>
        </w:tc>
      </w:tr>
      <w:tr w:rsidR="000945D4" w:rsidRPr="000945D4" w:rsidTr="004477DA">
        <w:trPr>
          <w:trHeight w:val="1127"/>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pStyle w:val="TableParagraph"/>
              <w:ind w:left="113"/>
              <w:rPr>
                <w:b/>
                <w:szCs w:val="24"/>
                <w:lang w:val="mk-MK"/>
              </w:rPr>
            </w:pPr>
            <w:r w:rsidRPr="00077D8F">
              <w:rPr>
                <w:b/>
                <w:szCs w:val="24"/>
                <w:lang w:val="mk-MK"/>
              </w:rPr>
              <w:t>11</w:t>
            </w:r>
            <w:r w:rsidRPr="00077D8F">
              <w:rPr>
                <w:b/>
                <w:szCs w:val="24"/>
              </w:rPr>
              <w:t>.</w:t>
            </w:r>
            <w:r w:rsidRPr="00077D8F">
              <w:rPr>
                <w:b/>
                <w:szCs w:val="24"/>
                <w:lang w:val="mk-MK"/>
              </w:rPr>
              <w:t>5</w:t>
            </w:r>
            <w:r w:rsidRPr="00077D8F">
              <w:rPr>
                <w:b/>
                <w:szCs w:val="24"/>
              </w:rPr>
              <w:t>.20</w:t>
            </w:r>
            <w:r w:rsidRPr="00077D8F">
              <w:rPr>
                <w:b/>
                <w:szCs w:val="24"/>
                <w:lang w:val="mk-MK"/>
              </w:rPr>
              <w:t>20</w:t>
            </w:r>
          </w:p>
          <w:p w:rsidR="000945D4" w:rsidRPr="00077D8F" w:rsidRDefault="000945D4" w:rsidP="000945D4">
            <w:pPr>
              <w:pStyle w:val="TableParagraph"/>
              <w:ind w:left="113"/>
              <w:rPr>
                <w:b/>
                <w:szCs w:val="24"/>
              </w:rPr>
            </w:pPr>
            <w:r w:rsidRPr="00077D8F">
              <w:rPr>
                <w:b/>
                <w:szCs w:val="24"/>
              </w:rPr>
              <w:t>година</w:t>
            </w:r>
          </w:p>
          <w:p w:rsidR="000945D4" w:rsidRPr="00077D8F" w:rsidRDefault="000945D4" w:rsidP="000945D4">
            <w:pPr>
              <w:pStyle w:val="TableParagraph"/>
              <w:ind w:left="113"/>
              <w:rPr>
                <w:b/>
                <w:szCs w:val="24"/>
                <w:lang w:val="mk-MK"/>
              </w:rPr>
            </w:pPr>
          </w:p>
        </w:tc>
        <w:tc>
          <w:tcPr>
            <w:tcW w:w="6905"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9107C1">
            <w:pPr>
              <w:pStyle w:val="ListParagraph"/>
              <w:widowControl w:val="0"/>
              <w:numPr>
                <w:ilvl w:val="0"/>
                <w:numId w:val="34"/>
              </w:numPr>
              <w:autoSpaceDE w:val="0"/>
              <w:autoSpaceDN w:val="0"/>
              <w:spacing w:before="120" w:after="0" w:line="240" w:lineRule="auto"/>
              <w:ind w:right="113"/>
              <w:jc w:val="both"/>
              <w:rPr>
                <w:color w:val="000000" w:themeColor="text1"/>
                <w:szCs w:val="24"/>
              </w:rPr>
            </w:pPr>
            <w:r w:rsidRPr="00077D8F">
              <w:rPr>
                <w:color w:val="000000" w:themeColor="text1"/>
                <w:szCs w:val="24"/>
              </w:rPr>
              <w:t>Учество на учениците во онлајн наставата</w:t>
            </w:r>
          </w:p>
        </w:tc>
        <w:tc>
          <w:tcPr>
            <w:tcW w:w="7260"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pStyle w:val="NoSpacing"/>
              <w:spacing w:before="120"/>
              <w:ind w:left="113" w:right="57"/>
              <w:jc w:val="both"/>
              <w:rPr>
                <w:color w:val="000000" w:themeColor="text1"/>
                <w:szCs w:val="24"/>
                <w:lang w:val="mk-MK"/>
              </w:rPr>
            </w:pPr>
            <w:r w:rsidRPr="00077D8F">
              <w:rPr>
                <w:color w:val="000000" w:themeColor="text1"/>
                <w:szCs w:val="24"/>
              </w:rPr>
              <w:t xml:space="preserve">Состанокот го започна претседателот на активот Милан Кочовски </w:t>
            </w:r>
            <w:r w:rsidRPr="00077D8F">
              <w:rPr>
                <w:color w:val="000000" w:themeColor="text1"/>
                <w:szCs w:val="24"/>
                <w:lang w:val="mk-MK"/>
              </w:rPr>
              <w:t xml:space="preserve">преку </w:t>
            </w:r>
            <w:r w:rsidRPr="00077D8F">
              <w:rPr>
                <w:color w:val="000000" w:themeColor="text1"/>
                <w:szCs w:val="24"/>
                <w:lang w:bidi="en-US"/>
              </w:rPr>
              <w:t>онлајн</w:t>
            </w:r>
            <w:r w:rsidRPr="00077D8F">
              <w:rPr>
                <w:color w:val="000000" w:themeColor="text1"/>
                <w:szCs w:val="24"/>
                <w:lang w:val="mk-MK"/>
              </w:rPr>
              <w:t xml:space="preserve"> </w:t>
            </w:r>
            <w:r w:rsidRPr="00077D8F">
              <w:rPr>
                <w:bCs/>
                <w:color w:val="000000" w:themeColor="text1"/>
                <w:szCs w:val="24"/>
                <w:lang w:bidi="en-US"/>
              </w:rPr>
              <w:t>платформа</w:t>
            </w:r>
            <w:r w:rsidRPr="00077D8F">
              <w:rPr>
                <w:bCs/>
                <w:color w:val="000000" w:themeColor="text1"/>
                <w:szCs w:val="24"/>
                <w:lang w:val="mk-MK"/>
              </w:rPr>
              <w:t>та</w:t>
            </w:r>
            <w:r w:rsidRPr="00077D8F">
              <w:rPr>
                <w:color w:val="000000" w:themeColor="text1"/>
                <w:szCs w:val="24"/>
                <w:lang w:val="mk-MK"/>
              </w:rPr>
              <w:t xml:space="preserve"> </w:t>
            </w:r>
            <w:r w:rsidRPr="00077D8F">
              <w:rPr>
                <w:bCs/>
                <w:color w:val="000000" w:themeColor="text1"/>
                <w:szCs w:val="24"/>
                <w:lang w:bidi="en-US"/>
              </w:rPr>
              <w:t>Zoom</w:t>
            </w:r>
            <w:r w:rsidRPr="00077D8F">
              <w:rPr>
                <w:color w:val="000000" w:themeColor="text1"/>
                <w:szCs w:val="24"/>
                <w:lang w:val="mk-MK"/>
              </w:rPr>
              <w:t xml:space="preserve">.На овој состанок се разговараше за учеството на учениците во он-лајн наставата која поради </w:t>
            </w:r>
            <w:r w:rsidRPr="00077D8F">
              <w:rPr>
                <w:color w:val="000000" w:themeColor="text1"/>
                <w:szCs w:val="24"/>
                <w:lang w:val="mk-MK" w:bidi="en-US"/>
              </w:rPr>
              <w:t>пандемијата од Корона вирусот се реализираше до крајот на учебната година</w:t>
            </w:r>
            <w:r w:rsidRPr="00077D8F">
              <w:rPr>
                <w:color w:val="000000" w:themeColor="text1"/>
                <w:szCs w:val="24"/>
                <w:lang w:val="mk-MK"/>
              </w:rPr>
              <w:t>.Секој од наставниците од активот ги изнесе своите искуства,методи и начини за постигнување оптимална интеракција со учениците.Констатирано беше дека општината, училиштето,одделенските раководители и педагошко-психолошката служба се максимално ангажирани со цел да им се овозможи онлајн наставата на учениците кои немаат можности да ја следат истата.</w:t>
            </w:r>
            <w:r w:rsidRPr="00077D8F">
              <w:rPr>
                <w:color w:val="000000" w:themeColor="text1"/>
                <w:szCs w:val="24"/>
              </w:rPr>
              <w:t xml:space="preserve"> За да се олесни начинот на совладување на материјалот, МОН во партнерство со УНИЦЕФ ја воспостави и националната образовна платформа Eduino.gov.mk со видеолекции кои за учениците ги снимија одделенски и предметни наставници од училишта од целата држава.</w:t>
            </w:r>
          </w:p>
        </w:tc>
      </w:tr>
      <w:tr w:rsidR="000945D4" w:rsidRPr="000945D4" w:rsidTr="004477DA">
        <w:trPr>
          <w:trHeight w:val="1550"/>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pStyle w:val="TableParagraph"/>
              <w:spacing w:before="9"/>
              <w:rPr>
                <w:szCs w:val="24"/>
              </w:rPr>
            </w:pPr>
          </w:p>
          <w:p w:rsidR="000945D4" w:rsidRPr="00077D8F" w:rsidRDefault="000945D4" w:rsidP="000945D4">
            <w:pPr>
              <w:pStyle w:val="TableParagraph"/>
              <w:ind w:left="108"/>
              <w:rPr>
                <w:b/>
                <w:szCs w:val="24"/>
                <w:lang w:val="mk-MK"/>
              </w:rPr>
            </w:pPr>
            <w:r w:rsidRPr="00077D8F">
              <w:rPr>
                <w:b/>
                <w:szCs w:val="24"/>
                <w:lang w:val="mk-MK"/>
              </w:rPr>
              <w:t>17</w:t>
            </w:r>
            <w:r w:rsidRPr="00077D8F">
              <w:rPr>
                <w:b/>
                <w:szCs w:val="24"/>
              </w:rPr>
              <w:t>.6.20</w:t>
            </w:r>
            <w:r w:rsidRPr="00077D8F">
              <w:rPr>
                <w:b/>
                <w:szCs w:val="24"/>
                <w:lang w:val="mk-MK"/>
              </w:rPr>
              <w:t>20</w:t>
            </w:r>
          </w:p>
          <w:p w:rsidR="000945D4" w:rsidRPr="00077D8F" w:rsidRDefault="000945D4" w:rsidP="000945D4">
            <w:pPr>
              <w:pStyle w:val="TableParagraph"/>
              <w:ind w:left="108"/>
              <w:rPr>
                <w:b/>
                <w:szCs w:val="24"/>
              </w:rPr>
            </w:pPr>
            <w:r w:rsidRPr="00077D8F">
              <w:rPr>
                <w:b/>
                <w:szCs w:val="24"/>
              </w:rPr>
              <w:t>година</w:t>
            </w:r>
          </w:p>
        </w:tc>
        <w:tc>
          <w:tcPr>
            <w:tcW w:w="6905"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9107C1">
            <w:pPr>
              <w:pStyle w:val="TableParagraph"/>
              <w:numPr>
                <w:ilvl w:val="0"/>
                <w:numId w:val="35"/>
              </w:numPr>
              <w:autoSpaceDE w:val="0"/>
              <w:autoSpaceDN w:val="0"/>
              <w:spacing w:before="120"/>
              <w:ind w:left="470" w:right="113" w:hanging="357"/>
              <w:jc w:val="both"/>
              <w:rPr>
                <w:color w:val="000000" w:themeColor="text1"/>
                <w:szCs w:val="24"/>
                <w:lang w:val="mk-MK"/>
              </w:rPr>
            </w:pPr>
            <w:r w:rsidRPr="00077D8F">
              <w:rPr>
                <w:color w:val="000000" w:themeColor="text1"/>
                <w:szCs w:val="24"/>
              </w:rPr>
              <w:t>Анализа на успехот по предмети на крајот од учебната година, споредување со успехот од прво полугодие;</w:t>
            </w:r>
          </w:p>
          <w:p w:rsidR="000945D4" w:rsidRPr="00077D8F" w:rsidRDefault="000945D4" w:rsidP="009107C1">
            <w:pPr>
              <w:pStyle w:val="TableParagraph"/>
              <w:numPr>
                <w:ilvl w:val="0"/>
                <w:numId w:val="35"/>
              </w:numPr>
              <w:autoSpaceDE w:val="0"/>
              <w:autoSpaceDN w:val="0"/>
              <w:spacing w:before="120"/>
              <w:ind w:left="470" w:right="113" w:hanging="357"/>
              <w:jc w:val="both"/>
              <w:rPr>
                <w:color w:val="000000" w:themeColor="text1"/>
                <w:szCs w:val="24"/>
                <w:lang w:val="mk-MK"/>
              </w:rPr>
            </w:pPr>
            <w:r w:rsidRPr="00077D8F">
              <w:rPr>
                <w:color w:val="000000" w:themeColor="text1"/>
                <w:szCs w:val="24"/>
              </w:rPr>
              <w:t>Анализа</w:t>
            </w:r>
            <w:r w:rsidRPr="00077D8F">
              <w:rPr>
                <w:color w:val="000000" w:themeColor="text1"/>
                <w:szCs w:val="24"/>
                <w:lang w:val="mk-MK"/>
              </w:rPr>
              <w:t xml:space="preserve">  </w:t>
            </w:r>
            <w:r w:rsidRPr="00077D8F">
              <w:rPr>
                <w:color w:val="000000" w:themeColor="text1"/>
                <w:szCs w:val="24"/>
              </w:rPr>
              <w:t>на</w:t>
            </w:r>
            <w:r w:rsidRPr="00077D8F">
              <w:rPr>
                <w:color w:val="000000" w:themeColor="text1"/>
                <w:szCs w:val="24"/>
              </w:rPr>
              <w:tab/>
              <w:t>реализацијата</w:t>
            </w:r>
            <w:r w:rsidRPr="00077D8F">
              <w:rPr>
                <w:color w:val="000000" w:themeColor="text1"/>
                <w:szCs w:val="24"/>
                <w:lang w:val="mk-MK"/>
              </w:rPr>
              <w:t xml:space="preserve">  </w:t>
            </w:r>
            <w:r w:rsidRPr="00077D8F">
              <w:rPr>
                <w:color w:val="000000" w:themeColor="text1"/>
                <w:szCs w:val="24"/>
              </w:rPr>
              <w:t>на</w:t>
            </w:r>
            <w:r w:rsidRPr="00077D8F">
              <w:rPr>
                <w:color w:val="000000" w:themeColor="text1"/>
                <w:szCs w:val="24"/>
                <w:lang w:val="mk-MK"/>
              </w:rPr>
              <w:t xml:space="preserve">  </w:t>
            </w:r>
            <w:r w:rsidRPr="00077D8F">
              <w:rPr>
                <w:color w:val="000000" w:themeColor="text1"/>
                <w:szCs w:val="24"/>
              </w:rPr>
              <w:t>планираните</w:t>
            </w:r>
            <w:r w:rsidRPr="00077D8F">
              <w:rPr>
                <w:color w:val="000000" w:themeColor="text1"/>
                <w:szCs w:val="24"/>
                <w:lang w:val="mk-MK"/>
              </w:rPr>
              <w:t xml:space="preserve"> </w:t>
            </w:r>
            <w:r w:rsidRPr="00077D8F">
              <w:rPr>
                <w:color w:val="000000" w:themeColor="text1"/>
                <w:szCs w:val="24"/>
              </w:rPr>
              <w:t>содржи</w:t>
            </w:r>
            <w:r w:rsidRPr="00077D8F">
              <w:rPr>
                <w:color w:val="000000" w:themeColor="text1"/>
                <w:szCs w:val="24"/>
                <w:lang w:val="mk-MK"/>
              </w:rPr>
              <w:t>-</w:t>
            </w:r>
            <w:r w:rsidRPr="00077D8F">
              <w:rPr>
                <w:color w:val="000000" w:themeColor="text1"/>
                <w:szCs w:val="24"/>
              </w:rPr>
              <w:t>ни</w:t>
            </w:r>
            <w:r w:rsidRPr="00077D8F">
              <w:rPr>
                <w:color w:val="000000" w:themeColor="text1"/>
                <w:szCs w:val="24"/>
                <w:lang w:val="mk-MK"/>
              </w:rPr>
              <w:t xml:space="preserve"> </w:t>
            </w:r>
            <w:r w:rsidRPr="00077D8F">
              <w:rPr>
                <w:color w:val="000000" w:themeColor="text1"/>
                <w:szCs w:val="24"/>
              </w:rPr>
              <w:t xml:space="preserve">и изготвување </w:t>
            </w:r>
            <w:r w:rsidRPr="00077D8F">
              <w:rPr>
                <w:color w:val="000000" w:themeColor="text1"/>
                <w:szCs w:val="24"/>
                <w:lang w:val="mk-MK"/>
              </w:rPr>
              <w:t>Г</w:t>
            </w:r>
            <w:r w:rsidRPr="00077D8F">
              <w:rPr>
                <w:color w:val="000000" w:themeColor="text1"/>
                <w:szCs w:val="24"/>
              </w:rPr>
              <w:t>одишен извештај за работата на стручниот</w:t>
            </w:r>
            <w:r w:rsidRPr="00077D8F">
              <w:rPr>
                <w:color w:val="000000" w:themeColor="text1"/>
                <w:szCs w:val="24"/>
                <w:lang w:val="mk-MK"/>
              </w:rPr>
              <w:t xml:space="preserve"> </w:t>
            </w:r>
            <w:r w:rsidRPr="00077D8F">
              <w:rPr>
                <w:color w:val="000000" w:themeColor="text1"/>
                <w:szCs w:val="24"/>
              </w:rPr>
              <w:t>актив;</w:t>
            </w:r>
          </w:p>
          <w:p w:rsidR="000945D4" w:rsidRPr="00077D8F" w:rsidRDefault="000945D4" w:rsidP="009107C1">
            <w:pPr>
              <w:pStyle w:val="TableParagraph"/>
              <w:numPr>
                <w:ilvl w:val="0"/>
                <w:numId w:val="35"/>
              </w:numPr>
              <w:autoSpaceDE w:val="0"/>
              <w:autoSpaceDN w:val="0"/>
              <w:spacing w:before="120"/>
              <w:ind w:left="470" w:right="113" w:hanging="357"/>
              <w:jc w:val="both"/>
              <w:rPr>
                <w:color w:val="000000" w:themeColor="text1"/>
                <w:szCs w:val="24"/>
                <w:lang w:val="mk-MK"/>
              </w:rPr>
            </w:pPr>
            <w:r w:rsidRPr="00077D8F">
              <w:rPr>
                <w:color w:val="000000" w:themeColor="text1"/>
                <w:spacing w:val="1"/>
                <w:szCs w:val="24"/>
              </w:rPr>
              <w:t>А</w:t>
            </w:r>
            <w:r w:rsidRPr="00077D8F">
              <w:rPr>
                <w:color w:val="000000" w:themeColor="text1"/>
                <w:szCs w:val="24"/>
              </w:rPr>
              <w:t>нализа</w:t>
            </w:r>
            <w:r w:rsidRPr="00077D8F">
              <w:rPr>
                <w:color w:val="000000" w:themeColor="text1"/>
                <w:spacing w:val="-1"/>
                <w:szCs w:val="24"/>
              </w:rPr>
              <w:t xml:space="preserve"> </w:t>
            </w:r>
            <w:r w:rsidRPr="00077D8F">
              <w:rPr>
                <w:color w:val="000000" w:themeColor="text1"/>
                <w:szCs w:val="24"/>
              </w:rPr>
              <w:t>на</w:t>
            </w:r>
            <w:r w:rsidRPr="00077D8F">
              <w:rPr>
                <w:color w:val="000000" w:themeColor="text1"/>
                <w:spacing w:val="1"/>
                <w:szCs w:val="24"/>
              </w:rPr>
              <w:t xml:space="preserve"> </w:t>
            </w:r>
            <w:r w:rsidRPr="00077D8F">
              <w:rPr>
                <w:color w:val="000000" w:themeColor="text1"/>
                <w:szCs w:val="24"/>
              </w:rPr>
              <w:t>п</w:t>
            </w:r>
            <w:r w:rsidRPr="00077D8F">
              <w:rPr>
                <w:color w:val="000000" w:themeColor="text1"/>
                <w:spacing w:val="1"/>
                <w:szCs w:val="24"/>
              </w:rPr>
              <w:t>о</w:t>
            </w:r>
            <w:r w:rsidRPr="00077D8F">
              <w:rPr>
                <w:color w:val="000000" w:themeColor="text1"/>
                <w:szCs w:val="24"/>
              </w:rPr>
              <w:t>сти</w:t>
            </w:r>
            <w:r w:rsidRPr="00077D8F">
              <w:rPr>
                <w:color w:val="000000" w:themeColor="text1"/>
                <w:spacing w:val="-1"/>
                <w:szCs w:val="24"/>
              </w:rPr>
              <w:t>г</w:t>
            </w:r>
            <w:r w:rsidRPr="00077D8F">
              <w:rPr>
                <w:color w:val="000000" w:themeColor="text1"/>
                <w:spacing w:val="-3"/>
                <w:szCs w:val="24"/>
              </w:rPr>
              <w:t>н</w:t>
            </w:r>
            <w:r w:rsidRPr="00077D8F">
              <w:rPr>
                <w:color w:val="000000" w:themeColor="text1"/>
                <w:spacing w:val="1"/>
                <w:szCs w:val="24"/>
              </w:rPr>
              <w:t>а</w:t>
            </w:r>
            <w:r w:rsidRPr="00077D8F">
              <w:rPr>
                <w:color w:val="000000" w:themeColor="text1"/>
                <w:szCs w:val="24"/>
              </w:rPr>
              <w:t xml:space="preserve">тите </w:t>
            </w:r>
            <w:r w:rsidRPr="00077D8F">
              <w:rPr>
                <w:color w:val="000000" w:themeColor="text1"/>
                <w:spacing w:val="1"/>
                <w:szCs w:val="24"/>
              </w:rPr>
              <w:t>ре</w:t>
            </w:r>
            <w:r w:rsidRPr="00077D8F">
              <w:rPr>
                <w:color w:val="000000" w:themeColor="text1"/>
                <w:szCs w:val="24"/>
              </w:rPr>
              <w:t>з</w:t>
            </w:r>
            <w:r w:rsidRPr="00077D8F">
              <w:rPr>
                <w:color w:val="000000" w:themeColor="text1"/>
                <w:spacing w:val="-2"/>
                <w:szCs w:val="24"/>
              </w:rPr>
              <w:t>у</w:t>
            </w:r>
            <w:r w:rsidRPr="00077D8F">
              <w:rPr>
                <w:color w:val="000000" w:themeColor="text1"/>
                <w:spacing w:val="-1"/>
                <w:szCs w:val="24"/>
              </w:rPr>
              <w:t>л</w:t>
            </w:r>
            <w:r w:rsidRPr="00077D8F">
              <w:rPr>
                <w:color w:val="000000" w:themeColor="text1"/>
                <w:szCs w:val="24"/>
              </w:rPr>
              <w:t>т</w:t>
            </w:r>
            <w:r w:rsidRPr="00077D8F">
              <w:rPr>
                <w:color w:val="000000" w:themeColor="text1"/>
                <w:spacing w:val="1"/>
                <w:szCs w:val="24"/>
              </w:rPr>
              <w:t>а</w:t>
            </w:r>
            <w:r w:rsidRPr="00077D8F">
              <w:rPr>
                <w:color w:val="000000" w:themeColor="text1"/>
                <w:szCs w:val="24"/>
              </w:rPr>
              <w:t>ти</w:t>
            </w:r>
            <w:r w:rsidRPr="00077D8F">
              <w:rPr>
                <w:color w:val="000000" w:themeColor="text1"/>
                <w:spacing w:val="1"/>
                <w:szCs w:val="24"/>
              </w:rPr>
              <w:t xml:space="preserve"> </w:t>
            </w:r>
            <w:r w:rsidRPr="00077D8F">
              <w:rPr>
                <w:color w:val="000000" w:themeColor="text1"/>
                <w:szCs w:val="24"/>
              </w:rPr>
              <w:t>и</w:t>
            </w:r>
            <w:r w:rsidRPr="00077D8F">
              <w:rPr>
                <w:color w:val="000000" w:themeColor="text1"/>
                <w:spacing w:val="1"/>
                <w:szCs w:val="24"/>
              </w:rPr>
              <w:t xml:space="preserve"> </w:t>
            </w:r>
            <w:r w:rsidRPr="00077D8F">
              <w:rPr>
                <w:color w:val="000000" w:themeColor="text1"/>
                <w:szCs w:val="24"/>
              </w:rPr>
              <w:t>нив</w:t>
            </w:r>
            <w:r w:rsidRPr="00077D8F">
              <w:rPr>
                <w:color w:val="000000" w:themeColor="text1"/>
                <w:spacing w:val="-1"/>
                <w:szCs w:val="24"/>
              </w:rPr>
              <w:t>н</w:t>
            </w:r>
            <w:r w:rsidRPr="00077D8F">
              <w:rPr>
                <w:color w:val="000000" w:themeColor="text1"/>
                <w:szCs w:val="24"/>
              </w:rPr>
              <w:t>о</w:t>
            </w:r>
            <w:r w:rsidRPr="00077D8F">
              <w:rPr>
                <w:color w:val="000000" w:themeColor="text1"/>
                <w:spacing w:val="1"/>
                <w:szCs w:val="24"/>
              </w:rPr>
              <w:t xml:space="preserve"> </w:t>
            </w:r>
            <w:r w:rsidRPr="00077D8F">
              <w:rPr>
                <w:color w:val="000000" w:themeColor="text1"/>
                <w:szCs w:val="24"/>
              </w:rPr>
              <w:t>с</w:t>
            </w:r>
            <w:r w:rsidRPr="00077D8F">
              <w:rPr>
                <w:color w:val="000000" w:themeColor="text1"/>
                <w:spacing w:val="-2"/>
                <w:szCs w:val="24"/>
              </w:rPr>
              <w:t>у</w:t>
            </w:r>
            <w:r w:rsidRPr="00077D8F">
              <w:rPr>
                <w:color w:val="000000" w:themeColor="text1"/>
                <w:szCs w:val="24"/>
              </w:rPr>
              <w:t>ми</w:t>
            </w:r>
            <w:r w:rsidRPr="00077D8F">
              <w:rPr>
                <w:color w:val="000000" w:themeColor="text1"/>
                <w:spacing w:val="1"/>
                <w:szCs w:val="24"/>
              </w:rPr>
              <w:t>ра</w:t>
            </w:r>
            <w:r w:rsidRPr="00077D8F">
              <w:rPr>
                <w:color w:val="000000" w:themeColor="text1"/>
                <w:spacing w:val="-1"/>
                <w:szCs w:val="24"/>
              </w:rPr>
              <w:t>њ</w:t>
            </w:r>
            <w:r w:rsidRPr="00077D8F">
              <w:rPr>
                <w:color w:val="000000" w:themeColor="text1"/>
                <w:szCs w:val="24"/>
              </w:rPr>
              <w:t>е</w:t>
            </w:r>
            <w:r w:rsidRPr="00077D8F">
              <w:rPr>
                <w:color w:val="000000" w:themeColor="text1"/>
                <w:szCs w:val="24"/>
                <w:lang w:val="mk-MK"/>
              </w:rPr>
              <w:t>;</w:t>
            </w:r>
          </w:p>
          <w:p w:rsidR="000945D4" w:rsidRPr="00077D8F" w:rsidRDefault="000945D4" w:rsidP="000945D4">
            <w:pPr>
              <w:spacing w:line="240" w:lineRule="auto"/>
              <w:rPr>
                <w:rFonts w:ascii="Arial" w:hAnsi="Arial" w:cs="Arial"/>
                <w:color w:val="000000" w:themeColor="text1"/>
                <w:szCs w:val="24"/>
              </w:rPr>
            </w:pPr>
          </w:p>
          <w:p w:rsidR="000945D4" w:rsidRPr="00077D8F" w:rsidRDefault="000945D4" w:rsidP="000945D4">
            <w:pPr>
              <w:spacing w:line="240" w:lineRule="auto"/>
              <w:rPr>
                <w:rFonts w:ascii="Arial" w:hAnsi="Arial" w:cs="Arial"/>
                <w:color w:val="000000" w:themeColor="text1"/>
                <w:szCs w:val="24"/>
              </w:rPr>
            </w:pPr>
          </w:p>
        </w:tc>
        <w:tc>
          <w:tcPr>
            <w:tcW w:w="7260" w:type="dxa"/>
            <w:tcBorders>
              <w:top w:val="single" w:sz="4" w:space="0" w:color="auto"/>
              <w:left w:val="single" w:sz="4" w:space="0" w:color="auto"/>
              <w:bottom w:val="single" w:sz="4" w:space="0" w:color="auto"/>
              <w:right w:val="single" w:sz="4" w:space="0" w:color="auto"/>
            </w:tcBorders>
            <w:shd w:val="clear" w:color="auto" w:fill="FFFFFF"/>
          </w:tcPr>
          <w:p w:rsidR="000945D4" w:rsidRPr="00077D8F" w:rsidRDefault="000945D4" w:rsidP="000945D4">
            <w:pPr>
              <w:pStyle w:val="NoSpacing"/>
              <w:spacing w:before="120"/>
              <w:ind w:left="113" w:right="113"/>
              <w:jc w:val="both"/>
              <w:rPr>
                <w:color w:val="000000" w:themeColor="text1"/>
                <w:szCs w:val="24"/>
                <w:lang w:val="mk-MK"/>
              </w:rPr>
            </w:pPr>
            <w:r w:rsidRPr="00077D8F">
              <w:rPr>
                <w:color w:val="000000" w:themeColor="text1"/>
                <w:szCs w:val="24"/>
              </w:rPr>
              <w:t xml:space="preserve">Состанокот го започна претседателот на активот Милан Кочовски </w:t>
            </w:r>
            <w:r w:rsidRPr="00077D8F">
              <w:rPr>
                <w:color w:val="000000" w:themeColor="text1"/>
                <w:szCs w:val="24"/>
                <w:lang w:val="mk-MK"/>
              </w:rPr>
              <w:t xml:space="preserve">преку </w:t>
            </w:r>
            <w:r w:rsidRPr="00077D8F">
              <w:rPr>
                <w:color w:val="000000" w:themeColor="text1"/>
                <w:szCs w:val="24"/>
                <w:lang w:bidi="en-US"/>
              </w:rPr>
              <w:t>онлајн</w:t>
            </w:r>
            <w:r w:rsidRPr="00077D8F">
              <w:rPr>
                <w:color w:val="000000" w:themeColor="text1"/>
                <w:szCs w:val="24"/>
                <w:lang w:val="mk-MK"/>
              </w:rPr>
              <w:t xml:space="preserve"> </w:t>
            </w:r>
            <w:r w:rsidRPr="00077D8F">
              <w:rPr>
                <w:bCs/>
                <w:color w:val="000000" w:themeColor="text1"/>
                <w:szCs w:val="24"/>
                <w:lang w:bidi="en-US"/>
              </w:rPr>
              <w:t>платформа</w:t>
            </w:r>
            <w:r w:rsidRPr="00077D8F">
              <w:rPr>
                <w:bCs/>
                <w:color w:val="000000" w:themeColor="text1"/>
                <w:szCs w:val="24"/>
                <w:lang w:val="mk-MK"/>
              </w:rPr>
              <w:t>та</w:t>
            </w:r>
            <w:r w:rsidRPr="00077D8F">
              <w:rPr>
                <w:color w:val="000000" w:themeColor="text1"/>
                <w:szCs w:val="24"/>
                <w:lang w:val="mk-MK"/>
              </w:rPr>
              <w:t xml:space="preserve"> </w:t>
            </w:r>
            <w:r w:rsidRPr="00077D8F">
              <w:rPr>
                <w:bCs/>
                <w:color w:val="000000" w:themeColor="text1"/>
                <w:szCs w:val="24"/>
                <w:lang w:bidi="en-US"/>
              </w:rPr>
              <w:t>Zoom</w:t>
            </w:r>
            <w:r w:rsidRPr="00077D8F">
              <w:rPr>
                <w:color w:val="000000" w:themeColor="text1"/>
                <w:szCs w:val="24"/>
                <w:lang w:val="mk-MK"/>
              </w:rPr>
              <w:t xml:space="preserve">. </w:t>
            </w:r>
            <w:r w:rsidRPr="00077D8F">
              <w:rPr>
                <w:color w:val="000000" w:themeColor="text1"/>
                <w:szCs w:val="24"/>
              </w:rPr>
              <w:t xml:space="preserve">По првата точка </w:t>
            </w:r>
            <w:r w:rsidRPr="00077D8F">
              <w:rPr>
                <w:color w:val="000000" w:themeColor="text1"/>
                <w:szCs w:val="24"/>
                <w:lang w:val="mk-MK"/>
              </w:rPr>
              <w:t>членовите на активот се произнесоа за</w:t>
            </w:r>
            <w:r w:rsidRPr="00077D8F">
              <w:rPr>
                <w:color w:val="000000" w:themeColor="text1"/>
                <w:szCs w:val="24"/>
              </w:rPr>
              <w:t xml:space="preserve"> реализацијата на настава</w:t>
            </w:r>
            <w:r w:rsidRPr="00077D8F">
              <w:rPr>
                <w:color w:val="000000" w:themeColor="text1"/>
                <w:szCs w:val="24"/>
                <w:lang w:val="mk-MK"/>
              </w:rPr>
              <w:t>та</w:t>
            </w:r>
            <w:r w:rsidRPr="00077D8F">
              <w:rPr>
                <w:color w:val="000000" w:themeColor="text1"/>
                <w:szCs w:val="24"/>
              </w:rPr>
              <w:t xml:space="preserve"> ко</w:t>
            </w:r>
            <w:r w:rsidRPr="00077D8F">
              <w:rPr>
                <w:color w:val="000000" w:themeColor="text1"/>
                <w:szCs w:val="24"/>
                <w:lang w:val="mk-MK"/>
              </w:rPr>
              <w:t>ја до крајот на учебната година се реализираше онлајн</w:t>
            </w:r>
            <w:r w:rsidRPr="00077D8F">
              <w:rPr>
                <w:color w:val="000000" w:themeColor="text1"/>
                <w:szCs w:val="24"/>
              </w:rPr>
              <w:t>.</w:t>
            </w:r>
            <w:r w:rsidRPr="00077D8F">
              <w:rPr>
                <w:color w:val="000000" w:themeColor="text1"/>
                <w:szCs w:val="24"/>
                <w:lang w:val="mk-MK"/>
              </w:rPr>
              <w:t xml:space="preserve">Констатирано беше дека наставните содржини се адаптирани и </w:t>
            </w:r>
            <w:r w:rsidRPr="00077D8F">
              <w:rPr>
                <w:color w:val="000000" w:themeColor="text1"/>
                <w:szCs w:val="24"/>
              </w:rPr>
              <w:t xml:space="preserve"> реализирани </w:t>
            </w:r>
            <w:r w:rsidRPr="00077D8F">
              <w:rPr>
                <w:color w:val="000000" w:themeColor="text1"/>
                <w:szCs w:val="24"/>
                <w:lang w:val="mk-MK"/>
              </w:rPr>
              <w:t>согласно одредбите и насоките од БРО и МОН за овој вид настава.</w:t>
            </w:r>
            <w:r w:rsidRPr="00077D8F">
              <w:rPr>
                <w:color w:val="000000" w:themeColor="text1"/>
                <w:szCs w:val="24"/>
              </w:rPr>
              <w:t xml:space="preserve"> Традиционалната настава почнувајќи од </w:t>
            </w:r>
            <w:r w:rsidRPr="00077D8F">
              <w:rPr>
                <w:color w:val="000000" w:themeColor="text1"/>
                <w:szCs w:val="24"/>
                <w:lang w:val="mk-MK"/>
              </w:rPr>
              <w:t xml:space="preserve">23 </w:t>
            </w:r>
            <w:r w:rsidRPr="00077D8F">
              <w:rPr>
                <w:color w:val="000000" w:themeColor="text1"/>
                <w:szCs w:val="24"/>
              </w:rPr>
              <w:t>март до крајот на учебната година беше заменета со онлајн-настава</w:t>
            </w:r>
            <w:r w:rsidRPr="00077D8F">
              <w:rPr>
                <w:color w:val="000000" w:themeColor="text1"/>
                <w:szCs w:val="24"/>
                <w:lang w:val="mk-MK"/>
              </w:rPr>
              <w:t xml:space="preserve"> која се </w:t>
            </w:r>
            <w:r w:rsidRPr="00077D8F">
              <w:rPr>
                <w:color w:val="000000" w:themeColor="text1"/>
                <w:szCs w:val="24"/>
              </w:rPr>
              <w:t>изведуваше и слушаше од дома со реализирање активности поврзани со наставните единици по предметите</w:t>
            </w:r>
            <w:r w:rsidRPr="00077D8F">
              <w:rPr>
                <w:color w:val="000000" w:themeColor="text1"/>
                <w:szCs w:val="24"/>
                <w:lang w:val="mk-MK"/>
              </w:rPr>
              <w:t xml:space="preserve"> а во која активно беа вклучени сите ученици. За време на о</w:t>
            </w:r>
            <w:r w:rsidRPr="00077D8F">
              <w:rPr>
                <w:color w:val="000000" w:themeColor="text1"/>
                <w:szCs w:val="24"/>
              </w:rPr>
              <w:t>нлајн-наставата</w:t>
            </w:r>
            <w:r w:rsidRPr="00077D8F">
              <w:rPr>
                <w:color w:val="000000" w:themeColor="text1"/>
                <w:szCs w:val="24"/>
                <w:lang w:val="mk-MK"/>
              </w:rPr>
              <w:t xml:space="preserve"> </w:t>
            </w:r>
            <w:r w:rsidRPr="00077D8F">
              <w:rPr>
                <w:color w:val="000000" w:themeColor="text1"/>
                <w:szCs w:val="24"/>
              </w:rPr>
              <w:t>имаше разни потешкотии, како за наставниците, така и за учениците</w:t>
            </w:r>
            <w:r w:rsidRPr="00077D8F">
              <w:rPr>
                <w:color w:val="000000" w:themeColor="text1"/>
                <w:szCs w:val="24"/>
                <w:lang w:val="mk-MK"/>
              </w:rPr>
              <w:t>.</w:t>
            </w:r>
            <w:r w:rsidRPr="00077D8F">
              <w:rPr>
                <w:color w:val="000000" w:themeColor="text1"/>
                <w:szCs w:val="24"/>
              </w:rPr>
              <w:t xml:space="preserve"> </w:t>
            </w:r>
            <w:r w:rsidRPr="00077D8F">
              <w:rPr>
                <w:color w:val="000000" w:themeColor="text1"/>
                <w:szCs w:val="24"/>
                <w:lang w:val="mk-MK"/>
              </w:rPr>
              <w:t>На состанокот општа беше констатацијата дека</w:t>
            </w:r>
            <w:r w:rsidRPr="00077D8F">
              <w:rPr>
                <w:color w:val="000000" w:themeColor="text1"/>
                <w:szCs w:val="24"/>
              </w:rPr>
              <w:t xml:space="preserve"> непосредниот контакт со наставникот, ликот на наставникот, живиот говор, интеракцијата,ниту едно техничко помагало не може да ги замени.</w:t>
            </w:r>
            <w:r w:rsidRPr="00077D8F">
              <w:rPr>
                <w:color w:val="000000" w:themeColor="text1"/>
                <w:szCs w:val="24"/>
                <w:lang w:val="mk-MK"/>
              </w:rPr>
              <w:t xml:space="preserve"> </w:t>
            </w:r>
          </w:p>
          <w:p w:rsidR="000945D4" w:rsidRPr="00077D8F" w:rsidRDefault="000945D4" w:rsidP="000945D4">
            <w:pPr>
              <w:pStyle w:val="TableParagraph"/>
              <w:spacing w:before="120"/>
              <w:ind w:left="108" w:right="75"/>
              <w:jc w:val="both"/>
              <w:rPr>
                <w:color w:val="000000" w:themeColor="text1"/>
                <w:szCs w:val="24"/>
                <w:lang w:val="mk-MK"/>
              </w:rPr>
            </w:pPr>
            <w:r w:rsidRPr="00077D8F">
              <w:rPr>
                <w:color w:val="000000" w:themeColor="text1"/>
                <w:szCs w:val="24"/>
              </w:rPr>
              <w:t xml:space="preserve">По направената анализа на успехот на учениците според статистичките показатели се утврди дека успехот е подобрен со што аналогно на тоа се констатираше дека основната цел од реализацијата на наставните содржини </w:t>
            </w:r>
            <w:r w:rsidRPr="00077D8F">
              <w:rPr>
                <w:color w:val="000000" w:themeColor="text1"/>
                <w:szCs w:val="24"/>
                <w:lang w:val="mk-MK"/>
              </w:rPr>
              <w:t xml:space="preserve">и </w:t>
            </w:r>
            <w:r w:rsidRPr="00077D8F">
              <w:rPr>
                <w:color w:val="000000" w:themeColor="text1"/>
                <w:szCs w:val="24"/>
              </w:rPr>
              <w:t>во оваа учебна година е постигната. По секој класификационен период се правеше анализа на успехот по предметите од општествено- јазичниот смер.</w:t>
            </w:r>
          </w:p>
          <w:p w:rsidR="000945D4" w:rsidRPr="00077D8F" w:rsidRDefault="000945D4" w:rsidP="000945D4">
            <w:pPr>
              <w:pStyle w:val="TableParagraph"/>
              <w:spacing w:before="120"/>
              <w:ind w:left="108" w:right="75"/>
              <w:jc w:val="both"/>
              <w:rPr>
                <w:color w:val="000000" w:themeColor="text1"/>
                <w:szCs w:val="24"/>
                <w:lang w:val="mk-MK"/>
              </w:rPr>
            </w:pPr>
            <w:r w:rsidRPr="00077D8F">
              <w:rPr>
                <w:color w:val="000000" w:themeColor="text1"/>
                <w:szCs w:val="24"/>
              </w:rPr>
              <w:t>Овој актив во текот на учебната 201</w:t>
            </w:r>
            <w:r w:rsidRPr="00077D8F">
              <w:rPr>
                <w:color w:val="000000" w:themeColor="text1"/>
                <w:szCs w:val="24"/>
                <w:lang w:val="mk-MK"/>
              </w:rPr>
              <w:t>9</w:t>
            </w:r>
            <w:r w:rsidRPr="00077D8F">
              <w:rPr>
                <w:color w:val="000000" w:themeColor="text1"/>
                <w:szCs w:val="24"/>
              </w:rPr>
              <w:t>/20</w:t>
            </w:r>
            <w:r w:rsidRPr="00077D8F">
              <w:rPr>
                <w:color w:val="000000" w:themeColor="text1"/>
                <w:szCs w:val="24"/>
                <w:lang w:val="mk-MK"/>
              </w:rPr>
              <w:t>20</w:t>
            </w:r>
            <w:r w:rsidRPr="00077D8F">
              <w:rPr>
                <w:color w:val="000000" w:themeColor="text1"/>
                <w:szCs w:val="24"/>
              </w:rPr>
              <w:t xml:space="preserve"> година има одржано 1</w:t>
            </w:r>
            <w:r w:rsidRPr="00077D8F">
              <w:rPr>
                <w:color w:val="000000" w:themeColor="text1"/>
                <w:szCs w:val="24"/>
                <w:lang w:val="mk-MK"/>
              </w:rPr>
              <w:t>2</w:t>
            </w:r>
            <w:r w:rsidRPr="00077D8F">
              <w:rPr>
                <w:color w:val="000000" w:themeColor="text1"/>
                <w:szCs w:val="24"/>
              </w:rPr>
              <w:t xml:space="preserve"> состаноци. Според </w:t>
            </w:r>
            <w:r w:rsidRPr="00077D8F">
              <w:rPr>
                <w:color w:val="000000" w:themeColor="text1"/>
                <w:szCs w:val="24"/>
                <w:lang w:val="mk-MK"/>
              </w:rPr>
              <w:t>Г</w:t>
            </w:r>
            <w:r w:rsidRPr="00077D8F">
              <w:rPr>
                <w:color w:val="000000" w:themeColor="text1"/>
                <w:szCs w:val="24"/>
              </w:rPr>
              <w:t xml:space="preserve">одишната програма </w:t>
            </w:r>
            <w:r w:rsidRPr="00077D8F">
              <w:rPr>
                <w:color w:val="000000" w:themeColor="text1"/>
                <w:szCs w:val="24"/>
                <w:lang w:val="mk-MK"/>
              </w:rPr>
              <w:t xml:space="preserve">со оглед на новонастанатата состојба не се </w:t>
            </w:r>
            <w:r w:rsidRPr="00077D8F">
              <w:rPr>
                <w:color w:val="000000" w:themeColor="text1"/>
                <w:szCs w:val="24"/>
              </w:rPr>
              <w:t>реализирани сите планирани содржини. Во изминатите три месеци учениците и наставниците се приспособуваа на онлајн-учење, пред</w:t>
            </w:r>
            <w:r w:rsidRPr="00077D8F">
              <w:rPr>
                <w:color w:val="000000" w:themeColor="text1"/>
                <w:szCs w:val="24"/>
                <w:lang w:val="mk-MK"/>
              </w:rPr>
              <w:t>а</w:t>
            </w:r>
            <w:r w:rsidRPr="00077D8F">
              <w:rPr>
                <w:color w:val="000000" w:themeColor="text1"/>
                <w:szCs w:val="24"/>
              </w:rPr>
              <w:t>вање и испрашување, при што се користеа различни алатки и платформи за видеокомуникација.</w:t>
            </w:r>
          </w:p>
        </w:tc>
      </w:tr>
    </w:tbl>
    <w:p w:rsidR="000945D4" w:rsidRDefault="000945D4" w:rsidP="000945D4"/>
    <w:p w:rsidR="000945D4" w:rsidRPr="001E0A65" w:rsidRDefault="000945D4" w:rsidP="000945D4">
      <w:pPr>
        <w:pStyle w:val="Heading1"/>
        <w:spacing w:before="94"/>
        <w:rPr>
          <w:lang w:val="mk-MK"/>
        </w:rPr>
      </w:pPr>
    </w:p>
    <w:p w:rsidR="000945D4" w:rsidRPr="000945D4" w:rsidRDefault="000945D4" w:rsidP="000945D4">
      <w:pPr>
        <w:pStyle w:val="Heading1"/>
        <w:spacing w:before="94"/>
        <w:rPr>
          <w:rFonts w:ascii="Arial" w:hAnsi="Arial" w:cs="Arial"/>
          <w:sz w:val="24"/>
          <w:szCs w:val="24"/>
        </w:rPr>
      </w:pPr>
      <w:r>
        <w:rPr>
          <w:sz w:val="24"/>
          <w:szCs w:val="24"/>
          <w:lang w:val="mk-MK"/>
        </w:rPr>
        <w:t xml:space="preserve">                                                                                                                                  </w:t>
      </w:r>
      <w:r w:rsidR="00001D9C">
        <w:rPr>
          <w:sz w:val="24"/>
          <w:szCs w:val="24"/>
        </w:rPr>
        <w:t xml:space="preserve">                                       </w:t>
      </w:r>
      <w:r>
        <w:rPr>
          <w:sz w:val="24"/>
          <w:szCs w:val="24"/>
          <w:lang w:val="mk-MK"/>
        </w:rPr>
        <w:t xml:space="preserve">  </w:t>
      </w:r>
      <w:r w:rsidRPr="000945D4">
        <w:rPr>
          <w:rFonts w:ascii="Arial" w:hAnsi="Arial" w:cs="Arial"/>
          <w:sz w:val="24"/>
          <w:szCs w:val="24"/>
        </w:rPr>
        <w:t>Претседател на Стручен актив - Кочовски Милан</w:t>
      </w:r>
    </w:p>
    <w:p w:rsidR="000945D4" w:rsidRPr="000945D4" w:rsidRDefault="000945D4" w:rsidP="000945D4">
      <w:pPr>
        <w:spacing w:before="1"/>
        <w:ind w:right="2149"/>
        <w:rPr>
          <w:rFonts w:ascii="Arial" w:hAnsi="Arial" w:cs="Arial"/>
          <w:b/>
          <w:sz w:val="24"/>
          <w:szCs w:val="24"/>
        </w:rPr>
      </w:pPr>
      <w:r w:rsidRPr="000945D4">
        <w:rPr>
          <w:rFonts w:ascii="Arial" w:hAnsi="Arial" w:cs="Arial"/>
          <w:b/>
          <w:sz w:val="24"/>
          <w:szCs w:val="24"/>
          <w:lang w:val="mk-MK"/>
        </w:rPr>
        <w:t xml:space="preserve">                                                                                                                                                                                        </w:t>
      </w:r>
    </w:p>
    <w:p w:rsidR="000945D4" w:rsidRPr="000945D4" w:rsidRDefault="000945D4" w:rsidP="000945D4">
      <w:pPr>
        <w:pStyle w:val="NoSpacing"/>
        <w:rPr>
          <w:b/>
          <w:sz w:val="24"/>
          <w:szCs w:val="24"/>
          <w:lang w:val="mk-MK"/>
        </w:rPr>
      </w:pPr>
      <w:r w:rsidRPr="000945D4">
        <w:rPr>
          <w:b/>
          <w:sz w:val="24"/>
          <w:szCs w:val="24"/>
          <w:lang w:val="mk-MK"/>
        </w:rPr>
        <w:t xml:space="preserve">                                                                                                                                                                                 </w:t>
      </w:r>
    </w:p>
    <w:p w:rsidR="00657D19" w:rsidRPr="00001D9C" w:rsidRDefault="00657D19"/>
    <w:p w:rsidR="00657D19" w:rsidRPr="00001D9C" w:rsidRDefault="00657D19"/>
    <w:p w:rsidR="00077D8F" w:rsidRPr="0001398D" w:rsidRDefault="00077D8F" w:rsidP="00077D8F">
      <w:pPr>
        <w:jc w:val="center"/>
        <w:rPr>
          <w:rFonts w:ascii="Arial" w:hAnsi="Arial" w:cs="Arial"/>
          <w:b/>
        </w:rPr>
      </w:pPr>
      <w:r>
        <w:rPr>
          <w:rFonts w:ascii="Arial" w:hAnsi="Arial" w:cs="Arial"/>
          <w:b/>
        </w:rPr>
        <w:t xml:space="preserve">ГОДИШЕН </w:t>
      </w:r>
      <w:r w:rsidRPr="00B53B14">
        <w:rPr>
          <w:rFonts w:ascii="Arial" w:hAnsi="Arial" w:cs="Arial"/>
          <w:b/>
        </w:rPr>
        <w:t xml:space="preserve">ИЗВЕШТАЈ ОД РАБОТА НА </w:t>
      </w:r>
      <w:r>
        <w:rPr>
          <w:rFonts w:ascii="Arial" w:hAnsi="Arial" w:cs="Arial"/>
          <w:b/>
        </w:rPr>
        <w:t xml:space="preserve"> СТРУЧНИОТ АКТИВ </w:t>
      </w:r>
    </w:p>
    <w:tbl>
      <w:tblPr>
        <w:tblW w:w="1513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09"/>
        <w:gridCol w:w="4192"/>
        <w:gridCol w:w="9133"/>
      </w:tblGrid>
      <w:tr w:rsidR="00077D8F" w:rsidRPr="00E0089A" w:rsidTr="00001D9C">
        <w:trPr>
          <w:trHeight w:val="356"/>
        </w:trPr>
        <w:tc>
          <w:tcPr>
            <w:tcW w:w="1809" w:type="dxa"/>
            <w:tcBorders>
              <w:top w:val="single" w:sz="8" w:space="0" w:color="FFFFFF"/>
              <w:left w:val="single" w:sz="8" w:space="0" w:color="FFFFFF"/>
              <w:bottom w:val="single" w:sz="24" w:space="0" w:color="FFFFFF"/>
              <w:right w:val="single" w:sz="8" w:space="0" w:color="FFFFFF"/>
            </w:tcBorders>
            <w:shd w:val="clear" w:color="auto" w:fill="F79646"/>
          </w:tcPr>
          <w:p w:rsidR="00077D8F" w:rsidRPr="004A2316" w:rsidRDefault="00077D8F" w:rsidP="0071160A">
            <w:pPr>
              <w:pStyle w:val="TableContents"/>
              <w:rPr>
                <w:rFonts w:ascii="Arial" w:hAnsi="Arial" w:cs="Arial"/>
                <w:b/>
                <w:bCs/>
                <w:color w:val="FFFFFF"/>
                <w:sz w:val="22"/>
                <w:szCs w:val="22"/>
              </w:rPr>
            </w:pPr>
            <w:r w:rsidRPr="004A2316">
              <w:rPr>
                <w:rFonts w:ascii="Arial" w:hAnsi="Arial" w:cs="Arial"/>
                <w:b/>
                <w:bCs/>
                <w:color w:val="FFFFFF"/>
                <w:sz w:val="22"/>
                <w:szCs w:val="22"/>
              </w:rPr>
              <w:t>Училиште</w:t>
            </w:r>
          </w:p>
          <w:p w:rsidR="00077D8F" w:rsidRPr="004A2316" w:rsidRDefault="00077D8F" w:rsidP="0071160A">
            <w:pPr>
              <w:spacing w:after="0" w:line="240" w:lineRule="auto"/>
              <w:rPr>
                <w:rFonts w:ascii="Arial" w:hAnsi="Arial" w:cs="Arial"/>
                <w:b/>
                <w:bCs/>
                <w:color w:val="FFFFFF"/>
              </w:rPr>
            </w:pPr>
          </w:p>
        </w:tc>
        <w:tc>
          <w:tcPr>
            <w:tcW w:w="13325" w:type="dxa"/>
            <w:gridSpan w:val="2"/>
            <w:tcBorders>
              <w:top w:val="single" w:sz="8" w:space="0" w:color="FFFFFF"/>
              <w:left w:val="single" w:sz="8" w:space="0" w:color="FFFFFF"/>
              <w:bottom w:val="single" w:sz="24" w:space="0" w:color="FFFFFF"/>
              <w:right w:val="single" w:sz="8" w:space="0" w:color="FFFFFF"/>
            </w:tcBorders>
            <w:shd w:val="clear" w:color="auto" w:fill="F79646"/>
          </w:tcPr>
          <w:p w:rsidR="00077D8F" w:rsidRPr="002767D5" w:rsidRDefault="00077D8F" w:rsidP="0071160A">
            <w:pPr>
              <w:pStyle w:val="TableContents"/>
              <w:jc w:val="center"/>
              <w:rPr>
                <w:rFonts w:ascii="Arial" w:hAnsi="Arial" w:cs="Arial"/>
                <w:b/>
                <w:bCs/>
                <w:color w:val="FFFFFF"/>
              </w:rPr>
            </w:pPr>
            <w:r w:rsidRPr="002767D5">
              <w:rPr>
                <w:rFonts w:ascii="Arial" w:hAnsi="Arial" w:cs="Arial"/>
                <w:b/>
                <w:bCs/>
                <w:color w:val="FFFFFF"/>
              </w:rPr>
              <w:t>ООУ „Даме Груев“ - Градско</w:t>
            </w:r>
          </w:p>
        </w:tc>
      </w:tr>
      <w:tr w:rsidR="00077D8F" w:rsidRPr="00E0089A" w:rsidTr="00001D9C">
        <w:trPr>
          <w:trHeight w:val="551"/>
        </w:trPr>
        <w:tc>
          <w:tcPr>
            <w:tcW w:w="1809" w:type="dxa"/>
            <w:tcBorders>
              <w:top w:val="single" w:sz="8" w:space="0" w:color="FFFFFF"/>
              <w:left w:val="single" w:sz="8" w:space="0" w:color="FFFFFF"/>
              <w:bottom w:val="nil"/>
              <w:right w:val="single" w:sz="24" w:space="0" w:color="FFFFFF"/>
            </w:tcBorders>
            <w:shd w:val="clear" w:color="auto" w:fill="F79646"/>
          </w:tcPr>
          <w:p w:rsidR="00077D8F" w:rsidRPr="004A2316" w:rsidRDefault="00077D8F" w:rsidP="0071160A">
            <w:pPr>
              <w:spacing w:after="0" w:line="240" w:lineRule="auto"/>
              <w:ind w:right="-85"/>
              <w:rPr>
                <w:rFonts w:ascii="Arial" w:hAnsi="Arial" w:cs="Arial"/>
                <w:b/>
                <w:bCs/>
                <w:color w:val="FFFFFF"/>
              </w:rPr>
            </w:pPr>
            <w:r w:rsidRPr="004A2316">
              <w:rPr>
                <w:rFonts w:ascii="Arial" w:hAnsi="Arial" w:cs="Arial"/>
                <w:b/>
                <w:bCs/>
                <w:color w:val="FFFFFF"/>
              </w:rPr>
              <w:t>Стручен актив:</w:t>
            </w:r>
          </w:p>
        </w:tc>
        <w:tc>
          <w:tcPr>
            <w:tcW w:w="13325" w:type="dxa"/>
            <w:gridSpan w:val="2"/>
            <w:tcBorders>
              <w:top w:val="single" w:sz="8" w:space="0" w:color="FFFFFF"/>
              <w:left w:val="single" w:sz="8" w:space="0" w:color="FFFFFF"/>
              <w:bottom w:val="single" w:sz="8" w:space="0" w:color="FFFFFF"/>
              <w:right w:val="single" w:sz="8" w:space="0" w:color="FFFFFF"/>
            </w:tcBorders>
            <w:shd w:val="clear" w:color="auto" w:fill="FBCAA2"/>
          </w:tcPr>
          <w:p w:rsidR="00077D8F" w:rsidRDefault="00077D8F" w:rsidP="0071160A">
            <w:pPr>
              <w:tabs>
                <w:tab w:val="left" w:pos="1800"/>
              </w:tabs>
              <w:autoSpaceDE w:val="0"/>
              <w:autoSpaceDN w:val="0"/>
              <w:adjustRightInd w:val="0"/>
              <w:spacing w:after="0" w:line="240" w:lineRule="auto"/>
              <w:jc w:val="center"/>
              <w:rPr>
                <w:rFonts w:ascii="Arial CYR" w:hAnsi="Arial CYR" w:cs="Arial CYR"/>
                <w:b/>
                <w:bCs/>
              </w:rPr>
            </w:pPr>
            <w:r w:rsidRPr="00D13156">
              <w:rPr>
                <w:rFonts w:ascii="Arial CYR" w:hAnsi="Arial CYR" w:cs="Arial CYR"/>
                <w:b/>
                <w:bCs/>
              </w:rPr>
              <w:t>СТРУЧЕН АКТИВ НА НАСТАВНИЦИТЕ ОД СПОРТС</w:t>
            </w:r>
            <w:r>
              <w:rPr>
                <w:rFonts w:ascii="Arial CYR" w:hAnsi="Arial CYR" w:cs="Arial CYR"/>
                <w:b/>
                <w:bCs/>
              </w:rPr>
              <w:t xml:space="preserve">КО </w:t>
            </w:r>
          </w:p>
          <w:p w:rsidR="00077D8F" w:rsidRPr="00D13156" w:rsidRDefault="00077D8F" w:rsidP="0071160A">
            <w:pPr>
              <w:tabs>
                <w:tab w:val="left" w:pos="1800"/>
              </w:tabs>
              <w:autoSpaceDE w:val="0"/>
              <w:autoSpaceDN w:val="0"/>
              <w:adjustRightInd w:val="0"/>
              <w:spacing w:after="0" w:line="240" w:lineRule="auto"/>
              <w:jc w:val="center"/>
              <w:rPr>
                <w:rFonts w:ascii="Arial CYR" w:hAnsi="Arial CYR" w:cs="Arial CYR"/>
                <w:b/>
                <w:bCs/>
              </w:rPr>
            </w:pPr>
            <w:r>
              <w:rPr>
                <w:rFonts w:ascii="Arial CYR" w:hAnsi="Arial CYR" w:cs="Arial CYR"/>
                <w:b/>
                <w:bCs/>
              </w:rPr>
              <w:t>КУЛТУРНО - УМЕТНИЧКИ  АКТИВ</w:t>
            </w:r>
          </w:p>
          <w:p w:rsidR="00077D8F" w:rsidRPr="004A2316" w:rsidRDefault="00077D8F" w:rsidP="0071160A">
            <w:pPr>
              <w:spacing w:after="0" w:line="240" w:lineRule="auto"/>
              <w:rPr>
                <w:rFonts w:ascii="Arial" w:hAnsi="Arial" w:cs="Arial"/>
              </w:rPr>
            </w:pPr>
          </w:p>
        </w:tc>
      </w:tr>
      <w:tr w:rsidR="00077D8F" w:rsidRPr="00E0089A" w:rsidTr="00001D9C">
        <w:trPr>
          <w:trHeight w:val="449"/>
        </w:trPr>
        <w:tc>
          <w:tcPr>
            <w:tcW w:w="1809" w:type="dxa"/>
            <w:tcBorders>
              <w:left w:val="single" w:sz="8" w:space="0" w:color="FFFFFF"/>
              <w:bottom w:val="nil"/>
              <w:right w:val="single" w:sz="24" w:space="0" w:color="FFFFFF"/>
            </w:tcBorders>
            <w:shd w:val="clear" w:color="auto" w:fill="F79646"/>
          </w:tcPr>
          <w:p w:rsidR="00077D8F" w:rsidRPr="004A2316" w:rsidRDefault="00077D8F" w:rsidP="0071160A">
            <w:pPr>
              <w:spacing w:after="0" w:line="240" w:lineRule="auto"/>
              <w:rPr>
                <w:rFonts w:ascii="Arial" w:hAnsi="Arial" w:cs="Arial"/>
                <w:b/>
                <w:bCs/>
                <w:color w:val="FFFFFF"/>
              </w:rPr>
            </w:pPr>
            <w:r w:rsidRPr="004A2316">
              <w:rPr>
                <w:rFonts w:ascii="Arial" w:hAnsi="Arial" w:cs="Arial"/>
                <w:b/>
                <w:bCs/>
                <w:color w:val="FFFFFF"/>
              </w:rPr>
              <w:t>ДАТУМ</w:t>
            </w:r>
          </w:p>
        </w:tc>
        <w:tc>
          <w:tcPr>
            <w:tcW w:w="4192" w:type="dxa"/>
            <w:shd w:val="clear" w:color="auto" w:fill="FDE4D0"/>
          </w:tcPr>
          <w:p w:rsidR="00077D8F" w:rsidRPr="004A2316" w:rsidRDefault="00077D8F" w:rsidP="0071160A">
            <w:pPr>
              <w:spacing w:after="0" w:line="240" w:lineRule="auto"/>
              <w:jc w:val="center"/>
              <w:rPr>
                <w:rFonts w:ascii="Arial" w:hAnsi="Arial" w:cs="Arial"/>
                <w:b/>
              </w:rPr>
            </w:pPr>
            <w:r w:rsidRPr="004A2316">
              <w:rPr>
                <w:rFonts w:ascii="Arial" w:hAnsi="Arial" w:cs="Arial"/>
                <w:b/>
              </w:rPr>
              <w:t>Дневен  ред</w:t>
            </w:r>
          </w:p>
        </w:tc>
        <w:tc>
          <w:tcPr>
            <w:tcW w:w="9133" w:type="dxa"/>
            <w:shd w:val="clear" w:color="auto" w:fill="FDE4D0"/>
          </w:tcPr>
          <w:p w:rsidR="00077D8F" w:rsidRPr="004A2316" w:rsidRDefault="00077D8F" w:rsidP="0071160A">
            <w:pPr>
              <w:spacing w:after="0" w:line="240" w:lineRule="auto"/>
              <w:jc w:val="center"/>
              <w:rPr>
                <w:rFonts w:ascii="Arial" w:hAnsi="Arial" w:cs="Arial"/>
                <w:b/>
              </w:rPr>
            </w:pPr>
            <w:r w:rsidRPr="004A2316">
              <w:rPr>
                <w:rFonts w:ascii="Arial" w:hAnsi="Arial" w:cs="Arial"/>
                <w:b/>
              </w:rPr>
              <w:t>ЗАКЛУЧОК:</w:t>
            </w:r>
          </w:p>
          <w:p w:rsidR="00077D8F" w:rsidRPr="004A2316" w:rsidRDefault="00077D8F" w:rsidP="0071160A">
            <w:pPr>
              <w:spacing w:after="0" w:line="240" w:lineRule="auto"/>
              <w:rPr>
                <w:rFonts w:ascii="Arial" w:hAnsi="Arial" w:cs="Arial"/>
                <w:b/>
              </w:rPr>
            </w:pPr>
          </w:p>
        </w:tc>
      </w:tr>
      <w:tr w:rsidR="00077D8F" w:rsidRPr="00E0089A" w:rsidTr="00001D9C">
        <w:trPr>
          <w:trHeight w:val="3778"/>
        </w:trPr>
        <w:tc>
          <w:tcPr>
            <w:tcW w:w="1809" w:type="dxa"/>
            <w:tcBorders>
              <w:top w:val="single" w:sz="8" w:space="0" w:color="FFFFFF"/>
              <w:left w:val="single" w:sz="8" w:space="0" w:color="FFFFFF"/>
              <w:bottom w:val="nil"/>
              <w:right w:val="single" w:sz="24" w:space="0" w:color="FFFFFF"/>
            </w:tcBorders>
            <w:shd w:val="clear" w:color="auto" w:fill="F79646"/>
          </w:tcPr>
          <w:p w:rsidR="00077D8F" w:rsidRPr="002767D5" w:rsidRDefault="00077D8F" w:rsidP="0071160A">
            <w:pPr>
              <w:spacing w:after="0" w:line="240" w:lineRule="auto"/>
              <w:rPr>
                <w:rFonts w:ascii="Arial" w:hAnsi="Arial" w:cs="Arial"/>
                <w:b/>
                <w:bCs/>
                <w:color w:val="FFFFFF"/>
              </w:rPr>
            </w:pPr>
            <w:r>
              <w:rPr>
                <w:rFonts w:ascii="Arial" w:hAnsi="Arial" w:cs="Arial"/>
                <w:b/>
                <w:color w:val="FFFFFF"/>
                <w:sz w:val="24"/>
                <w:szCs w:val="24"/>
              </w:rPr>
              <w:t>26. 08. 2019</w:t>
            </w:r>
            <w:r w:rsidRPr="002767D5">
              <w:rPr>
                <w:rFonts w:ascii="Arial" w:hAnsi="Arial" w:cs="Arial"/>
                <w:b/>
                <w:color w:val="FFFFFF"/>
                <w:sz w:val="24"/>
                <w:szCs w:val="24"/>
              </w:rPr>
              <w:t xml:space="preserve"> г.</w:t>
            </w:r>
            <w:r w:rsidRPr="002767D5">
              <w:rPr>
                <w:rFonts w:ascii="Arial" w:hAnsi="Arial" w:cs="Arial"/>
                <w:color w:val="FFFFFF"/>
                <w:sz w:val="24"/>
                <w:szCs w:val="24"/>
              </w:rPr>
              <w:t xml:space="preserve"> (понеделник)  </w:t>
            </w:r>
          </w:p>
        </w:tc>
        <w:tc>
          <w:tcPr>
            <w:tcW w:w="4192" w:type="dxa"/>
            <w:tcBorders>
              <w:top w:val="single" w:sz="8" w:space="0" w:color="FFFFFF"/>
              <w:left w:val="single" w:sz="8" w:space="0" w:color="FFFFFF"/>
              <w:bottom w:val="single" w:sz="8" w:space="0" w:color="FFFFFF"/>
              <w:right w:val="single" w:sz="8" w:space="0" w:color="FFFFFF"/>
            </w:tcBorders>
            <w:shd w:val="clear" w:color="auto" w:fill="FBCAA2"/>
          </w:tcPr>
          <w:p w:rsidR="00077D8F" w:rsidRPr="00077D8F" w:rsidRDefault="00077D8F" w:rsidP="0071160A">
            <w:pPr>
              <w:snapToGrid w:val="0"/>
              <w:spacing w:after="0" w:line="240" w:lineRule="auto"/>
              <w:rPr>
                <w:rFonts w:ascii="Arial" w:hAnsi="Arial" w:cs="Arial"/>
                <w:color w:val="000000" w:themeColor="text1"/>
                <w:sz w:val="24"/>
                <w:szCs w:val="24"/>
              </w:rPr>
            </w:pPr>
            <w:r w:rsidRPr="00077D8F">
              <w:rPr>
                <w:rFonts w:ascii="Arial" w:hAnsi="Arial" w:cs="Arial"/>
                <w:color w:val="000000" w:themeColor="text1"/>
                <w:sz w:val="24"/>
                <w:szCs w:val="24"/>
              </w:rPr>
              <w:t>1. Формирање на стручен актив за новата учебна 2019/2020 година</w:t>
            </w:r>
          </w:p>
          <w:p w:rsidR="00077D8F" w:rsidRPr="00077D8F" w:rsidRDefault="00077D8F" w:rsidP="0071160A">
            <w:pPr>
              <w:spacing w:after="0" w:line="240" w:lineRule="auto"/>
              <w:rPr>
                <w:rFonts w:ascii="Arial" w:hAnsi="Arial" w:cs="Arial"/>
                <w:color w:val="000000" w:themeColor="text1"/>
                <w:sz w:val="24"/>
                <w:szCs w:val="24"/>
              </w:rPr>
            </w:pPr>
          </w:p>
          <w:p w:rsidR="00077D8F" w:rsidRPr="00077D8F" w:rsidRDefault="00077D8F" w:rsidP="0071160A">
            <w:pPr>
              <w:spacing w:after="0" w:line="240" w:lineRule="auto"/>
              <w:rPr>
                <w:rFonts w:ascii="Arial" w:hAnsi="Arial" w:cs="Arial"/>
                <w:color w:val="000000" w:themeColor="text1"/>
                <w:sz w:val="24"/>
                <w:szCs w:val="24"/>
              </w:rPr>
            </w:pPr>
            <w:r w:rsidRPr="00077D8F">
              <w:rPr>
                <w:rFonts w:ascii="Arial" w:hAnsi="Arial" w:cs="Arial"/>
                <w:color w:val="000000" w:themeColor="text1"/>
                <w:sz w:val="24"/>
                <w:szCs w:val="24"/>
              </w:rPr>
              <w:t xml:space="preserve">2. Анализа на реализацијата на планираните содржини и изготвување на годишен извештај за работата на стручниот актив во </w:t>
            </w:r>
          </w:p>
          <w:p w:rsidR="00077D8F" w:rsidRPr="00077D8F" w:rsidRDefault="00077D8F" w:rsidP="0071160A">
            <w:pPr>
              <w:spacing w:after="0" w:line="240" w:lineRule="auto"/>
              <w:rPr>
                <w:rFonts w:ascii="Arial" w:hAnsi="Arial" w:cs="Arial"/>
                <w:color w:val="000000" w:themeColor="text1"/>
                <w:sz w:val="24"/>
                <w:szCs w:val="24"/>
              </w:rPr>
            </w:pPr>
            <w:r w:rsidRPr="00077D8F">
              <w:rPr>
                <w:rFonts w:ascii="Arial" w:hAnsi="Arial" w:cs="Arial"/>
                <w:color w:val="000000" w:themeColor="text1"/>
                <w:sz w:val="24"/>
                <w:szCs w:val="24"/>
              </w:rPr>
              <w:t xml:space="preserve"> учебната 2018/2019 год.</w:t>
            </w:r>
          </w:p>
          <w:p w:rsidR="00077D8F" w:rsidRPr="00077D8F" w:rsidRDefault="00077D8F" w:rsidP="0071160A">
            <w:pPr>
              <w:snapToGrid w:val="0"/>
              <w:spacing w:after="0" w:line="240" w:lineRule="auto"/>
              <w:rPr>
                <w:rFonts w:ascii="Arial" w:hAnsi="Arial" w:cs="Arial"/>
                <w:color w:val="000000" w:themeColor="text1"/>
                <w:sz w:val="24"/>
                <w:szCs w:val="24"/>
              </w:rPr>
            </w:pPr>
          </w:p>
          <w:p w:rsidR="00077D8F" w:rsidRPr="00077D8F" w:rsidRDefault="00077D8F" w:rsidP="0071160A">
            <w:pPr>
              <w:snapToGrid w:val="0"/>
              <w:spacing w:after="0" w:line="240" w:lineRule="auto"/>
              <w:rPr>
                <w:rFonts w:ascii="Arial" w:hAnsi="Arial" w:cs="Arial"/>
                <w:color w:val="000000" w:themeColor="text1"/>
                <w:sz w:val="24"/>
                <w:szCs w:val="24"/>
              </w:rPr>
            </w:pPr>
            <w:r w:rsidRPr="00077D8F">
              <w:rPr>
                <w:rFonts w:ascii="Arial" w:hAnsi="Arial" w:cs="Arial"/>
                <w:color w:val="000000" w:themeColor="text1"/>
                <w:sz w:val="24"/>
                <w:szCs w:val="24"/>
              </w:rPr>
              <w:t>3. Поделба на обврските и задачите на работата на активот за 2019/2020г.</w:t>
            </w:r>
          </w:p>
          <w:p w:rsidR="00077D8F" w:rsidRPr="00077D8F" w:rsidRDefault="00077D8F" w:rsidP="0071160A">
            <w:pPr>
              <w:snapToGrid w:val="0"/>
              <w:spacing w:after="0" w:line="240" w:lineRule="auto"/>
              <w:rPr>
                <w:rFonts w:ascii="Arial" w:hAnsi="Arial" w:cs="Arial"/>
                <w:color w:val="000000" w:themeColor="text1"/>
                <w:sz w:val="24"/>
                <w:szCs w:val="24"/>
              </w:rPr>
            </w:pPr>
            <w:r w:rsidRPr="00077D8F">
              <w:rPr>
                <w:rFonts w:ascii="Arial" w:hAnsi="Arial" w:cs="Arial"/>
                <w:color w:val="000000" w:themeColor="text1"/>
                <w:sz w:val="24"/>
                <w:szCs w:val="24"/>
              </w:rPr>
              <w:t xml:space="preserve"> </w:t>
            </w:r>
          </w:p>
          <w:p w:rsidR="00077D8F" w:rsidRPr="00077D8F" w:rsidRDefault="00077D8F" w:rsidP="0071160A">
            <w:pPr>
              <w:snapToGrid w:val="0"/>
              <w:spacing w:after="0" w:line="240" w:lineRule="auto"/>
              <w:rPr>
                <w:rFonts w:ascii="Arial" w:hAnsi="Arial" w:cs="Arial"/>
                <w:color w:val="000000" w:themeColor="text1"/>
                <w:sz w:val="24"/>
                <w:szCs w:val="24"/>
              </w:rPr>
            </w:pPr>
            <w:r w:rsidRPr="00077D8F">
              <w:rPr>
                <w:rFonts w:ascii="Arial" w:hAnsi="Arial" w:cs="Arial"/>
                <w:color w:val="000000" w:themeColor="text1"/>
                <w:sz w:val="24"/>
                <w:szCs w:val="24"/>
              </w:rPr>
              <w:t>4. Разгледување на наставните планови и програми за учебната 2019/2020 година</w:t>
            </w:r>
          </w:p>
          <w:p w:rsidR="00077D8F" w:rsidRPr="00077D8F" w:rsidRDefault="00077D8F" w:rsidP="0071160A">
            <w:pPr>
              <w:snapToGrid w:val="0"/>
              <w:spacing w:after="0" w:line="240" w:lineRule="auto"/>
              <w:rPr>
                <w:rFonts w:ascii="Arial" w:hAnsi="Arial" w:cs="Arial"/>
                <w:color w:val="000000" w:themeColor="text1"/>
                <w:sz w:val="24"/>
                <w:szCs w:val="24"/>
              </w:rPr>
            </w:pPr>
          </w:p>
          <w:p w:rsidR="00077D8F" w:rsidRPr="00077D8F" w:rsidRDefault="00077D8F" w:rsidP="0071160A">
            <w:pPr>
              <w:snapToGrid w:val="0"/>
              <w:spacing w:after="0" w:line="240" w:lineRule="auto"/>
              <w:rPr>
                <w:rFonts w:ascii="Arial" w:hAnsi="Arial" w:cs="Arial"/>
                <w:color w:val="000000" w:themeColor="text1"/>
                <w:sz w:val="24"/>
                <w:szCs w:val="24"/>
              </w:rPr>
            </w:pPr>
            <w:r w:rsidRPr="00077D8F">
              <w:rPr>
                <w:rFonts w:ascii="Arial" w:hAnsi="Arial" w:cs="Arial"/>
                <w:color w:val="000000" w:themeColor="text1"/>
                <w:sz w:val="24"/>
                <w:szCs w:val="24"/>
              </w:rPr>
              <w:t>5. Изработка на годишни, тематско- процесни планирања и дневни подготовки</w:t>
            </w:r>
          </w:p>
          <w:p w:rsidR="00077D8F" w:rsidRPr="00077D8F" w:rsidRDefault="00077D8F" w:rsidP="0071160A">
            <w:pPr>
              <w:pStyle w:val="NoSpacing"/>
              <w:rPr>
                <w:color w:val="000000" w:themeColor="text1"/>
              </w:rPr>
            </w:pPr>
          </w:p>
          <w:p w:rsidR="00077D8F" w:rsidRPr="00077D8F" w:rsidRDefault="00077D8F" w:rsidP="0071160A">
            <w:pPr>
              <w:spacing w:line="240" w:lineRule="auto"/>
              <w:rPr>
                <w:rFonts w:ascii="Arial" w:hAnsi="Arial" w:cs="Arial"/>
                <w:color w:val="000000" w:themeColor="text1"/>
                <w:sz w:val="24"/>
                <w:szCs w:val="24"/>
              </w:rPr>
            </w:pPr>
            <w:r w:rsidRPr="00077D8F">
              <w:rPr>
                <w:rFonts w:ascii="Arial" w:hAnsi="Arial" w:cs="Arial"/>
                <w:color w:val="000000" w:themeColor="text1"/>
                <w:sz w:val="24"/>
                <w:szCs w:val="24"/>
              </w:rPr>
              <w:t>6. Подготовка на училниците (кабинетите) за почеток на учебната година</w:t>
            </w:r>
          </w:p>
          <w:p w:rsidR="00077D8F" w:rsidRPr="00077D8F" w:rsidRDefault="00077D8F" w:rsidP="0071160A">
            <w:pPr>
              <w:tabs>
                <w:tab w:val="left" w:pos="765"/>
              </w:tabs>
              <w:spacing w:after="0" w:line="240" w:lineRule="auto"/>
              <w:rPr>
                <w:rFonts w:ascii="Arial" w:hAnsi="Arial" w:cs="Arial"/>
                <w:color w:val="000000" w:themeColor="text1"/>
              </w:rPr>
            </w:pPr>
          </w:p>
          <w:p w:rsidR="00077D8F" w:rsidRPr="00077D8F" w:rsidRDefault="00077D8F" w:rsidP="0071160A">
            <w:pPr>
              <w:tabs>
                <w:tab w:val="left" w:pos="765"/>
              </w:tabs>
              <w:spacing w:after="0" w:line="240" w:lineRule="auto"/>
              <w:rPr>
                <w:rFonts w:ascii="Arial" w:hAnsi="Arial" w:cs="Arial"/>
                <w:color w:val="000000" w:themeColor="text1"/>
              </w:rPr>
            </w:pPr>
          </w:p>
        </w:tc>
        <w:tc>
          <w:tcPr>
            <w:tcW w:w="9133" w:type="dxa"/>
            <w:tcBorders>
              <w:top w:val="single" w:sz="8" w:space="0" w:color="FFFFFF"/>
              <w:left w:val="single" w:sz="8" w:space="0" w:color="FFFFFF"/>
              <w:bottom w:val="single" w:sz="8" w:space="0" w:color="FFFFFF"/>
              <w:right w:val="single" w:sz="8" w:space="0" w:color="FFFFFF"/>
            </w:tcBorders>
            <w:shd w:val="clear" w:color="auto" w:fill="FBCAA2"/>
          </w:tcPr>
          <w:p w:rsidR="00077D8F" w:rsidRPr="00077D8F" w:rsidRDefault="00077D8F" w:rsidP="0071160A">
            <w:pPr>
              <w:pStyle w:val="NoSpacing"/>
              <w:rPr>
                <w:color w:val="000000" w:themeColor="text1"/>
              </w:rPr>
            </w:pPr>
            <w:r w:rsidRPr="00077D8F">
              <w:rPr>
                <w:color w:val="000000" w:themeColor="text1"/>
              </w:rPr>
              <w:t>1.На состанокот на кој присуствуваа сите членови, се конституираше стручниот актив со претседател - Лидија Гајдова Трајановска за наставната 2019/2020 година</w:t>
            </w:r>
          </w:p>
          <w:p w:rsidR="00077D8F" w:rsidRPr="00077D8F" w:rsidRDefault="00077D8F" w:rsidP="0071160A">
            <w:pPr>
              <w:pStyle w:val="NoSpacing"/>
              <w:rPr>
                <w:color w:val="000000" w:themeColor="text1"/>
              </w:rPr>
            </w:pPr>
            <w:r w:rsidRPr="00077D8F">
              <w:rPr>
                <w:color w:val="000000" w:themeColor="text1"/>
              </w:rPr>
              <w:t>2.Секој член на стручниот активот да ги анализира и унапреди реализациите на планираните содржини за учебната 2019/2020 год.</w:t>
            </w:r>
          </w:p>
          <w:p w:rsidR="00077D8F" w:rsidRPr="00077D8F" w:rsidRDefault="00077D8F" w:rsidP="0071160A">
            <w:pPr>
              <w:pStyle w:val="NoSpacing"/>
              <w:rPr>
                <w:color w:val="000000" w:themeColor="text1"/>
              </w:rPr>
            </w:pPr>
            <w:r w:rsidRPr="00077D8F">
              <w:rPr>
                <w:color w:val="000000" w:themeColor="text1"/>
              </w:rPr>
              <w:t>За изготвување на годишен извештај за работата на стручниот актив во изминатата учебната 2018/2019 г.се обврза да го изработи претседателот наст. Лидија Гајдова Трајановска</w:t>
            </w:r>
          </w:p>
          <w:p w:rsidR="00077D8F" w:rsidRPr="00077D8F" w:rsidRDefault="00077D8F" w:rsidP="0071160A">
            <w:pPr>
              <w:pStyle w:val="NoSpacing"/>
              <w:rPr>
                <w:color w:val="000000" w:themeColor="text1"/>
              </w:rPr>
            </w:pPr>
            <w:r w:rsidRPr="00077D8F">
              <w:rPr>
                <w:color w:val="000000" w:themeColor="text1"/>
              </w:rPr>
              <w:t xml:space="preserve">3.Врз основа на годишната програма на активот, секој од членовите ќе земе обврски и соодветни задачи во реализација на работните активности на активот за учебната 2019/2020 год. </w:t>
            </w:r>
          </w:p>
          <w:p w:rsidR="00077D8F" w:rsidRPr="00077D8F" w:rsidRDefault="00077D8F" w:rsidP="0071160A">
            <w:pPr>
              <w:pStyle w:val="NoSpacing"/>
              <w:rPr>
                <w:color w:val="000000" w:themeColor="text1"/>
              </w:rPr>
            </w:pPr>
            <w:r w:rsidRPr="00077D8F">
              <w:rPr>
                <w:color w:val="000000" w:themeColor="text1"/>
              </w:rPr>
              <w:t>4.На состанокот беа разгледани наставните планови и програми на кој секој предметен наставник ќе ги реализира за оваа наставна година.Нови наставни планови и програми се очекуваат по предметот-музичко образование за VI - IX одд. за кои е закажано семинар.</w:t>
            </w:r>
          </w:p>
          <w:p w:rsidR="00077D8F" w:rsidRPr="00077D8F" w:rsidRDefault="00077D8F" w:rsidP="0071160A">
            <w:pPr>
              <w:pStyle w:val="NoSpacing"/>
              <w:rPr>
                <w:color w:val="000000" w:themeColor="text1"/>
              </w:rPr>
            </w:pPr>
            <w:r w:rsidRPr="00077D8F">
              <w:rPr>
                <w:color w:val="000000" w:themeColor="text1"/>
              </w:rPr>
              <w:t xml:space="preserve">5.По оваа точка беше договорен начинот на изработка на </w:t>
            </w:r>
            <w:r w:rsidRPr="00077D8F">
              <w:rPr>
                <w:color w:val="000000" w:themeColor="text1"/>
                <w:lang w:val="ru-RU"/>
              </w:rPr>
              <w:t>годишните глобални планирања, тематските процесни и дневни планирања.</w:t>
            </w:r>
          </w:p>
          <w:p w:rsidR="00077D8F" w:rsidRPr="00077D8F" w:rsidRDefault="00077D8F" w:rsidP="0071160A">
            <w:pPr>
              <w:pStyle w:val="NoSpacing"/>
              <w:rPr>
                <w:color w:val="000000" w:themeColor="text1"/>
              </w:rPr>
            </w:pPr>
            <w:r w:rsidRPr="00077D8F">
              <w:rPr>
                <w:color w:val="000000" w:themeColor="text1"/>
              </w:rPr>
              <w:t xml:space="preserve">На состанокот се донесе одлука сите наставници да ги изработат и достават  своите наставни планови и програми по кои ќе работат оваа учебна год. во електронска форма кај педагогот на училиштето. </w:t>
            </w:r>
            <w:r w:rsidRPr="00077D8F">
              <w:rPr>
                <w:color w:val="000000" w:themeColor="text1"/>
                <w:sz w:val="16"/>
                <w:szCs w:val="16"/>
              </w:rPr>
              <w:t xml:space="preserve">                                                                                                          </w:t>
            </w:r>
          </w:p>
          <w:p w:rsidR="00077D8F" w:rsidRPr="00077D8F" w:rsidRDefault="00077D8F" w:rsidP="0071160A">
            <w:pPr>
              <w:pStyle w:val="NoSpacing"/>
              <w:rPr>
                <w:color w:val="000000" w:themeColor="text1"/>
                <w:lang w:val="ru-RU"/>
              </w:rPr>
            </w:pPr>
            <w:r w:rsidRPr="00077D8F">
              <w:rPr>
                <w:color w:val="000000" w:themeColor="text1"/>
                <w:lang w:val="ru-RU"/>
              </w:rPr>
              <w:t>6.Подготовката на училниците ќе се одвива во договор со директорот на училиштето заедно со помошниот персонал на училиштето.</w:t>
            </w:r>
          </w:p>
          <w:p w:rsidR="00077D8F" w:rsidRPr="00077D8F" w:rsidRDefault="00077D8F" w:rsidP="0071160A">
            <w:pPr>
              <w:pStyle w:val="NoSpacing"/>
              <w:rPr>
                <w:color w:val="000000" w:themeColor="text1"/>
                <w:lang w:val="ru-RU"/>
              </w:rPr>
            </w:pPr>
          </w:p>
        </w:tc>
      </w:tr>
      <w:tr w:rsidR="00077D8F" w:rsidRPr="00E0089A" w:rsidTr="00001D9C">
        <w:trPr>
          <w:trHeight w:val="3851"/>
        </w:trPr>
        <w:tc>
          <w:tcPr>
            <w:tcW w:w="1809" w:type="dxa"/>
            <w:tcBorders>
              <w:left w:val="single" w:sz="8" w:space="0" w:color="FFFFFF"/>
              <w:bottom w:val="nil"/>
              <w:right w:val="single" w:sz="24" w:space="0" w:color="FFFFFF"/>
            </w:tcBorders>
            <w:shd w:val="clear" w:color="auto" w:fill="F79646"/>
          </w:tcPr>
          <w:p w:rsidR="00077D8F" w:rsidRPr="00FF4AC4" w:rsidRDefault="00077D8F" w:rsidP="0071160A">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20</w:t>
            </w:r>
            <w:r w:rsidRPr="00FF4AC4">
              <w:rPr>
                <w:rFonts w:ascii="Arial" w:hAnsi="Arial" w:cs="Arial"/>
                <w:b/>
                <w:bCs/>
                <w:color w:val="FFFFFF"/>
                <w:sz w:val="24"/>
                <w:szCs w:val="24"/>
              </w:rPr>
              <w:t>.09.201</w:t>
            </w:r>
            <w:r>
              <w:rPr>
                <w:rFonts w:ascii="Arial" w:hAnsi="Arial" w:cs="Arial"/>
                <w:b/>
                <w:bCs/>
                <w:color w:val="FFFFFF"/>
                <w:sz w:val="24"/>
                <w:szCs w:val="24"/>
              </w:rPr>
              <w:t>9</w:t>
            </w:r>
            <w:r w:rsidRPr="00FF4AC4">
              <w:rPr>
                <w:rFonts w:ascii="Arial" w:hAnsi="Arial" w:cs="Arial"/>
                <w:b/>
                <w:bCs/>
                <w:color w:val="FFFFFF"/>
                <w:sz w:val="24"/>
                <w:szCs w:val="24"/>
              </w:rPr>
              <w:t xml:space="preserve"> г.</w:t>
            </w:r>
          </w:p>
          <w:p w:rsidR="00077D8F" w:rsidRPr="00FF4AC4" w:rsidRDefault="00077D8F" w:rsidP="0071160A">
            <w:pPr>
              <w:spacing w:after="0" w:line="240" w:lineRule="auto"/>
              <w:jc w:val="center"/>
              <w:rPr>
                <w:rFonts w:ascii="Arial" w:hAnsi="Arial" w:cs="Arial"/>
                <w:bCs/>
                <w:color w:val="FFFFFF"/>
              </w:rPr>
            </w:pPr>
            <w:r w:rsidRPr="00FF4AC4">
              <w:rPr>
                <w:rFonts w:ascii="Arial" w:hAnsi="Arial" w:cs="Arial"/>
                <w:bCs/>
                <w:color w:val="FFFFFF"/>
              </w:rPr>
              <w:t>(петок)</w:t>
            </w:r>
          </w:p>
        </w:tc>
        <w:tc>
          <w:tcPr>
            <w:tcW w:w="4192" w:type="dxa"/>
            <w:shd w:val="clear" w:color="auto" w:fill="FDE4D0"/>
          </w:tcPr>
          <w:p w:rsidR="00077D8F" w:rsidRPr="00077D8F" w:rsidRDefault="00077D8F" w:rsidP="0071160A">
            <w:pPr>
              <w:tabs>
                <w:tab w:val="left" w:pos="1080"/>
                <w:tab w:val="left" w:pos="1320"/>
              </w:tabs>
              <w:spacing w:after="0" w:line="240" w:lineRule="auto"/>
              <w:rPr>
                <w:rFonts w:ascii="Arial" w:hAnsi="Arial" w:cs="Arial"/>
                <w:color w:val="000000" w:themeColor="text1"/>
                <w:sz w:val="24"/>
                <w:szCs w:val="24"/>
                <w:lang w:val="ru-RU"/>
              </w:rPr>
            </w:pPr>
            <w:r w:rsidRPr="00077D8F">
              <w:rPr>
                <w:rFonts w:ascii="Arial" w:hAnsi="Arial" w:cs="Arial"/>
                <w:color w:val="000000" w:themeColor="text1"/>
                <w:sz w:val="24"/>
                <w:szCs w:val="24"/>
              </w:rPr>
              <w:t xml:space="preserve">1.Изработка на програма за дополнителна, додатна настава и </w:t>
            </w:r>
            <w:r w:rsidRPr="00077D8F">
              <w:rPr>
                <w:rFonts w:ascii="Arial" w:hAnsi="Arial" w:cs="Arial"/>
                <w:color w:val="000000" w:themeColor="text1"/>
                <w:sz w:val="24"/>
                <w:szCs w:val="24"/>
                <w:lang w:val="ru-RU"/>
              </w:rPr>
              <w:t>слободни ученички активности</w:t>
            </w:r>
          </w:p>
          <w:p w:rsidR="00077D8F" w:rsidRPr="00077D8F" w:rsidRDefault="00077D8F" w:rsidP="0071160A">
            <w:pPr>
              <w:tabs>
                <w:tab w:val="left" w:pos="1080"/>
                <w:tab w:val="left" w:pos="1320"/>
              </w:tabs>
              <w:spacing w:after="0" w:line="240" w:lineRule="auto"/>
              <w:rPr>
                <w:rFonts w:ascii="Arial" w:hAnsi="Arial" w:cs="Arial"/>
                <w:color w:val="000000" w:themeColor="text1"/>
              </w:rPr>
            </w:pPr>
          </w:p>
          <w:p w:rsidR="00077D8F" w:rsidRPr="00077D8F" w:rsidRDefault="00077D8F" w:rsidP="0071160A">
            <w:pPr>
              <w:tabs>
                <w:tab w:val="left" w:pos="1080"/>
                <w:tab w:val="left" w:pos="1320"/>
              </w:tabs>
              <w:spacing w:after="0" w:line="240" w:lineRule="auto"/>
              <w:rPr>
                <w:rFonts w:ascii="Arial" w:hAnsi="Arial" w:cs="Arial"/>
                <w:color w:val="000000" w:themeColor="text1"/>
                <w:sz w:val="24"/>
                <w:szCs w:val="24"/>
              </w:rPr>
            </w:pPr>
            <w:r w:rsidRPr="00077D8F">
              <w:rPr>
                <w:rFonts w:ascii="Arial" w:hAnsi="Arial" w:cs="Arial"/>
                <w:color w:val="000000" w:themeColor="text1"/>
                <w:sz w:val="24"/>
                <w:szCs w:val="24"/>
              </w:rPr>
              <w:t>2.Снабденост на учениците со учебници</w:t>
            </w:r>
            <w:r w:rsidRPr="00077D8F">
              <w:rPr>
                <w:rFonts w:ascii="Arial" w:hAnsi="Arial" w:cs="Arial"/>
                <w:color w:val="000000" w:themeColor="text1"/>
                <w:sz w:val="24"/>
                <w:szCs w:val="24"/>
                <w:lang w:val="ru-RU"/>
              </w:rPr>
              <w:t xml:space="preserve"> </w:t>
            </w:r>
            <w:r w:rsidRPr="00077D8F">
              <w:rPr>
                <w:rFonts w:ascii="Arial" w:hAnsi="Arial" w:cs="Arial"/>
                <w:color w:val="000000" w:themeColor="text1"/>
                <w:sz w:val="24"/>
                <w:szCs w:val="24"/>
              </w:rPr>
              <w:t xml:space="preserve"> </w:t>
            </w:r>
          </w:p>
          <w:p w:rsidR="00077D8F" w:rsidRPr="00077D8F" w:rsidRDefault="00077D8F" w:rsidP="0071160A">
            <w:pPr>
              <w:pStyle w:val="NoSpacing"/>
              <w:rPr>
                <w:color w:val="000000" w:themeColor="text1"/>
              </w:rPr>
            </w:pPr>
          </w:p>
          <w:p w:rsidR="00077D8F" w:rsidRPr="00077D8F" w:rsidRDefault="00077D8F" w:rsidP="0071160A">
            <w:pPr>
              <w:pStyle w:val="NoSpacing"/>
              <w:rPr>
                <w:color w:val="000000" w:themeColor="text1"/>
                <w:sz w:val="24"/>
                <w:szCs w:val="24"/>
              </w:rPr>
            </w:pPr>
            <w:r w:rsidRPr="00077D8F">
              <w:rPr>
                <w:color w:val="000000" w:themeColor="text1"/>
              </w:rPr>
              <w:t>3.</w:t>
            </w:r>
            <w:r w:rsidRPr="00077D8F">
              <w:rPr>
                <w:color w:val="000000" w:themeColor="text1"/>
                <w:sz w:val="24"/>
                <w:szCs w:val="24"/>
              </w:rPr>
              <w:t xml:space="preserve">Размена на мислења и искуства во врска со нови форми, методи и техники кои ќе се применуваат при реализација на наставните содржини, договор за формативно оценување на постигнувањата на учениците  </w:t>
            </w:r>
          </w:p>
          <w:p w:rsidR="00077D8F" w:rsidRPr="00077D8F" w:rsidRDefault="00077D8F" w:rsidP="0071160A">
            <w:pPr>
              <w:pStyle w:val="NoSpacing"/>
              <w:rPr>
                <w:color w:val="000000" w:themeColor="text1"/>
              </w:rPr>
            </w:pPr>
          </w:p>
          <w:p w:rsidR="00077D8F" w:rsidRPr="00077D8F" w:rsidRDefault="00077D8F" w:rsidP="0071160A">
            <w:pPr>
              <w:pStyle w:val="NoSpacing"/>
              <w:rPr>
                <w:color w:val="000000" w:themeColor="text1"/>
                <w:sz w:val="24"/>
                <w:szCs w:val="24"/>
              </w:rPr>
            </w:pPr>
            <w:r w:rsidRPr="00077D8F">
              <w:rPr>
                <w:color w:val="000000" w:themeColor="text1"/>
                <w:sz w:val="24"/>
                <w:szCs w:val="24"/>
              </w:rPr>
              <w:t>4. Консултации за водење педагошка евиденција во дневниците и е-дневник</w:t>
            </w:r>
          </w:p>
          <w:p w:rsidR="00077D8F" w:rsidRPr="00077D8F" w:rsidRDefault="00077D8F" w:rsidP="0071160A">
            <w:pPr>
              <w:snapToGrid w:val="0"/>
              <w:spacing w:after="0" w:line="240" w:lineRule="auto"/>
              <w:rPr>
                <w:rFonts w:ascii="Arial" w:hAnsi="Arial" w:cs="Arial"/>
                <w:color w:val="000000" w:themeColor="text1"/>
              </w:rPr>
            </w:pPr>
          </w:p>
          <w:p w:rsidR="00077D8F" w:rsidRPr="00077D8F" w:rsidRDefault="00077D8F" w:rsidP="0071160A">
            <w:pPr>
              <w:snapToGrid w:val="0"/>
              <w:spacing w:after="0" w:line="240" w:lineRule="auto"/>
              <w:rPr>
                <w:rFonts w:ascii="Arial" w:hAnsi="Arial" w:cs="Arial"/>
                <w:color w:val="000000" w:themeColor="text1"/>
                <w:sz w:val="24"/>
                <w:szCs w:val="24"/>
              </w:rPr>
            </w:pPr>
            <w:r w:rsidRPr="00077D8F">
              <w:rPr>
                <w:rFonts w:ascii="Arial" w:hAnsi="Arial" w:cs="Arial"/>
                <w:color w:val="000000" w:themeColor="text1"/>
                <w:sz w:val="24"/>
                <w:szCs w:val="24"/>
              </w:rPr>
              <w:t>5. Изработка на план за отворени часови</w:t>
            </w:r>
          </w:p>
          <w:p w:rsidR="00077D8F" w:rsidRPr="00077D8F" w:rsidRDefault="00077D8F" w:rsidP="0071160A">
            <w:pPr>
              <w:snapToGrid w:val="0"/>
              <w:spacing w:after="0" w:line="240" w:lineRule="auto"/>
              <w:rPr>
                <w:rFonts w:ascii="Arial" w:hAnsi="Arial" w:cs="Arial"/>
                <w:color w:val="000000" w:themeColor="text1"/>
                <w:sz w:val="24"/>
                <w:szCs w:val="24"/>
              </w:rPr>
            </w:pPr>
          </w:p>
          <w:p w:rsidR="00077D8F" w:rsidRPr="00077D8F" w:rsidRDefault="00077D8F" w:rsidP="0071160A">
            <w:pPr>
              <w:tabs>
                <w:tab w:val="left" w:pos="765"/>
              </w:tabs>
              <w:ind w:left="281" w:hanging="270"/>
              <w:rPr>
                <w:rFonts w:ascii="Arial" w:hAnsi="Arial" w:cs="Arial"/>
                <w:color w:val="000000" w:themeColor="text1"/>
              </w:rPr>
            </w:pPr>
          </w:p>
        </w:tc>
        <w:tc>
          <w:tcPr>
            <w:tcW w:w="9133" w:type="dxa"/>
            <w:shd w:val="clear" w:color="auto" w:fill="FDE4D0"/>
          </w:tcPr>
          <w:p w:rsidR="00077D8F" w:rsidRPr="00077D8F" w:rsidRDefault="00077D8F" w:rsidP="0071160A">
            <w:pPr>
              <w:pStyle w:val="NoSpacing"/>
              <w:rPr>
                <w:color w:val="000000" w:themeColor="text1"/>
              </w:rPr>
            </w:pPr>
            <w:r w:rsidRPr="00077D8F">
              <w:rPr>
                <w:color w:val="000000" w:themeColor="text1"/>
              </w:rPr>
              <w:t xml:space="preserve">1.На состанокот беше договорен начинот на изработка на програма за </w:t>
            </w:r>
          </w:p>
          <w:p w:rsidR="00077D8F" w:rsidRPr="00077D8F" w:rsidRDefault="00077D8F" w:rsidP="0071160A">
            <w:pPr>
              <w:pStyle w:val="NoSpacing"/>
              <w:rPr>
                <w:color w:val="000000" w:themeColor="text1"/>
              </w:rPr>
            </w:pPr>
            <w:r w:rsidRPr="00077D8F">
              <w:rPr>
                <w:color w:val="000000" w:themeColor="text1"/>
              </w:rPr>
              <w:t xml:space="preserve">дополнителна, додатна и </w:t>
            </w:r>
            <w:r w:rsidRPr="00077D8F">
              <w:rPr>
                <w:color w:val="000000" w:themeColor="text1"/>
                <w:lang w:val="ru-RU"/>
              </w:rPr>
              <w:t>слободни ученички активности</w:t>
            </w:r>
            <w:r w:rsidRPr="00077D8F">
              <w:rPr>
                <w:color w:val="000000" w:themeColor="text1"/>
              </w:rPr>
              <w:t xml:space="preserve"> како и нивната  застапеност по одделенија.  Се даваа предлози за работа со надарените</w:t>
            </w:r>
          </w:p>
          <w:p w:rsidR="00077D8F" w:rsidRPr="00077D8F" w:rsidRDefault="00077D8F" w:rsidP="0071160A">
            <w:pPr>
              <w:pStyle w:val="NoSpacing"/>
              <w:rPr>
                <w:color w:val="000000" w:themeColor="text1"/>
              </w:rPr>
            </w:pPr>
            <w:r w:rsidRPr="00077D8F">
              <w:rPr>
                <w:color w:val="000000" w:themeColor="text1"/>
              </w:rPr>
              <w:t>ученици, материјали и извори за работа за време на додатните настави и СУА внимавајќи на часовите на сите ученици од VI – IX одд. како и сите членови од активот.</w:t>
            </w:r>
          </w:p>
          <w:p w:rsidR="00077D8F" w:rsidRPr="00077D8F" w:rsidRDefault="00077D8F" w:rsidP="0071160A">
            <w:pPr>
              <w:pStyle w:val="NoSpacing"/>
              <w:rPr>
                <w:color w:val="000000" w:themeColor="text1"/>
              </w:rPr>
            </w:pPr>
            <w:r w:rsidRPr="00077D8F">
              <w:rPr>
                <w:color w:val="000000" w:themeColor="text1"/>
              </w:rPr>
              <w:t xml:space="preserve">2.Исто така членовите позитивно се произнесе за снабденоста на учениците со учебници со исклучок на нови учебници по музичко образование.                                          </w:t>
            </w:r>
          </w:p>
          <w:p w:rsidR="00077D8F" w:rsidRPr="00077D8F" w:rsidRDefault="00077D8F" w:rsidP="0071160A">
            <w:pPr>
              <w:pStyle w:val="NoSpacing"/>
              <w:rPr>
                <w:color w:val="000000" w:themeColor="text1"/>
              </w:rPr>
            </w:pPr>
            <w:r w:rsidRPr="00077D8F">
              <w:rPr>
                <w:color w:val="000000" w:themeColor="text1"/>
              </w:rPr>
              <w:t xml:space="preserve">3.Во главно сите наставници,користиме нови методи, форми и техники при реализација на наставните содржини, а формативно се следат секој час </w:t>
            </w:r>
            <w:r w:rsidRPr="00077D8F">
              <w:rPr>
                <w:color w:val="000000" w:themeColor="text1"/>
                <w:lang w:val="ru-RU"/>
              </w:rPr>
              <w:t>постигнувањата</w:t>
            </w:r>
            <w:r w:rsidRPr="00077D8F">
              <w:rPr>
                <w:color w:val="000000" w:themeColor="text1"/>
              </w:rPr>
              <w:t xml:space="preserve"> и резултатите на учениците. </w:t>
            </w:r>
          </w:p>
          <w:p w:rsidR="00077D8F" w:rsidRPr="00077D8F" w:rsidRDefault="00077D8F" w:rsidP="0071160A">
            <w:pPr>
              <w:pStyle w:val="NoSpacing"/>
              <w:rPr>
                <w:color w:val="000000" w:themeColor="text1"/>
              </w:rPr>
            </w:pPr>
            <w:r w:rsidRPr="00077D8F">
              <w:rPr>
                <w:color w:val="000000" w:themeColor="text1"/>
              </w:rPr>
              <w:t xml:space="preserve">4.Помеѓу членовите на активот се разви дискусија за водењето на педагошката </w:t>
            </w:r>
          </w:p>
          <w:p w:rsidR="00077D8F" w:rsidRPr="00077D8F" w:rsidRDefault="00077D8F" w:rsidP="0071160A">
            <w:pPr>
              <w:pStyle w:val="NoSpacing"/>
              <w:rPr>
                <w:color w:val="000000" w:themeColor="text1"/>
              </w:rPr>
            </w:pPr>
            <w:r w:rsidRPr="00077D8F">
              <w:rPr>
                <w:color w:val="000000" w:themeColor="text1"/>
              </w:rPr>
              <w:t>евиденција во дневниците и е-дневници и се заклучи дека навременото пополнување на истиот е неопходно за подобра транспарентност помеѓу сите наставниците и родителите.</w:t>
            </w:r>
          </w:p>
          <w:p w:rsidR="00077D8F" w:rsidRPr="00077D8F" w:rsidRDefault="00077D8F" w:rsidP="0071160A">
            <w:pPr>
              <w:pStyle w:val="NoSpacing"/>
              <w:rPr>
                <w:color w:val="000000" w:themeColor="text1"/>
                <w:lang w:val="ru-RU"/>
              </w:rPr>
            </w:pPr>
            <w:r w:rsidRPr="00077D8F">
              <w:rPr>
                <w:color w:val="000000" w:themeColor="text1"/>
                <w:lang w:val="ru-RU"/>
              </w:rPr>
              <w:t xml:space="preserve">5.По оваа точка се договоривме секој да предложи датум и време кога му </w:t>
            </w:r>
          </w:p>
          <w:p w:rsidR="00077D8F" w:rsidRPr="00077D8F" w:rsidRDefault="00077D8F" w:rsidP="0071160A">
            <w:pPr>
              <w:pStyle w:val="NoSpacing"/>
              <w:rPr>
                <w:color w:val="000000" w:themeColor="text1"/>
                <w:lang w:val="ru-RU"/>
              </w:rPr>
            </w:pPr>
            <w:r w:rsidRPr="00077D8F">
              <w:rPr>
                <w:color w:val="000000" w:themeColor="text1"/>
                <w:lang w:val="ru-RU"/>
              </w:rPr>
              <w:t>одговара за отворени часови како и можност за меѓусебна посетеност.</w:t>
            </w:r>
          </w:p>
          <w:p w:rsidR="00077D8F" w:rsidRPr="00077D8F" w:rsidRDefault="00077D8F" w:rsidP="0071160A">
            <w:pPr>
              <w:pStyle w:val="NoSpacing"/>
              <w:rPr>
                <w:color w:val="000000" w:themeColor="text1"/>
                <w:sz w:val="16"/>
                <w:szCs w:val="16"/>
                <w:lang w:val="ru-RU"/>
              </w:rPr>
            </w:pPr>
          </w:p>
        </w:tc>
      </w:tr>
      <w:tr w:rsidR="00077D8F" w:rsidRPr="00E0089A" w:rsidTr="00001D9C">
        <w:trPr>
          <w:trHeight w:val="1240"/>
        </w:trPr>
        <w:tc>
          <w:tcPr>
            <w:tcW w:w="1809" w:type="dxa"/>
            <w:tcBorders>
              <w:top w:val="single" w:sz="8" w:space="0" w:color="FFFFFF"/>
              <w:left w:val="single" w:sz="8" w:space="0" w:color="FFFFFF"/>
              <w:bottom w:val="nil"/>
              <w:right w:val="single" w:sz="24" w:space="0" w:color="FFFFFF"/>
            </w:tcBorders>
            <w:shd w:val="clear" w:color="auto" w:fill="F79646"/>
          </w:tcPr>
          <w:p w:rsidR="00077D8F" w:rsidRDefault="00077D8F" w:rsidP="0071160A">
            <w:pPr>
              <w:spacing w:after="0" w:line="240" w:lineRule="auto"/>
              <w:jc w:val="center"/>
              <w:rPr>
                <w:rFonts w:ascii="Arial" w:hAnsi="Arial" w:cs="Arial"/>
                <w:b/>
                <w:bCs/>
                <w:color w:val="FFFFFF"/>
              </w:rPr>
            </w:pPr>
            <w:r>
              <w:rPr>
                <w:rFonts w:ascii="Arial" w:hAnsi="Arial" w:cs="Arial"/>
                <w:b/>
                <w:bCs/>
                <w:color w:val="FFFFFF"/>
              </w:rPr>
              <w:t>28</w:t>
            </w:r>
            <w:r w:rsidRPr="004A2316">
              <w:rPr>
                <w:rFonts w:ascii="Arial" w:hAnsi="Arial" w:cs="Arial"/>
                <w:b/>
                <w:bCs/>
                <w:color w:val="FFFFFF"/>
              </w:rPr>
              <w:t>.</w:t>
            </w:r>
            <w:r>
              <w:rPr>
                <w:rFonts w:ascii="Arial" w:hAnsi="Arial" w:cs="Arial"/>
                <w:b/>
                <w:bCs/>
                <w:color w:val="FFFFFF"/>
                <w:lang w:val="ru-RU"/>
              </w:rPr>
              <w:t>10</w:t>
            </w:r>
            <w:r w:rsidRPr="004A2316">
              <w:rPr>
                <w:rFonts w:ascii="Arial" w:hAnsi="Arial" w:cs="Arial"/>
                <w:b/>
                <w:bCs/>
                <w:color w:val="FFFFFF"/>
              </w:rPr>
              <w:t>.201</w:t>
            </w:r>
            <w:r>
              <w:rPr>
                <w:rFonts w:ascii="Arial" w:hAnsi="Arial" w:cs="Arial"/>
                <w:b/>
                <w:bCs/>
                <w:color w:val="FFFFFF"/>
              </w:rPr>
              <w:t>9 г.</w:t>
            </w:r>
          </w:p>
          <w:p w:rsidR="00077D8F" w:rsidRDefault="00077D8F" w:rsidP="0071160A">
            <w:pPr>
              <w:jc w:val="center"/>
              <w:rPr>
                <w:rFonts w:ascii="Arial" w:hAnsi="Arial" w:cs="Arial"/>
                <w:bCs/>
                <w:color w:val="FFFFFF"/>
              </w:rPr>
            </w:pPr>
            <w:r>
              <w:rPr>
                <w:rFonts w:ascii="Arial" w:hAnsi="Arial" w:cs="Arial"/>
                <w:bCs/>
                <w:color w:val="FFFFFF"/>
              </w:rPr>
              <w:t>(понеделник</w:t>
            </w:r>
            <w:r w:rsidRPr="00FF4AC4">
              <w:rPr>
                <w:rFonts w:ascii="Arial" w:hAnsi="Arial" w:cs="Arial"/>
                <w:bCs/>
                <w:color w:val="FFFFFF"/>
              </w:rPr>
              <w:t>)</w:t>
            </w:r>
          </w:p>
          <w:p w:rsidR="00077D8F" w:rsidRDefault="00077D8F" w:rsidP="0071160A">
            <w:pPr>
              <w:jc w:val="center"/>
              <w:rPr>
                <w:rFonts w:ascii="Arial" w:hAnsi="Arial" w:cs="Arial"/>
                <w:bCs/>
                <w:color w:val="FFFFFF"/>
              </w:rPr>
            </w:pPr>
          </w:p>
          <w:p w:rsidR="00077D8F" w:rsidRDefault="00077D8F" w:rsidP="0071160A">
            <w:pPr>
              <w:jc w:val="center"/>
              <w:rPr>
                <w:rFonts w:ascii="Arial" w:hAnsi="Arial" w:cs="Arial"/>
                <w:bCs/>
                <w:color w:val="FFFFFF"/>
              </w:rPr>
            </w:pPr>
          </w:p>
          <w:p w:rsidR="00077D8F" w:rsidRDefault="00077D8F" w:rsidP="0071160A">
            <w:pPr>
              <w:jc w:val="center"/>
              <w:rPr>
                <w:rFonts w:ascii="Arial" w:hAnsi="Arial" w:cs="Arial"/>
                <w:bCs/>
                <w:color w:val="FFFFFF"/>
              </w:rPr>
            </w:pPr>
          </w:p>
          <w:p w:rsidR="00077D8F" w:rsidRDefault="00077D8F" w:rsidP="0071160A">
            <w:pPr>
              <w:jc w:val="center"/>
              <w:rPr>
                <w:rFonts w:ascii="Arial" w:hAnsi="Arial" w:cs="Arial"/>
                <w:bCs/>
                <w:color w:val="FFFFFF"/>
              </w:rPr>
            </w:pPr>
          </w:p>
          <w:p w:rsidR="00077D8F" w:rsidRDefault="00077D8F" w:rsidP="0071160A">
            <w:pPr>
              <w:jc w:val="center"/>
              <w:rPr>
                <w:rFonts w:ascii="Arial" w:hAnsi="Arial" w:cs="Arial"/>
                <w:bCs/>
                <w:color w:val="FFFFFF"/>
              </w:rPr>
            </w:pPr>
          </w:p>
          <w:p w:rsidR="00077D8F" w:rsidRDefault="00077D8F" w:rsidP="0071160A">
            <w:pPr>
              <w:jc w:val="center"/>
              <w:rPr>
                <w:rFonts w:ascii="Arial" w:hAnsi="Arial" w:cs="Arial"/>
                <w:bCs/>
                <w:color w:val="FFFFFF"/>
              </w:rPr>
            </w:pPr>
          </w:p>
          <w:p w:rsidR="00077D8F" w:rsidRDefault="00077D8F" w:rsidP="0071160A">
            <w:pPr>
              <w:jc w:val="center"/>
              <w:rPr>
                <w:rFonts w:ascii="Arial" w:hAnsi="Arial" w:cs="Arial"/>
                <w:bCs/>
                <w:color w:val="FFFFFF"/>
              </w:rPr>
            </w:pPr>
          </w:p>
          <w:p w:rsidR="00077D8F" w:rsidRPr="00FF4AC4" w:rsidRDefault="00077D8F" w:rsidP="0071160A">
            <w:pPr>
              <w:jc w:val="center"/>
              <w:rPr>
                <w:rFonts w:ascii="Arial" w:hAnsi="Arial" w:cs="Arial"/>
              </w:rPr>
            </w:pPr>
          </w:p>
        </w:tc>
        <w:tc>
          <w:tcPr>
            <w:tcW w:w="4192" w:type="dxa"/>
            <w:tcBorders>
              <w:top w:val="single" w:sz="8" w:space="0" w:color="FFFFFF"/>
              <w:left w:val="single" w:sz="8" w:space="0" w:color="FFFFFF"/>
              <w:bottom w:val="single" w:sz="8" w:space="0" w:color="FFFFFF"/>
              <w:right w:val="single" w:sz="8" w:space="0" w:color="FFFFFF"/>
            </w:tcBorders>
            <w:shd w:val="clear" w:color="auto" w:fill="FBCAA2"/>
          </w:tcPr>
          <w:p w:rsidR="00077D8F" w:rsidRPr="00077D8F" w:rsidRDefault="00077D8F" w:rsidP="0071160A">
            <w:pPr>
              <w:spacing w:after="0" w:line="240" w:lineRule="auto"/>
              <w:rPr>
                <w:rFonts w:ascii="Arial" w:hAnsi="Arial" w:cs="Arial"/>
                <w:color w:val="000000" w:themeColor="text1"/>
                <w:sz w:val="24"/>
                <w:szCs w:val="24"/>
              </w:rPr>
            </w:pPr>
            <w:r w:rsidRPr="00077D8F">
              <w:rPr>
                <w:rFonts w:ascii="Arial" w:hAnsi="Arial" w:cs="Arial"/>
                <w:color w:val="000000" w:themeColor="text1"/>
                <w:sz w:val="24"/>
                <w:szCs w:val="24"/>
              </w:rPr>
              <w:lastRenderedPageBreak/>
              <w:t xml:space="preserve">1.Уредување на училници со помош на ученици                                                                           </w:t>
            </w:r>
          </w:p>
          <w:p w:rsidR="00077D8F" w:rsidRPr="00077D8F" w:rsidRDefault="00077D8F" w:rsidP="0071160A">
            <w:pPr>
              <w:spacing w:after="0" w:line="240" w:lineRule="auto"/>
              <w:rPr>
                <w:rFonts w:ascii="Arial" w:hAnsi="Arial" w:cs="Arial"/>
                <w:color w:val="000000" w:themeColor="text1"/>
                <w:sz w:val="24"/>
                <w:szCs w:val="24"/>
              </w:rPr>
            </w:pPr>
          </w:p>
          <w:p w:rsidR="00077D8F" w:rsidRPr="00077D8F" w:rsidRDefault="00077D8F" w:rsidP="0071160A">
            <w:pPr>
              <w:spacing w:after="0" w:line="240" w:lineRule="auto"/>
              <w:rPr>
                <w:rFonts w:ascii="Arial" w:hAnsi="Arial" w:cs="Arial"/>
                <w:color w:val="000000" w:themeColor="text1"/>
                <w:sz w:val="24"/>
                <w:szCs w:val="24"/>
              </w:rPr>
            </w:pPr>
            <w:r w:rsidRPr="00077D8F">
              <w:rPr>
                <w:rFonts w:ascii="Arial" w:hAnsi="Arial" w:cs="Arial"/>
                <w:color w:val="000000" w:themeColor="text1"/>
                <w:sz w:val="24"/>
                <w:szCs w:val="24"/>
              </w:rPr>
              <w:t>2.Изработка на инструменти-модели за вреднување на постигнувањата на учениците ( чек листи, листови за оценување, самооценување на учениците и др.) табели на спецификација за теми по предмети (сумативно оценување)</w:t>
            </w:r>
          </w:p>
          <w:p w:rsidR="00077D8F" w:rsidRPr="00077D8F" w:rsidRDefault="00077D8F" w:rsidP="0071160A">
            <w:pPr>
              <w:spacing w:after="0" w:line="240" w:lineRule="auto"/>
              <w:rPr>
                <w:rFonts w:ascii="Arial" w:hAnsi="Arial" w:cs="Arial"/>
                <w:color w:val="000000" w:themeColor="text1"/>
              </w:rPr>
            </w:pPr>
          </w:p>
          <w:p w:rsidR="00077D8F" w:rsidRPr="00077D8F" w:rsidRDefault="00077D8F" w:rsidP="0071160A">
            <w:pPr>
              <w:spacing w:after="0" w:line="240" w:lineRule="auto"/>
              <w:rPr>
                <w:rFonts w:ascii="Arial" w:hAnsi="Arial" w:cs="Arial"/>
                <w:color w:val="000000" w:themeColor="text1"/>
              </w:rPr>
            </w:pPr>
            <w:r w:rsidRPr="00077D8F">
              <w:rPr>
                <w:rFonts w:ascii="Arial" w:hAnsi="Arial" w:cs="Arial"/>
                <w:color w:val="000000" w:themeColor="text1"/>
              </w:rPr>
              <w:t>3.</w:t>
            </w:r>
            <w:r w:rsidRPr="00077D8F">
              <w:rPr>
                <w:rFonts w:ascii="Arial" w:hAnsi="Arial" w:cs="Arial"/>
                <w:color w:val="000000" w:themeColor="text1"/>
                <w:sz w:val="24"/>
                <w:szCs w:val="24"/>
              </w:rPr>
              <w:t xml:space="preserve">Реализирани активности по физичко и здравствено </w:t>
            </w:r>
            <w:r w:rsidRPr="00077D8F">
              <w:rPr>
                <w:rFonts w:ascii="Arial" w:hAnsi="Arial" w:cs="Arial"/>
                <w:color w:val="000000" w:themeColor="text1"/>
                <w:sz w:val="24"/>
                <w:szCs w:val="24"/>
              </w:rPr>
              <w:lastRenderedPageBreak/>
              <w:t>образование</w:t>
            </w:r>
          </w:p>
          <w:p w:rsidR="00077D8F" w:rsidRPr="00077D8F" w:rsidRDefault="00077D8F" w:rsidP="0071160A">
            <w:pPr>
              <w:spacing w:after="0" w:line="240" w:lineRule="auto"/>
              <w:rPr>
                <w:rFonts w:ascii="Arial" w:hAnsi="Arial" w:cs="Arial"/>
                <w:color w:val="000000" w:themeColor="text1"/>
              </w:rPr>
            </w:pPr>
          </w:p>
          <w:p w:rsidR="00077D8F" w:rsidRPr="00077D8F" w:rsidRDefault="00077D8F" w:rsidP="0071160A">
            <w:pPr>
              <w:spacing w:after="0" w:line="240" w:lineRule="auto"/>
              <w:rPr>
                <w:rFonts w:ascii="Arial" w:hAnsi="Arial" w:cs="Arial"/>
                <w:color w:val="000000" w:themeColor="text1"/>
              </w:rPr>
            </w:pPr>
          </w:p>
          <w:p w:rsidR="00077D8F" w:rsidRPr="00077D8F" w:rsidRDefault="00077D8F" w:rsidP="0071160A">
            <w:pPr>
              <w:spacing w:after="0" w:line="240" w:lineRule="auto"/>
              <w:rPr>
                <w:rFonts w:ascii="Arial" w:hAnsi="Arial" w:cs="Arial"/>
                <w:color w:val="000000" w:themeColor="text1"/>
              </w:rPr>
            </w:pPr>
          </w:p>
          <w:p w:rsidR="00077D8F" w:rsidRPr="00077D8F" w:rsidRDefault="00077D8F" w:rsidP="0071160A">
            <w:pPr>
              <w:spacing w:after="0" w:line="240" w:lineRule="auto"/>
              <w:rPr>
                <w:rFonts w:ascii="Arial" w:hAnsi="Arial" w:cs="Arial"/>
                <w:color w:val="000000" w:themeColor="text1"/>
              </w:rPr>
            </w:pPr>
          </w:p>
        </w:tc>
        <w:tc>
          <w:tcPr>
            <w:tcW w:w="9133" w:type="dxa"/>
            <w:tcBorders>
              <w:top w:val="single" w:sz="8" w:space="0" w:color="FFFFFF"/>
              <w:left w:val="single" w:sz="8" w:space="0" w:color="FFFFFF"/>
              <w:bottom w:val="single" w:sz="8" w:space="0" w:color="FFFFFF"/>
              <w:right w:val="single" w:sz="8" w:space="0" w:color="FFFFFF"/>
            </w:tcBorders>
            <w:shd w:val="clear" w:color="auto" w:fill="FBCAA2"/>
          </w:tcPr>
          <w:p w:rsidR="00077D8F" w:rsidRPr="00077D8F" w:rsidRDefault="00077D8F" w:rsidP="0071160A">
            <w:pPr>
              <w:pStyle w:val="NoSpacing"/>
              <w:rPr>
                <w:color w:val="000000" w:themeColor="text1"/>
              </w:rPr>
            </w:pPr>
            <w:r w:rsidRPr="00077D8F">
              <w:rPr>
                <w:color w:val="000000" w:themeColor="text1"/>
              </w:rPr>
              <w:lastRenderedPageBreak/>
              <w:t>1.На состанокот беше договорено секој наставник  да одреди група на ученици - членови на секциите од стручниот актив кои ќе бидат ангажирани за уредување на училниците со одредени наставни средства, се со цел за поефективна и подобра настава.                                                                                     Проблем преставува двосменското учење во иста просторија-училница каде едни со други учениците ги уништуваат поствните хамери со изработки за одредена намена.За да се надмине проблемот треба да се делува кај свеста и самопочитта меѓу учениците.</w:t>
            </w:r>
          </w:p>
          <w:p w:rsidR="00077D8F" w:rsidRPr="00077D8F" w:rsidRDefault="00077D8F" w:rsidP="0071160A">
            <w:pPr>
              <w:pStyle w:val="NoSpacing"/>
              <w:rPr>
                <w:color w:val="000000" w:themeColor="text1"/>
              </w:rPr>
            </w:pPr>
            <w:r w:rsidRPr="00077D8F">
              <w:rPr>
                <w:color w:val="000000" w:themeColor="text1"/>
              </w:rPr>
              <w:t>2.Наставниците дискутираа и презентираа инструменти-модели за вреднување на постигнувањата на учениците преку формативното и сумативното оценување. Исто така се дискутираше и за можна изработка на табели на спецификација  по теми  по предмети за ефективно следење на резултатите на учениците.</w:t>
            </w:r>
          </w:p>
          <w:p w:rsidR="00077D8F" w:rsidRPr="00077D8F" w:rsidRDefault="00077D8F" w:rsidP="0071160A">
            <w:pPr>
              <w:pStyle w:val="NoSpacing"/>
              <w:rPr>
                <w:color w:val="000000" w:themeColor="text1"/>
                <w:shd w:val="clear" w:color="auto" w:fill="FBD4B4"/>
              </w:rPr>
            </w:pPr>
            <w:r w:rsidRPr="00077D8F">
              <w:rPr>
                <w:color w:val="000000" w:themeColor="text1"/>
                <w:lang w:val="ru-RU"/>
              </w:rPr>
              <w:t>3</w:t>
            </w:r>
            <w:r w:rsidRPr="00077D8F">
              <w:rPr>
                <w:color w:val="000000" w:themeColor="text1"/>
                <w:shd w:val="clear" w:color="auto" w:fill="FBD4B4"/>
                <w:lang w:val="ru-RU"/>
              </w:rPr>
              <w:t>.</w:t>
            </w:r>
            <w:r w:rsidRPr="00077D8F">
              <w:rPr>
                <w:color w:val="000000" w:themeColor="text1"/>
                <w:shd w:val="clear" w:color="auto" w:fill="FBD4B4"/>
              </w:rPr>
              <w:t xml:space="preserve"> По повод 16-ти октомври - Светскиот ден за борба против гладта, волонтерите од нашето училиште успешно ја спроведоа хуманитарната акција под мотото " Помислете и на нас".</w:t>
            </w:r>
            <w:r w:rsidRPr="00077D8F">
              <w:rPr>
                <w:color w:val="000000" w:themeColor="text1"/>
              </w:rPr>
              <w:t xml:space="preserve"> </w:t>
            </w:r>
            <w:r w:rsidRPr="00077D8F">
              <w:rPr>
                <w:color w:val="000000" w:themeColor="text1"/>
                <w:shd w:val="clear" w:color="auto" w:fill="FBD4B4"/>
              </w:rPr>
              <w:t>По тој повод, на учениците од нашето училиште им се прочита реферат.</w:t>
            </w:r>
          </w:p>
          <w:p w:rsidR="00077D8F" w:rsidRPr="00077D8F" w:rsidRDefault="00077D8F" w:rsidP="0071160A">
            <w:pPr>
              <w:pStyle w:val="NoSpacing"/>
              <w:rPr>
                <w:color w:val="000000" w:themeColor="text1"/>
                <w:shd w:val="clear" w:color="auto" w:fill="FBD4B4"/>
              </w:rPr>
            </w:pPr>
            <w:r w:rsidRPr="00077D8F">
              <w:rPr>
                <w:color w:val="000000" w:themeColor="text1"/>
                <w:shd w:val="clear" w:color="auto" w:fill="FBD4B4"/>
              </w:rPr>
              <w:lastRenderedPageBreak/>
              <w:t>Одговорен наставник: Наташа Коцева</w:t>
            </w:r>
          </w:p>
          <w:p w:rsidR="00077D8F" w:rsidRPr="00077D8F" w:rsidRDefault="00077D8F" w:rsidP="0071160A">
            <w:pPr>
              <w:pStyle w:val="NoSpacing"/>
              <w:rPr>
                <w:rFonts w:eastAsia="Calibri"/>
                <w:color w:val="000000" w:themeColor="text1"/>
              </w:rPr>
            </w:pPr>
            <w:r w:rsidRPr="00077D8F">
              <w:rPr>
                <w:rFonts w:eastAsia="Calibri"/>
                <w:color w:val="000000" w:themeColor="text1"/>
              </w:rPr>
              <w:t xml:space="preserve">Учениците од ООУ ”Даме Груев” – Градско и оваа учебна година учествуваа на училишните спортски натпревари во футсал (машка и женска екипа). </w:t>
            </w:r>
          </w:p>
          <w:p w:rsidR="00077D8F" w:rsidRPr="00077D8F" w:rsidRDefault="00077D8F" w:rsidP="0071160A">
            <w:pPr>
              <w:pStyle w:val="NoSpacing"/>
              <w:rPr>
                <w:rFonts w:eastAsia="Calibri"/>
                <w:color w:val="000000" w:themeColor="text1"/>
              </w:rPr>
            </w:pPr>
            <w:r w:rsidRPr="00077D8F">
              <w:rPr>
                <w:rFonts w:eastAsia="Calibri"/>
                <w:color w:val="000000" w:themeColor="text1"/>
              </w:rPr>
              <w:t>Организатор на меѓуопштинските натпревари во футсал беа наставниците по ФЗО од ОУ “Блаже Конески” – Велес.</w:t>
            </w:r>
          </w:p>
          <w:p w:rsidR="00077D8F" w:rsidRPr="00077D8F" w:rsidRDefault="00077D8F" w:rsidP="0071160A">
            <w:pPr>
              <w:pStyle w:val="NoSpacing"/>
              <w:rPr>
                <w:rFonts w:eastAsia="Calibri"/>
                <w:color w:val="000000" w:themeColor="text1"/>
              </w:rPr>
            </w:pPr>
            <w:r w:rsidRPr="00077D8F">
              <w:rPr>
                <w:rFonts w:eastAsia="Calibri"/>
                <w:color w:val="000000" w:themeColor="text1"/>
              </w:rPr>
              <w:t>Машката футсал екипа (составена од 10 ученици), не се пласира во понатамошните натпреварувања, додека женската футсал екипа (составена од 10 ученички), е прво пласирана и воедно обезбеди услов за учество на предстојните зонски натпреварувања. Датуми на одржување: 7.10.2019,  21.10. 2019,  22.10.2019 и 29.10.2019 год.</w:t>
            </w:r>
          </w:p>
          <w:p w:rsidR="00077D8F" w:rsidRPr="00077D8F" w:rsidRDefault="00077D8F" w:rsidP="0071160A">
            <w:pPr>
              <w:pStyle w:val="NoSpacing"/>
              <w:rPr>
                <w:color w:val="000000" w:themeColor="text1"/>
              </w:rPr>
            </w:pPr>
            <w:r w:rsidRPr="00077D8F">
              <w:rPr>
                <w:color w:val="000000" w:themeColor="text1"/>
              </w:rPr>
              <w:t>Ментори на натпреварите беа наставниците по ФЗО, Наташа Коцева и Златко Стојковски.</w:t>
            </w:r>
          </w:p>
          <w:p w:rsidR="00077D8F" w:rsidRPr="00077D8F" w:rsidRDefault="00077D8F" w:rsidP="0071160A">
            <w:pPr>
              <w:pStyle w:val="NoSpacing"/>
              <w:rPr>
                <w:color w:val="000000" w:themeColor="text1"/>
              </w:rPr>
            </w:pPr>
            <w:r w:rsidRPr="00077D8F">
              <w:rPr>
                <w:color w:val="000000" w:themeColor="text1"/>
              </w:rPr>
              <w:t xml:space="preserve"> </w:t>
            </w:r>
            <w:r w:rsidRPr="00077D8F">
              <w:rPr>
                <w:color w:val="000000" w:themeColor="text1"/>
                <w:lang w:val="ru-RU"/>
              </w:rPr>
              <w:t xml:space="preserve">Следуваат уште </w:t>
            </w:r>
            <w:r w:rsidRPr="00077D8F">
              <w:rPr>
                <w:color w:val="000000" w:themeColor="text1"/>
              </w:rPr>
              <w:t xml:space="preserve">зонски натпревари во футсал (женски) 5.12.2019 год. Се надеваме на успех. </w:t>
            </w:r>
          </w:p>
        </w:tc>
      </w:tr>
      <w:tr w:rsidR="00077D8F" w:rsidRPr="00E0089A" w:rsidTr="00001D9C">
        <w:trPr>
          <w:trHeight w:val="116"/>
        </w:trPr>
        <w:tc>
          <w:tcPr>
            <w:tcW w:w="1809" w:type="dxa"/>
            <w:tcBorders>
              <w:left w:val="single" w:sz="8" w:space="0" w:color="FFFFFF"/>
              <w:bottom w:val="nil"/>
              <w:right w:val="single" w:sz="24" w:space="0" w:color="FFFFFF"/>
            </w:tcBorders>
            <w:shd w:val="clear" w:color="auto" w:fill="F79646"/>
          </w:tcPr>
          <w:p w:rsidR="00077D8F" w:rsidRDefault="00077D8F" w:rsidP="0071160A">
            <w:pPr>
              <w:spacing w:after="0" w:line="240" w:lineRule="auto"/>
              <w:jc w:val="center"/>
              <w:rPr>
                <w:rFonts w:ascii="Arial" w:hAnsi="Arial" w:cs="Arial"/>
                <w:b/>
                <w:bCs/>
                <w:color w:val="FFFFFF"/>
              </w:rPr>
            </w:pPr>
            <w:r>
              <w:rPr>
                <w:rFonts w:ascii="Arial" w:hAnsi="Arial" w:cs="Arial"/>
                <w:b/>
                <w:bCs/>
                <w:color w:val="FFFFFF"/>
              </w:rPr>
              <w:lastRenderedPageBreak/>
              <w:t>29</w:t>
            </w:r>
            <w:r w:rsidRPr="004A2316">
              <w:rPr>
                <w:rFonts w:ascii="Arial" w:hAnsi="Arial" w:cs="Arial"/>
                <w:b/>
                <w:bCs/>
                <w:color w:val="FFFFFF"/>
              </w:rPr>
              <w:t>.</w:t>
            </w:r>
            <w:r>
              <w:rPr>
                <w:rFonts w:ascii="Arial" w:hAnsi="Arial" w:cs="Arial"/>
                <w:b/>
                <w:bCs/>
                <w:color w:val="FFFFFF"/>
                <w:lang w:val="ru-RU"/>
              </w:rPr>
              <w:t>11</w:t>
            </w:r>
            <w:r w:rsidRPr="004A2316">
              <w:rPr>
                <w:rFonts w:ascii="Arial" w:hAnsi="Arial" w:cs="Arial"/>
                <w:b/>
                <w:bCs/>
                <w:color w:val="FFFFFF"/>
              </w:rPr>
              <w:t>.201</w:t>
            </w:r>
            <w:r>
              <w:rPr>
                <w:rFonts w:ascii="Arial" w:hAnsi="Arial" w:cs="Arial"/>
                <w:b/>
                <w:bCs/>
                <w:color w:val="FFFFFF"/>
              </w:rPr>
              <w:t>9 г.</w:t>
            </w:r>
          </w:p>
          <w:p w:rsidR="00077D8F" w:rsidRDefault="00077D8F" w:rsidP="0071160A">
            <w:pPr>
              <w:jc w:val="center"/>
              <w:rPr>
                <w:rFonts w:ascii="Arial" w:hAnsi="Arial" w:cs="Arial"/>
                <w:bCs/>
                <w:color w:val="FFFFFF"/>
              </w:rPr>
            </w:pPr>
            <w:r w:rsidRPr="00FF4AC4">
              <w:rPr>
                <w:rFonts w:ascii="Arial" w:hAnsi="Arial" w:cs="Arial"/>
                <w:bCs/>
                <w:color w:val="FFFFFF"/>
              </w:rPr>
              <w:t>(петок)</w:t>
            </w:r>
          </w:p>
          <w:p w:rsidR="00077D8F" w:rsidRPr="003A0A5F" w:rsidRDefault="00077D8F" w:rsidP="0071160A">
            <w:pPr>
              <w:jc w:val="center"/>
              <w:rPr>
                <w:rFonts w:ascii="Arial" w:hAnsi="Arial" w:cs="Arial"/>
              </w:rPr>
            </w:pPr>
          </w:p>
        </w:tc>
        <w:tc>
          <w:tcPr>
            <w:tcW w:w="4192" w:type="dxa"/>
            <w:tcBorders>
              <w:bottom w:val="single" w:sz="8" w:space="0" w:color="FFFFFF"/>
            </w:tcBorders>
            <w:shd w:val="clear" w:color="auto" w:fill="FDE4D0"/>
          </w:tcPr>
          <w:p w:rsidR="00077D8F" w:rsidRPr="005F2079" w:rsidRDefault="00077D8F" w:rsidP="0071160A">
            <w:pPr>
              <w:tabs>
                <w:tab w:val="left" w:pos="1080"/>
                <w:tab w:val="left" w:pos="1320"/>
              </w:tabs>
              <w:spacing w:after="0" w:line="240" w:lineRule="auto"/>
              <w:rPr>
                <w:rFonts w:ascii="Arial" w:hAnsi="Arial" w:cs="Arial"/>
                <w:sz w:val="24"/>
                <w:szCs w:val="24"/>
                <w:lang w:val="ru-RU"/>
              </w:rPr>
            </w:pPr>
            <w:r w:rsidRPr="005819B9">
              <w:rPr>
                <w:rFonts w:ascii="Arial" w:hAnsi="Arial" w:cs="Arial"/>
                <w:sz w:val="24"/>
                <w:szCs w:val="24"/>
              </w:rPr>
              <w:t xml:space="preserve">1. </w:t>
            </w:r>
            <w:r w:rsidRPr="00D12572">
              <w:rPr>
                <w:rFonts w:ascii="Arial" w:hAnsi="Arial" w:cs="Arial"/>
                <w:sz w:val="24"/>
                <w:szCs w:val="24"/>
                <w:lang w:val="ru-RU"/>
              </w:rPr>
              <w:t>Анализа на резултатите од постигнатиот успех во изминатиот период</w:t>
            </w:r>
            <w:r>
              <w:rPr>
                <w:rFonts w:ascii="Arial" w:hAnsi="Arial" w:cs="Arial"/>
                <w:sz w:val="24"/>
                <w:szCs w:val="24"/>
                <w:lang w:val="ru-RU"/>
              </w:rPr>
              <w:t>,</w:t>
            </w:r>
            <w:r w:rsidRPr="00D12572">
              <w:rPr>
                <w:rFonts w:ascii="Arial" w:hAnsi="Arial" w:cs="Arial"/>
                <w:sz w:val="24"/>
                <w:szCs w:val="24"/>
                <w:lang w:val="ru-RU"/>
              </w:rPr>
              <w:t xml:space="preserve"> </w:t>
            </w:r>
            <w:r>
              <w:rPr>
                <w:rFonts w:ascii="Arial" w:hAnsi="Arial" w:cs="Arial"/>
                <w:sz w:val="24"/>
                <w:szCs w:val="24"/>
              </w:rPr>
              <w:t>сугестии и забелешки</w:t>
            </w:r>
            <w:r w:rsidRPr="00D12572">
              <w:rPr>
                <w:rFonts w:ascii="Arial" w:hAnsi="Arial" w:cs="Arial"/>
                <w:sz w:val="24"/>
                <w:szCs w:val="24"/>
                <w:lang w:val="ru-RU"/>
              </w:rPr>
              <w:t xml:space="preserve">            </w:t>
            </w:r>
            <w:r>
              <w:rPr>
                <w:rFonts w:ascii="Arial" w:hAnsi="Arial" w:cs="Arial"/>
                <w:sz w:val="24"/>
                <w:szCs w:val="24"/>
              </w:rPr>
              <w:t xml:space="preserve">                       </w:t>
            </w:r>
          </w:p>
          <w:p w:rsidR="00077D8F" w:rsidRDefault="00077D8F" w:rsidP="0071160A">
            <w:pPr>
              <w:tabs>
                <w:tab w:val="left" w:pos="1080"/>
                <w:tab w:val="left" w:pos="1320"/>
              </w:tabs>
              <w:spacing w:after="0" w:line="240" w:lineRule="auto"/>
              <w:rPr>
                <w:rFonts w:ascii="Arial" w:hAnsi="Arial" w:cs="Arial"/>
                <w:sz w:val="24"/>
                <w:szCs w:val="24"/>
              </w:rPr>
            </w:pPr>
          </w:p>
          <w:p w:rsidR="00077D8F" w:rsidRDefault="00077D8F" w:rsidP="0071160A">
            <w:pPr>
              <w:tabs>
                <w:tab w:val="left" w:pos="1080"/>
                <w:tab w:val="left" w:pos="1320"/>
              </w:tabs>
              <w:spacing w:after="0" w:line="240" w:lineRule="auto"/>
              <w:rPr>
                <w:rFonts w:ascii="Arial" w:hAnsi="Arial" w:cs="Arial"/>
                <w:sz w:val="24"/>
                <w:szCs w:val="24"/>
                <w:lang w:val="ru-RU"/>
              </w:rPr>
            </w:pPr>
            <w:r>
              <w:rPr>
                <w:rFonts w:ascii="Arial" w:hAnsi="Arial" w:cs="Arial"/>
                <w:sz w:val="24"/>
                <w:szCs w:val="24"/>
              </w:rPr>
              <w:t xml:space="preserve">2. </w:t>
            </w:r>
            <w:r w:rsidRPr="00D12572">
              <w:rPr>
                <w:rFonts w:ascii="Arial" w:hAnsi="Arial" w:cs="Arial"/>
                <w:sz w:val="24"/>
                <w:szCs w:val="24"/>
                <w:lang w:val="ru-RU"/>
              </w:rPr>
              <w:t>Организациона подготовка за учеств</w:t>
            </w:r>
            <w:r>
              <w:rPr>
                <w:rFonts w:ascii="Arial" w:hAnsi="Arial" w:cs="Arial"/>
                <w:sz w:val="24"/>
                <w:szCs w:val="24"/>
                <w:lang w:val="ru-RU"/>
              </w:rPr>
              <w:t xml:space="preserve">о во одбележувањето на Денот на </w:t>
            </w:r>
            <w:r w:rsidRPr="00D12572">
              <w:rPr>
                <w:rFonts w:ascii="Arial" w:hAnsi="Arial" w:cs="Arial"/>
                <w:sz w:val="24"/>
                <w:szCs w:val="24"/>
                <w:lang w:val="ru-RU"/>
              </w:rPr>
              <w:t>опшината Градско и Патрониот празник на училиштето</w:t>
            </w:r>
          </w:p>
          <w:p w:rsidR="00077D8F" w:rsidRPr="004A2316" w:rsidRDefault="00077D8F" w:rsidP="0071160A">
            <w:pPr>
              <w:overflowPunct w:val="0"/>
              <w:autoSpaceDE w:val="0"/>
              <w:autoSpaceDN w:val="0"/>
              <w:adjustRightInd w:val="0"/>
              <w:spacing w:after="0" w:line="240" w:lineRule="auto"/>
              <w:jc w:val="both"/>
              <w:rPr>
                <w:rFonts w:ascii="Arial" w:hAnsi="Arial" w:cs="Arial"/>
              </w:rPr>
            </w:pPr>
          </w:p>
        </w:tc>
        <w:tc>
          <w:tcPr>
            <w:tcW w:w="9133" w:type="dxa"/>
            <w:shd w:val="clear" w:color="auto" w:fill="FDE4D0"/>
          </w:tcPr>
          <w:p w:rsidR="00077D8F" w:rsidRPr="00077D8F" w:rsidRDefault="00077D8F" w:rsidP="0071160A">
            <w:pPr>
              <w:pStyle w:val="NoSpacing"/>
              <w:rPr>
                <w:color w:val="000000" w:themeColor="text1"/>
              </w:rPr>
            </w:pPr>
            <w:r w:rsidRPr="00077D8F">
              <w:rPr>
                <w:color w:val="000000" w:themeColor="text1"/>
              </w:rPr>
              <w:t xml:space="preserve">1.Стручниот актив одржа состанок на кој беа анализирани резултатите од постигнатиот успех по предметите Ликовно образование, Физичко и здравствено образование и Музичко образование во изминатиот класификационен период. 2.Како втора точка стручниот актив разговараше и усогласуваше идеи за поуспешна работа и оригинален настап при одбележувањето на двете манифестации. Притоа се поделија обврските и се прецизираа материјалите и средствата потребни за реализација за </w:t>
            </w:r>
            <w:r w:rsidRPr="00077D8F">
              <w:rPr>
                <w:color w:val="000000" w:themeColor="text1"/>
                <w:lang w:val="ru-RU"/>
              </w:rPr>
              <w:t>Денот на опшината Градско и Патрониот празник на училиштето.</w:t>
            </w:r>
          </w:p>
        </w:tc>
      </w:tr>
      <w:tr w:rsidR="00077D8F" w:rsidRPr="00E0089A" w:rsidTr="00001D9C">
        <w:trPr>
          <w:trHeight w:val="1791"/>
        </w:trPr>
        <w:tc>
          <w:tcPr>
            <w:tcW w:w="1809" w:type="dxa"/>
            <w:tcBorders>
              <w:top w:val="single" w:sz="8" w:space="0" w:color="FFFFFF"/>
              <w:left w:val="single" w:sz="8" w:space="0" w:color="FFFFFF"/>
              <w:bottom w:val="single" w:sz="8" w:space="0" w:color="FFFFFF"/>
              <w:right w:val="single" w:sz="24" w:space="0" w:color="FFFFFF"/>
            </w:tcBorders>
            <w:shd w:val="clear" w:color="auto" w:fill="F79646"/>
          </w:tcPr>
          <w:p w:rsidR="00077D8F" w:rsidRDefault="00077D8F" w:rsidP="0071160A">
            <w:pPr>
              <w:spacing w:after="0" w:line="240" w:lineRule="auto"/>
              <w:jc w:val="center"/>
              <w:rPr>
                <w:rFonts w:ascii="Arial" w:hAnsi="Arial"/>
                <w:b/>
                <w:bCs/>
                <w:color w:val="FFFFFF"/>
              </w:rPr>
            </w:pPr>
            <w:r>
              <w:rPr>
                <w:rFonts w:ascii="Arial" w:hAnsi="Arial"/>
                <w:b/>
                <w:bCs/>
                <w:color w:val="FFFFFF"/>
              </w:rPr>
              <w:t>30.</w:t>
            </w:r>
            <w:r w:rsidRPr="004A2316">
              <w:rPr>
                <w:rFonts w:ascii="Arial" w:hAnsi="Arial"/>
                <w:b/>
                <w:bCs/>
                <w:color w:val="FFFFFF"/>
              </w:rPr>
              <w:t>1</w:t>
            </w:r>
            <w:r>
              <w:rPr>
                <w:rFonts w:ascii="Arial" w:hAnsi="Arial"/>
                <w:b/>
                <w:bCs/>
                <w:color w:val="FFFFFF"/>
              </w:rPr>
              <w:t>2.</w:t>
            </w:r>
            <w:r w:rsidRPr="004A2316">
              <w:rPr>
                <w:rFonts w:ascii="Arial" w:hAnsi="Arial"/>
                <w:b/>
                <w:bCs/>
                <w:color w:val="FFFFFF"/>
              </w:rPr>
              <w:t>201</w:t>
            </w:r>
            <w:r>
              <w:rPr>
                <w:rFonts w:ascii="Arial" w:hAnsi="Arial"/>
                <w:b/>
                <w:bCs/>
                <w:color w:val="FFFFFF"/>
              </w:rPr>
              <w:t>9 г.</w:t>
            </w:r>
          </w:p>
          <w:p w:rsidR="00077D8F" w:rsidRPr="0001398D" w:rsidRDefault="00077D8F" w:rsidP="0071160A">
            <w:pPr>
              <w:spacing w:after="0" w:line="240" w:lineRule="auto"/>
              <w:jc w:val="center"/>
              <w:rPr>
                <w:rFonts w:ascii="Arial" w:hAnsi="Arial" w:cs="Arial"/>
                <w:bCs/>
                <w:color w:val="FFFFFF"/>
              </w:rPr>
            </w:pPr>
            <w:r>
              <w:rPr>
                <w:rFonts w:ascii="Arial" w:hAnsi="Arial"/>
                <w:bCs/>
                <w:color w:val="FFFFFF"/>
              </w:rPr>
              <w:t>(понеделник</w:t>
            </w:r>
            <w:r w:rsidRPr="0001398D">
              <w:rPr>
                <w:rFonts w:ascii="Arial" w:hAnsi="Arial"/>
                <w:bCs/>
                <w:color w:val="FFFFFF"/>
              </w:rPr>
              <w:t>)</w:t>
            </w:r>
          </w:p>
        </w:tc>
        <w:tc>
          <w:tcPr>
            <w:tcW w:w="4192" w:type="dxa"/>
            <w:tcBorders>
              <w:top w:val="single" w:sz="8" w:space="0" w:color="FFFFFF"/>
              <w:left w:val="single" w:sz="8" w:space="0" w:color="FFFFFF"/>
              <w:bottom w:val="single" w:sz="8" w:space="0" w:color="FFFFFF"/>
              <w:right w:val="single" w:sz="8" w:space="0" w:color="FFFFFF"/>
            </w:tcBorders>
            <w:shd w:val="clear" w:color="auto" w:fill="FBCAA2"/>
          </w:tcPr>
          <w:p w:rsidR="00077D8F" w:rsidRPr="0001398D" w:rsidRDefault="00077D8F" w:rsidP="0071160A">
            <w:pPr>
              <w:spacing w:after="0" w:line="240" w:lineRule="auto"/>
              <w:rPr>
                <w:rFonts w:ascii="Arial" w:hAnsi="Arial" w:cs="Arial"/>
                <w:sz w:val="24"/>
                <w:szCs w:val="24"/>
              </w:rPr>
            </w:pPr>
            <w:r>
              <w:rPr>
                <w:rFonts w:ascii="Arial" w:hAnsi="Arial" w:cs="Arial"/>
                <w:sz w:val="24"/>
                <w:szCs w:val="24"/>
              </w:rPr>
              <w:t xml:space="preserve">1. </w:t>
            </w:r>
            <w:r w:rsidRPr="00F8611E">
              <w:rPr>
                <w:rFonts w:ascii="Arial" w:hAnsi="Arial" w:cs="Arial"/>
                <w:sz w:val="24"/>
                <w:szCs w:val="24"/>
              </w:rPr>
              <w:t xml:space="preserve">Организирање на низа активности по повод </w:t>
            </w:r>
            <w:r>
              <w:rPr>
                <w:rFonts w:ascii="Arial" w:hAnsi="Arial" w:cs="Arial"/>
                <w:sz w:val="24"/>
                <w:szCs w:val="24"/>
                <w:lang w:val="ru-RU"/>
              </w:rPr>
              <w:t>Денот на опшина</w:t>
            </w:r>
            <w:r w:rsidRPr="00D12572">
              <w:rPr>
                <w:rFonts w:ascii="Arial" w:hAnsi="Arial" w:cs="Arial"/>
                <w:sz w:val="24"/>
                <w:szCs w:val="24"/>
                <w:lang w:val="ru-RU"/>
              </w:rPr>
              <w:t xml:space="preserve"> Градско</w:t>
            </w:r>
            <w:r>
              <w:rPr>
                <w:rFonts w:ascii="Arial" w:hAnsi="Arial" w:cs="Arial"/>
                <w:sz w:val="24"/>
                <w:szCs w:val="24"/>
              </w:rPr>
              <w:t xml:space="preserve"> и П</w:t>
            </w:r>
            <w:r w:rsidRPr="00F8611E">
              <w:rPr>
                <w:rFonts w:ascii="Arial" w:hAnsi="Arial" w:cs="Arial"/>
                <w:sz w:val="24"/>
                <w:szCs w:val="24"/>
              </w:rPr>
              <w:t>атрониот празник на училиштето</w:t>
            </w:r>
            <w:r>
              <w:rPr>
                <w:rFonts w:ascii="Arial" w:hAnsi="Arial" w:cs="Arial"/>
                <w:sz w:val="24"/>
                <w:szCs w:val="24"/>
              </w:rPr>
              <w:t xml:space="preserve"> (МИО)</w:t>
            </w:r>
          </w:p>
          <w:p w:rsidR="00077D8F" w:rsidRDefault="00077D8F" w:rsidP="0071160A">
            <w:pPr>
              <w:pStyle w:val="Standard"/>
              <w:rPr>
                <w:rFonts w:ascii="Arial" w:hAnsi="Arial" w:cs="Arial"/>
              </w:rPr>
            </w:pPr>
          </w:p>
          <w:p w:rsidR="00077D8F" w:rsidRPr="00EF6AC1" w:rsidRDefault="00077D8F" w:rsidP="0071160A">
            <w:pPr>
              <w:pStyle w:val="Standard"/>
              <w:rPr>
                <w:rFonts w:ascii="Arial" w:hAnsi="Arial" w:cs="Arial"/>
              </w:rPr>
            </w:pPr>
            <w:r>
              <w:rPr>
                <w:rFonts w:ascii="Arial" w:hAnsi="Arial" w:cs="Arial"/>
              </w:rPr>
              <w:t xml:space="preserve">2. Анализа на редовноста и активноста на учениците во наставата  и  воннаставата - СУА                          </w:t>
            </w:r>
          </w:p>
          <w:p w:rsidR="00077D8F" w:rsidRDefault="00077D8F" w:rsidP="0071160A">
            <w:pPr>
              <w:tabs>
                <w:tab w:val="left" w:pos="1080"/>
                <w:tab w:val="left" w:pos="1320"/>
              </w:tabs>
              <w:spacing w:after="0" w:line="240" w:lineRule="auto"/>
              <w:rPr>
                <w:rFonts w:ascii="Arial" w:hAnsi="Arial" w:cs="Arial"/>
                <w:sz w:val="24"/>
                <w:szCs w:val="24"/>
              </w:rPr>
            </w:pPr>
          </w:p>
          <w:p w:rsidR="00077D8F" w:rsidRDefault="00077D8F" w:rsidP="0071160A">
            <w:pPr>
              <w:tabs>
                <w:tab w:val="left" w:pos="1080"/>
                <w:tab w:val="left" w:pos="1320"/>
              </w:tabs>
              <w:spacing w:after="0" w:line="240" w:lineRule="auto"/>
              <w:rPr>
                <w:rFonts w:ascii="Arial" w:hAnsi="Arial" w:cs="Arial"/>
                <w:sz w:val="24"/>
                <w:szCs w:val="24"/>
                <w:lang w:val="ru-RU"/>
              </w:rPr>
            </w:pPr>
            <w:r>
              <w:rPr>
                <w:rFonts w:ascii="Arial" w:hAnsi="Arial" w:cs="Arial"/>
                <w:sz w:val="24"/>
                <w:szCs w:val="24"/>
              </w:rPr>
              <w:t xml:space="preserve">3.  </w:t>
            </w:r>
            <w:r w:rsidRPr="006A188D">
              <w:rPr>
                <w:rFonts w:ascii="Arial" w:hAnsi="Arial" w:cs="Arial"/>
                <w:sz w:val="24"/>
                <w:szCs w:val="24"/>
              </w:rPr>
              <w:t>Активности за уредување на енте</w:t>
            </w:r>
            <w:r>
              <w:rPr>
                <w:rFonts w:ascii="Arial" w:hAnsi="Arial" w:cs="Arial"/>
                <w:sz w:val="24"/>
                <w:szCs w:val="24"/>
              </w:rPr>
              <w:t>риерот на училиштето по  повод  н</w:t>
            </w:r>
            <w:r w:rsidRPr="006A188D">
              <w:rPr>
                <w:rFonts w:ascii="Arial" w:hAnsi="Arial" w:cs="Arial"/>
                <w:sz w:val="24"/>
                <w:szCs w:val="24"/>
              </w:rPr>
              <w:t>овогодишните празници</w:t>
            </w:r>
            <w:r>
              <w:rPr>
                <w:rFonts w:ascii="Arial" w:hAnsi="Arial" w:cs="Arial"/>
                <w:sz w:val="24"/>
                <w:szCs w:val="24"/>
              </w:rPr>
              <w:t xml:space="preserve"> (МИО)</w:t>
            </w:r>
          </w:p>
          <w:p w:rsidR="00077D8F" w:rsidRDefault="00077D8F" w:rsidP="0071160A">
            <w:pPr>
              <w:spacing w:after="0" w:line="240" w:lineRule="auto"/>
              <w:rPr>
                <w:rFonts w:ascii="Arial" w:hAnsi="Arial" w:cs="Arial"/>
                <w:sz w:val="24"/>
                <w:szCs w:val="24"/>
              </w:rPr>
            </w:pPr>
          </w:p>
          <w:p w:rsidR="00077D8F" w:rsidRPr="008A040A" w:rsidRDefault="00077D8F" w:rsidP="0071160A">
            <w:pPr>
              <w:spacing w:after="0" w:line="240" w:lineRule="auto"/>
              <w:rPr>
                <w:rFonts w:ascii="Arial" w:hAnsi="Arial" w:cs="Arial"/>
                <w:sz w:val="24"/>
                <w:szCs w:val="24"/>
              </w:rPr>
            </w:pPr>
            <w:r w:rsidRPr="008A040A">
              <w:rPr>
                <w:rFonts w:ascii="Arial" w:hAnsi="Arial" w:cs="Arial"/>
                <w:sz w:val="24"/>
                <w:szCs w:val="24"/>
              </w:rPr>
              <w:t>4.Разно</w:t>
            </w:r>
          </w:p>
        </w:tc>
        <w:tc>
          <w:tcPr>
            <w:tcW w:w="9133" w:type="dxa"/>
            <w:tcBorders>
              <w:top w:val="single" w:sz="8" w:space="0" w:color="FFFFFF"/>
              <w:left w:val="single" w:sz="8" w:space="0" w:color="FFFFFF"/>
              <w:bottom w:val="single" w:sz="8" w:space="0" w:color="FFFFFF"/>
              <w:right w:val="single" w:sz="8" w:space="0" w:color="FFFFFF"/>
            </w:tcBorders>
            <w:shd w:val="clear" w:color="auto" w:fill="FBCAA2"/>
          </w:tcPr>
          <w:p w:rsidR="00077D8F" w:rsidRPr="00077D8F" w:rsidRDefault="00077D8F" w:rsidP="0071160A">
            <w:pPr>
              <w:pStyle w:val="NoSpacing"/>
              <w:rPr>
                <w:color w:val="000000" w:themeColor="text1"/>
              </w:rPr>
            </w:pPr>
            <w:r w:rsidRPr="00077D8F">
              <w:rPr>
                <w:color w:val="000000" w:themeColor="text1"/>
              </w:rPr>
              <w:t>1.Стручниот актив одржа состанок на кој беа анализирани резултатите од активностите за одбележување на двете манифестации за Денот на општината –Градско и за патрониот празник на училиштето- Даме Груев каде учество имаат сите етнички групации земајќи учество со хорот и оркестарот под менторство на нас. Лидија Гајдова Трајановска и сцената за преставата  „Талент шоу“ сценографиите и потребните реквизити - нас. Сашко Арсовски.</w:t>
            </w:r>
          </w:p>
          <w:p w:rsidR="00077D8F" w:rsidRPr="00077D8F" w:rsidRDefault="00077D8F" w:rsidP="0071160A">
            <w:pPr>
              <w:pStyle w:val="NoSpacing"/>
              <w:rPr>
                <w:color w:val="000000" w:themeColor="text1"/>
              </w:rPr>
            </w:pPr>
            <w:r w:rsidRPr="00077D8F">
              <w:rPr>
                <w:color w:val="000000" w:themeColor="text1"/>
              </w:rPr>
              <w:t xml:space="preserve">Се одржуваа редовни проби на хорот и оркестарот, се остануваше и покасно за да на крај бидеме заеднички горди и задоволни од успехот на реализираните точки. </w:t>
            </w:r>
          </w:p>
          <w:p w:rsidR="00077D8F" w:rsidRPr="00077D8F" w:rsidRDefault="00077D8F" w:rsidP="0071160A">
            <w:pPr>
              <w:pStyle w:val="NoSpacing"/>
              <w:rPr>
                <w:color w:val="000000" w:themeColor="text1"/>
              </w:rPr>
            </w:pPr>
            <w:r w:rsidRPr="00077D8F">
              <w:rPr>
                <w:color w:val="000000" w:themeColor="text1"/>
              </w:rPr>
              <w:t xml:space="preserve">2.Се направи анализа на редовноста и активноста на учениците во наставата  и  </w:t>
            </w:r>
          </w:p>
          <w:p w:rsidR="00077D8F" w:rsidRPr="00077D8F" w:rsidRDefault="00077D8F" w:rsidP="0071160A">
            <w:pPr>
              <w:pStyle w:val="NoSpacing"/>
              <w:rPr>
                <w:color w:val="000000" w:themeColor="text1"/>
              </w:rPr>
            </w:pPr>
            <w:r w:rsidRPr="00077D8F">
              <w:rPr>
                <w:color w:val="000000" w:themeColor="text1"/>
              </w:rPr>
              <w:t xml:space="preserve">воннаставата - СУА каде се заклучи дека истата задоволува и дава резултати.                     </w:t>
            </w:r>
          </w:p>
          <w:p w:rsidR="00077D8F" w:rsidRPr="00077D8F" w:rsidRDefault="00077D8F" w:rsidP="0071160A">
            <w:pPr>
              <w:pStyle w:val="NoSpacing"/>
              <w:rPr>
                <w:color w:val="000000" w:themeColor="text1"/>
              </w:rPr>
            </w:pPr>
            <w:r w:rsidRPr="00077D8F">
              <w:rPr>
                <w:color w:val="000000" w:themeColor="text1"/>
              </w:rPr>
              <w:t xml:space="preserve"> 3.И кај другите членови од активот е забележана поголема активност на учениците од СУА од сите етнички групации,  во пресрет на новогодишните празници за украсување на училниците, а посебно за украсување и уредување на холот на училиштето.</w:t>
            </w:r>
          </w:p>
          <w:p w:rsidR="00077D8F" w:rsidRPr="00077D8F" w:rsidRDefault="00077D8F" w:rsidP="0071160A">
            <w:pPr>
              <w:pStyle w:val="NoSpacing"/>
              <w:rPr>
                <w:color w:val="000000" w:themeColor="text1"/>
              </w:rPr>
            </w:pPr>
            <w:r w:rsidRPr="00077D8F">
              <w:rPr>
                <w:color w:val="000000" w:themeColor="text1"/>
              </w:rPr>
              <w:t>4</w:t>
            </w:r>
            <w:r w:rsidRPr="00077D8F">
              <w:rPr>
                <w:color w:val="000000" w:themeColor="text1"/>
                <w:shd w:val="clear" w:color="auto" w:fill="FBD4B4"/>
              </w:rPr>
              <w:t>. По повод „3 -ти Декември - Светскиот ден на лицата со попреченост“ ПОУ„Маца Овчарова“ го одбележа со Ликовна работилница во која земаа учество и наши ученици под менторство на наствникот по ликовно образование Сашко Арсовски.</w:t>
            </w:r>
            <w:r w:rsidRPr="00077D8F">
              <w:rPr>
                <w:color w:val="000000" w:themeColor="text1"/>
              </w:rPr>
              <w:t xml:space="preserve"> </w:t>
            </w:r>
            <w:r w:rsidRPr="00077D8F">
              <w:rPr>
                <w:color w:val="000000" w:themeColor="text1"/>
              </w:rPr>
              <w:lastRenderedPageBreak/>
              <w:t xml:space="preserve">Зонски натпревари во футсал (женски) 5.12.2019 год. </w:t>
            </w:r>
          </w:p>
          <w:p w:rsidR="00077D8F" w:rsidRPr="00077D8F" w:rsidRDefault="00077D8F" w:rsidP="0071160A">
            <w:pPr>
              <w:pStyle w:val="NoSpacing"/>
              <w:rPr>
                <w:color w:val="000000" w:themeColor="text1"/>
              </w:rPr>
            </w:pPr>
            <w:r w:rsidRPr="00077D8F">
              <w:rPr>
                <w:color w:val="000000" w:themeColor="text1"/>
              </w:rPr>
              <w:t>По повод патрониот празник на нашето училиште, на 19.12.2019 год. се опрганизираа Спортски игри во футсал (машки и женски) и баскет 3 x 3 (машки) со нашите гости другарчиња од ООУ "Петре Поп Арсов" - Извор и ООУ "Димче Ангелов Габерот " - Демир Капија под менторство на наствниците по ФЗО Наташа Коцева и Златко Стојковски. И оваа учебна 2019/2020 год., нашето училиште продолжува со активностите предвидени со проектот “ Фудбал во училишта “ .</w:t>
            </w:r>
          </w:p>
          <w:p w:rsidR="00077D8F" w:rsidRPr="00077D8F" w:rsidRDefault="00077D8F" w:rsidP="0071160A">
            <w:pPr>
              <w:pStyle w:val="NoSpacing"/>
              <w:rPr>
                <w:color w:val="000000" w:themeColor="text1"/>
              </w:rPr>
            </w:pPr>
            <w:r w:rsidRPr="00077D8F">
              <w:rPr>
                <w:color w:val="000000" w:themeColor="text1"/>
              </w:rPr>
              <w:t>Во прво полугодие се одиграа предвидените шест кола во кои активно учествуваа учениците од II – V одделение, вклучувајќи ги и нивните одделенски наставници. Проектот продолжува и во второ полугодие ...</w:t>
            </w:r>
          </w:p>
          <w:p w:rsidR="00077D8F" w:rsidRPr="00077D8F" w:rsidRDefault="00077D8F" w:rsidP="0071160A">
            <w:pPr>
              <w:pStyle w:val="NoSpacing"/>
              <w:rPr>
                <w:color w:val="000000" w:themeColor="text1"/>
              </w:rPr>
            </w:pPr>
          </w:p>
        </w:tc>
      </w:tr>
      <w:tr w:rsidR="00077D8F" w:rsidRPr="00E0089A" w:rsidTr="00001D9C">
        <w:trPr>
          <w:trHeight w:val="1083"/>
        </w:trPr>
        <w:tc>
          <w:tcPr>
            <w:tcW w:w="1809" w:type="dxa"/>
            <w:tcBorders>
              <w:top w:val="single" w:sz="8" w:space="0" w:color="FFFFFF"/>
              <w:left w:val="single" w:sz="8" w:space="0" w:color="FFFFFF"/>
              <w:bottom w:val="single" w:sz="8" w:space="0" w:color="FFFFFF"/>
              <w:right w:val="single" w:sz="24" w:space="0" w:color="FFFFFF"/>
            </w:tcBorders>
            <w:shd w:val="clear" w:color="auto" w:fill="F79646"/>
          </w:tcPr>
          <w:p w:rsidR="00077D8F" w:rsidRDefault="00077D8F" w:rsidP="0071160A">
            <w:pPr>
              <w:autoSpaceDE w:val="0"/>
              <w:autoSpaceDN w:val="0"/>
              <w:adjustRightInd w:val="0"/>
              <w:spacing w:after="0" w:line="240" w:lineRule="auto"/>
              <w:rPr>
                <w:rFonts w:ascii="Arial" w:hAnsi="Arial" w:cs="Arial"/>
                <w:b/>
                <w:bCs/>
                <w:color w:val="FFFFFF"/>
              </w:rPr>
            </w:pPr>
          </w:p>
          <w:p w:rsidR="00077D8F" w:rsidRDefault="00077D8F" w:rsidP="0071160A">
            <w:pPr>
              <w:spacing w:after="0" w:line="240" w:lineRule="auto"/>
              <w:jc w:val="center"/>
              <w:rPr>
                <w:rFonts w:ascii="Arial" w:hAnsi="Arial" w:cs="Arial"/>
                <w:b/>
                <w:bCs/>
                <w:color w:val="FFFFFF"/>
              </w:rPr>
            </w:pPr>
            <w:r w:rsidRPr="005C3488">
              <w:rPr>
                <w:rFonts w:ascii="Arial" w:hAnsi="Arial" w:cs="Arial"/>
                <w:b/>
                <w:bCs/>
                <w:color w:val="FFFFFF"/>
              </w:rPr>
              <w:t>24.01. 2020</w:t>
            </w:r>
            <w:r>
              <w:rPr>
                <w:rFonts w:ascii="Arial" w:hAnsi="Arial" w:cs="Arial"/>
                <w:b/>
                <w:bCs/>
                <w:color w:val="FFFFFF"/>
              </w:rPr>
              <w:t xml:space="preserve"> г.</w:t>
            </w:r>
          </w:p>
          <w:p w:rsidR="00077D8F" w:rsidRDefault="00077D8F" w:rsidP="0071160A">
            <w:pPr>
              <w:jc w:val="center"/>
              <w:rPr>
                <w:rFonts w:ascii="Arial" w:hAnsi="Arial" w:cs="Arial"/>
                <w:bCs/>
                <w:color w:val="FFFFFF"/>
              </w:rPr>
            </w:pPr>
            <w:r w:rsidRPr="00FF4AC4">
              <w:rPr>
                <w:rFonts w:ascii="Arial" w:hAnsi="Arial" w:cs="Arial"/>
                <w:bCs/>
                <w:color w:val="FFFFFF"/>
              </w:rPr>
              <w:t>(петок)</w:t>
            </w:r>
          </w:p>
          <w:p w:rsidR="00077D8F" w:rsidRPr="00920C0A" w:rsidRDefault="00077D8F" w:rsidP="0071160A">
            <w:pPr>
              <w:autoSpaceDE w:val="0"/>
              <w:autoSpaceDN w:val="0"/>
              <w:adjustRightInd w:val="0"/>
              <w:spacing w:after="0" w:line="240" w:lineRule="auto"/>
              <w:rPr>
                <w:rFonts w:cs="Calibri"/>
              </w:rPr>
            </w:pPr>
          </w:p>
        </w:tc>
        <w:tc>
          <w:tcPr>
            <w:tcW w:w="4192" w:type="dxa"/>
            <w:tcBorders>
              <w:top w:val="single" w:sz="8" w:space="0" w:color="FFFFFF"/>
              <w:left w:val="single" w:sz="8" w:space="0" w:color="FFFFFF"/>
              <w:bottom w:val="single" w:sz="8" w:space="0" w:color="FFFFFF"/>
              <w:right w:val="single" w:sz="8" w:space="0" w:color="FFFFFF"/>
            </w:tcBorders>
            <w:shd w:val="clear" w:color="auto" w:fill="FDE9D9"/>
          </w:tcPr>
          <w:p w:rsidR="00077D8F" w:rsidRPr="005C3488" w:rsidRDefault="00077D8F" w:rsidP="0071160A">
            <w:pPr>
              <w:autoSpaceDE w:val="0"/>
              <w:autoSpaceDN w:val="0"/>
              <w:adjustRightInd w:val="0"/>
              <w:spacing w:after="0" w:line="240" w:lineRule="auto"/>
              <w:rPr>
                <w:rFonts w:ascii="Arial" w:hAnsi="Arial" w:cs="Arial"/>
                <w:color w:val="000000"/>
                <w:sz w:val="24"/>
                <w:szCs w:val="24"/>
              </w:rPr>
            </w:pPr>
            <w:r w:rsidRPr="005C3488">
              <w:rPr>
                <w:rFonts w:ascii="Arial" w:hAnsi="Arial" w:cs="Arial"/>
                <w:sz w:val="24"/>
                <w:szCs w:val="24"/>
              </w:rPr>
              <w:t xml:space="preserve">1. </w:t>
            </w:r>
            <w:r w:rsidRPr="005C3488">
              <w:rPr>
                <w:rFonts w:ascii="Arial" w:hAnsi="Arial" w:cs="Arial"/>
                <w:color w:val="000000"/>
                <w:sz w:val="24"/>
                <w:szCs w:val="24"/>
              </w:rPr>
              <w:t>Анализа на полугодишниот успех по предмети, сп</w:t>
            </w:r>
            <w:r>
              <w:rPr>
                <w:rFonts w:ascii="Arial" w:hAnsi="Arial" w:cs="Arial"/>
                <w:color w:val="000000"/>
                <w:sz w:val="24"/>
                <w:szCs w:val="24"/>
              </w:rPr>
              <w:t>оредување со успехот од прво три</w:t>
            </w:r>
            <w:r w:rsidRPr="005C3488">
              <w:rPr>
                <w:rFonts w:ascii="Arial" w:hAnsi="Arial" w:cs="Arial"/>
                <w:color w:val="000000"/>
                <w:sz w:val="24"/>
                <w:szCs w:val="24"/>
              </w:rPr>
              <w:t>месечие</w:t>
            </w:r>
          </w:p>
          <w:p w:rsidR="00077D8F" w:rsidRPr="005C3488" w:rsidRDefault="00077D8F" w:rsidP="0071160A">
            <w:pPr>
              <w:autoSpaceDE w:val="0"/>
              <w:autoSpaceDN w:val="0"/>
              <w:adjustRightInd w:val="0"/>
              <w:spacing w:after="0" w:line="240" w:lineRule="auto"/>
              <w:rPr>
                <w:rFonts w:ascii="Arial" w:hAnsi="Arial" w:cs="Arial"/>
                <w:sz w:val="24"/>
                <w:szCs w:val="24"/>
              </w:rPr>
            </w:pPr>
          </w:p>
          <w:p w:rsidR="00077D8F" w:rsidRPr="005C3488" w:rsidRDefault="00077D8F" w:rsidP="0071160A">
            <w:pPr>
              <w:autoSpaceDE w:val="0"/>
              <w:autoSpaceDN w:val="0"/>
              <w:adjustRightInd w:val="0"/>
              <w:spacing w:after="0" w:line="240" w:lineRule="auto"/>
              <w:rPr>
                <w:rFonts w:ascii="Arial" w:hAnsi="Arial" w:cs="Arial"/>
                <w:sz w:val="24"/>
                <w:szCs w:val="24"/>
              </w:rPr>
            </w:pPr>
          </w:p>
          <w:p w:rsidR="00077D8F" w:rsidRDefault="00077D8F" w:rsidP="0071160A">
            <w:pPr>
              <w:autoSpaceDE w:val="0"/>
              <w:autoSpaceDN w:val="0"/>
              <w:adjustRightInd w:val="0"/>
              <w:spacing w:after="0" w:line="240" w:lineRule="auto"/>
              <w:rPr>
                <w:rFonts w:ascii="Arial" w:hAnsi="Arial" w:cs="Arial"/>
                <w:sz w:val="24"/>
                <w:szCs w:val="24"/>
                <w:lang w:val="ru-RU"/>
              </w:rPr>
            </w:pPr>
          </w:p>
          <w:p w:rsidR="00077D8F" w:rsidRPr="007904D5" w:rsidRDefault="00077D8F" w:rsidP="0071160A">
            <w:pPr>
              <w:autoSpaceDE w:val="0"/>
              <w:autoSpaceDN w:val="0"/>
              <w:adjustRightInd w:val="0"/>
              <w:spacing w:after="0" w:line="240" w:lineRule="auto"/>
              <w:rPr>
                <w:rFonts w:cs="Calibri"/>
              </w:rPr>
            </w:pPr>
            <w:r w:rsidRPr="005C3488">
              <w:rPr>
                <w:rFonts w:ascii="Arial" w:hAnsi="Arial" w:cs="Arial"/>
                <w:sz w:val="24"/>
                <w:szCs w:val="24"/>
                <w:lang w:val="ru-RU"/>
              </w:rPr>
              <w:t xml:space="preserve">2. Дискусија за реализација на наставната програма за второ </w:t>
            </w:r>
            <w:r w:rsidRPr="005C3488">
              <w:rPr>
                <w:rFonts w:ascii="Arial" w:hAnsi="Arial" w:cs="Arial"/>
                <w:sz w:val="24"/>
                <w:szCs w:val="24"/>
              </w:rPr>
              <w:t>п</w:t>
            </w:r>
            <w:r w:rsidRPr="005C3488">
              <w:rPr>
                <w:rFonts w:ascii="Arial" w:hAnsi="Arial" w:cs="Arial"/>
                <w:sz w:val="24"/>
                <w:szCs w:val="24"/>
                <w:lang w:val="ru-RU"/>
              </w:rPr>
              <w:t>олугодие.</w:t>
            </w:r>
          </w:p>
        </w:tc>
        <w:tc>
          <w:tcPr>
            <w:tcW w:w="9133" w:type="dxa"/>
            <w:tcBorders>
              <w:top w:val="single" w:sz="8" w:space="0" w:color="FFFFFF"/>
              <w:left w:val="single" w:sz="8" w:space="0" w:color="FFFFFF"/>
              <w:bottom w:val="single" w:sz="8" w:space="0" w:color="FFFFFF"/>
              <w:right w:val="single" w:sz="8" w:space="0" w:color="FFFFFF"/>
            </w:tcBorders>
            <w:shd w:val="clear" w:color="auto" w:fill="FDE9D9"/>
          </w:tcPr>
          <w:p w:rsidR="00077D8F" w:rsidRDefault="00077D8F" w:rsidP="0071160A">
            <w:pPr>
              <w:autoSpaceDE w:val="0"/>
              <w:autoSpaceDN w:val="0"/>
              <w:adjustRightInd w:val="0"/>
              <w:spacing w:after="0" w:line="240" w:lineRule="auto"/>
              <w:rPr>
                <w:rFonts w:ascii="Arial" w:hAnsi="Arial" w:cs="Arial"/>
              </w:rPr>
            </w:pPr>
            <w:r>
              <w:rPr>
                <w:rFonts w:ascii="Arial" w:hAnsi="Arial" w:cs="Arial"/>
              </w:rPr>
              <w:t>1.</w:t>
            </w:r>
            <w:r w:rsidRPr="005C3488">
              <w:rPr>
                <w:rFonts w:ascii="Arial" w:hAnsi="Arial" w:cs="Arial"/>
              </w:rPr>
              <w:t xml:space="preserve">На состанокот </w:t>
            </w:r>
            <w:r>
              <w:rPr>
                <w:rFonts w:ascii="Arial" w:hAnsi="Arial" w:cs="Arial"/>
              </w:rPr>
              <w:t>се разговараш</w:t>
            </w:r>
            <w:r w:rsidRPr="005C3488">
              <w:rPr>
                <w:rFonts w:ascii="Arial" w:hAnsi="Arial" w:cs="Arial"/>
              </w:rPr>
              <w:t>е за успехот од воспитно - образовната работа во првото полугоди</w:t>
            </w:r>
            <w:r>
              <w:rPr>
                <w:rFonts w:ascii="Arial" w:hAnsi="Arial" w:cs="Arial"/>
              </w:rPr>
              <w:t>е од учебната 2019/20 г.</w:t>
            </w:r>
            <w:r w:rsidRPr="005C3488">
              <w:rPr>
                <w:rFonts w:ascii="Arial" w:hAnsi="Arial" w:cs="Arial"/>
              </w:rPr>
              <w:t xml:space="preserve"> каде заеднички констатиравме дека процентуално е забележан подобар успех.</w:t>
            </w:r>
          </w:p>
          <w:p w:rsidR="00077D8F" w:rsidRDefault="00077D8F" w:rsidP="0071160A">
            <w:pPr>
              <w:autoSpaceDE w:val="0"/>
              <w:autoSpaceDN w:val="0"/>
              <w:adjustRightInd w:val="0"/>
              <w:spacing w:after="0" w:line="240" w:lineRule="auto"/>
              <w:rPr>
                <w:rFonts w:ascii="Arial" w:hAnsi="Arial" w:cs="Arial"/>
              </w:rPr>
            </w:pPr>
          </w:p>
          <w:p w:rsidR="00077D8F" w:rsidRDefault="00077D8F" w:rsidP="0071160A">
            <w:pPr>
              <w:autoSpaceDE w:val="0"/>
              <w:autoSpaceDN w:val="0"/>
              <w:adjustRightInd w:val="0"/>
              <w:spacing w:after="0" w:line="240" w:lineRule="auto"/>
              <w:rPr>
                <w:rFonts w:ascii="Arial" w:hAnsi="Arial" w:cs="Arial"/>
              </w:rPr>
            </w:pPr>
          </w:p>
          <w:p w:rsidR="00077D8F" w:rsidRDefault="00077D8F" w:rsidP="0071160A">
            <w:pPr>
              <w:autoSpaceDE w:val="0"/>
              <w:autoSpaceDN w:val="0"/>
              <w:adjustRightInd w:val="0"/>
              <w:spacing w:after="0" w:line="240" w:lineRule="auto"/>
              <w:rPr>
                <w:rFonts w:ascii="Arial" w:hAnsi="Arial" w:cs="Arial"/>
              </w:rPr>
            </w:pPr>
            <w:r>
              <w:rPr>
                <w:rFonts w:ascii="Arial" w:hAnsi="Arial" w:cs="Arial"/>
              </w:rPr>
              <w:t>2.За оваа точка се разговараше за евентуални новини во реализација на наставните програми како и планирани квизови, турнири,натпрвари и др.</w:t>
            </w:r>
          </w:p>
          <w:p w:rsidR="00077D8F" w:rsidRPr="00724117" w:rsidRDefault="00077D8F" w:rsidP="0071160A">
            <w:pPr>
              <w:autoSpaceDE w:val="0"/>
              <w:autoSpaceDN w:val="0"/>
              <w:adjustRightInd w:val="0"/>
              <w:spacing w:after="0" w:line="240" w:lineRule="auto"/>
              <w:rPr>
                <w:rFonts w:ascii="Arial" w:hAnsi="Arial" w:cs="Arial"/>
              </w:rPr>
            </w:pPr>
          </w:p>
        </w:tc>
      </w:tr>
      <w:tr w:rsidR="00077D8F" w:rsidRPr="00E0089A" w:rsidTr="00001D9C">
        <w:trPr>
          <w:trHeight w:val="1791"/>
        </w:trPr>
        <w:tc>
          <w:tcPr>
            <w:tcW w:w="1809" w:type="dxa"/>
            <w:tcBorders>
              <w:top w:val="single" w:sz="8" w:space="0" w:color="FFFFFF"/>
              <w:left w:val="single" w:sz="8" w:space="0" w:color="FFFFFF"/>
              <w:bottom w:val="single" w:sz="8" w:space="0" w:color="FFFFFF"/>
              <w:right w:val="single" w:sz="24" w:space="0" w:color="FFFFFF"/>
            </w:tcBorders>
            <w:shd w:val="clear" w:color="auto" w:fill="F79646"/>
          </w:tcPr>
          <w:p w:rsidR="00077D8F" w:rsidRDefault="00077D8F" w:rsidP="0071160A">
            <w:pPr>
              <w:autoSpaceDE w:val="0"/>
              <w:autoSpaceDN w:val="0"/>
              <w:adjustRightInd w:val="0"/>
              <w:spacing w:after="0" w:line="240" w:lineRule="auto"/>
              <w:rPr>
                <w:rFonts w:ascii="Arial" w:hAnsi="Arial" w:cs="Arial"/>
                <w:b/>
                <w:bCs/>
                <w:color w:val="FFFFFF"/>
                <w:sz w:val="18"/>
                <w:szCs w:val="18"/>
              </w:rPr>
            </w:pPr>
          </w:p>
          <w:p w:rsidR="00077D8F" w:rsidRDefault="00077D8F" w:rsidP="0071160A">
            <w:pPr>
              <w:spacing w:after="0" w:line="240" w:lineRule="auto"/>
              <w:jc w:val="center"/>
              <w:rPr>
                <w:rFonts w:ascii="Arial" w:hAnsi="Arial"/>
                <w:b/>
                <w:bCs/>
                <w:color w:val="FFFFFF"/>
              </w:rPr>
            </w:pPr>
            <w:r>
              <w:rPr>
                <w:rFonts w:ascii="Arial" w:hAnsi="Arial"/>
                <w:b/>
                <w:bCs/>
                <w:color w:val="FFFFFF"/>
              </w:rPr>
              <w:t>17.02.2020 г.</w:t>
            </w:r>
          </w:p>
          <w:p w:rsidR="00077D8F" w:rsidRDefault="00077D8F" w:rsidP="0071160A">
            <w:pPr>
              <w:spacing w:after="0" w:line="240" w:lineRule="auto"/>
              <w:jc w:val="center"/>
              <w:rPr>
                <w:rFonts w:ascii="Arial" w:hAnsi="Arial"/>
                <w:bCs/>
                <w:color w:val="FFFFFF"/>
              </w:rPr>
            </w:pPr>
            <w:r>
              <w:rPr>
                <w:rFonts w:ascii="Arial" w:hAnsi="Arial"/>
                <w:bCs/>
                <w:color w:val="FFFFFF"/>
              </w:rPr>
              <w:t>(понеделни</w:t>
            </w:r>
            <w:r w:rsidRPr="0001398D">
              <w:rPr>
                <w:rFonts w:ascii="Arial" w:hAnsi="Arial"/>
                <w:bCs/>
                <w:color w:val="FFFFFF"/>
              </w:rPr>
              <w:t>к)</w:t>
            </w:r>
          </w:p>
          <w:p w:rsidR="00077D8F" w:rsidRDefault="00077D8F" w:rsidP="0071160A">
            <w:pPr>
              <w:autoSpaceDE w:val="0"/>
              <w:autoSpaceDN w:val="0"/>
              <w:adjustRightInd w:val="0"/>
              <w:spacing w:after="0" w:line="240" w:lineRule="auto"/>
              <w:rPr>
                <w:rFonts w:ascii="Arial" w:hAnsi="Arial" w:cs="Arial"/>
                <w:b/>
                <w:bCs/>
                <w:color w:val="FFFFFF"/>
              </w:rPr>
            </w:pPr>
          </w:p>
        </w:tc>
        <w:tc>
          <w:tcPr>
            <w:tcW w:w="4192" w:type="dxa"/>
            <w:tcBorders>
              <w:top w:val="single" w:sz="8" w:space="0" w:color="FFFFFF"/>
              <w:left w:val="single" w:sz="8" w:space="0" w:color="FFFFFF"/>
              <w:bottom w:val="single" w:sz="8" w:space="0" w:color="FFFFFF"/>
              <w:right w:val="single" w:sz="8" w:space="0" w:color="FFFFFF"/>
            </w:tcBorders>
            <w:shd w:val="clear" w:color="auto" w:fill="FBCAA2"/>
          </w:tcPr>
          <w:p w:rsidR="00077D8F" w:rsidRDefault="00077D8F" w:rsidP="0071160A">
            <w:pPr>
              <w:pStyle w:val="Standard"/>
              <w:rPr>
                <w:rFonts w:ascii="Arial" w:hAnsi="Arial" w:cs="Arial"/>
              </w:rPr>
            </w:pPr>
          </w:p>
          <w:p w:rsidR="00077D8F" w:rsidRDefault="00077D8F" w:rsidP="0071160A">
            <w:pPr>
              <w:spacing w:after="0" w:line="240" w:lineRule="auto"/>
              <w:rPr>
                <w:rFonts w:ascii="Arial" w:hAnsi="Arial" w:cs="Arial"/>
                <w:sz w:val="24"/>
                <w:szCs w:val="24"/>
              </w:rPr>
            </w:pPr>
            <w:r>
              <w:rPr>
                <w:rFonts w:ascii="Arial" w:hAnsi="Arial" w:cs="Arial"/>
                <w:sz w:val="24"/>
                <w:szCs w:val="24"/>
              </w:rPr>
              <w:t xml:space="preserve">1. </w:t>
            </w:r>
            <w:r w:rsidRPr="00C62067">
              <w:rPr>
                <w:rFonts w:ascii="Arial" w:hAnsi="Arial" w:cs="Arial"/>
                <w:sz w:val="24"/>
                <w:szCs w:val="24"/>
              </w:rPr>
              <w:t>Договор за размена на искуства со наставници од иста струка од други училишта</w:t>
            </w:r>
          </w:p>
          <w:p w:rsidR="00077D8F" w:rsidRPr="004C5796" w:rsidRDefault="00077D8F" w:rsidP="0071160A">
            <w:pPr>
              <w:spacing w:after="0" w:line="240" w:lineRule="auto"/>
              <w:rPr>
                <w:rFonts w:ascii="Arial" w:hAnsi="Arial" w:cs="Arial"/>
                <w:sz w:val="16"/>
                <w:szCs w:val="16"/>
              </w:rPr>
            </w:pPr>
          </w:p>
          <w:p w:rsidR="00077D8F" w:rsidRDefault="00077D8F" w:rsidP="0071160A">
            <w:pPr>
              <w:spacing w:after="0" w:line="240" w:lineRule="auto"/>
              <w:rPr>
                <w:rFonts w:ascii="Arial" w:hAnsi="Arial" w:cs="Arial"/>
                <w:sz w:val="24"/>
                <w:szCs w:val="24"/>
              </w:rPr>
            </w:pPr>
          </w:p>
          <w:p w:rsidR="00077D8F" w:rsidRDefault="00077D8F" w:rsidP="0071160A">
            <w:pPr>
              <w:spacing w:after="0" w:line="240" w:lineRule="auto"/>
              <w:rPr>
                <w:rFonts w:ascii="Arial" w:hAnsi="Arial" w:cs="Arial"/>
                <w:sz w:val="24"/>
                <w:szCs w:val="24"/>
              </w:rPr>
            </w:pPr>
          </w:p>
          <w:p w:rsidR="00077D8F" w:rsidRDefault="00077D8F" w:rsidP="0071160A">
            <w:pPr>
              <w:spacing w:after="0" w:line="240" w:lineRule="auto"/>
              <w:rPr>
                <w:rFonts w:ascii="Arial" w:hAnsi="Arial" w:cs="Arial"/>
                <w:sz w:val="24"/>
                <w:szCs w:val="24"/>
              </w:rPr>
            </w:pPr>
          </w:p>
          <w:p w:rsidR="00077D8F" w:rsidRDefault="00077D8F" w:rsidP="0071160A">
            <w:pPr>
              <w:spacing w:after="0" w:line="240" w:lineRule="auto"/>
              <w:rPr>
                <w:rFonts w:ascii="Arial" w:hAnsi="Arial" w:cs="Arial"/>
                <w:sz w:val="24"/>
                <w:szCs w:val="24"/>
              </w:rPr>
            </w:pPr>
          </w:p>
          <w:p w:rsidR="00077D8F" w:rsidRDefault="00077D8F" w:rsidP="0071160A">
            <w:pPr>
              <w:spacing w:after="0" w:line="240" w:lineRule="auto"/>
              <w:rPr>
                <w:rFonts w:ascii="Arial" w:hAnsi="Arial" w:cs="Arial"/>
                <w:sz w:val="24"/>
                <w:szCs w:val="24"/>
              </w:rPr>
            </w:pPr>
            <w:r>
              <w:rPr>
                <w:rFonts w:ascii="Arial" w:hAnsi="Arial" w:cs="Arial"/>
                <w:sz w:val="24"/>
                <w:szCs w:val="24"/>
              </w:rPr>
              <w:t>2.Договор за обуки, семинари и сл. за развој на образовниот процес</w:t>
            </w:r>
          </w:p>
          <w:p w:rsidR="00077D8F" w:rsidRDefault="00077D8F" w:rsidP="0071160A">
            <w:pPr>
              <w:spacing w:after="0" w:line="240" w:lineRule="auto"/>
              <w:rPr>
                <w:rFonts w:ascii="Arial" w:hAnsi="Arial" w:cs="Arial"/>
                <w:sz w:val="24"/>
                <w:szCs w:val="24"/>
              </w:rPr>
            </w:pPr>
          </w:p>
          <w:p w:rsidR="00077D8F" w:rsidRPr="00724117" w:rsidRDefault="00077D8F" w:rsidP="0071160A">
            <w:pPr>
              <w:tabs>
                <w:tab w:val="left" w:pos="2775"/>
              </w:tabs>
              <w:rPr>
                <w:rFonts w:ascii="Arial" w:hAnsi="Arial" w:cs="Arial"/>
                <w:sz w:val="24"/>
                <w:szCs w:val="24"/>
              </w:rPr>
            </w:pPr>
          </w:p>
        </w:tc>
        <w:tc>
          <w:tcPr>
            <w:tcW w:w="9133" w:type="dxa"/>
            <w:tcBorders>
              <w:top w:val="single" w:sz="8" w:space="0" w:color="FFFFFF"/>
              <w:left w:val="single" w:sz="8" w:space="0" w:color="FFFFFF"/>
              <w:bottom w:val="single" w:sz="8" w:space="0" w:color="FFFFFF"/>
              <w:right w:val="single" w:sz="8" w:space="0" w:color="FFFFFF"/>
            </w:tcBorders>
            <w:shd w:val="clear" w:color="auto" w:fill="FBCAA2"/>
          </w:tcPr>
          <w:p w:rsidR="00077D8F" w:rsidRPr="00FC591F" w:rsidRDefault="00077D8F" w:rsidP="0071160A">
            <w:pPr>
              <w:spacing w:after="0" w:line="240" w:lineRule="auto"/>
              <w:rPr>
                <w:rFonts w:ascii="Arial" w:hAnsi="Arial" w:cs="Arial"/>
              </w:rPr>
            </w:pPr>
            <w:r w:rsidRPr="00FC591F">
              <w:rPr>
                <w:rFonts w:ascii="Arial" w:hAnsi="Arial" w:cs="Arial"/>
              </w:rPr>
              <w:t>1.На состанок на стручниот актив се разговараше за можна размена на искуства со наставници од иста струка од други училишта.</w:t>
            </w:r>
          </w:p>
          <w:p w:rsidR="00077D8F" w:rsidRPr="00077D8F" w:rsidRDefault="00077D8F" w:rsidP="0071160A">
            <w:pPr>
              <w:spacing w:after="0" w:line="240" w:lineRule="auto"/>
              <w:rPr>
                <w:rFonts w:ascii="Arial" w:hAnsi="Arial"/>
                <w:color w:val="000000" w:themeColor="text1"/>
              </w:rPr>
            </w:pPr>
            <w:r w:rsidRPr="00FC591F">
              <w:rPr>
                <w:rFonts w:ascii="Arial" w:hAnsi="Arial" w:cs="Arial"/>
              </w:rPr>
              <w:t xml:space="preserve">Целта на ваквите размени ги констатиравме како конструктивни и потребни за увид на нашата работа и резултати, кон што да се насочуваме и </w:t>
            </w:r>
            <w:r w:rsidRPr="00077D8F">
              <w:rPr>
                <w:rFonts w:ascii="Arial" w:hAnsi="Arial" w:cs="Arial"/>
                <w:color w:val="000000" w:themeColor="text1"/>
              </w:rPr>
              <w:t xml:space="preserve">со какви средства, методи и техники да се постигнат очекуваните резултати. </w:t>
            </w:r>
          </w:p>
          <w:p w:rsidR="00077D8F" w:rsidRPr="00077D8F" w:rsidRDefault="00077D8F" w:rsidP="0071160A">
            <w:pPr>
              <w:pStyle w:val="NoSpacing"/>
              <w:rPr>
                <w:color w:val="000000" w:themeColor="text1"/>
              </w:rPr>
            </w:pPr>
            <w:r w:rsidRPr="00077D8F">
              <w:rPr>
                <w:color w:val="000000" w:themeColor="text1"/>
              </w:rPr>
              <w:t>2.Се разговараше и се направи договор за потребни обуки или семинари за професионално унапредување на наставниците од нашиот актив со цел -развој на образовниот процес.</w:t>
            </w:r>
          </w:p>
          <w:p w:rsidR="00077D8F" w:rsidRPr="00724117" w:rsidRDefault="00077D8F" w:rsidP="0071160A">
            <w:pPr>
              <w:pStyle w:val="NoSpacing"/>
              <w:rPr>
                <w:sz w:val="20"/>
                <w:szCs w:val="20"/>
              </w:rPr>
            </w:pPr>
          </w:p>
        </w:tc>
      </w:tr>
      <w:tr w:rsidR="00077D8F" w:rsidRPr="00E0089A" w:rsidTr="00001D9C">
        <w:trPr>
          <w:trHeight w:val="1791"/>
        </w:trPr>
        <w:tc>
          <w:tcPr>
            <w:tcW w:w="1809" w:type="dxa"/>
            <w:tcBorders>
              <w:top w:val="single" w:sz="8" w:space="0" w:color="FFFFFF"/>
              <w:left w:val="single" w:sz="8" w:space="0" w:color="FFFFFF"/>
              <w:bottom w:val="single" w:sz="8" w:space="0" w:color="FFFFFF"/>
              <w:right w:val="single" w:sz="24" w:space="0" w:color="FFFFFF"/>
            </w:tcBorders>
            <w:shd w:val="clear" w:color="auto" w:fill="F79646"/>
          </w:tcPr>
          <w:p w:rsidR="00077D8F" w:rsidRDefault="00077D8F" w:rsidP="0071160A">
            <w:pPr>
              <w:spacing w:after="0" w:line="240" w:lineRule="auto"/>
              <w:jc w:val="center"/>
              <w:rPr>
                <w:rFonts w:ascii="Arial" w:hAnsi="Arial"/>
                <w:b/>
                <w:bCs/>
                <w:color w:val="FFFFFF"/>
              </w:rPr>
            </w:pPr>
          </w:p>
          <w:p w:rsidR="00077D8F" w:rsidRDefault="00077D8F" w:rsidP="0071160A">
            <w:pPr>
              <w:spacing w:after="0" w:line="240" w:lineRule="auto"/>
              <w:jc w:val="center"/>
              <w:rPr>
                <w:rFonts w:ascii="Arial" w:hAnsi="Arial"/>
                <w:b/>
                <w:bCs/>
                <w:color w:val="FFFFFF"/>
              </w:rPr>
            </w:pPr>
            <w:r>
              <w:rPr>
                <w:rFonts w:ascii="Arial" w:hAnsi="Arial"/>
                <w:b/>
                <w:bCs/>
                <w:color w:val="FFFFFF"/>
              </w:rPr>
              <w:t>06.03.2020 г.</w:t>
            </w:r>
          </w:p>
          <w:p w:rsidR="00077D8F" w:rsidRDefault="00077D8F" w:rsidP="0071160A">
            <w:pPr>
              <w:spacing w:after="0" w:line="240" w:lineRule="auto"/>
              <w:jc w:val="center"/>
              <w:rPr>
                <w:rFonts w:ascii="Arial" w:hAnsi="Arial"/>
                <w:bCs/>
                <w:color w:val="FFFFFF"/>
              </w:rPr>
            </w:pPr>
            <w:r>
              <w:rPr>
                <w:rFonts w:ascii="Arial" w:hAnsi="Arial"/>
                <w:bCs/>
                <w:color w:val="FFFFFF"/>
              </w:rPr>
              <w:t>(понеделни</w:t>
            </w:r>
            <w:r w:rsidRPr="0001398D">
              <w:rPr>
                <w:rFonts w:ascii="Arial" w:hAnsi="Arial"/>
                <w:bCs/>
                <w:color w:val="FFFFFF"/>
              </w:rPr>
              <w:t>к)</w:t>
            </w:r>
          </w:p>
          <w:p w:rsidR="00077D8F" w:rsidRDefault="00077D8F" w:rsidP="0071160A">
            <w:pPr>
              <w:autoSpaceDE w:val="0"/>
              <w:autoSpaceDN w:val="0"/>
              <w:adjustRightInd w:val="0"/>
              <w:spacing w:after="0" w:line="240" w:lineRule="auto"/>
              <w:rPr>
                <w:rFonts w:ascii="Arial" w:hAnsi="Arial" w:cs="Arial"/>
                <w:b/>
                <w:bCs/>
                <w:color w:val="FFFFFF"/>
                <w:sz w:val="18"/>
                <w:szCs w:val="18"/>
              </w:rPr>
            </w:pPr>
          </w:p>
        </w:tc>
        <w:tc>
          <w:tcPr>
            <w:tcW w:w="4192" w:type="dxa"/>
            <w:tcBorders>
              <w:top w:val="single" w:sz="8" w:space="0" w:color="FFFFFF"/>
              <w:left w:val="single" w:sz="8" w:space="0" w:color="FFFFFF"/>
              <w:bottom w:val="single" w:sz="8" w:space="0" w:color="FFFFFF"/>
              <w:right w:val="single" w:sz="8" w:space="0" w:color="FFFFFF"/>
            </w:tcBorders>
            <w:shd w:val="clear" w:color="auto" w:fill="FDE9D9"/>
          </w:tcPr>
          <w:p w:rsidR="00077D8F" w:rsidRPr="00077D8F" w:rsidRDefault="00077D8F" w:rsidP="0071160A">
            <w:pPr>
              <w:autoSpaceDE w:val="0"/>
              <w:autoSpaceDN w:val="0"/>
              <w:adjustRightInd w:val="0"/>
              <w:spacing w:after="0" w:line="240" w:lineRule="auto"/>
              <w:rPr>
                <w:rFonts w:ascii="Arial" w:hAnsi="Arial" w:cs="Arial"/>
                <w:color w:val="000000" w:themeColor="text1"/>
                <w:sz w:val="24"/>
                <w:szCs w:val="24"/>
              </w:rPr>
            </w:pPr>
          </w:p>
          <w:p w:rsidR="00077D8F" w:rsidRPr="00077D8F" w:rsidRDefault="00077D8F" w:rsidP="0071160A">
            <w:pPr>
              <w:pStyle w:val="NoSpacing"/>
              <w:rPr>
                <w:color w:val="000000" w:themeColor="text1"/>
                <w:sz w:val="24"/>
                <w:szCs w:val="24"/>
              </w:rPr>
            </w:pPr>
            <w:r w:rsidRPr="00077D8F">
              <w:rPr>
                <w:color w:val="000000" w:themeColor="text1"/>
                <w:sz w:val="24"/>
                <w:szCs w:val="24"/>
              </w:rPr>
              <w:t>1.</w:t>
            </w:r>
            <w:r w:rsidRPr="00077D8F">
              <w:rPr>
                <w:color w:val="000000" w:themeColor="text1"/>
              </w:rPr>
              <w:t xml:space="preserve"> </w:t>
            </w:r>
            <w:r w:rsidRPr="00077D8F">
              <w:rPr>
                <w:color w:val="000000" w:themeColor="text1"/>
                <w:sz w:val="24"/>
                <w:szCs w:val="24"/>
              </w:rPr>
              <w:t xml:space="preserve">Договор -Земање учество со активности на учениците за учество во емисијата „Ѕвон“ и успешно преставување на нашето училште „Даме Груев“-Градско </w:t>
            </w:r>
          </w:p>
          <w:p w:rsidR="00077D8F" w:rsidRDefault="00077D8F" w:rsidP="0071160A">
            <w:pPr>
              <w:autoSpaceDE w:val="0"/>
              <w:autoSpaceDN w:val="0"/>
              <w:adjustRightInd w:val="0"/>
              <w:spacing w:after="0" w:line="240" w:lineRule="auto"/>
              <w:rPr>
                <w:rFonts w:ascii="Arial" w:hAnsi="Arial" w:cs="Arial"/>
                <w:sz w:val="24"/>
                <w:szCs w:val="24"/>
              </w:rPr>
            </w:pPr>
          </w:p>
        </w:tc>
        <w:tc>
          <w:tcPr>
            <w:tcW w:w="9133" w:type="dxa"/>
            <w:tcBorders>
              <w:top w:val="single" w:sz="8" w:space="0" w:color="FFFFFF"/>
              <w:left w:val="single" w:sz="8" w:space="0" w:color="FFFFFF"/>
              <w:bottom w:val="single" w:sz="8" w:space="0" w:color="FFFFFF"/>
              <w:right w:val="single" w:sz="8" w:space="0" w:color="FFFFFF"/>
            </w:tcBorders>
            <w:shd w:val="clear" w:color="auto" w:fill="FDE9D9"/>
          </w:tcPr>
          <w:p w:rsidR="00077D8F" w:rsidRDefault="00077D8F" w:rsidP="0071160A">
            <w:pPr>
              <w:spacing w:after="0" w:line="240" w:lineRule="auto"/>
              <w:rPr>
                <w:rFonts w:ascii="Arial" w:hAnsi="Arial" w:cs="Arial"/>
              </w:rPr>
            </w:pPr>
            <w:r w:rsidRPr="005F2079">
              <w:rPr>
                <w:rFonts w:ascii="Arial" w:hAnsi="Arial" w:cs="Arial"/>
              </w:rPr>
              <w:t>1.</w:t>
            </w:r>
            <w:r w:rsidRPr="00773A5D">
              <w:rPr>
                <w:rFonts w:ascii="Arial" w:hAnsi="Arial" w:cs="Arial"/>
              </w:rPr>
              <w:t xml:space="preserve">На состанок на стручниот актив се разговараше за </w:t>
            </w:r>
            <w:r>
              <w:rPr>
                <w:rFonts w:ascii="Arial" w:hAnsi="Arial" w:cs="Arial"/>
              </w:rPr>
              <w:t xml:space="preserve">какви </w:t>
            </w:r>
            <w:r w:rsidRPr="00773A5D">
              <w:rPr>
                <w:rFonts w:ascii="Arial" w:hAnsi="Arial" w:cs="Arial"/>
              </w:rPr>
              <w:t xml:space="preserve">видови на aктивности </w:t>
            </w:r>
            <w:r>
              <w:rPr>
                <w:rFonts w:ascii="Arial" w:hAnsi="Arial" w:cs="Arial"/>
              </w:rPr>
              <w:t>може да се земе учество. Да се наведат</w:t>
            </w:r>
            <w:r w:rsidRPr="00773A5D">
              <w:rPr>
                <w:rFonts w:ascii="Arial" w:hAnsi="Arial" w:cs="Arial"/>
              </w:rPr>
              <w:t xml:space="preserve"> подготовки</w:t>
            </w:r>
            <w:r>
              <w:rPr>
                <w:rFonts w:ascii="Arial" w:hAnsi="Arial" w:cs="Arial"/>
              </w:rPr>
              <w:t>те,времетраењето на секоја точка и кои ученици</w:t>
            </w:r>
            <w:r w:rsidRPr="00773A5D">
              <w:rPr>
                <w:rFonts w:ascii="Arial" w:hAnsi="Arial" w:cs="Arial"/>
              </w:rPr>
              <w:t xml:space="preserve"> успешно </w:t>
            </w:r>
            <w:r>
              <w:rPr>
                <w:rFonts w:ascii="Arial" w:hAnsi="Arial" w:cs="Arial"/>
              </w:rPr>
              <w:t>да ја престават во емисијата „Ѕвон“</w:t>
            </w:r>
            <w:r w:rsidRPr="00773A5D">
              <w:rPr>
                <w:rFonts w:ascii="Arial" w:hAnsi="Arial" w:cs="Arial"/>
              </w:rPr>
              <w:t xml:space="preserve">. Кои ученици би можеле да ги исполнат </w:t>
            </w:r>
            <w:r>
              <w:rPr>
                <w:rFonts w:ascii="Arial" w:hAnsi="Arial" w:cs="Arial"/>
              </w:rPr>
              <w:t xml:space="preserve">јасно поставените </w:t>
            </w:r>
            <w:r w:rsidRPr="00773A5D">
              <w:rPr>
                <w:rFonts w:ascii="Arial" w:hAnsi="Arial" w:cs="Arial"/>
              </w:rPr>
              <w:t xml:space="preserve">критериумите и  низ следењето </w:t>
            </w:r>
            <w:r>
              <w:rPr>
                <w:rFonts w:ascii="Arial" w:hAnsi="Arial" w:cs="Arial"/>
              </w:rPr>
              <w:t xml:space="preserve">со индиции како показатели </w:t>
            </w:r>
            <w:r w:rsidRPr="00773A5D">
              <w:rPr>
                <w:rFonts w:ascii="Arial" w:hAnsi="Arial" w:cs="Arial"/>
              </w:rPr>
              <w:t xml:space="preserve"> достојно и успешно </w:t>
            </w:r>
            <w:r>
              <w:rPr>
                <w:rFonts w:ascii="Arial" w:hAnsi="Arial" w:cs="Arial"/>
              </w:rPr>
              <w:t>да го престават нашиот квалитет на училиштето.Учество ќе земе хорот со Химната за училиштето, ученик- талент, под менторство на настав. Лидија Гајдова Трајановска и сликање, проект -пластеници под менторство на наставн. Сашко Арсовски.</w:t>
            </w:r>
          </w:p>
          <w:p w:rsidR="00077D8F" w:rsidRDefault="00077D8F" w:rsidP="0071160A">
            <w:pPr>
              <w:autoSpaceDE w:val="0"/>
              <w:autoSpaceDN w:val="0"/>
              <w:adjustRightInd w:val="0"/>
              <w:spacing w:after="0" w:line="240" w:lineRule="auto"/>
              <w:rPr>
                <w:rFonts w:ascii="Arial" w:hAnsi="Arial"/>
                <w:color w:val="000000"/>
              </w:rPr>
            </w:pPr>
          </w:p>
        </w:tc>
      </w:tr>
      <w:tr w:rsidR="00077D8F" w:rsidRPr="00E0089A" w:rsidTr="00001D9C">
        <w:trPr>
          <w:trHeight w:val="1791"/>
        </w:trPr>
        <w:tc>
          <w:tcPr>
            <w:tcW w:w="1809" w:type="dxa"/>
            <w:tcBorders>
              <w:top w:val="single" w:sz="8" w:space="0" w:color="FFFFFF"/>
              <w:left w:val="single" w:sz="8" w:space="0" w:color="FFFFFF"/>
              <w:bottom w:val="nil"/>
              <w:right w:val="single" w:sz="24" w:space="0" w:color="FFFFFF"/>
            </w:tcBorders>
            <w:shd w:val="clear" w:color="auto" w:fill="F79646"/>
          </w:tcPr>
          <w:p w:rsidR="00077D8F" w:rsidRDefault="00077D8F" w:rsidP="0071160A">
            <w:pPr>
              <w:spacing w:after="0" w:line="240" w:lineRule="auto"/>
              <w:jc w:val="center"/>
              <w:rPr>
                <w:rFonts w:ascii="Arial" w:hAnsi="Arial"/>
                <w:b/>
                <w:bCs/>
                <w:color w:val="FFFFFF"/>
              </w:rPr>
            </w:pPr>
          </w:p>
          <w:p w:rsidR="00077D8F" w:rsidRPr="007336A7" w:rsidRDefault="00077D8F" w:rsidP="0071160A">
            <w:pPr>
              <w:spacing w:after="0" w:line="240" w:lineRule="auto"/>
              <w:jc w:val="center"/>
              <w:rPr>
                <w:rFonts w:ascii="Arial" w:hAnsi="Arial"/>
                <w:b/>
                <w:bCs/>
                <w:color w:val="FFFFFF"/>
              </w:rPr>
            </w:pPr>
            <w:r>
              <w:rPr>
                <w:rFonts w:ascii="Arial" w:hAnsi="Arial"/>
                <w:b/>
                <w:bCs/>
                <w:color w:val="FFFFFF"/>
              </w:rPr>
              <w:t xml:space="preserve">12.05.2020 г. </w:t>
            </w:r>
            <w:r w:rsidRPr="007336A7">
              <w:rPr>
                <w:rFonts w:ascii="Arial" w:hAnsi="Arial"/>
                <w:bCs/>
                <w:color w:val="FFFFFF"/>
              </w:rPr>
              <w:t>(вторник</w:t>
            </w:r>
            <w:r w:rsidRPr="0001398D">
              <w:rPr>
                <w:rFonts w:ascii="Arial" w:hAnsi="Arial"/>
                <w:bCs/>
                <w:color w:val="FFFFFF"/>
              </w:rPr>
              <w:t>)</w:t>
            </w:r>
          </w:p>
          <w:p w:rsidR="00077D8F" w:rsidRDefault="00077D8F" w:rsidP="0071160A">
            <w:pPr>
              <w:autoSpaceDE w:val="0"/>
              <w:autoSpaceDN w:val="0"/>
              <w:adjustRightInd w:val="0"/>
              <w:spacing w:after="0" w:line="240" w:lineRule="auto"/>
              <w:rPr>
                <w:rFonts w:ascii="Arial" w:hAnsi="Arial" w:cs="Arial"/>
                <w:b/>
                <w:bCs/>
                <w:color w:val="FFFFFF"/>
                <w:sz w:val="18"/>
                <w:szCs w:val="18"/>
              </w:rPr>
            </w:pPr>
          </w:p>
        </w:tc>
        <w:tc>
          <w:tcPr>
            <w:tcW w:w="4192" w:type="dxa"/>
            <w:tcBorders>
              <w:top w:val="single" w:sz="8" w:space="0" w:color="FFFFFF"/>
              <w:left w:val="single" w:sz="8" w:space="0" w:color="FFFFFF"/>
              <w:bottom w:val="nil"/>
              <w:right w:val="single" w:sz="8" w:space="0" w:color="FFFFFF"/>
            </w:tcBorders>
            <w:shd w:val="clear" w:color="auto" w:fill="FBCAA2"/>
          </w:tcPr>
          <w:p w:rsidR="00077D8F" w:rsidRDefault="00077D8F" w:rsidP="0071160A">
            <w:pPr>
              <w:autoSpaceDE w:val="0"/>
              <w:autoSpaceDN w:val="0"/>
              <w:adjustRightInd w:val="0"/>
              <w:spacing w:after="0" w:line="240" w:lineRule="auto"/>
              <w:rPr>
                <w:rFonts w:ascii="Arial" w:hAnsi="Arial" w:cs="Arial"/>
                <w:sz w:val="24"/>
                <w:szCs w:val="24"/>
              </w:rPr>
            </w:pPr>
            <w:r>
              <w:rPr>
                <w:rFonts w:ascii="Arial" w:hAnsi="Arial" w:cs="Arial"/>
                <w:sz w:val="24"/>
                <w:szCs w:val="24"/>
              </w:rPr>
              <w:t>Он-лајн состанок</w:t>
            </w:r>
          </w:p>
          <w:p w:rsidR="00077D8F" w:rsidRDefault="00077D8F" w:rsidP="0071160A">
            <w:pPr>
              <w:autoSpaceDE w:val="0"/>
              <w:autoSpaceDN w:val="0"/>
              <w:adjustRightInd w:val="0"/>
              <w:spacing w:after="0" w:line="240" w:lineRule="auto"/>
              <w:rPr>
                <w:rFonts w:ascii="Arial" w:hAnsi="Arial" w:cs="Arial"/>
                <w:sz w:val="24"/>
                <w:szCs w:val="24"/>
              </w:rPr>
            </w:pPr>
            <w:r>
              <w:rPr>
                <w:rFonts w:ascii="Arial" w:hAnsi="Arial" w:cs="Arial"/>
                <w:sz w:val="24"/>
                <w:szCs w:val="24"/>
              </w:rPr>
              <w:t>1.Учество на учениците во он-лајн наставата</w:t>
            </w:r>
          </w:p>
        </w:tc>
        <w:tc>
          <w:tcPr>
            <w:tcW w:w="9133" w:type="dxa"/>
            <w:tcBorders>
              <w:top w:val="single" w:sz="8" w:space="0" w:color="FFFFFF"/>
              <w:left w:val="single" w:sz="8" w:space="0" w:color="FFFFFF"/>
              <w:bottom w:val="single" w:sz="8" w:space="0" w:color="FFFFFF"/>
              <w:right w:val="single" w:sz="8" w:space="0" w:color="FFFFFF"/>
            </w:tcBorders>
            <w:shd w:val="clear" w:color="auto" w:fill="FBCAA2"/>
          </w:tcPr>
          <w:p w:rsidR="00077D8F" w:rsidRDefault="00077D8F" w:rsidP="0071160A">
            <w:pPr>
              <w:autoSpaceDE w:val="0"/>
              <w:autoSpaceDN w:val="0"/>
              <w:adjustRightInd w:val="0"/>
              <w:spacing w:after="0" w:line="240" w:lineRule="auto"/>
              <w:rPr>
                <w:rFonts w:ascii="Arial" w:hAnsi="Arial"/>
                <w:color w:val="000000"/>
              </w:rPr>
            </w:pPr>
            <w:r>
              <w:rPr>
                <w:rFonts w:ascii="Arial" w:hAnsi="Arial"/>
                <w:color w:val="000000"/>
              </w:rPr>
              <w:t xml:space="preserve">1.Се разговараше за учеството на учениците во он-лајн наставата поради корона кризата.Секој од наставниците од активот ја изнесе својата ситуација со интеракција со учениците и повраток на извршените задолженија и активности. За подобрување на бројната состојба на учество на учениците да се извести одделенскиот раководител и стручната служба како и правење наставни листи за ученици кои немаат можности да следат он-лајн настава. </w:t>
            </w:r>
          </w:p>
          <w:p w:rsidR="00077D8F" w:rsidRDefault="00077D8F" w:rsidP="0071160A">
            <w:pPr>
              <w:autoSpaceDE w:val="0"/>
              <w:autoSpaceDN w:val="0"/>
              <w:adjustRightInd w:val="0"/>
              <w:spacing w:after="0" w:line="240" w:lineRule="auto"/>
              <w:rPr>
                <w:rFonts w:ascii="Arial" w:hAnsi="Arial"/>
                <w:color w:val="000000"/>
              </w:rPr>
            </w:pPr>
            <w:r>
              <w:rPr>
                <w:rFonts w:ascii="Arial" w:hAnsi="Arial"/>
                <w:color w:val="000000"/>
              </w:rPr>
              <w:t>Се надеваме дека оваа пандемиска состојба ќе заврши што побргу, за да можеме повторно да се вратиме во нашето училиште со нашите ученици.</w:t>
            </w:r>
          </w:p>
        </w:tc>
      </w:tr>
    </w:tbl>
    <w:p w:rsidR="00077D8F" w:rsidRDefault="00077D8F" w:rsidP="00077D8F">
      <w:pPr>
        <w:spacing w:after="0" w:line="240" w:lineRule="auto"/>
        <w:rPr>
          <w:rFonts w:ascii="Arial" w:hAnsi="Arial" w:cs="Arial"/>
          <w:b/>
        </w:rPr>
      </w:pPr>
    </w:p>
    <w:p w:rsidR="00077D8F" w:rsidRDefault="00077D8F" w:rsidP="00077D8F">
      <w:pPr>
        <w:spacing w:after="0" w:line="240" w:lineRule="auto"/>
        <w:ind w:left="7200" w:firstLine="720"/>
        <w:rPr>
          <w:rFonts w:ascii="Arial" w:hAnsi="Arial" w:cs="Arial"/>
          <w:b/>
          <w:sz w:val="24"/>
          <w:szCs w:val="24"/>
        </w:rPr>
      </w:pPr>
      <w:r w:rsidRPr="00903A95">
        <w:rPr>
          <w:rFonts w:ascii="Arial" w:hAnsi="Arial" w:cs="Arial"/>
          <w:b/>
          <w:sz w:val="24"/>
          <w:szCs w:val="24"/>
        </w:rPr>
        <w:t>Пре</w:t>
      </w:r>
      <w:r>
        <w:rPr>
          <w:rFonts w:ascii="Arial" w:hAnsi="Arial" w:cs="Arial"/>
          <w:b/>
          <w:sz w:val="24"/>
          <w:szCs w:val="24"/>
        </w:rPr>
        <w:t>тседател  на стручен</w:t>
      </w:r>
      <w:r w:rsidRPr="00903A95">
        <w:rPr>
          <w:rFonts w:ascii="Arial" w:hAnsi="Arial" w:cs="Arial"/>
          <w:b/>
          <w:sz w:val="24"/>
          <w:szCs w:val="24"/>
        </w:rPr>
        <w:t xml:space="preserve"> </w:t>
      </w:r>
      <w:r>
        <w:rPr>
          <w:rFonts w:ascii="Arial" w:hAnsi="Arial" w:cs="Arial"/>
          <w:b/>
          <w:sz w:val="24"/>
          <w:szCs w:val="24"/>
        </w:rPr>
        <w:t>а</w:t>
      </w:r>
      <w:r w:rsidRPr="00903A95">
        <w:rPr>
          <w:rFonts w:ascii="Arial" w:hAnsi="Arial" w:cs="Arial"/>
          <w:b/>
          <w:sz w:val="24"/>
          <w:szCs w:val="24"/>
        </w:rPr>
        <w:t xml:space="preserve">ктив </w:t>
      </w:r>
    </w:p>
    <w:p w:rsidR="00077D8F" w:rsidRDefault="00077D8F" w:rsidP="00077D8F">
      <w:pPr>
        <w:spacing w:after="0" w:line="240" w:lineRule="auto"/>
        <w:jc w:val="center"/>
        <w:rPr>
          <w:rFonts w:ascii="Arial" w:hAnsi="Arial" w:cs="Arial"/>
          <w:b/>
          <w:sz w:val="24"/>
          <w:szCs w:val="24"/>
        </w:rPr>
      </w:pPr>
      <w:r>
        <w:rPr>
          <w:rFonts w:ascii="Arial" w:hAnsi="Arial" w:cs="Arial"/>
          <w:b/>
          <w:sz w:val="24"/>
          <w:szCs w:val="24"/>
        </w:rPr>
        <w:t xml:space="preserve">                                                                                                     </w:t>
      </w:r>
      <w:r w:rsidRPr="00903A95">
        <w:rPr>
          <w:rFonts w:ascii="Arial" w:hAnsi="Arial" w:cs="Arial"/>
          <w:b/>
          <w:sz w:val="24"/>
          <w:szCs w:val="24"/>
        </w:rPr>
        <w:t xml:space="preserve"> </w:t>
      </w:r>
      <w:r>
        <w:rPr>
          <w:rFonts w:ascii="Arial" w:hAnsi="Arial" w:cs="Arial"/>
          <w:b/>
          <w:sz w:val="24"/>
          <w:szCs w:val="24"/>
        </w:rPr>
        <w:t>Лидија Гајдова Трајановска</w:t>
      </w:r>
    </w:p>
    <w:p w:rsidR="00001D9C" w:rsidRDefault="00001D9C" w:rsidP="00077D8F">
      <w:pPr>
        <w:spacing w:after="0" w:line="240" w:lineRule="auto"/>
        <w:jc w:val="center"/>
        <w:rPr>
          <w:rFonts w:ascii="Arial" w:hAnsi="Arial" w:cs="Arial"/>
          <w:b/>
          <w:sz w:val="24"/>
          <w:szCs w:val="24"/>
        </w:rPr>
      </w:pPr>
    </w:p>
    <w:p w:rsidR="00001D9C" w:rsidRDefault="00001D9C" w:rsidP="00077D8F">
      <w:pPr>
        <w:spacing w:after="0" w:line="240" w:lineRule="auto"/>
        <w:jc w:val="center"/>
        <w:rPr>
          <w:rFonts w:ascii="Arial" w:hAnsi="Arial" w:cs="Arial"/>
          <w:b/>
          <w:sz w:val="24"/>
          <w:szCs w:val="24"/>
        </w:rPr>
      </w:pPr>
    </w:p>
    <w:p w:rsidR="00001D9C" w:rsidRDefault="00001D9C" w:rsidP="00077D8F">
      <w:pPr>
        <w:spacing w:after="0" w:line="240" w:lineRule="auto"/>
        <w:jc w:val="center"/>
        <w:rPr>
          <w:rFonts w:ascii="Arial" w:hAnsi="Arial" w:cs="Arial"/>
          <w:b/>
          <w:sz w:val="24"/>
          <w:szCs w:val="24"/>
        </w:rPr>
      </w:pPr>
    </w:p>
    <w:p w:rsidR="00001D9C" w:rsidRDefault="00001D9C" w:rsidP="00077D8F">
      <w:pPr>
        <w:spacing w:after="0" w:line="240" w:lineRule="auto"/>
        <w:jc w:val="center"/>
        <w:rPr>
          <w:rFonts w:ascii="Arial" w:hAnsi="Arial" w:cs="Arial"/>
          <w:b/>
          <w:sz w:val="24"/>
          <w:szCs w:val="24"/>
        </w:rPr>
      </w:pPr>
    </w:p>
    <w:p w:rsidR="00001D9C" w:rsidRDefault="00001D9C" w:rsidP="00077D8F">
      <w:pPr>
        <w:spacing w:after="0" w:line="240" w:lineRule="auto"/>
        <w:jc w:val="center"/>
        <w:rPr>
          <w:rFonts w:ascii="Arial" w:hAnsi="Arial" w:cs="Arial"/>
          <w:b/>
          <w:sz w:val="24"/>
          <w:szCs w:val="24"/>
        </w:rPr>
      </w:pPr>
    </w:p>
    <w:p w:rsidR="00001D9C" w:rsidRDefault="00001D9C" w:rsidP="00077D8F">
      <w:pPr>
        <w:spacing w:after="0" w:line="240" w:lineRule="auto"/>
        <w:jc w:val="center"/>
        <w:rPr>
          <w:rFonts w:ascii="Arial" w:hAnsi="Arial" w:cs="Arial"/>
          <w:b/>
          <w:sz w:val="24"/>
          <w:szCs w:val="24"/>
        </w:rPr>
      </w:pPr>
    </w:p>
    <w:p w:rsidR="00001D9C" w:rsidRDefault="00001D9C" w:rsidP="00077D8F">
      <w:pPr>
        <w:spacing w:after="0" w:line="240" w:lineRule="auto"/>
        <w:jc w:val="center"/>
        <w:rPr>
          <w:rFonts w:ascii="Arial" w:hAnsi="Arial" w:cs="Arial"/>
          <w:b/>
          <w:sz w:val="24"/>
          <w:szCs w:val="24"/>
        </w:rPr>
      </w:pPr>
    </w:p>
    <w:p w:rsidR="00001D9C" w:rsidRDefault="00001D9C" w:rsidP="00077D8F">
      <w:pPr>
        <w:spacing w:after="0" w:line="240" w:lineRule="auto"/>
        <w:jc w:val="center"/>
        <w:rPr>
          <w:rFonts w:ascii="Arial" w:hAnsi="Arial" w:cs="Arial"/>
          <w:b/>
          <w:sz w:val="24"/>
          <w:szCs w:val="24"/>
        </w:rPr>
      </w:pPr>
    </w:p>
    <w:p w:rsidR="00001D9C" w:rsidRDefault="00001D9C" w:rsidP="00077D8F">
      <w:pPr>
        <w:spacing w:after="0" w:line="240" w:lineRule="auto"/>
        <w:jc w:val="center"/>
        <w:rPr>
          <w:rFonts w:ascii="Arial" w:hAnsi="Arial" w:cs="Arial"/>
          <w:b/>
          <w:sz w:val="24"/>
          <w:szCs w:val="24"/>
        </w:rPr>
      </w:pPr>
    </w:p>
    <w:p w:rsidR="00001D9C" w:rsidRDefault="00001D9C" w:rsidP="00077D8F">
      <w:pPr>
        <w:spacing w:after="0" w:line="240" w:lineRule="auto"/>
        <w:jc w:val="center"/>
        <w:rPr>
          <w:rFonts w:ascii="Arial" w:hAnsi="Arial" w:cs="Arial"/>
          <w:b/>
          <w:sz w:val="24"/>
          <w:szCs w:val="24"/>
        </w:rPr>
      </w:pPr>
    </w:p>
    <w:p w:rsidR="00001D9C" w:rsidRDefault="00001D9C" w:rsidP="00077D8F">
      <w:pPr>
        <w:spacing w:after="0" w:line="240" w:lineRule="auto"/>
        <w:jc w:val="center"/>
        <w:rPr>
          <w:rFonts w:ascii="Arial" w:hAnsi="Arial" w:cs="Arial"/>
          <w:b/>
          <w:sz w:val="24"/>
          <w:szCs w:val="24"/>
        </w:rPr>
      </w:pPr>
    </w:p>
    <w:p w:rsidR="00001D9C" w:rsidRDefault="00001D9C" w:rsidP="00077D8F">
      <w:pPr>
        <w:spacing w:after="0" w:line="240" w:lineRule="auto"/>
        <w:jc w:val="center"/>
        <w:rPr>
          <w:rFonts w:ascii="Arial" w:hAnsi="Arial" w:cs="Arial"/>
          <w:b/>
          <w:sz w:val="24"/>
          <w:szCs w:val="24"/>
        </w:rPr>
      </w:pPr>
    </w:p>
    <w:p w:rsidR="00001D9C" w:rsidRDefault="00001D9C" w:rsidP="00077D8F">
      <w:pPr>
        <w:spacing w:after="0" w:line="240" w:lineRule="auto"/>
        <w:jc w:val="center"/>
        <w:rPr>
          <w:rFonts w:ascii="Arial" w:hAnsi="Arial" w:cs="Arial"/>
          <w:b/>
          <w:sz w:val="24"/>
          <w:szCs w:val="24"/>
        </w:rPr>
      </w:pPr>
    </w:p>
    <w:p w:rsidR="00001D9C" w:rsidRDefault="00001D9C" w:rsidP="00077D8F">
      <w:pPr>
        <w:spacing w:after="0" w:line="240" w:lineRule="auto"/>
        <w:jc w:val="center"/>
        <w:rPr>
          <w:rFonts w:ascii="Arial" w:hAnsi="Arial" w:cs="Arial"/>
          <w:b/>
          <w:sz w:val="24"/>
          <w:szCs w:val="24"/>
        </w:rPr>
      </w:pPr>
    </w:p>
    <w:p w:rsidR="00001D9C" w:rsidRDefault="00001D9C" w:rsidP="00077D8F">
      <w:pPr>
        <w:spacing w:after="0" w:line="240" w:lineRule="auto"/>
        <w:jc w:val="center"/>
        <w:rPr>
          <w:rFonts w:ascii="Arial" w:hAnsi="Arial" w:cs="Arial"/>
          <w:b/>
          <w:sz w:val="24"/>
          <w:szCs w:val="24"/>
        </w:rPr>
      </w:pPr>
    </w:p>
    <w:p w:rsidR="00001D9C" w:rsidRDefault="00001D9C" w:rsidP="00077D8F">
      <w:pPr>
        <w:spacing w:after="0" w:line="240" w:lineRule="auto"/>
        <w:jc w:val="center"/>
        <w:rPr>
          <w:rFonts w:ascii="Arial" w:hAnsi="Arial" w:cs="Arial"/>
          <w:b/>
          <w:sz w:val="24"/>
          <w:szCs w:val="24"/>
        </w:rPr>
      </w:pPr>
    </w:p>
    <w:p w:rsidR="00001D9C" w:rsidRDefault="00001D9C" w:rsidP="00077D8F">
      <w:pPr>
        <w:spacing w:after="0" w:line="240" w:lineRule="auto"/>
        <w:jc w:val="center"/>
        <w:rPr>
          <w:rFonts w:ascii="Arial" w:hAnsi="Arial" w:cs="Arial"/>
          <w:b/>
          <w:sz w:val="24"/>
          <w:szCs w:val="24"/>
        </w:rPr>
      </w:pPr>
    </w:p>
    <w:p w:rsidR="00001D9C" w:rsidRDefault="00001D9C" w:rsidP="00077D8F">
      <w:pPr>
        <w:spacing w:after="0" w:line="240" w:lineRule="auto"/>
        <w:jc w:val="center"/>
        <w:rPr>
          <w:rFonts w:ascii="Arial" w:hAnsi="Arial" w:cs="Arial"/>
          <w:b/>
          <w:sz w:val="24"/>
          <w:szCs w:val="24"/>
        </w:rPr>
      </w:pPr>
    </w:p>
    <w:p w:rsidR="00001D9C" w:rsidRPr="00903A95" w:rsidRDefault="00001D9C" w:rsidP="00077D8F">
      <w:pPr>
        <w:spacing w:after="0" w:line="240" w:lineRule="auto"/>
        <w:jc w:val="center"/>
        <w:rPr>
          <w:rFonts w:ascii="Arial" w:hAnsi="Arial" w:cs="Arial"/>
          <w:b/>
          <w:sz w:val="24"/>
          <w:szCs w:val="24"/>
        </w:rPr>
      </w:pPr>
    </w:p>
    <w:p w:rsidR="009107C1" w:rsidRDefault="009107C1" w:rsidP="009107C1">
      <w:pPr>
        <w:jc w:val="center"/>
        <w:rPr>
          <w:rFonts w:ascii="Arial" w:hAnsi="Arial" w:cs="Arial"/>
          <w:b/>
          <w:sz w:val="24"/>
          <w:szCs w:val="24"/>
          <w:lang w:val="mk-MK"/>
        </w:rPr>
      </w:pPr>
      <w:r>
        <w:rPr>
          <w:rFonts w:ascii="Arial" w:hAnsi="Arial" w:cs="Arial"/>
          <w:b/>
          <w:sz w:val="24"/>
          <w:szCs w:val="24"/>
          <w:lang w:val="mk-MK"/>
        </w:rPr>
        <w:lastRenderedPageBreak/>
        <w:t xml:space="preserve">ГОДИШЕН </w:t>
      </w:r>
      <w:r w:rsidRPr="0036743B">
        <w:rPr>
          <w:rFonts w:ascii="Arial" w:hAnsi="Arial" w:cs="Arial"/>
          <w:b/>
          <w:sz w:val="24"/>
          <w:szCs w:val="24"/>
          <w:lang w:val="mk-MK"/>
        </w:rPr>
        <w:t>ИЗВЕШ</w:t>
      </w:r>
      <w:r>
        <w:rPr>
          <w:rFonts w:ascii="Arial" w:hAnsi="Arial" w:cs="Arial"/>
          <w:b/>
          <w:sz w:val="24"/>
          <w:szCs w:val="24"/>
          <w:lang w:val="mk-MK"/>
        </w:rPr>
        <w:t xml:space="preserve">ТАЈ ОД РАБОТА НА СТРУЧЕН АКТИВ </w:t>
      </w:r>
      <w:r w:rsidRPr="0036743B">
        <w:rPr>
          <w:rFonts w:ascii="Arial" w:hAnsi="Arial" w:cs="Arial"/>
          <w:b/>
          <w:sz w:val="24"/>
          <w:szCs w:val="24"/>
          <w:lang w:val="mk-MK"/>
        </w:rPr>
        <w:t>НА НАСТАВНЦИТЕ ОД ОДДЕЛЕН</w:t>
      </w:r>
      <w:r>
        <w:rPr>
          <w:rFonts w:ascii="Arial" w:hAnsi="Arial" w:cs="Arial"/>
          <w:b/>
          <w:sz w:val="24"/>
          <w:szCs w:val="24"/>
          <w:lang w:val="mk-MK"/>
        </w:rPr>
        <w:t>СКА НАСТАВА ВО УЧЕБНАТА 201</w:t>
      </w:r>
      <w:r>
        <w:rPr>
          <w:rFonts w:ascii="Arial" w:hAnsi="Arial" w:cs="Arial"/>
          <w:b/>
          <w:sz w:val="24"/>
          <w:szCs w:val="24"/>
        </w:rPr>
        <w:t>9</w:t>
      </w:r>
      <w:r>
        <w:rPr>
          <w:rFonts w:ascii="Arial" w:hAnsi="Arial" w:cs="Arial"/>
          <w:b/>
          <w:sz w:val="24"/>
          <w:szCs w:val="24"/>
          <w:lang w:val="mk-MK"/>
        </w:rPr>
        <w:t>/</w:t>
      </w:r>
      <w:r>
        <w:rPr>
          <w:rFonts w:ascii="Arial" w:hAnsi="Arial" w:cs="Arial"/>
          <w:b/>
          <w:sz w:val="24"/>
          <w:szCs w:val="24"/>
        </w:rPr>
        <w:t>20</w:t>
      </w:r>
      <w:r>
        <w:rPr>
          <w:rFonts w:ascii="Arial" w:hAnsi="Arial" w:cs="Arial"/>
          <w:b/>
          <w:sz w:val="24"/>
          <w:szCs w:val="24"/>
          <w:lang w:val="mk-MK"/>
        </w:rPr>
        <w:t>ГОД.</w:t>
      </w:r>
    </w:p>
    <w:p w:rsidR="009107C1" w:rsidRPr="0036743B" w:rsidRDefault="009107C1" w:rsidP="009107C1">
      <w:pPr>
        <w:jc w:val="center"/>
        <w:rPr>
          <w:rFonts w:ascii="Arial" w:hAnsi="Arial" w:cs="Arial"/>
          <w:b/>
          <w:sz w:val="24"/>
          <w:szCs w:val="24"/>
          <w:lang w:val="mk-MK"/>
        </w:rPr>
      </w:pPr>
    </w:p>
    <w:tbl>
      <w:tblPr>
        <w:tblStyle w:val="TableGrid"/>
        <w:tblW w:w="0" w:type="auto"/>
        <w:tblLook w:val="04A0" w:firstRow="1" w:lastRow="0" w:firstColumn="1" w:lastColumn="0" w:noHBand="0" w:noVBand="1"/>
      </w:tblPr>
      <w:tblGrid>
        <w:gridCol w:w="2233"/>
        <w:gridCol w:w="6522"/>
        <w:gridCol w:w="6237"/>
      </w:tblGrid>
      <w:tr w:rsidR="009107C1" w:rsidTr="008D1BD9">
        <w:tc>
          <w:tcPr>
            <w:tcW w:w="2233" w:type="dxa"/>
            <w:shd w:val="clear" w:color="auto" w:fill="B2A1C7" w:themeFill="accent4" w:themeFillTint="99"/>
          </w:tcPr>
          <w:p w:rsidR="009107C1" w:rsidRDefault="009107C1" w:rsidP="0071160A">
            <w:pPr>
              <w:rPr>
                <w:rFonts w:ascii="Arial" w:hAnsi="Arial" w:cs="Arial"/>
                <w:b/>
                <w:sz w:val="24"/>
                <w:szCs w:val="24"/>
                <w:lang w:val="mk-MK"/>
              </w:rPr>
            </w:pPr>
            <w:r>
              <w:rPr>
                <w:rFonts w:ascii="Arial" w:hAnsi="Arial" w:cs="Arial"/>
                <w:b/>
                <w:sz w:val="24"/>
                <w:szCs w:val="24"/>
                <w:lang w:val="mk-MK"/>
              </w:rPr>
              <w:t xml:space="preserve">Училиште </w:t>
            </w:r>
          </w:p>
        </w:tc>
        <w:tc>
          <w:tcPr>
            <w:tcW w:w="12759" w:type="dxa"/>
            <w:gridSpan w:val="2"/>
            <w:shd w:val="clear" w:color="auto" w:fill="B2A1C7" w:themeFill="accent4" w:themeFillTint="99"/>
          </w:tcPr>
          <w:p w:rsidR="009107C1" w:rsidRDefault="009107C1" w:rsidP="0071160A">
            <w:pPr>
              <w:jc w:val="center"/>
              <w:rPr>
                <w:rFonts w:ascii="Arial" w:hAnsi="Arial" w:cs="Arial"/>
                <w:b/>
                <w:sz w:val="24"/>
                <w:szCs w:val="24"/>
                <w:lang w:val="mk-MK"/>
              </w:rPr>
            </w:pPr>
            <w:r>
              <w:rPr>
                <w:rFonts w:ascii="Arial" w:hAnsi="Arial" w:cs="Arial"/>
                <w:b/>
                <w:sz w:val="24"/>
                <w:szCs w:val="24"/>
                <w:lang w:val="mk-MK"/>
              </w:rPr>
              <w:t>ООУ „ДАМЕ ГРУЕВ “-ГРАДСКО</w:t>
            </w:r>
          </w:p>
        </w:tc>
      </w:tr>
      <w:tr w:rsidR="009107C1" w:rsidTr="008D1BD9">
        <w:tc>
          <w:tcPr>
            <w:tcW w:w="2233" w:type="dxa"/>
            <w:shd w:val="clear" w:color="auto" w:fill="B2A1C7" w:themeFill="accent4" w:themeFillTint="99"/>
          </w:tcPr>
          <w:p w:rsidR="009107C1" w:rsidRDefault="009107C1" w:rsidP="0071160A">
            <w:pPr>
              <w:rPr>
                <w:rFonts w:ascii="Arial" w:hAnsi="Arial" w:cs="Arial"/>
                <w:b/>
                <w:sz w:val="24"/>
                <w:szCs w:val="24"/>
                <w:lang w:val="mk-MK"/>
              </w:rPr>
            </w:pPr>
            <w:r>
              <w:rPr>
                <w:rFonts w:ascii="Arial" w:hAnsi="Arial" w:cs="Arial"/>
                <w:b/>
                <w:sz w:val="24"/>
                <w:szCs w:val="24"/>
                <w:lang w:val="mk-MK"/>
              </w:rPr>
              <w:t>Стручен актив</w:t>
            </w:r>
          </w:p>
        </w:tc>
        <w:tc>
          <w:tcPr>
            <w:tcW w:w="12759" w:type="dxa"/>
            <w:gridSpan w:val="2"/>
            <w:shd w:val="clear" w:color="auto" w:fill="B2A1C7" w:themeFill="accent4" w:themeFillTint="99"/>
          </w:tcPr>
          <w:p w:rsidR="009107C1" w:rsidRDefault="009107C1" w:rsidP="0071160A">
            <w:pPr>
              <w:jc w:val="center"/>
              <w:rPr>
                <w:rFonts w:ascii="Arial" w:hAnsi="Arial" w:cs="Arial"/>
                <w:b/>
                <w:sz w:val="24"/>
                <w:szCs w:val="24"/>
                <w:lang w:val="mk-MK"/>
              </w:rPr>
            </w:pPr>
            <w:r>
              <w:rPr>
                <w:rFonts w:ascii="Arial" w:hAnsi="Arial" w:cs="Arial"/>
                <w:b/>
                <w:sz w:val="24"/>
                <w:szCs w:val="24"/>
                <w:lang w:val="mk-MK"/>
              </w:rPr>
              <w:t>СТРУЧЕН АКТИВ НА  НАСТАВНИЦИТЕ ОД ОДЕЛЕНСКА НАСТАВА</w:t>
            </w:r>
          </w:p>
        </w:tc>
      </w:tr>
      <w:tr w:rsidR="009107C1" w:rsidTr="008D1BD9">
        <w:tc>
          <w:tcPr>
            <w:tcW w:w="2233" w:type="dxa"/>
            <w:shd w:val="clear" w:color="auto" w:fill="B2A1C7" w:themeFill="accent4" w:themeFillTint="99"/>
          </w:tcPr>
          <w:p w:rsidR="009107C1" w:rsidRDefault="009107C1" w:rsidP="0071160A">
            <w:pPr>
              <w:rPr>
                <w:rFonts w:ascii="Arial" w:hAnsi="Arial" w:cs="Arial"/>
                <w:b/>
                <w:sz w:val="24"/>
                <w:szCs w:val="24"/>
                <w:lang w:val="mk-MK"/>
              </w:rPr>
            </w:pPr>
            <w:r>
              <w:rPr>
                <w:rFonts w:ascii="Arial" w:hAnsi="Arial" w:cs="Arial"/>
                <w:b/>
                <w:sz w:val="24"/>
                <w:szCs w:val="24"/>
                <w:lang w:val="mk-MK"/>
              </w:rPr>
              <w:t xml:space="preserve">Датум </w:t>
            </w:r>
          </w:p>
        </w:tc>
        <w:tc>
          <w:tcPr>
            <w:tcW w:w="6522" w:type="dxa"/>
            <w:tcBorders>
              <w:right w:val="single" w:sz="4" w:space="0" w:color="auto"/>
            </w:tcBorders>
            <w:shd w:val="clear" w:color="auto" w:fill="B2A1C7" w:themeFill="accent4" w:themeFillTint="99"/>
          </w:tcPr>
          <w:p w:rsidR="009107C1" w:rsidRPr="0001468F" w:rsidRDefault="009107C1" w:rsidP="0071160A">
            <w:pPr>
              <w:jc w:val="center"/>
              <w:rPr>
                <w:rFonts w:ascii="Arial" w:hAnsi="Arial" w:cs="Arial"/>
                <w:b/>
                <w:sz w:val="28"/>
                <w:szCs w:val="24"/>
                <w:lang w:val="mk-MK"/>
              </w:rPr>
            </w:pPr>
            <w:r>
              <w:rPr>
                <w:rFonts w:ascii="Arial" w:hAnsi="Arial" w:cs="Arial"/>
                <w:b/>
                <w:sz w:val="28"/>
                <w:szCs w:val="24"/>
                <w:lang w:val="mk-MK"/>
              </w:rPr>
              <w:t>Дневен ред:</w:t>
            </w:r>
          </w:p>
        </w:tc>
        <w:tc>
          <w:tcPr>
            <w:tcW w:w="6237" w:type="dxa"/>
            <w:tcBorders>
              <w:left w:val="single" w:sz="4" w:space="0" w:color="auto"/>
            </w:tcBorders>
            <w:shd w:val="clear" w:color="auto" w:fill="B2A1C7" w:themeFill="accent4" w:themeFillTint="99"/>
          </w:tcPr>
          <w:p w:rsidR="009107C1" w:rsidRDefault="009107C1" w:rsidP="0071160A">
            <w:pPr>
              <w:jc w:val="center"/>
              <w:rPr>
                <w:rFonts w:ascii="Arial" w:hAnsi="Arial" w:cs="Arial"/>
                <w:b/>
                <w:sz w:val="24"/>
                <w:szCs w:val="24"/>
                <w:lang w:val="mk-MK"/>
              </w:rPr>
            </w:pPr>
            <w:r>
              <w:rPr>
                <w:rFonts w:ascii="Arial" w:hAnsi="Arial" w:cs="Arial"/>
                <w:b/>
                <w:sz w:val="24"/>
                <w:szCs w:val="24"/>
                <w:lang w:val="mk-MK"/>
              </w:rPr>
              <w:t>Заклучок :</w:t>
            </w:r>
          </w:p>
        </w:tc>
      </w:tr>
      <w:tr w:rsidR="009107C1" w:rsidTr="00001D9C">
        <w:tc>
          <w:tcPr>
            <w:tcW w:w="2233" w:type="dxa"/>
          </w:tcPr>
          <w:p w:rsidR="009107C1" w:rsidRDefault="009107C1" w:rsidP="0071160A">
            <w:pPr>
              <w:rPr>
                <w:rFonts w:ascii="Arial" w:hAnsi="Arial" w:cs="Arial"/>
                <w:b/>
                <w:sz w:val="24"/>
                <w:szCs w:val="24"/>
                <w:lang w:val="mk-MK"/>
              </w:rPr>
            </w:pPr>
            <w:r>
              <w:rPr>
                <w:rFonts w:ascii="Arial" w:hAnsi="Arial" w:cs="Arial"/>
                <w:b/>
                <w:sz w:val="24"/>
                <w:szCs w:val="24"/>
                <w:lang w:val="mk-MK"/>
              </w:rPr>
              <w:t>2</w:t>
            </w:r>
            <w:r>
              <w:rPr>
                <w:rFonts w:ascii="Arial" w:hAnsi="Arial" w:cs="Arial"/>
                <w:b/>
                <w:sz w:val="24"/>
                <w:szCs w:val="24"/>
              </w:rPr>
              <w:t>4</w:t>
            </w:r>
            <w:r>
              <w:rPr>
                <w:rFonts w:ascii="Arial" w:hAnsi="Arial" w:cs="Arial"/>
                <w:b/>
                <w:sz w:val="24"/>
                <w:szCs w:val="24"/>
                <w:lang w:val="mk-MK"/>
              </w:rPr>
              <w:t>.06.201</w:t>
            </w:r>
            <w:r>
              <w:rPr>
                <w:rFonts w:ascii="Arial" w:hAnsi="Arial" w:cs="Arial"/>
                <w:b/>
                <w:sz w:val="24"/>
                <w:szCs w:val="24"/>
              </w:rPr>
              <w:t>9</w:t>
            </w:r>
            <w:r>
              <w:rPr>
                <w:rFonts w:ascii="Arial" w:hAnsi="Arial" w:cs="Arial"/>
                <w:b/>
                <w:sz w:val="24"/>
                <w:szCs w:val="24"/>
                <w:lang w:val="mk-MK"/>
              </w:rPr>
              <w:t xml:space="preserve"> год.</w:t>
            </w:r>
          </w:p>
        </w:tc>
        <w:tc>
          <w:tcPr>
            <w:tcW w:w="6522" w:type="dxa"/>
            <w:tcBorders>
              <w:right w:val="single" w:sz="4" w:space="0" w:color="auto"/>
            </w:tcBorders>
          </w:tcPr>
          <w:p w:rsidR="009107C1" w:rsidRDefault="009107C1" w:rsidP="0071160A">
            <w:pPr>
              <w:rPr>
                <w:rFonts w:ascii="Arial" w:hAnsi="Arial" w:cs="Arial"/>
                <w:sz w:val="24"/>
                <w:szCs w:val="24"/>
                <w:lang w:val="mk-MK"/>
              </w:rPr>
            </w:pPr>
            <w:r>
              <w:rPr>
                <w:rFonts w:ascii="Arial" w:hAnsi="Arial" w:cs="Arial"/>
                <w:sz w:val="24"/>
                <w:szCs w:val="24"/>
                <w:lang w:val="mk-MK"/>
              </w:rPr>
              <w:t>Конституирање на стручниот актив за учебната 201</w:t>
            </w:r>
            <w:r>
              <w:rPr>
                <w:rFonts w:ascii="Arial" w:hAnsi="Arial" w:cs="Arial"/>
                <w:sz w:val="24"/>
                <w:szCs w:val="24"/>
              </w:rPr>
              <w:t>9</w:t>
            </w:r>
            <w:r>
              <w:rPr>
                <w:rFonts w:ascii="Arial" w:hAnsi="Arial" w:cs="Arial"/>
                <w:sz w:val="24"/>
                <w:szCs w:val="24"/>
                <w:lang w:val="mk-MK"/>
              </w:rPr>
              <w:t>/</w:t>
            </w:r>
            <w:r>
              <w:rPr>
                <w:rFonts w:ascii="Arial" w:hAnsi="Arial" w:cs="Arial"/>
                <w:sz w:val="24"/>
                <w:szCs w:val="24"/>
              </w:rPr>
              <w:t>20</w:t>
            </w:r>
            <w:r>
              <w:rPr>
                <w:rFonts w:ascii="Arial" w:hAnsi="Arial" w:cs="Arial"/>
                <w:sz w:val="24"/>
                <w:szCs w:val="24"/>
                <w:lang w:val="mk-MK"/>
              </w:rPr>
              <w:t xml:space="preserve"> год.и избор на претседател.</w:t>
            </w:r>
          </w:p>
          <w:p w:rsidR="009107C1" w:rsidRDefault="009107C1" w:rsidP="0071160A">
            <w:pPr>
              <w:rPr>
                <w:rFonts w:ascii="Arial" w:hAnsi="Arial" w:cs="Arial"/>
                <w:sz w:val="24"/>
                <w:szCs w:val="24"/>
                <w:lang w:val="mk-MK"/>
              </w:rPr>
            </w:pPr>
            <w:r>
              <w:rPr>
                <w:rFonts w:ascii="Arial" w:hAnsi="Arial" w:cs="Arial"/>
                <w:sz w:val="24"/>
                <w:szCs w:val="24"/>
                <w:lang w:val="mk-MK"/>
              </w:rPr>
              <w:t>Донесување на програмата за работа на активот ,поделба на обврските и задачите за работа на активот.</w:t>
            </w:r>
          </w:p>
          <w:p w:rsidR="009107C1" w:rsidRPr="00D20702" w:rsidRDefault="009107C1" w:rsidP="0071160A">
            <w:pPr>
              <w:rPr>
                <w:rFonts w:ascii="Arial" w:hAnsi="Arial" w:cs="Arial"/>
                <w:sz w:val="24"/>
                <w:szCs w:val="24"/>
                <w:lang w:val="mk-MK"/>
              </w:rPr>
            </w:pPr>
          </w:p>
        </w:tc>
        <w:tc>
          <w:tcPr>
            <w:tcW w:w="6237" w:type="dxa"/>
            <w:tcBorders>
              <w:left w:val="single" w:sz="4" w:space="0" w:color="auto"/>
            </w:tcBorders>
          </w:tcPr>
          <w:p w:rsidR="009107C1" w:rsidRDefault="009107C1" w:rsidP="0071160A">
            <w:pPr>
              <w:rPr>
                <w:rFonts w:ascii="Arial" w:hAnsi="Arial" w:cs="Arial"/>
                <w:sz w:val="24"/>
                <w:szCs w:val="24"/>
                <w:lang w:val="mk-MK"/>
              </w:rPr>
            </w:pPr>
            <w:r>
              <w:rPr>
                <w:rFonts w:ascii="Arial" w:hAnsi="Arial" w:cs="Arial"/>
                <w:sz w:val="24"/>
                <w:szCs w:val="24"/>
                <w:lang w:val="mk-MK"/>
              </w:rPr>
              <w:t>Беше избран претседател на активот и поделени обврските и задачите помеѓу останатите одделенски наставници.</w:t>
            </w:r>
          </w:p>
          <w:p w:rsidR="009107C1" w:rsidRDefault="009107C1" w:rsidP="0071160A">
            <w:pPr>
              <w:rPr>
                <w:rFonts w:ascii="Arial" w:hAnsi="Arial" w:cs="Arial"/>
                <w:sz w:val="24"/>
                <w:szCs w:val="24"/>
                <w:lang w:val="mk-MK"/>
              </w:rPr>
            </w:pPr>
            <w:r>
              <w:rPr>
                <w:rFonts w:ascii="Arial" w:hAnsi="Arial" w:cs="Arial"/>
                <w:sz w:val="24"/>
                <w:szCs w:val="24"/>
                <w:lang w:val="mk-MK"/>
              </w:rPr>
              <w:t>Сите членови на активот се согласија дека треба да се обрне повеќе внимание на воспитната страна  кај учениците.</w:t>
            </w:r>
          </w:p>
          <w:p w:rsidR="009107C1" w:rsidRPr="00D20702" w:rsidRDefault="009107C1" w:rsidP="0071160A">
            <w:pPr>
              <w:rPr>
                <w:rFonts w:ascii="Arial" w:hAnsi="Arial" w:cs="Arial"/>
                <w:sz w:val="24"/>
                <w:szCs w:val="24"/>
                <w:lang w:val="mk-MK"/>
              </w:rPr>
            </w:pPr>
          </w:p>
        </w:tc>
      </w:tr>
      <w:tr w:rsidR="009107C1" w:rsidTr="00001D9C">
        <w:tc>
          <w:tcPr>
            <w:tcW w:w="2233" w:type="dxa"/>
          </w:tcPr>
          <w:p w:rsidR="009107C1" w:rsidRDefault="009107C1" w:rsidP="0071160A">
            <w:pPr>
              <w:rPr>
                <w:rFonts w:ascii="Arial" w:hAnsi="Arial" w:cs="Arial"/>
                <w:b/>
                <w:sz w:val="24"/>
                <w:szCs w:val="24"/>
                <w:lang w:val="mk-MK"/>
              </w:rPr>
            </w:pPr>
            <w:r>
              <w:rPr>
                <w:rFonts w:ascii="Arial" w:hAnsi="Arial" w:cs="Arial"/>
                <w:b/>
                <w:sz w:val="24"/>
                <w:szCs w:val="24"/>
              </w:rPr>
              <w:t>2</w:t>
            </w:r>
            <w:r>
              <w:rPr>
                <w:rFonts w:ascii="Arial" w:hAnsi="Arial" w:cs="Arial"/>
                <w:b/>
                <w:sz w:val="24"/>
                <w:szCs w:val="24"/>
                <w:lang w:val="mk-MK"/>
              </w:rPr>
              <w:t>7</w:t>
            </w:r>
            <w:r>
              <w:rPr>
                <w:rFonts w:ascii="Arial" w:hAnsi="Arial" w:cs="Arial"/>
                <w:b/>
                <w:sz w:val="24"/>
                <w:szCs w:val="24"/>
              </w:rPr>
              <w:t>.</w:t>
            </w:r>
            <w:r>
              <w:rPr>
                <w:rFonts w:ascii="Arial" w:hAnsi="Arial" w:cs="Arial"/>
                <w:b/>
                <w:sz w:val="24"/>
                <w:szCs w:val="24"/>
                <w:lang w:val="mk-MK"/>
              </w:rPr>
              <w:t>08.201</w:t>
            </w:r>
            <w:r>
              <w:rPr>
                <w:rFonts w:ascii="Arial" w:hAnsi="Arial" w:cs="Arial"/>
                <w:b/>
                <w:sz w:val="24"/>
                <w:szCs w:val="24"/>
              </w:rPr>
              <w:t>9</w:t>
            </w:r>
            <w:r>
              <w:rPr>
                <w:rFonts w:ascii="Arial" w:hAnsi="Arial" w:cs="Arial"/>
                <w:b/>
                <w:sz w:val="24"/>
                <w:szCs w:val="24"/>
                <w:lang w:val="mk-MK"/>
              </w:rPr>
              <w:t xml:space="preserve"> год.</w:t>
            </w:r>
          </w:p>
        </w:tc>
        <w:tc>
          <w:tcPr>
            <w:tcW w:w="6522" w:type="dxa"/>
            <w:tcBorders>
              <w:right w:val="single" w:sz="4" w:space="0" w:color="auto"/>
            </w:tcBorders>
          </w:tcPr>
          <w:p w:rsidR="009107C1" w:rsidRDefault="009107C1" w:rsidP="0071160A">
            <w:pPr>
              <w:rPr>
                <w:rFonts w:ascii="Arial" w:hAnsi="Arial" w:cs="Arial"/>
                <w:sz w:val="24"/>
                <w:szCs w:val="24"/>
                <w:lang w:val="mk-MK"/>
              </w:rPr>
            </w:pPr>
            <w:r>
              <w:rPr>
                <w:rFonts w:ascii="Arial" w:hAnsi="Arial" w:cs="Arial"/>
                <w:sz w:val="24"/>
                <w:szCs w:val="24"/>
                <w:lang w:val="mk-MK"/>
              </w:rPr>
              <w:t>Планирања за свечена приредба за првачињата.</w:t>
            </w:r>
          </w:p>
          <w:p w:rsidR="009107C1" w:rsidRDefault="009107C1" w:rsidP="0071160A">
            <w:pPr>
              <w:rPr>
                <w:rFonts w:ascii="Arial" w:hAnsi="Arial" w:cs="Arial"/>
                <w:sz w:val="24"/>
                <w:szCs w:val="24"/>
                <w:lang w:val="mk-MK"/>
              </w:rPr>
            </w:pPr>
            <w:r>
              <w:rPr>
                <w:rFonts w:ascii="Arial" w:hAnsi="Arial" w:cs="Arial"/>
                <w:sz w:val="24"/>
                <w:szCs w:val="24"/>
                <w:lang w:val="mk-MK"/>
              </w:rPr>
              <w:t>Разгледување на распоред на семинари и советувања и разгледување на промените во наставните планови и програми за учебната 201</w:t>
            </w:r>
            <w:r>
              <w:rPr>
                <w:rFonts w:ascii="Arial" w:hAnsi="Arial" w:cs="Arial"/>
                <w:sz w:val="24"/>
                <w:szCs w:val="24"/>
              </w:rPr>
              <w:t>9</w:t>
            </w:r>
            <w:r>
              <w:rPr>
                <w:rFonts w:ascii="Arial" w:hAnsi="Arial" w:cs="Arial"/>
                <w:sz w:val="24"/>
                <w:szCs w:val="24"/>
                <w:lang w:val="mk-MK"/>
              </w:rPr>
              <w:t>/</w:t>
            </w:r>
            <w:r>
              <w:rPr>
                <w:rFonts w:ascii="Arial" w:hAnsi="Arial" w:cs="Arial"/>
                <w:sz w:val="24"/>
                <w:szCs w:val="24"/>
              </w:rPr>
              <w:t>20</w:t>
            </w:r>
            <w:r>
              <w:rPr>
                <w:rFonts w:ascii="Arial" w:hAnsi="Arial" w:cs="Arial"/>
                <w:sz w:val="24"/>
                <w:szCs w:val="24"/>
                <w:lang w:val="mk-MK"/>
              </w:rPr>
              <w:t xml:space="preserve"> год.</w:t>
            </w:r>
          </w:p>
          <w:p w:rsidR="009107C1" w:rsidRDefault="009107C1" w:rsidP="0071160A">
            <w:pPr>
              <w:rPr>
                <w:rFonts w:ascii="Arial" w:hAnsi="Arial" w:cs="Arial"/>
                <w:sz w:val="24"/>
                <w:szCs w:val="24"/>
                <w:lang w:val="mk-MK"/>
              </w:rPr>
            </w:pPr>
            <w:r>
              <w:rPr>
                <w:rFonts w:ascii="Arial" w:hAnsi="Arial" w:cs="Arial"/>
                <w:sz w:val="24"/>
                <w:szCs w:val="24"/>
                <w:lang w:val="mk-MK"/>
              </w:rPr>
              <w:t>Распоред на планирани отворени часови.</w:t>
            </w:r>
          </w:p>
          <w:p w:rsidR="009107C1" w:rsidRDefault="009107C1" w:rsidP="0071160A">
            <w:pPr>
              <w:rPr>
                <w:rFonts w:ascii="Arial" w:hAnsi="Arial" w:cs="Arial"/>
                <w:sz w:val="24"/>
                <w:szCs w:val="24"/>
                <w:lang w:val="mk-MK"/>
              </w:rPr>
            </w:pPr>
            <w:r>
              <w:rPr>
                <w:rFonts w:ascii="Arial" w:hAnsi="Arial" w:cs="Arial"/>
                <w:sz w:val="24"/>
                <w:szCs w:val="24"/>
                <w:lang w:val="mk-MK"/>
              </w:rPr>
              <w:t>Разгледување на изготвените годишни, тематски планирања и дневни подготовки на наставниците.</w:t>
            </w:r>
          </w:p>
          <w:p w:rsidR="009107C1" w:rsidRDefault="009107C1" w:rsidP="0071160A">
            <w:pPr>
              <w:rPr>
                <w:rFonts w:ascii="Arial" w:hAnsi="Arial" w:cs="Arial"/>
                <w:sz w:val="24"/>
                <w:szCs w:val="24"/>
                <w:lang w:val="mk-MK"/>
              </w:rPr>
            </w:pPr>
            <w:r>
              <w:rPr>
                <w:rFonts w:ascii="Arial" w:hAnsi="Arial" w:cs="Arial"/>
                <w:sz w:val="24"/>
                <w:szCs w:val="24"/>
                <w:lang w:val="mk-MK"/>
              </w:rPr>
              <w:t>Поделба на училниците и нивна подготовка.</w:t>
            </w:r>
          </w:p>
        </w:tc>
        <w:tc>
          <w:tcPr>
            <w:tcW w:w="6237" w:type="dxa"/>
            <w:tcBorders>
              <w:left w:val="single" w:sz="4" w:space="0" w:color="auto"/>
            </w:tcBorders>
          </w:tcPr>
          <w:p w:rsidR="009107C1" w:rsidRDefault="009107C1" w:rsidP="0071160A">
            <w:pPr>
              <w:rPr>
                <w:rFonts w:ascii="Arial" w:hAnsi="Arial" w:cs="Arial"/>
                <w:sz w:val="24"/>
                <w:szCs w:val="24"/>
                <w:lang w:val="mk-MK"/>
              </w:rPr>
            </w:pPr>
            <w:r>
              <w:rPr>
                <w:rFonts w:ascii="Arial" w:hAnsi="Arial" w:cs="Arial"/>
                <w:sz w:val="24"/>
                <w:szCs w:val="24"/>
                <w:lang w:val="mk-MK"/>
              </w:rPr>
              <w:t>Се разгледаа текстови за планирани приредби во текот на целата година.</w:t>
            </w:r>
          </w:p>
          <w:p w:rsidR="009107C1" w:rsidRDefault="009107C1" w:rsidP="0071160A">
            <w:pPr>
              <w:rPr>
                <w:rFonts w:ascii="Arial" w:hAnsi="Arial" w:cs="Arial"/>
                <w:sz w:val="24"/>
                <w:szCs w:val="24"/>
                <w:lang w:val="mk-MK"/>
              </w:rPr>
            </w:pPr>
            <w:r>
              <w:rPr>
                <w:rFonts w:ascii="Arial" w:hAnsi="Arial" w:cs="Arial"/>
                <w:sz w:val="24"/>
                <w:szCs w:val="24"/>
                <w:lang w:val="mk-MK"/>
              </w:rPr>
              <w:t>Беа планирани и утврдени обврските и потребните ресурси за понатамошната работа на активот.</w:t>
            </w:r>
          </w:p>
          <w:p w:rsidR="009107C1" w:rsidRDefault="009107C1" w:rsidP="0071160A">
            <w:pPr>
              <w:rPr>
                <w:rFonts w:ascii="Arial" w:hAnsi="Arial" w:cs="Arial"/>
                <w:sz w:val="24"/>
                <w:szCs w:val="24"/>
                <w:lang w:val="mk-MK"/>
              </w:rPr>
            </w:pPr>
            <w:r>
              <w:rPr>
                <w:rFonts w:ascii="Arial" w:hAnsi="Arial" w:cs="Arial"/>
                <w:sz w:val="24"/>
                <w:szCs w:val="24"/>
                <w:lang w:val="mk-MK"/>
              </w:rPr>
              <w:t>Беа разменети искуства и идеи .Се дискутираше и беше разгледан начиот за водење на дневното планирање со употреба на нови техники.</w:t>
            </w:r>
          </w:p>
        </w:tc>
      </w:tr>
      <w:tr w:rsidR="009107C1" w:rsidTr="00001D9C">
        <w:tc>
          <w:tcPr>
            <w:tcW w:w="2233" w:type="dxa"/>
          </w:tcPr>
          <w:p w:rsidR="009107C1" w:rsidRDefault="009107C1" w:rsidP="0071160A">
            <w:pPr>
              <w:rPr>
                <w:rFonts w:ascii="Arial" w:hAnsi="Arial" w:cs="Arial"/>
                <w:b/>
                <w:sz w:val="24"/>
                <w:szCs w:val="24"/>
                <w:lang w:val="mk-MK"/>
              </w:rPr>
            </w:pPr>
            <w:r>
              <w:rPr>
                <w:rFonts w:ascii="Arial" w:hAnsi="Arial" w:cs="Arial"/>
                <w:b/>
                <w:sz w:val="24"/>
                <w:szCs w:val="24"/>
                <w:lang w:val="mk-MK"/>
              </w:rPr>
              <w:t>05.09.201</w:t>
            </w:r>
            <w:r>
              <w:rPr>
                <w:rFonts w:ascii="Arial" w:hAnsi="Arial" w:cs="Arial"/>
                <w:b/>
                <w:sz w:val="24"/>
                <w:szCs w:val="24"/>
              </w:rPr>
              <w:t>9</w:t>
            </w:r>
            <w:r>
              <w:rPr>
                <w:rFonts w:ascii="Arial" w:hAnsi="Arial" w:cs="Arial"/>
                <w:b/>
                <w:sz w:val="24"/>
                <w:szCs w:val="24"/>
                <w:lang w:val="mk-MK"/>
              </w:rPr>
              <w:t xml:space="preserve"> год.</w:t>
            </w:r>
          </w:p>
        </w:tc>
        <w:tc>
          <w:tcPr>
            <w:tcW w:w="6522" w:type="dxa"/>
            <w:tcBorders>
              <w:right w:val="single" w:sz="4" w:space="0" w:color="auto"/>
            </w:tcBorders>
          </w:tcPr>
          <w:p w:rsidR="009107C1" w:rsidRDefault="009107C1" w:rsidP="0071160A">
            <w:pPr>
              <w:rPr>
                <w:rFonts w:ascii="Arial" w:hAnsi="Arial" w:cs="Arial"/>
                <w:sz w:val="24"/>
                <w:szCs w:val="24"/>
                <w:lang w:val="mk-MK"/>
              </w:rPr>
            </w:pPr>
            <w:r>
              <w:rPr>
                <w:rFonts w:ascii="Arial" w:hAnsi="Arial" w:cs="Arial"/>
                <w:sz w:val="24"/>
                <w:szCs w:val="24"/>
                <w:lang w:val="mk-MK"/>
              </w:rPr>
              <w:t>Изработка на програми за дополнителна и додатна настава и план по кој ќе се изведуваат.</w:t>
            </w:r>
          </w:p>
          <w:p w:rsidR="009107C1" w:rsidRDefault="009107C1" w:rsidP="0071160A">
            <w:pPr>
              <w:rPr>
                <w:rFonts w:ascii="Arial" w:hAnsi="Arial" w:cs="Arial"/>
                <w:sz w:val="24"/>
                <w:szCs w:val="24"/>
                <w:lang w:val="mk-MK"/>
              </w:rPr>
            </w:pPr>
            <w:r>
              <w:rPr>
                <w:rFonts w:ascii="Arial" w:hAnsi="Arial" w:cs="Arial"/>
                <w:sz w:val="24"/>
                <w:szCs w:val="24"/>
                <w:lang w:val="mk-MK"/>
              </w:rPr>
              <w:t>Разгледување на предлози и определување на чек листи за следење на постигањата на учениците.</w:t>
            </w:r>
          </w:p>
          <w:p w:rsidR="009107C1" w:rsidRDefault="009107C1" w:rsidP="0071160A">
            <w:pPr>
              <w:rPr>
                <w:rFonts w:ascii="Arial" w:hAnsi="Arial" w:cs="Arial"/>
                <w:sz w:val="24"/>
                <w:szCs w:val="24"/>
                <w:lang w:val="mk-MK"/>
              </w:rPr>
            </w:pPr>
            <w:r>
              <w:rPr>
                <w:rFonts w:ascii="Arial" w:hAnsi="Arial" w:cs="Arial"/>
                <w:sz w:val="24"/>
                <w:szCs w:val="24"/>
                <w:lang w:val="mk-MK"/>
              </w:rPr>
              <w:t>Изготвување на план за работа  и соработка  со родителите.</w:t>
            </w:r>
          </w:p>
          <w:p w:rsidR="009107C1" w:rsidRDefault="009107C1" w:rsidP="0071160A">
            <w:pPr>
              <w:rPr>
                <w:rFonts w:ascii="Arial" w:hAnsi="Arial" w:cs="Arial"/>
                <w:sz w:val="24"/>
                <w:szCs w:val="24"/>
                <w:lang w:val="mk-MK"/>
              </w:rPr>
            </w:pPr>
          </w:p>
        </w:tc>
        <w:tc>
          <w:tcPr>
            <w:tcW w:w="6237" w:type="dxa"/>
            <w:tcBorders>
              <w:left w:val="single" w:sz="4" w:space="0" w:color="auto"/>
            </w:tcBorders>
          </w:tcPr>
          <w:p w:rsidR="009107C1" w:rsidRDefault="009107C1" w:rsidP="0071160A">
            <w:pPr>
              <w:rPr>
                <w:rFonts w:ascii="Arial" w:hAnsi="Arial" w:cs="Arial"/>
                <w:sz w:val="24"/>
                <w:szCs w:val="24"/>
                <w:lang w:val="mk-MK"/>
              </w:rPr>
            </w:pPr>
            <w:r>
              <w:rPr>
                <w:rFonts w:ascii="Arial" w:hAnsi="Arial" w:cs="Arial"/>
                <w:sz w:val="24"/>
                <w:szCs w:val="24"/>
                <w:lang w:val="mk-MK"/>
              </w:rPr>
              <w:t>-Дискусија за начинот на планирање, изведување и еведентирање на дополнителната и додатната  настава.</w:t>
            </w:r>
          </w:p>
          <w:p w:rsidR="009107C1" w:rsidRDefault="009107C1" w:rsidP="0071160A">
            <w:pPr>
              <w:rPr>
                <w:rFonts w:ascii="Arial" w:hAnsi="Arial" w:cs="Arial"/>
                <w:sz w:val="24"/>
                <w:szCs w:val="24"/>
                <w:lang w:val="mk-MK"/>
              </w:rPr>
            </w:pPr>
            <w:r>
              <w:rPr>
                <w:rFonts w:ascii="Arial" w:hAnsi="Arial" w:cs="Arial"/>
                <w:sz w:val="24"/>
                <w:szCs w:val="24"/>
                <w:lang w:val="mk-MK"/>
              </w:rPr>
              <w:t>-Што се однесува до изработка на чек листи за следење на постигањата на учениците се договорија да ги усогласат на ниво на одделенија.</w:t>
            </w:r>
          </w:p>
          <w:p w:rsidR="009107C1" w:rsidRDefault="009107C1" w:rsidP="0071160A">
            <w:pPr>
              <w:rPr>
                <w:rFonts w:ascii="Arial" w:hAnsi="Arial" w:cs="Arial"/>
                <w:sz w:val="24"/>
                <w:szCs w:val="24"/>
                <w:lang w:val="mk-MK"/>
              </w:rPr>
            </w:pPr>
            <w:r>
              <w:rPr>
                <w:rFonts w:ascii="Arial" w:hAnsi="Arial" w:cs="Arial"/>
                <w:sz w:val="24"/>
                <w:szCs w:val="24"/>
                <w:lang w:val="mk-MK"/>
              </w:rPr>
              <w:t>-Наставникот ќе води своја евиденција за соработката со родителите.</w:t>
            </w:r>
          </w:p>
        </w:tc>
      </w:tr>
      <w:tr w:rsidR="009107C1" w:rsidTr="00001D9C">
        <w:tc>
          <w:tcPr>
            <w:tcW w:w="2233" w:type="dxa"/>
          </w:tcPr>
          <w:p w:rsidR="009107C1" w:rsidRDefault="009107C1" w:rsidP="0071160A">
            <w:pPr>
              <w:rPr>
                <w:rFonts w:ascii="Arial" w:hAnsi="Arial" w:cs="Arial"/>
                <w:b/>
                <w:sz w:val="24"/>
                <w:szCs w:val="24"/>
                <w:lang w:val="mk-MK"/>
              </w:rPr>
            </w:pPr>
            <w:r>
              <w:rPr>
                <w:rFonts w:ascii="Arial" w:hAnsi="Arial" w:cs="Arial"/>
                <w:b/>
                <w:sz w:val="24"/>
                <w:szCs w:val="24"/>
                <w:lang w:val="mk-MK"/>
              </w:rPr>
              <w:t>2</w:t>
            </w:r>
            <w:r>
              <w:rPr>
                <w:rFonts w:ascii="Arial" w:hAnsi="Arial" w:cs="Arial"/>
                <w:b/>
                <w:sz w:val="24"/>
                <w:szCs w:val="24"/>
              </w:rPr>
              <w:t>7</w:t>
            </w:r>
            <w:r>
              <w:rPr>
                <w:rFonts w:ascii="Arial" w:hAnsi="Arial" w:cs="Arial"/>
                <w:b/>
                <w:sz w:val="24"/>
                <w:szCs w:val="24"/>
                <w:lang w:val="mk-MK"/>
              </w:rPr>
              <w:t>.09.201</w:t>
            </w:r>
            <w:r>
              <w:rPr>
                <w:rFonts w:ascii="Arial" w:hAnsi="Arial" w:cs="Arial"/>
                <w:b/>
                <w:sz w:val="24"/>
                <w:szCs w:val="24"/>
              </w:rPr>
              <w:t>9</w:t>
            </w:r>
            <w:r>
              <w:rPr>
                <w:rFonts w:ascii="Arial" w:hAnsi="Arial" w:cs="Arial"/>
                <w:b/>
                <w:sz w:val="24"/>
                <w:szCs w:val="24"/>
                <w:lang w:val="mk-MK"/>
              </w:rPr>
              <w:t>год.</w:t>
            </w:r>
          </w:p>
        </w:tc>
        <w:tc>
          <w:tcPr>
            <w:tcW w:w="6522" w:type="dxa"/>
            <w:tcBorders>
              <w:right w:val="single" w:sz="4" w:space="0" w:color="auto"/>
            </w:tcBorders>
          </w:tcPr>
          <w:p w:rsidR="009107C1" w:rsidRDefault="009107C1" w:rsidP="0071160A">
            <w:pPr>
              <w:rPr>
                <w:rFonts w:ascii="Arial" w:hAnsi="Arial" w:cs="Arial"/>
                <w:sz w:val="24"/>
                <w:szCs w:val="24"/>
                <w:lang w:val="mk-MK"/>
              </w:rPr>
            </w:pPr>
            <w:r>
              <w:rPr>
                <w:rFonts w:ascii="Arial" w:hAnsi="Arial" w:cs="Arial"/>
                <w:sz w:val="24"/>
                <w:szCs w:val="24"/>
                <w:lang w:val="mk-MK"/>
              </w:rPr>
              <w:t>Планирање на активности по повод  „Детската недела “.</w:t>
            </w:r>
          </w:p>
          <w:p w:rsidR="009107C1" w:rsidRDefault="009107C1" w:rsidP="0071160A">
            <w:pPr>
              <w:rPr>
                <w:rFonts w:ascii="Arial" w:hAnsi="Arial" w:cs="Arial"/>
                <w:sz w:val="24"/>
                <w:szCs w:val="24"/>
                <w:lang w:val="mk-MK"/>
              </w:rPr>
            </w:pPr>
            <w:r>
              <w:rPr>
                <w:rFonts w:ascii="Arial" w:hAnsi="Arial" w:cs="Arial"/>
                <w:sz w:val="24"/>
                <w:szCs w:val="24"/>
                <w:lang w:val="mk-MK"/>
              </w:rPr>
              <w:t>Планирање на ликовни и литературни конкурси.</w:t>
            </w:r>
          </w:p>
        </w:tc>
        <w:tc>
          <w:tcPr>
            <w:tcW w:w="6237" w:type="dxa"/>
            <w:tcBorders>
              <w:left w:val="single" w:sz="4" w:space="0" w:color="auto"/>
            </w:tcBorders>
          </w:tcPr>
          <w:p w:rsidR="009107C1" w:rsidRPr="00266EE9" w:rsidRDefault="009107C1" w:rsidP="0071160A">
            <w:pPr>
              <w:rPr>
                <w:rFonts w:ascii="Arial" w:hAnsi="Arial" w:cs="Arial"/>
                <w:color w:val="FF0000"/>
                <w:sz w:val="24"/>
                <w:szCs w:val="24"/>
                <w:lang w:val="mk-MK"/>
              </w:rPr>
            </w:pPr>
            <w:r>
              <w:rPr>
                <w:rFonts w:ascii="Arial" w:hAnsi="Arial" w:cs="Arial"/>
                <w:sz w:val="24"/>
                <w:szCs w:val="24"/>
                <w:lang w:val="mk-MK"/>
              </w:rPr>
              <w:t>-</w:t>
            </w:r>
            <w:r w:rsidRPr="00FF55E3">
              <w:rPr>
                <w:rFonts w:ascii="Arial" w:hAnsi="Arial" w:cs="Arial"/>
                <w:sz w:val="24"/>
                <w:szCs w:val="24"/>
              </w:rPr>
              <w:t xml:space="preserve"> Одбележување на Детската недела </w:t>
            </w:r>
          </w:p>
          <w:p w:rsidR="009107C1" w:rsidRDefault="009107C1" w:rsidP="0071160A">
            <w:pPr>
              <w:rPr>
                <w:rFonts w:ascii="Arial" w:hAnsi="Arial" w:cs="Arial"/>
                <w:sz w:val="24"/>
                <w:szCs w:val="24"/>
                <w:lang w:val="mk-MK"/>
              </w:rPr>
            </w:pPr>
            <w:r>
              <w:rPr>
                <w:rFonts w:ascii="Arial" w:hAnsi="Arial" w:cs="Arial"/>
                <w:sz w:val="24"/>
                <w:szCs w:val="24"/>
                <w:lang w:val="mk-MK"/>
              </w:rPr>
              <w:t>-</w:t>
            </w:r>
            <w:r w:rsidRPr="00FF55E3">
              <w:rPr>
                <w:rFonts w:ascii="Arial" w:hAnsi="Arial" w:cs="Arial"/>
                <w:sz w:val="24"/>
                <w:szCs w:val="24"/>
              </w:rPr>
              <w:t>Свечена приредба по повод влегувањето на првачињата во</w:t>
            </w:r>
            <w:r>
              <w:rPr>
                <w:rFonts w:ascii="Arial" w:hAnsi="Arial" w:cs="Arial"/>
                <w:sz w:val="24"/>
                <w:szCs w:val="24"/>
                <w:lang w:val="mk-MK"/>
              </w:rPr>
              <w:t xml:space="preserve"> “</w:t>
            </w:r>
            <w:r w:rsidRPr="00FF55E3">
              <w:rPr>
                <w:rFonts w:ascii="Arial" w:hAnsi="Arial" w:cs="Arial"/>
                <w:sz w:val="24"/>
                <w:szCs w:val="24"/>
              </w:rPr>
              <w:t xml:space="preserve"> Детската организација</w:t>
            </w:r>
            <w:r>
              <w:rPr>
                <w:rFonts w:ascii="Arial" w:hAnsi="Arial" w:cs="Arial"/>
                <w:sz w:val="24"/>
                <w:szCs w:val="24"/>
                <w:lang w:val="mk-MK"/>
              </w:rPr>
              <w:t xml:space="preserve"> “</w:t>
            </w:r>
          </w:p>
          <w:p w:rsidR="009107C1" w:rsidRPr="00521BB5" w:rsidRDefault="009107C1" w:rsidP="0071160A">
            <w:pPr>
              <w:rPr>
                <w:rFonts w:ascii="Arial" w:hAnsi="Arial" w:cs="Arial"/>
                <w:sz w:val="24"/>
                <w:szCs w:val="24"/>
                <w:lang w:val="mk-MK"/>
              </w:rPr>
            </w:pPr>
            <w:r>
              <w:rPr>
                <w:rFonts w:ascii="Arial" w:hAnsi="Arial" w:cs="Arial"/>
                <w:sz w:val="24"/>
                <w:szCs w:val="24"/>
                <w:lang w:val="mk-MK"/>
              </w:rPr>
              <w:t xml:space="preserve">-Доделување на награди по повод литературно –ликовниот конкурс </w:t>
            </w:r>
          </w:p>
        </w:tc>
      </w:tr>
      <w:tr w:rsidR="009107C1" w:rsidTr="00001D9C">
        <w:tc>
          <w:tcPr>
            <w:tcW w:w="2233" w:type="dxa"/>
          </w:tcPr>
          <w:p w:rsidR="009107C1" w:rsidRPr="00266EE9" w:rsidRDefault="009107C1" w:rsidP="0071160A">
            <w:pPr>
              <w:rPr>
                <w:rFonts w:ascii="Arial" w:hAnsi="Arial" w:cs="Arial"/>
                <w:b/>
                <w:sz w:val="24"/>
                <w:szCs w:val="24"/>
              </w:rPr>
            </w:pPr>
            <w:r>
              <w:rPr>
                <w:rFonts w:ascii="Arial" w:hAnsi="Arial" w:cs="Arial"/>
                <w:b/>
                <w:sz w:val="24"/>
                <w:szCs w:val="24"/>
                <w:lang w:val="mk-MK"/>
              </w:rPr>
              <w:t>1</w:t>
            </w:r>
            <w:r>
              <w:rPr>
                <w:rFonts w:ascii="Arial" w:hAnsi="Arial" w:cs="Arial"/>
                <w:b/>
                <w:sz w:val="24"/>
                <w:szCs w:val="24"/>
              </w:rPr>
              <w:t>8</w:t>
            </w:r>
            <w:r>
              <w:rPr>
                <w:rFonts w:ascii="Arial" w:hAnsi="Arial" w:cs="Arial"/>
                <w:b/>
                <w:sz w:val="24"/>
                <w:szCs w:val="24"/>
                <w:lang w:val="mk-MK"/>
              </w:rPr>
              <w:t>.11. 201</w:t>
            </w:r>
            <w:r>
              <w:rPr>
                <w:rFonts w:ascii="Arial" w:hAnsi="Arial" w:cs="Arial"/>
                <w:b/>
                <w:sz w:val="24"/>
                <w:szCs w:val="24"/>
              </w:rPr>
              <w:t>9</w:t>
            </w:r>
            <w:r>
              <w:rPr>
                <w:rFonts w:ascii="Arial" w:hAnsi="Arial" w:cs="Arial"/>
                <w:b/>
                <w:sz w:val="24"/>
                <w:szCs w:val="24"/>
                <w:lang w:val="mk-MK"/>
              </w:rPr>
              <w:t>год.</w:t>
            </w:r>
          </w:p>
        </w:tc>
        <w:tc>
          <w:tcPr>
            <w:tcW w:w="6522" w:type="dxa"/>
            <w:tcBorders>
              <w:right w:val="single" w:sz="4" w:space="0" w:color="auto"/>
            </w:tcBorders>
          </w:tcPr>
          <w:p w:rsidR="009107C1" w:rsidRDefault="009107C1" w:rsidP="0071160A">
            <w:pPr>
              <w:rPr>
                <w:rFonts w:ascii="Arial" w:hAnsi="Arial" w:cs="Arial"/>
                <w:sz w:val="24"/>
                <w:szCs w:val="24"/>
                <w:lang w:val="mk-MK"/>
              </w:rPr>
            </w:pPr>
            <w:r>
              <w:rPr>
                <w:rFonts w:ascii="Arial" w:hAnsi="Arial" w:cs="Arial"/>
                <w:sz w:val="24"/>
                <w:szCs w:val="24"/>
                <w:lang w:val="mk-MK"/>
              </w:rPr>
              <w:t xml:space="preserve">Разгледување на резултатите од наставната работа во </w:t>
            </w:r>
            <w:r>
              <w:rPr>
                <w:rFonts w:ascii="Arial" w:hAnsi="Arial" w:cs="Arial"/>
                <w:sz w:val="24"/>
                <w:szCs w:val="24"/>
                <w:lang w:val="mk-MK"/>
              </w:rPr>
              <w:lastRenderedPageBreak/>
              <w:t>првиот класификационен период од учебната 2019/20 г.</w:t>
            </w:r>
          </w:p>
          <w:p w:rsidR="009107C1" w:rsidRDefault="009107C1" w:rsidP="0071160A">
            <w:pPr>
              <w:rPr>
                <w:rFonts w:ascii="Arial" w:hAnsi="Arial" w:cs="Arial"/>
                <w:sz w:val="24"/>
                <w:szCs w:val="24"/>
                <w:lang w:val="mk-MK"/>
              </w:rPr>
            </w:pPr>
            <w:r>
              <w:rPr>
                <w:rFonts w:ascii="Arial" w:hAnsi="Arial" w:cs="Arial"/>
                <w:sz w:val="24"/>
                <w:szCs w:val="24"/>
                <w:lang w:val="mk-MK"/>
              </w:rPr>
              <w:t>Преземање на мерки за подобрување на успехот кај учениците</w:t>
            </w:r>
          </w:p>
          <w:p w:rsidR="009107C1" w:rsidRDefault="009107C1" w:rsidP="0071160A">
            <w:pPr>
              <w:rPr>
                <w:rFonts w:ascii="Arial" w:hAnsi="Arial" w:cs="Arial"/>
                <w:sz w:val="24"/>
                <w:szCs w:val="24"/>
                <w:lang w:val="mk-MK"/>
              </w:rPr>
            </w:pPr>
            <w:r>
              <w:rPr>
                <w:rFonts w:ascii="Arial" w:hAnsi="Arial" w:cs="Arial"/>
                <w:sz w:val="24"/>
                <w:szCs w:val="24"/>
                <w:lang w:val="mk-MK"/>
              </w:rPr>
              <w:t>Подготовки за патрониот празник на училиштето</w:t>
            </w:r>
          </w:p>
          <w:p w:rsidR="009107C1" w:rsidRDefault="009107C1" w:rsidP="0071160A">
            <w:pPr>
              <w:rPr>
                <w:rFonts w:ascii="Arial" w:hAnsi="Arial" w:cs="Arial"/>
                <w:sz w:val="24"/>
                <w:szCs w:val="24"/>
                <w:lang w:val="mk-MK"/>
              </w:rPr>
            </w:pPr>
            <w:r>
              <w:rPr>
                <w:rFonts w:ascii="Arial" w:hAnsi="Arial" w:cs="Arial"/>
                <w:sz w:val="24"/>
                <w:szCs w:val="24"/>
                <w:lang w:val="mk-MK"/>
              </w:rPr>
              <w:t xml:space="preserve">Подготовки за новогодишна приредба </w:t>
            </w:r>
          </w:p>
        </w:tc>
        <w:tc>
          <w:tcPr>
            <w:tcW w:w="6237" w:type="dxa"/>
            <w:tcBorders>
              <w:left w:val="single" w:sz="4" w:space="0" w:color="auto"/>
            </w:tcBorders>
          </w:tcPr>
          <w:p w:rsidR="009107C1" w:rsidRDefault="009107C1" w:rsidP="0071160A">
            <w:pPr>
              <w:rPr>
                <w:rFonts w:ascii="Arial" w:hAnsi="Arial" w:cs="Arial"/>
                <w:sz w:val="24"/>
                <w:szCs w:val="24"/>
                <w:lang w:val="mk-MK"/>
              </w:rPr>
            </w:pPr>
            <w:r>
              <w:rPr>
                <w:rFonts w:ascii="Arial" w:hAnsi="Arial" w:cs="Arial"/>
                <w:sz w:val="24"/>
                <w:szCs w:val="24"/>
                <w:lang w:val="mk-MK"/>
              </w:rPr>
              <w:lastRenderedPageBreak/>
              <w:t xml:space="preserve">-Процентуално е забележан мал напредок во </w:t>
            </w:r>
            <w:r>
              <w:rPr>
                <w:rFonts w:ascii="Arial" w:hAnsi="Arial" w:cs="Arial"/>
                <w:sz w:val="24"/>
                <w:szCs w:val="24"/>
                <w:lang w:val="mk-MK"/>
              </w:rPr>
              <w:lastRenderedPageBreak/>
              <w:t>успехот кај одделенска настава за разлика од предходната година за истиот период.</w:t>
            </w:r>
          </w:p>
          <w:p w:rsidR="009107C1" w:rsidRDefault="009107C1" w:rsidP="0071160A">
            <w:pPr>
              <w:rPr>
                <w:rFonts w:ascii="Arial" w:hAnsi="Arial" w:cs="Arial"/>
                <w:sz w:val="24"/>
                <w:szCs w:val="24"/>
                <w:lang w:val="mk-MK"/>
              </w:rPr>
            </w:pPr>
          </w:p>
          <w:p w:rsidR="009107C1" w:rsidRPr="00FF55E3" w:rsidRDefault="009107C1" w:rsidP="0071160A">
            <w:pPr>
              <w:rPr>
                <w:rFonts w:ascii="Arial" w:hAnsi="Arial" w:cs="Arial"/>
                <w:sz w:val="24"/>
                <w:szCs w:val="24"/>
                <w:lang w:val="mk-MK"/>
              </w:rPr>
            </w:pPr>
            <w:r>
              <w:rPr>
                <w:rFonts w:ascii="Arial" w:hAnsi="Arial" w:cs="Arial"/>
                <w:sz w:val="24"/>
                <w:szCs w:val="24"/>
                <w:lang w:val="mk-MK"/>
              </w:rPr>
              <w:t>-Во приредбата по повод патрониот празник на училиштето зедоа учество ученици од  прво, трето и петто одделение. -Новогодишна приредба приредена од учениците од 1 одделение</w:t>
            </w:r>
          </w:p>
        </w:tc>
      </w:tr>
      <w:tr w:rsidR="009107C1" w:rsidTr="00001D9C">
        <w:trPr>
          <w:trHeight w:val="562"/>
        </w:trPr>
        <w:tc>
          <w:tcPr>
            <w:tcW w:w="14992" w:type="dxa"/>
            <w:gridSpan w:val="3"/>
          </w:tcPr>
          <w:p w:rsidR="009107C1" w:rsidRDefault="009107C1" w:rsidP="0071160A">
            <w:pPr>
              <w:rPr>
                <w:rFonts w:ascii="Arial" w:hAnsi="Arial" w:cs="Arial"/>
                <w:sz w:val="24"/>
                <w:szCs w:val="24"/>
                <w:lang w:val="mk-MK"/>
              </w:rPr>
            </w:pPr>
            <w:r>
              <w:rPr>
                <w:rFonts w:ascii="Arial" w:hAnsi="Arial" w:cs="Arial"/>
                <w:sz w:val="24"/>
                <w:szCs w:val="24"/>
                <w:lang w:val="mk-MK"/>
              </w:rPr>
              <w:lastRenderedPageBreak/>
              <w:t>ЗАБЕЛЕШКА:</w:t>
            </w:r>
          </w:p>
          <w:p w:rsidR="009107C1" w:rsidRDefault="009107C1" w:rsidP="0071160A">
            <w:pPr>
              <w:rPr>
                <w:rFonts w:ascii="Arial" w:hAnsi="Arial" w:cs="Arial"/>
                <w:sz w:val="24"/>
                <w:szCs w:val="24"/>
                <w:lang w:val="mk-MK"/>
              </w:rPr>
            </w:pPr>
            <w:r>
              <w:rPr>
                <w:rFonts w:ascii="Arial" w:hAnsi="Arial" w:cs="Arial"/>
                <w:sz w:val="24"/>
                <w:szCs w:val="24"/>
                <w:lang w:val="mk-MK"/>
              </w:rPr>
              <w:t>Поради појавата на пандемијата со ковид 19, бевме спречени во реализацијата на испланираните активности до крајот на учебната 2019/20 година.</w:t>
            </w:r>
          </w:p>
        </w:tc>
      </w:tr>
    </w:tbl>
    <w:p w:rsidR="009107C1" w:rsidRDefault="009107C1" w:rsidP="009107C1">
      <w:pPr>
        <w:rPr>
          <w:rFonts w:ascii="Arial" w:hAnsi="Arial" w:cs="Arial"/>
          <w:b/>
          <w:sz w:val="24"/>
          <w:szCs w:val="24"/>
          <w:lang w:val="mk-MK"/>
        </w:rPr>
      </w:pPr>
      <w:r>
        <w:rPr>
          <w:rFonts w:ascii="Arial" w:hAnsi="Arial" w:cs="Arial"/>
          <w:b/>
          <w:sz w:val="24"/>
          <w:szCs w:val="24"/>
          <w:lang w:val="mk-MK"/>
        </w:rPr>
        <w:t xml:space="preserve">  </w:t>
      </w:r>
    </w:p>
    <w:p w:rsidR="009107C1" w:rsidRPr="0036743B" w:rsidRDefault="009107C1" w:rsidP="009107C1">
      <w:pPr>
        <w:jc w:val="right"/>
        <w:rPr>
          <w:rFonts w:ascii="Arial" w:hAnsi="Arial" w:cs="Arial"/>
          <w:b/>
          <w:sz w:val="24"/>
          <w:szCs w:val="24"/>
          <w:lang w:val="mk-MK"/>
        </w:rPr>
      </w:pPr>
      <w:r>
        <w:rPr>
          <w:rFonts w:ascii="Arial" w:hAnsi="Arial" w:cs="Arial"/>
          <w:b/>
          <w:sz w:val="24"/>
          <w:szCs w:val="24"/>
          <w:lang w:val="mk-MK"/>
        </w:rPr>
        <w:t>Претседател на одделенски актив :Биљана Славева</w:t>
      </w:r>
    </w:p>
    <w:p w:rsidR="00077D8F" w:rsidRPr="00B53B14" w:rsidRDefault="00077D8F" w:rsidP="00077D8F">
      <w:pPr>
        <w:rPr>
          <w:rFonts w:ascii="Arial" w:hAnsi="Arial" w:cs="Arial"/>
          <w:b/>
        </w:rPr>
      </w:pPr>
    </w:p>
    <w:p w:rsidR="00657D19" w:rsidRDefault="00657D19">
      <w:pPr>
        <w:rPr>
          <w:lang w:val="mk-MK"/>
        </w:rPr>
      </w:pPr>
    </w:p>
    <w:p w:rsidR="00657D19" w:rsidRDefault="00657D19">
      <w:pPr>
        <w:rPr>
          <w:lang w:val="mk-MK"/>
        </w:rPr>
      </w:pPr>
    </w:p>
    <w:p w:rsidR="00657D19" w:rsidRDefault="00657D19">
      <w:pPr>
        <w:rPr>
          <w:lang w:val="mk-MK"/>
        </w:rPr>
      </w:pPr>
    </w:p>
    <w:p w:rsidR="00657D19" w:rsidRDefault="00657D19">
      <w:pPr>
        <w:rPr>
          <w:lang w:val="mk-MK"/>
        </w:rPr>
      </w:pPr>
    </w:p>
    <w:p w:rsidR="00657D19" w:rsidRDefault="00657D19">
      <w:pPr>
        <w:rPr>
          <w:lang w:val="mk-MK"/>
        </w:rPr>
      </w:pPr>
    </w:p>
    <w:p w:rsidR="00657D19" w:rsidRDefault="00657D19">
      <w:pPr>
        <w:rPr>
          <w:lang w:val="mk-MK"/>
        </w:rPr>
      </w:pPr>
    </w:p>
    <w:p w:rsidR="00077D8F" w:rsidRDefault="00077D8F">
      <w:pPr>
        <w:rPr>
          <w:lang w:val="mk-MK"/>
        </w:rPr>
      </w:pPr>
    </w:p>
    <w:p w:rsidR="00077D8F" w:rsidRDefault="00077D8F">
      <w:pPr>
        <w:rPr>
          <w:lang w:val="mk-MK"/>
        </w:rPr>
      </w:pPr>
    </w:p>
    <w:p w:rsidR="00BB6839" w:rsidRDefault="00BB6839">
      <w:pPr>
        <w:rPr>
          <w:lang w:val="mk-MK"/>
        </w:rPr>
      </w:pPr>
    </w:p>
    <w:p w:rsidR="00BB6839" w:rsidRDefault="00BB6839">
      <w:pPr>
        <w:rPr>
          <w:lang w:val="mk-MK"/>
        </w:rPr>
      </w:pPr>
    </w:p>
    <w:p w:rsidR="00BB6839" w:rsidRDefault="00BB6839">
      <w:pPr>
        <w:rPr>
          <w:lang w:val="mk-MK"/>
        </w:rPr>
      </w:pPr>
    </w:p>
    <w:p w:rsidR="00BB6839" w:rsidRDefault="00BB6839">
      <w:pPr>
        <w:rPr>
          <w:lang w:val="mk-MK"/>
        </w:rPr>
      </w:pPr>
    </w:p>
    <w:p w:rsidR="00077D8F" w:rsidRDefault="00077D8F">
      <w:pPr>
        <w:rPr>
          <w:lang w:val="mk-MK"/>
        </w:rPr>
      </w:pPr>
    </w:p>
    <w:p w:rsidR="00BB6839" w:rsidRPr="00A6059A" w:rsidRDefault="00BB6839" w:rsidP="00BB6839">
      <w:pPr>
        <w:rPr>
          <w:rFonts w:ascii="Arial" w:hAnsi="Arial" w:cs="Arial"/>
          <w:b/>
          <w:sz w:val="28"/>
          <w:szCs w:val="28"/>
        </w:rPr>
      </w:pPr>
      <w:r>
        <w:rPr>
          <w:rFonts w:ascii="Arial" w:hAnsi="Arial" w:cs="Arial"/>
          <w:b/>
          <w:sz w:val="28"/>
          <w:szCs w:val="28"/>
          <w:lang w:val="mk-MK"/>
        </w:rPr>
        <w:t xml:space="preserve">П- 8     </w:t>
      </w:r>
      <w:r w:rsidRPr="00A6059A">
        <w:rPr>
          <w:rFonts w:ascii="Arial" w:hAnsi="Arial" w:cs="Arial"/>
          <w:b/>
          <w:sz w:val="28"/>
          <w:szCs w:val="28"/>
        </w:rPr>
        <w:t xml:space="preserve">Извештај од работата и активностите на хорот и оркестарот при ООУ „Даме Груев“- Градско </w:t>
      </w:r>
    </w:p>
    <w:p w:rsidR="00BB6839" w:rsidRDefault="00BB6839" w:rsidP="00BB6839">
      <w:pPr>
        <w:rPr>
          <w:rFonts w:ascii="Arial" w:hAnsi="Arial" w:cs="Arial"/>
          <w:sz w:val="24"/>
          <w:szCs w:val="24"/>
        </w:rPr>
      </w:pPr>
      <w:r>
        <w:rPr>
          <w:rFonts w:ascii="Arial" w:hAnsi="Arial" w:cs="Arial"/>
          <w:sz w:val="24"/>
          <w:szCs w:val="24"/>
        </w:rPr>
        <w:t>Хорот и оркестарот при училиштето во учебната 2019/2020 година, работеа континуирано и учествуваа за потребите на училиштето (патронен празник и сл.) и општината Градско.</w:t>
      </w:r>
    </w:p>
    <w:p w:rsidR="00BB6839" w:rsidRPr="00165375" w:rsidRDefault="00BB6839" w:rsidP="00BB6839">
      <w:pPr>
        <w:rPr>
          <w:rFonts w:ascii="Arial" w:hAnsi="Arial" w:cs="Arial"/>
          <w:sz w:val="24"/>
          <w:szCs w:val="24"/>
        </w:rPr>
      </w:pPr>
      <w:r w:rsidRPr="00D45B89">
        <w:rPr>
          <w:rFonts w:ascii="Arial" w:hAnsi="Arial" w:cs="Arial"/>
          <w:b/>
          <w:sz w:val="24"/>
          <w:szCs w:val="24"/>
        </w:rPr>
        <w:t>-</w:t>
      </w:r>
      <w:r>
        <w:rPr>
          <w:rFonts w:ascii="Arial" w:hAnsi="Arial" w:cs="Arial"/>
          <w:sz w:val="24"/>
          <w:szCs w:val="24"/>
        </w:rPr>
        <w:t xml:space="preserve"> </w:t>
      </w:r>
      <w:r w:rsidRPr="00165375">
        <w:rPr>
          <w:rFonts w:ascii="Arial" w:hAnsi="Arial" w:cs="Arial"/>
          <w:b/>
          <w:sz w:val="24"/>
          <w:szCs w:val="24"/>
        </w:rPr>
        <w:t>Ден на општината - Градско</w:t>
      </w:r>
      <w:r>
        <w:rPr>
          <w:rFonts w:ascii="Arial" w:hAnsi="Arial" w:cs="Arial"/>
          <w:b/>
          <w:sz w:val="24"/>
          <w:szCs w:val="24"/>
        </w:rPr>
        <w:t xml:space="preserve"> </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2191"/>
      </w:tblGrid>
      <w:tr w:rsidR="00BB6839" w:rsidRPr="001718E5" w:rsidTr="00001D9C">
        <w:tc>
          <w:tcPr>
            <w:tcW w:w="2943" w:type="dxa"/>
          </w:tcPr>
          <w:p w:rsidR="00BB6839" w:rsidRPr="001718E5" w:rsidRDefault="00BB6839" w:rsidP="0071160A">
            <w:pPr>
              <w:spacing w:after="0" w:line="240" w:lineRule="auto"/>
              <w:rPr>
                <w:rFonts w:ascii="Arial" w:hAnsi="Arial" w:cs="Arial"/>
                <w:sz w:val="24"/>
                <w:szCs w:val="24"/>
              </w:rPr>
            </w:pPr>
            <w:r w:rsidRPr="001718E5">
              <w:rPr>
                <w:rFonts w:ascii="Arial" w:hAnsi="Arial" w:cs="Arial"/>
                <w:sz w:val="24"/>
                <w:szCs w:val="24"/>
              </w:rPr>
              <w:t>Датум:</w:t>
            </w:r>
          </w:p>
        </w:tc>
        <w:tc>
          <w:tcPr>
            <w:tcW w:w="12191" w:type="dxa"/>
          </w:tcPr>
          <w:p w:rsidR="00BB6839" w:rsidRDefault="00BB6839" w:rsidP="0071160A">
            <w:pPr>
              <w:spacing w:after="0" w:line="240" w:lineRule="auto"/>
              <w:rPr>
                <w:rFonts w:ascii="Arial" w:hAnsi="Arial" w:cs="Arial"/>
                <w:sz w:val="24"/>
                <w:szCs w:val="24"/>
              </w:rPr>
            </w:pPr>
            <w:r>
              <w:rPr>
                <w:rFonts w:ascii="Arial" w:hAnsi="Arial" w:cs="Arial"/>
                <w:sz w:val="24"/>
                <w:szCs w:val="24"/>
              </w:rPr>
              <w:t>16.12.2019</w:t>
            </w:r>
            <w:r w:rsidRPr="001718E5">
              <w:rPr>
                <w:rFonts w:ascii="Arial" w:hAnsi="Arial" w:cs="Arial"/>
                <w:sz w:val="24"/>
                <w:szCs w:val="24"/>
              </w:rPr>
              <w:t xml:space="preserve"> г</w:t>
            </w:r>
            <w:r>
              <w:rPr>
                <w:rFonts w:ascii="Arial" w:hAnsi="Arial" w:cs="Arial"/>
                <w:sz w:val="24"/>
                <w:szCs w:val="24"/>
              </w:rPr>
              <w:t>од</w:t>
            </w:r>
            <w:r w:rsidRPr="001718E5">
              <w:rPr>
                <w:rFonts w:ascii="Arial" w:hAnsi="Arial" w:cs="Arial"/>
                <w:sz w:val="24"/>
                <w:szCs w:val="24"/>
              </w:rPr>
              <w:t>.</w:t>
            </w:r>
          </w:p>
          <w:p w:rsidR="00BB6839" w:rsidRPr="00913F01" w:rsidRDefault="00BB6839" w:rsidP="0071160A">
            <w:pPr>
              <w:spacing w:after="0" w:line="240" w:lineRule="auto"/>
              <w:rPr>
                <w:rFonts w:ascii="Arial" w:hAnsi="Arial" w:cs="Arial"/>
                <w:sz w:val="8"/>
                <w:szCs w:val="8"/>
              </w:rPr>
            </w:pPr>
          </w:p>
        </w:tc>
      </w:tr>
      <w:tr w:rsidR="00BB6839" w:rsidRPr="001718E5" w:rsidTr="00001D9C">
        <w:tc>
          <w:tcPr>
            <w:tcW w:w="2943" w:type="dxa"/>
          </w:tcPr>
          <w:p w:rsidR="00BB6839" w:rsidRPr="001718E5" w:rsidRDefault="00BB6839" w:rsidP="0071160A">
            <w:pPr>
              <w:spacing w:after="0" w:line="240" w:lineRule="auto"/>
              <w:rPr>
                <w:rFonts w:ascii="Arial" w:hAnsi="Arial" w:cs="Arial"/>
                <w:sz w:val="24"/>
                <w:szCs w:val="24"/>
              </w:rPr>
            </w:pPr>
            <w:r w:rsidRPr="001718E5">
              <w:rPr>
                <w:rFonts w:ascii="Arial" w:hAnsi="Arial" w:cs="Arial"/>
                <w:sz w:val="24"/>
                <w:szCs w:val="24"/>
              </w:rPr>
              <w:t>Место:</w:t>
            </w:r>
          </w:p>
        </w:tc>
        <w:tc>
          <w:tcPr>
            <w:tcW w:w="12191" w:type="dxa"/>
          </w:tcPr>
          <w:p w:rsidR="00BB6839" w:rsidRPr="001718E5" w:rsidRDefault="00BB6839" w:rsidP="0071160A">
            <w:pPr>
              <w:spacing w:after="0" w:line="240" w:lineRule="auto"/>
              <w:rPr>
                <w:rFonts w:ascii="Arial" w:hAnsi="Arial" w:cs="Arial"/>
                <w:sz w:val="24"/>
                <w:szCs w:val="24"/>
                <w:lang w:val="ru-RU"/>
              </w:rPr>
            </w:pPr>
            <w:r w:rsidRPr="001718E5">
              <w:rPr>
                <w:rFonts w:ascii="Arial" w:hAnsi="Arial" w:cs="Arial"/>
                <w:sz w:val="24"/>
                <w:szCs w:val="24"/>
                <w:lang w:val="ru-RU"/>
              </w:rPr>
              <w:t>„Крсте Петков Мисирков“-Градско</w:t>
            </w:r>
          </w:p>
          <w:p w:rsidR="00BB6839" w:rsidRPr="00913F01" w:rsidRDefault="00BB6839" w:rsidP="0071160A">
            <w:pPr>
              <w:spacing w:after="0" w:line="240" w:lineRule="auto"/>
              <w:rPr>
                <w:rFonts w:ascii="Arial" w:hAnsi="Arial" w:cs="Arial"/>
                <w:sz w:val="8"/>
                <w:szCs w:val="8"/>
              </w:rPr>
            </w:pPr>
          </w:p>
        </w:tc>
      </w:tr>
      <w:tr w:rsidR="00BB6839" w:rsidRPr="001718E5" w:rsidTr="00001D9C">
        <w:tc>
          <w:tcPr>
            <w:tcW w:w="2943" w:type="dxa"/>
          </w:tcPr>
          <w:p w:rsidR="00BB6839" w:rsidRPr="001718E5" w:rsidRDefault="00BB6839" w:rsidP="0071160A">
            <w:pPr>
              <w:spacing w:after="0" w:line="240" w:lineRule="auto"/>
              <w:rPr>
                <w:rFonts w:ascii="Arial" w:hAnsi="Arial" w:cs="Arial"/>
                <w:sz w:val="24"/>
                <w:szCs w:val="24"/>
              </w:rPr>
            </w:pPr>
            <w:r w:rsidRPr="001718E5">
              <w:rPr>
                <w:rFonts w:ascii="Arial" w:hAnsi="Arial" w:cs="Arial"/>
                <w:sz w:val="24"/>
                <w:szCs w:val="24"/>
              </w:rPr>
              <w:t>Организатор:</w:t>
            </w:r>
          </w:p>
        </w:tc>
        <w:tc>
          <w:tcPr>
            <w:tcW w:w="12191" w:type="dxa"/>
          </w:tcPr>
          <w:p w:rsidR="00BB6839" w:rsidRPr="001718E5" w:rsidRDefault="00BB6839" w:rsidP="0071160A">
            <w:pPr>
              <w:spacing w:after="0" w:line="240" w:lineRule="auto"/>
              <w:rPr>
                <w:rFonts w:ascii="Arial" w:hAnsi="Arial" w:cs="Arial"/>
                <w:sz w:val="24"/>
                <w:szCs w:val="24"/>
              </w:rPr>
            </w:pPr>
            <w:r>
              <w:rPr>
                <w:rFonts w:ascii="Arial" w:hAnsi="Arial" w:cs="Arial"/>
                <w:sz w:val="24"/>
                <w:szCs w:val="24"/>
              </w:rPr>
              <w:t>Општина</w:t>
            </w:r>
            <w:r w:rsidRPr="001718E5">
              <w:rPr>
                <w:rFonts w:ascii="Arial" w:hAnsi="Arial" w:cs="Arial"/>
                <w:sz w:val="24"/>
                <w:szCs w:val="24"/>
              </w:rPr>
              <w:t xml:space="preserve"> -Градско</w:t>
            </w:r>
          </w:p>
          <w:p w:rsidR="00BB6839" w:rsidRPr="00913F01" w:rsidRDefault="00BB6839" w:rsidP="0071160A">
            <w:pPr>
              <w:spacing w:after="0" w:line="240" w:lineRule="auto"/>
              <w:rPr>
                <w:rFonts w:ascii="Arial" w:hAnsi="Arial" w:cs="Arial"/>
                <w:sz w:val="8"/>
                <w:szCs w:val="8"/>
              </w:rPr>
            </w:pPr>
          </w:p>
        </w:tc>
      </w:tr>
      <w:tr w:rsidR="00BB6839" w:rsidRPr="001718E5" w:rsidTr="00001D9C">
        <w:tc>
          <w:tcPr>
            <w:tcW w:w="2943" w:type="dxa"/>
          </w:tcPr>
          <w:p w:rsidR="00BB6839" w:rsidRPr="001718E5" w:rsidRDefault="00BB6839" w:rsidP="0071160A">
            <w:pPr>
              <w:spacing w:after="0" w:line="240" w:lineRule="auto"/>
              <w:rPr>
                <w:rFonts w:ascii="Arial" w:hAnsi="Arial" w:cs="Arial"/>
                <w:sz w:val="24"/>
                <w:szCs w:val="24"/>
              </w:rPr>
            </w:pPr>
            <w:r>
              <w:rPr>
                <w:rFonts w:ascii="Arial" w:hAnsi="Arial" w:cs="Arial"/>
                <w:sz w:val="24"/>
                <w:szCs w:val="24"/>
              </w:rPr>
              <w:t>Координатор:</w:t>
            </w:r>
          </w:p>
        </w:tc>
        <w:tc>
          <w:tcPr>
            <w:tcW w:w="12191" w:type="dxa"/>
          </w:tcPr>
          <w:p w:rsidR="00BB6839" w:rsidRDefault="00BB6839" w:rsidP="0071160A">
            <w:pPr>
              <w:spacing w:after="0" w:line="240" w:lineRule="auto"/>
              <w:rPr>
                <w:rFonts w:ascii="Arial" w:hAnsi="Arial" w:cs="Arial"/>
                <w:sz w:val="24"/>
                <w:szCs w:val="24"/>
              </w:rPr>
            </w:pPr>
            <w:r w:rsidRPr="001718E5">
              <w:rPr>
                <w:rFonts w:ascii="Arial" w:hAnsi="Arial" w:cs="Arial"/>
                <w:sz w:val="24"/>
                <w:szCs w:val="24"/>
              </w:rPr>
              <w:t>ООУ„Даме Груев“-Градско</w:t>
            </w:r>
          </w:p>
          <w:p w:rsidR="00BB6839" w:rsidRPr="00913F01" w:rsidRDefault="00BB6839" w:rsidP="0071160A">
            <w:pPr>
              <w:spacing w:after="0" w:line="240" w:lineRule="auto"/>
              <w:rPr>
                <w:rFonts w:ascii="Arial" w:hAnsi="Arial" w:cs="Arial"/>
                <w:sz w:val="8"/>
                <w:szCs w:val="8"/>
              </w:rPr>
            </w:pPr>
          </w:p>
        </w:tc>
      </w:tr>
      <w:tr w:rsidR="00BB6839" w:rsidRPr="001718E5" w:rsidTr="00001D9C">
        <w:tc>
          <w:tcPr>
            <w:tcW w:w="2943" w:type="dxa"/>
          </w:tcPr>
          <w:p w:rsidR="00BB6839" w:rsidRPr="001718E5" w:rsidRDefault="00BB6839" w:rsidP="0071160A">
            <w:pPr>
              <w:spacing w:after="0" w:line="240" w:lineRule="auto"/>
              <w:rPr>
                <w:rFonts w:ascii="Arial" w:hAnsi="Arial" w:cs="Arial"/>
                <w:sz w:val="24"/>
                <w:szCs w:val="24"/>
              </w:rPr>
            </w:pPr>
            <w:r w:rsidRPr="001718E5">
              <w:rPr>
                <w:rFonts w:ascii="Arial" w:hAnsi="Arial" w:cs="Arial"/>
                <w:sz w:val="24"/>
                <w:szCs w:val="24"/>
              </w:rPr>
              <w:t>Учесници:</w:t>
            </w:r>
          </w:p>
        </w:tc>
        <w:tc>
          <w:tcPr>
            <w:tcW w:w="12191" w:type="dxa"/>
          </w:tcPr>
          <w:p w:rsidR="00BB6839" w:rsidRPr="005D4913" w:rsidRDefault="00BB6839" w:rsidP="0071160A">
            <w:pPr>
              <w:spacing w:after="0" w:line="240" w:lineRule="auto"/>
              <w:rPr>
                <w:rFonts w:ascii="Arial" w:hAnsi="Arial" w:cs="Arial"/>
                <w:sz w:val="24"/>
                <w:szCs w:val="24"/>
              </w:rPr>
            </w:pPr>
            <w:r>
              <w:rPr>
                <w:rFonts w:ascii="Arial" w:hAnsi="Arial" w:cs="Arial"/>
                <w:sz w:val="24"/>
                <w:szCs w:val="24"/>
              </w:rPr>
              <w:t>У</w:t>
            </w:r>
            <w:r w:rsidRPr="001718E5">
              <w:rPr>
                <w:rFonts w:ascii="Arial" w:hAnsi="Arial" w:cs="Arial"/>
                <w:sz w:val="24"/>
                <w:szCs w:val="24"/>
              </w:rPr>
              <w:t xml:space="preserve">чесници од </w:t>
            </w:r>
            <w:r>
              <w:rPr>
                <w:rFonts w:ascii="Arial" w:hAnsi="Arial" w:cs="Arial"/>
                <w:sz w:val="24"/>
                <w:szCs w:val="24"/>
              </w:rPr>
              <w:t xml:space="preserve">хорот </w:t>
            </w:r>
            <w:r w:rsidRPr="001718E5">
              <w:rPr>
                <w:rFonts w:ascii="Arial" w:hAnsi="Arial" w:cs="Arial"/>
                <w:sz w:val="24"/>
                <w:szCs w:val="24"/>
              </w:rPr>
              <w:t>при ООУ„Даме Груев“-</w:t>
            </w:r>
            <w:r>
              <w:rPr>
                <w:rFonts w:ascii="Arial" w:hAnsi="Arial" w:cs="Arial"/>
                <w:sz w:val="24"/>
                <w:szCs w:val="24"/>
              </w:rPr>
              <w:t xml:space="preserve"> </w:t>
            </w:r>
            <w:r w:rsidRPr="001718E5">
              <w:rPr>
                <w:rFonts w:ascii="Arial" w:hAnsi="Arial" w:cs="Arial"/>
                <w:sz w:val="24"/>
                <w:szCs w:val="24"/>
              </w:rPr>
              <w:t>Градско</w:t>
            </w:r>
            <w:r>
              <w:rPr>
                <w:rFonts w:ascii="Arial" w:hAnsi="Arial" w:cs="Arial"/>
                <w:sz w:val="24"/>
                <w:szCs w:val="24"/>
              </w:rPr>
              <w:t xml:space="preserve"> </w:t>
            </w:r>
          </w:p>
          <w:p w:rsidR="00BB6839" w:rsidRPr="001718E5" w:rsidRDefault="00BB6839" w:rsidP="0071160A">
            <w:pPr>
              <w:spacing w:after="0" w:line="240" w:lineRule="auto"/>
              <w:rPr>
                <w:rFonts w:ascii="Arial" w:hAnsi="Arial" w:cs="Arial"/>
                <w:sz w:val="16"/>
                <w:szCs w:val="16"/>
              </w:rPr>
            </w:pPr>
          </w:p>
        </w:tc>
      </w:tr>
      <w:tr w:rsidR="00BB6839" w:rsidRPr="001718E5" w:rsidTr="00001D9C">
        <w:tc>
          <w:tcPr>
            <w:tcW w:w="2943" w:type="dxa"/>
          </w:tcPr>
          <w:p w:rsidR="00BB6839" w:rsidRPr="001718E5" w:rsidRDefault="00BB6839" w:rsidP="0071160A">
            <w:pPr>
              <w:spacing w:after="0" w:line="240" w:lineRule="auto"/>
              <w:rPr>
                <w:rFonts w:ascii="Arial" w:hAnsi="Arial" w:cs="Arial"/>
                <w:sz w:val="24"/>
                <w:szCs w:val="24"/>
              </w:rPr>
            </w:pPr>
            <w:r w:rsidRPr="001718E5">
              <w:rPr>
                <w:rFonts w:ascii="Arial" w:hAnsi="Arial" w:cs="Arial"/>
                <w:sz w:val="24"/>
                <w:szCs w:val="24"/>
              </w:rPr>
              <w:t>Наставници</w:t>
            </w:r>
          </w:p>
          <w:p w:rsidR="00BB6839" w:rsidRPr="001718E5" w:rsidRDefault="00BB6839" w:rsidP="0071160A">
            <w:pPr>
              <w:spacing w:after="0" w:line="240" w:lineRule="auto"/>
              <w:rPr>
                <w:rFonts w:ascii="Arial" w:hAnsi="Arial" w:cs="Arial"/>
                <w:sz w:val="24"/>
                <w:szCs w:val="24"/>
              </w:rPr>
            </w:pPr>
            <w:r w:rsidRPr="001718E5">
              <w:rPr>
                <w:rFonts w:ascii="Arial" w:hAnsi="Arial" w:cs="Arial"/>
                <w:sz w:val="24"/>
                <w:szCs w:val="24"/>
              </w:rPr>
              <w:t>Ментори:</w:t>
            </w:r>
          </w:p>
        </w:tc>
        <w:tc>
          <w:tcPr>
            <w:tcW w:w="12191" w:type="dxa"/>
          </w:tcPr>
          <w:p w:rsidR="00BB6839" w:rsidRPr="00BB6839" w:rsidRDefault="00BB6839" w:rsidP="0071160A">
            <w:pPr>
              <w:spacing w:after="0" w:line="240" w:lineRule="auto"/>
              <w:rPr>
                <w:rFonts w:ascii="Arial" w:hAnsi="Arial" w:cs="Arial"/>
                <w:bCs/>
                <w:color w:val="000000" w:themeColor="text1"/>
                <w:sz w:val="24"/>
                <w:szCs w:val="24"/>
              </w:rPr>
            </w:pPr>
            <w:r w:rsidRPr="00BB6839">
              <w:rPr>
                <w:rFonts w:ascii="Arial" w:hAnsi="Arial" w:cs="Arial"/>
                <w:bCs/>
                <w:color w:val="000000" w:themeColor="text1"/>
                <w:sz w:val="24"/>
                <w:szCs w:val="24"/>
              </w:rPr>
              <w:t>-Лидија Гајдова-Трајановска- наставник по музичко образование</w:t>
            </w:r>
          </w:p>
          <w:p w:rsidR="00BB6839" w:rsidRPr="00BB6839" w:rsidRDefault="00BB6839" w:rsidP="0071160A">
            <w:pPr>
              <w:spacing w:after="0" w:line="240" w:lineRule="auto"/>
              <w:jc w:val="both"/>
              <w:rPr>
                <w:rFonts w:ascii="Arial" w:hAnsi="Arial" w:cs="Arial"/>
                <w:bCs/>
                <w:color w:val="000000" w:themeColor="text1"/>
                <w:sz w:val="12"/>
                <w:szCs w:val="12"/>
              </w:rPr>
            </w:pPr>
          </w:p>
          <w:p w:rsidR="00BB6839" w:rsidRPr="00BB6839" w:rsidRDefault="00BB6839" w:rsidP="0071160A">
            <w:pPr>
              <w:spacing w:after="0" w:line="240" w:lineRule="auto"/>
              <w:rPr>
                <w:rFonts w:ascii="Arial" w:hAnsi="Arial" w:cs="Arial"/>
                <w:color w:val="000000" w:themeColor="text1"/>
                <w:sz w:val="16"/>
                <w:szCs w:val="16"/>
              </w:rPr>
            </w:pPr>
          </w:p>
        </w:tc>
      </w:tr>
      <w:tr w:rsidR="00BB6839" w:rsidRPr="001718E5" w:rsidTr="00001D9C">
        <w:tc>
          <w:tcPr>
            <w:tcW w:w="2943" w:type="dxa"/>
          </w:tcPr>
          <w:p w:rsidR="00BB6839" w:rsidRPr="001718E5" w:rsidRDefault="00BB6839" w:rsidP="0071160A">
            <w:pPr>
              <w:spacing w:after="0" w:line="240" w:lineRule="auto"/>
              <w:rPr>
                <w:rFonts w:ascii="Arial" w:hAnsi="Arial" w:cs="Arial"/>
                <w:sz w:val="24"/>
                <w:szCs w:val="24"/>
              </w:rPr>
            </w:pPr>
            <w:r w:rsidRPr="001718E5">
              <w:rPr>
                <w:rFonts w:ascii="Arial" w:hAnsi="Arial" w:cs="Arial"/>
                <w:sz w:val="24"/>
                <w:szCs w:val="24"/>
              </w:rPr>
              <w:t>Цели:</w:t>
            </w:r>
          </w:p>
        </w:tc>
        <w:tc>
          <w:tcPr>
            <w:tcW w:w="12191" w:type="dxa"/>
          </w:tcPr>
          <w:p w:rsidR="00BB6839" w:rsidRPr="00BB6839" w:rsidRDefault="00BB6839" w:rsidP="00BB6839">
            <w:pPr>
              <w:pStyle w:val="ListParagraph"/>
              <w:numPr>
                <w:ilvl w:val="0"/>
                <w:numId w:val="36"/>
              </w:numPr>
              <w:spacing w:after="0" w:line="240" w:lineRule="auto"/>
              <w:ind w:left="318" w:hanging="284"/>
              <w:contextualSpacing/>
              <w:rPr>
                <w:color w:val="000000" w:themeColor="text1"/>
                <w:sz w:val="24"/>
                <w:szCs w:val="24"/>
              </w:rPr>
            </w:pPr>
            <w:r w:rsidRPr="00BB6839">
              <w:rPr>
                <w:color w:val="000000" w:themeColor="text1"/>
                <w:sz w:val="24"/>
                <w:szCs w:val="24"/>
              </w:rPr>
              <w:t>Социјализација на учениците</w:t>
            </w:r>
          </w:p>
          <w:p w:rsidR="00BB6839" w:rsidRPr="00BB6839" w:rsidRDefault="00BB6839" w:rsidP="00BB6839">
            <w:pPr>
              <w:pStyle w:val="ListParagraph"/>
              <w:numPr>
                <w:ilvl w:val="0"/>
                <w:numId w:val="36"/>
              </w:numPr>
              <w:spacing w:after="0" w:line="240" w:lineRule="auto"/>
              <w:ind w:left="318" w:hanging="284"/>
              <w:contextualSpacing/>
              <w:rPr>
                <w:color w:val="000000" w:themeColor="text1"/>
                <w:sz w:val="24"/>
                <w:szCs w:val="24"/>
              </w:rPr>
            </w:pPr>
            <w:r w:rsidRPr="00BB6839">
              <w:rPr>
                <w:color w:val="000000" w:themeColor="text1"/>
                <w:sz w:val="24"/>
                <w:szCs w:val="24"/>
              </w:rPr>
              <w:t>Развивање на љубов и интерес кај учениците за колективно дружење и музицирање</w:t>
            </w:r>
          </w:p>
          <w:p w:rsidR="00BB6839" w:rsidRPr="00BB6839" w:rsidRDefault="00BB6839" w:rsidP="00BB6839">
            <w:pPr>
              <w:pStyle w:val="ListParagraph"/>
              <w:numPr>
                <w:ilvl w:val="0"/>
                <w:numId w:val="36"/>
              </w:numPr>
              <w:spacing w:after="0" w:line="240" w:lineRule="auto"/>
              <w:ind w:left="318" w:hanging="284"/>
              <w:contextualSpacing/>
              <w:rPr>
                <w:color w:val="000000" w:themeColor="text1"/>
                <w:sz w:val="24"/>
                <w:szCs w:val="24"/>
              </w:rPr>
            </w:pPr>
            <w:r w:rsidRPr="00BB6839">
              <w:rPr>
                <w:color w:val="000000" w:themeColor="text1"/>
                <w:sz w:val="24"/>
                <w:szCs w:val="24"/>
              </w:rPr>
              <w:t>Развива колективен интелектуално –емоционален однос кај учениците</w:t>
            </w:r>
          </w:p>
          <w:p w:rsidR="00BB6839" w:rsidRPr="00BB6839" w:rsidRDefault="00BB6839" w:rsidP="00BB6839">
            <w:pPr>
              <w:pStyle w:val="ListParagraph"/>
              <w:numPr>
                <w:ilvl w:val="0"/>
                <w:numId w:val="36"/>
              </w:numPr>
              <w:spacing w:after="0" w:line="240" w:lineRule="auto"/>
              <w:ind w:left="318" w:hanging="284"/>
              <w:contextualSpacing/>
              <w:rPr>
                <w:color w:val="000000" w:themeColor="text1"/>
                <w:sz w:val="24"/>
                <w:szCs w:val="24"/>
              </w:rPr>
            </w:pPr>
            <w:r w:rsidRPr="00BB6839">
              <w:rPr>
                <w:color w:val="000000" w:themeColor="text1"/>
                <w:sz w:val="24"/>
                <w:szCs w:val="24"/>
              </w:rPr>
              <w:t xml:space="preserve">Доживување на  значењето на свеченото отварање со Химната на Р.Македонија </w:t>
            </w:r>
          </w:p>
          <w:p w:rsidR="00BB6839" w:rsidRPr="00BB6839" w:rsidRDefault="00BB6839" w:rsidP="00BB6839">
            <w:pPr>
              <w:pStyle w:val="ListParagraph"/>
              <w:numPr>
                <w:ilvl w:val="0"/>
                <w:numId w:val="36"/>
              </w:numPr>
              <w:spacing w:after="0" w:line="240" w:lineRule="auto"/>
              <w:ind w:left="318" w:hanging="284"/>
              <w:contextualSpacing/>
              <w:rPr>
                <w:color w:val="000000" w:themeColor="text1"/>
                <w:sz w:val="24"/>
                <w:szCs w:val="24"/>
              </w:rPr>
            </w:pPr>
            <w:r w:rsidRPr="00BB6839">
              <w:rPr>
                <w:color w:val="000000" w:themeColor="text1"/>
                <w:sz w:val="24"/>
                <w:szCs w:val="24"/>
              </w:rPr>
              <w:t xml:space="preserve">Збогатување на културно-забавниот живот во општината </w:t>
            </w:r>
          </w:p>
          <w:p w:rsidR="00BB6839" w:rsidRPr="00BB6839" w:rsidRDefault="00BB6839" w:rsidP="00BB6839">
            <w:pPr>
              <w:pStyle w:val="ListParagraph"/>
              <w:numPr>
                <w:ilvl w:val="0"/>
                <w:numId w:val="36"/>
              </w:numPr>
              <w:spacing w:after="0" w:line="240" w:lineRule="auto"/>
              <w:ind w:left="318" w:hanging="284"/>
              <w:contextualSpacing/>
              <w:rPr>
                <w:color w:val="000000" w:themeColor="text1"/>
                <w:sz w:val="24"/>
                <w:szCs w:val="24"/>
              </w:rPr>
            </w:pPr>
            <w:r w:rsidRPr="00BB6839">
              <w:rPr>
                <w:color w:val="000000" w:themeColor="text1"/>
                <w:sz w:val="24"/>
                <w:szCs w:val="24"/>
              </w:rPr>
              <w:t>Дружење со граѓани од општината како и поканети гости од други општини</w:t>
            </w:r>
          </w:p>
          <w:p w:rsidR="00BB6839" w:rsidRPr="00BB6839" w:rsidRDefault="00BB6839" w:rsidP="0071160A">
            <w:pPr>
              <w:pStyle w:val="ListParagraph"/>
              <w:spacing w:after="0" w:line="240" w:lineRule="auto"/>
              <w:ind w:left="34"/>
              <w:rPr>
                <w:color w:val="000000" w:themeColor="text1"/>
                <w:sz w:val="24"/>
                <w:szCs w:val="24"/>
              </w:rPr>
            </w:pPr>
          </w:p>
        </w:tc>
      </w:tr>
      <w:tr w:rsidR="00BB6839" w:rsidRPr="001718E5" w:rsidTr="00001D9C">
        <w:tc>
          <w:tcPr>
            <w:tcW w:w="2943" w:type="dxa"/>
          </w:tcPr>
          <w:p w:rsidR="00BB6839" w:rsidRDefault="00BB6839" w:rsidP="0071160A">
            <w:pPr>
              <w:spacing w:after="0" w:line="240" w:lineRule="auto"/>
              <w:rPr>
                <w:rFonts w:ascii="Arial" w:hAnsi="Arial" w:cs="Arial"/>
                <w:sz w:val="24"/>
                <w:szCs w:val="24"/>
              </w:rPr>
            </w:pPr>
          </w:p>
          <w:p w:rsidR="00BB6839" w:rsidRPr="001718E5" w:rsidRDefault="00BB6839" w:rsidP="0071160A">
            <w:pPr>
              <w:spacing w:after="0" w:line="240" w:lineRule="auto"/>
              <w:rPr>
                <w:rFonts w:ascii="Arial" w:hAnsi="Arial" w:cs="Arial"/>
                <w:sz w:val="24"/>
                <w:szCs w:val="24"/>
              </w:rPr>
            </w:pPr>
            <w:r w:rsidRPr="001718E5">
              <w:rPr>
                <w:rFonts w:ascii="Arial" w:hAnsi="Arial" w:cs="Arial"/>
                <w:sz w:val="24"/>
                <w:szCs w:val="24"/>
              </w:rPr>
              <w:t>Опис на активности:</w:t>
            </w:r>
          </w:p>
        </w:tc>
        <w:tc>
          <w:tcPr>
            <w:tcW w:w="12191" w:type="dxa"/>
          </w:tcPr>
          <w:p w:rsidR="00BB6839" w:rsidRPr="001718E5" w:rsidRDefault="00BB6839" w:rsidP="0071160A">
            <w:pPr>
              <w:spacing w:after="0" w:line="240" w:lineRule="auto"/>
              <w:rPr>
                <w:rFonts w:ascii="Arial" w:hAnsi="Arial" w:cs="Arial"/>
                <w:sz w:val="24"/>
                <w:szCs w:val="24"/>
              </w:rPr>
            </w:pPr>
          </w:p>
          <w:p w:rsidR="00BB6839" w:rsidRPr="00DB7249" w:rsidRDefault="00BB6839" w:rsidP="0071160A">
            <w:pPr>
              <w:spacing w:after="0" w:line="240" w:lineRule="auto"/>
              <w:rPr>
                <w:rFonts w:ascii="Arial" w:hAnsi="Arial" w:cs="Arial"/>
                <w:sz w:val="24"/>
                <w:szCs w:val="24"/>
              </w:rPr>
            </w:pPr>
            <w:r>
              <w:rPr>
                <w:rFonts w:ascii="Arial" w:hAnsi="Arial" w:cs="Arial"/>
                <w:sz w:val="24"/>
                <w:szCs w:val="24"/>
              </w:rPr>
              <w:t>16.12.2019</w:t>
            </w:r>
            <w:r w:rsidRPr="001718E5">
              <w:rPr>
                <w:rFonts w:ascii="Arial" w:hAnsi="Arial" w:cs="Arial"/>
                <w:sz w:val="24"/>
                <w:szCs w:val="24"/>
              </w:rPr>
              <w:t xml:space="preserve"> е денот </w:t>
            </w:r>
            <w:r>
              <w:rPr>
                <w:rFonts w:ascii="Arial" w:hAnsi="Arial" w:cs="Arial"/>
                <w:sz w:val="24"/>
                <w:szCs w:val="24"/>
              </w:rPr>
              <w:t>на општината – Градско. На овој ден пред дваесет и три години се обновила општината Градско. Затоа на овој ден на ова чествување, по традиција учествува и нашето училиште</w:t>
            </w:r>
            <w:r w:rsidRPr="001718E5">
              <w:rPr>
                <w:rFonts w:ascii="Arial" w:hAnsi="Arial" w:cs="Arial"/>
                <w:sz w:val="24"/>
                <w:szCs w:val="24"/>
              </w:rPr>
              <w:t xml:space="preserve"> „Даме Груев“. </w:t>
            </w:r>
            <w:r>
              <w:rPr>
                <w:rFonts w:ascii="Arial" w:hAnsi="Arial" w:cs="Arial"/>
                <w:sz w:val="24"/>
                <w:szCs w:val="24"/>
              </w:rPr>
              <w:t xml:space="preserve"> со свои точки во свечената програма.Така и оваа година, нашите ученици од хорот под менторство на наставничката Лидија Гајдова Трајановска ја отворија свеченоста со Химната на Р.Македонија. Беа опфатени ученици од IV - VIII одд.Потоа следеше говорот на градоначалникот Р.Бешовски кои ги посочи постигнувањата и ги потикна за понатаму со доделување на награди за најуспешните меѓу кои и ученици од нашето училиште Тамара Иванова од IXа одд. </w:t>
            </w:r>
          </w:p>
          <w:p w:rsidR="00BB6839" w:rsidRDefault="00BB6839" w:rsidP="0071160A">
            <w:pPr>
              <w:spacing w:after="0" w:line="240" w:lineRule="auto"/>
              <w:rPr>
                <w:rFonts w:ascii="Arial" w:hAnsi="Arial" w:cs="Arial"/>
                <w:sz w:val="24"/>
                <w:szCs w:val="24"/>
              </w:rPr>
            </w:pPr>
            <w:r>
              <w:rPr>
                <w:rFonts w:ascii="Arial" w:hAnsi="Arial" w:cs="Arial"/>
                <w:sz w:val="24"/>
                <w:szCs w:val="24"/>
              </w:rPr>
              <w:t>Ученици од хорорт:</w:t>
            </w:r>
          </w:p>
          <w:p w:rsidR="00BB6839" w:rsidRDefault="00BB6839" w:rsidP="0071160A">
            <w:pPr>
              <w:spacing w:after="0" w:line="240" w:lineRule="auto"/>
              <w:rPr>
                <w:rFonts w:ascii="Arial" w:hAnsi="Arial" w:cs="Arial"/>
                <w:sz w:val="24"/>
                <w:szCs w:val="24"/>
              </w:rPr>
            </w:pPr>
            <w:r>
              <w:rPr>
                <w:rFonts w:ascii="Arial" w:hAnsi="Arial" w:cs="Arial"/>
                <w:sz w:val="24"/>
                <w:szCs w:val="24"/>
              </w:rPr>
              <w:t>1.Софија Кавазова</w:t>
            </w:r>
          </w:p>
          <w:p w:rsidR="00BB6839" w:rsidRDefault="00BB6839" w:rsidP="0071160A">
            <w:pPr>
              <w:spacing w:after="0" w:line="240" w:lineRule="auto"/>
              <w:rPr>
                <w:rFonts w:ascii="Arial" w:hAnsi="Arial" w:cs="Arial"/>
                <w:sz w:val="24"/>
                <w:szCs w:val="24"/>
              </w:rPr>
            </w:pPr>
            <w:r>
              <w:rPr>
                <w:rFonts w:ascii="Arial" w:hAnsi="Arial" w:cs="Arial"/>
                <w:sz w:val="24"/>
                <w:szCs w:val="24"/>
              </w:rPr>
              <w:t>2.Ивона Самандова</w:t>
            </w:r>
          </w:p>
          <w:p w:rsidR="00BB6839" w:rsidRDefault="00BB6839" w:rsidP="0071160A">
            <w:pPr>
              <w:spacing w:after="0" w:line="240" w:lineRule="auto"/>
              <w:rPr>
                <w:rFonts w:ascii="Arial" w:hAnsi="Arial" w:cs="Arial"/>
                <w:sz w:val="24"/>
                <w:szCs w:val="24"/>
              </w:rPr>
            </w:pPr>
            <w:r>
              <w:rPr>
                <w:rFonts w:ascii="Arial" w:hAnsi="Arial" w:cs="Arial"/>
                <w:sz w:val="24"/>
                <w:szCs w:val="24"/>
              </w:rPr>
              <w:t>3.Марија Седмакова</w:t>
            </w:r>
          </w:p>
          <w:p w:rsidR="00BB6839" w:rsidRDefault="00BB6839" w:rsidP="0071160A">
            <w:pPr>
              <w:spacing w:after="0" w:line="240" w:lineRule="auto"/>
              <w:rPr>
                <w:rFonts w:ascii="Arial" w:hAnsi="Arial" w:cs="Arial"/>
                <w:sz w:val="24"/>
                <w:szCs w:val="24"/>
              </w:rPr>
            </w:pPr>
            <w:r>
              <w:rPr>
                <w:rFonts w:ascii="Arial" w:hAnsi="Arial" w:cs="Arial"/>
                <w:sz w:val="24"/>
                <w:szCs w:val="24"/>
              </w:rPr>
              <w:lastRenderedPageBreak/>
              <w:t>4.Викторија Зерзева</w:t>
            </w:r>
          </w:p>
          <w:p w:rsidR="00BB6839" w:rsidRDefault="00BB6839" w:rsidP="0071160A">
            <w:pPr>
              <w:spacing w:after="0" w:line="240" w:lineRule="auto"/>
              <w:rPr>
                <w:rFonts w:ascii="Arial" w:hAnsi="Arial" w:cs="Arial"/>
                <w:sz w:val="24"/>
                <w:szCs w:val="24"/>
              </w:rPr>
            </w:pPr>
            <w:r>
              <w:rPr>
                <w:rFonts w:ascii="Arial" w:hAnsi="Arial" w:cs="Arial"/>
                <w:sz w:val="24"/>
                <w:szCs w:val="24"/>
              </w:rPr>
              <w:t>5.Анастазија Николовска</w:t>
            </w:r>
          </w:p>
          <w:p w:rsidR="00BB6839" w:rsidRDefault="00BB6839" w:rsidP="0071160A">
            <w:pPr>
              <w:spacing w:after="0" w:line="240" w:lineRule="auto"/>
              <w:rPr>
                <w:rFonts w:ascii="Arial" w:hAnsi="Arial" w:cs="Arial"/>
                <w:sz w:val="24"/>
                <w:szCs w:val="24"/>
              </w:rPr>
            </w:pPr>
            <w:r>
              <w:rPr>
                <w:rFonts w:ascii="Arial" w:hAnsi="Arial" w:cs="Arial"/>
                <w:sz w:val="24"/>
                <w:szCs w:val="24"/>
              </w:rPr>
              <w:t>6.Стефанија Кузмановска</w:t>
            </w:r>
          </w:p>
          <w:p w:rsidR="00BB6839" w:rsidRDefault="00BB6839" w:rsidP="0071160A">
            <w:pPr>
              <w:spacing w:after="0" w:line="240" w:lineRule="auto"/>
              <w:rPr>
                <w:rFonts w:ascii="Arial" w:hAnsi="Arial" w:cs="Arial"/>
                <w:sz w:val="24"/>
                <w:szCs w:val="24"/>
              </w:rPr>
            </w:pPr>
            <w:r>
              <w:rPr>
                <w:rFonts w:ascii="Arial" w:hAnsi="Arial" w:cs="Arial"/>
                <w:sz w:val="24"/>
                <w:szCs w:val="24"/>
              </w:rPr>
              <w:t>7.Мирела Хоџиќ</w:t>
            </w:r>
          </w:p>
          <w:p w:rsidR="00BB6839" w:rsidRDefault="00BB6839" w:rsidP="0071160A">
            <w:pPr>
              <w:spacing w:after="0" w:line="240" w:lineRule="auto"/>
              <w:rPr>
                <w:rFonts w:ascii="Arial" w:hAnsi="Arial" w:cs="Arial"/>
                <w:sz w:val="24"/>
                <w:szCs w:val="24"/>
              </w:rPr>
            </w:pPr>
            <w:r>
              <w:rPr>
                <w:rFonts w:ascii="Arial" w:hAnsi="Arial" w:cs="Arial"/>
                <w:sz w:val="24"/>
                <w:szCs w:val="24"/>
              </w:rPr>
              <w:t>8.Сара Трајановска</w:t>
            </w:r>
          </w:p>
          <w:p w:rsidR="00BB6839" w:rsidRDefault="00BB6839" w:rsidP="0071160A">
            <w:pPr>
              <w:spacing w:after="0" w:line="240" w:lineRule="auto"/>
              <w:rPr>
                <w:rFonts w:ascii="Arial" w:hAnsi="Arial" w:cs="Arial"/>
                <w:sz w:val="24"/>
                <w:szCs w:val="24"/>
              </w:rPr>
            </w:pPr>
            <w:r>
              <w:rPr>
                <w:rFonts w:ascii="Arial" w:hAnsi="Arial" w:cs="Arial"/>
                <w:sz w:val="24"/>
                <w:szCs w:val="24"/>
              </w:rPr>
              <w:t>9.Елдина Тутиќ</w:t>
            </w:r>
          </w:p>
          <w:p w:rsidR="00BB6839" w:rsidRDefault="00BB6839" w:rsidP="0071160A">
            <w:pPr>
              <w:spacing w:after="0" w:line="240" w:lineRule="auto"/>
              <w:rPr>
                <w:rFonts w:ascii="Arial" w:hAnsi="Arial" w:cs="Arial"/>
                <w:sz w:val="24"/>
                <w:szCs w:val="24"/>
              </w:rPr>
            </w:pPr>
            <w:r>
              <w:rPr>
                <w:rFonts w:ascii="Arial" w:hAnsi="Arial" w:cs="Arial"/>
                <w:sz w:val="24"/>
                <w:szCs w:val="24"/>
              </w:rPr>
              <w:t>10.Илина Недева</w:t>
            </w:r>
          </w:p>
          <w:p w:rsidR="00BB6839" w:rsidRDefault="00BB6839" w:rsidP="0071160A">
            <w:pPr>
              <w:spacing w:after="0" w:line="240" w:lineRule="auto"/>
              <w:rPr>
                <w:rFonts w:ascii="Arial" w:hAnsi="Arial" w:cs="Arial"/>
                <w:sz w:val="24"/>
                <w:szCs w:val="24"/>
              </w:rPr>
            </w:pPr>
            <w:r>
              <w:rPr>
                <w:rFonts w:ascii="Arial" w:hAnsi="Arial" w:cs="Arial"/>
                <w:sz w:val="24"/>
                <w:szCs w:val="24"/>
              </w:rPr>
              <w:t xml:space="preserve">11.Цветанка </w:t>
            </w:r>
          </w:p>
          <w:p w:rsidR="00BB6839" w:rsidRDefault="00BB6839" w:rsidP="0071160A">
            <w:pPr>
              <w:spacing w:after="0" w:line="240" w:lineRule="auto"/>
              <w:rPr>
                <w:rFonts w:ascii="Arial" w:hAnsi="Arial" w:cs="Arial"/>
                <w:sz w:val="24"/>
                <w:szCs w:val="24"/>
              </w:rPr>
            </w:pPr>
            <w:r>
              <w:rPr>
                <w:rFonts w:ascii="Arial" w:hAnsi="Arial" w:cs="Arial"/>
                <w:sz w:val="24"/>
                <w:szCs w:val="24"/>
              </w:rPr>
              <w:t>12.Анела Хоџиќ</w:t>
            </w:r>
          </w:p>
          <w:p w:rsidR="00BB6839" w:rsidRDefault="00BB6839" w:rsidP="0071160A">
            <w:pPr>
              <w:spacing w:after="0" w:line="240" w:lineRule="auto"/>
              <w:rPr>
                <w:rFonts w:ascii="Arial" w:eastAsia="Times New Roman" w:hAnsi="Arial" w:cs="Arial"/>
                <w:sz w:val="24"/>
                <w:szCs w:val="24"/>
                <w:lang w:eastAsia="mk-MK"/>
              </w:rPr>
            </w:pPr>
            <w:r>
              <w:rPr>
                <w:rFonts w:ascii="Arial" w:hAnsi="Arial" w:cs="Arial"/>
                <w:sz w:val="24"/>
                <w:szCs w:val="24"/>
              </w:rPr>
              <w:t>13.</w:t>
            </w:r>
            <w:r w:rsidRPr="009D37F8">
              <w:rPr>
                <w:rFonts w:ascii="Arial" w:eastAsia="Times New Roman" w:hAnsi="Arial" w:cs="Arial"/>
                <w:sz w:val="24"/>
                <w:szCs w:val="24"/>
                <w:lang w:eastAsia="mk-MK"/>
              </w:rPr>
              <w:t>Алдина Муриќ</w:t>
            </w:r>
          </w:p>
          <w:p w:rsidR="00BB6839" w:rsidRDefault="00BB6839" w:rsidP="0071160A">
            <w:pPr>
              <w:spacing w:after="0" w:line="240" w:lineRule="auto"/>
              <w:rPr>
                <w:rFonts w:ascii="Arial" w:eastAsia="Times New Roman" w:hAnsi="Arial" w:cs="Arial"/>
                <w:sz w:val="24"/>
                <w:szCs w:val="24"/>
                <w:lang w:eastAsia="mk-MK"/>
              </w:rPr>
            </w:pPr>
            <w:r>
              <w:rPr>
                <w:rFonts w:ascii="Arial" w:eastAsia="Times New Roman" w:hAnsi="Arial" w:cs="Arial"/>
                <w:sz w:val="24"/>
                <w:szCs w:val="24"/>
                <w:lang w:eastAsia="mk-MK"/>
              </w:rPr>
              <w:t>14.</w:t>
            </w:r>
            <w:r w:rsidRPr="009D37F8">
              <w:rPr>
                <w:rFonts w:ascii="Arial" w:eastAsia="Times New Roman" w:hAnsi="Arial" w:cs="Arial"/>
                <w:sz w:val="24"/>
                <w:szCs w:val="24"/>
                <w:lang w:eastAsia="mk-MK"/>
              </w:rPr>
              <w:t>Ајла Фијуљанин</w:t>
            </w:r>
          </w:p>
          <w:p w:rsidR="00BB6839" w:rsidRDefault="00BB6839" w:rsidP="0071160A">
            <w:pPr>
              <w:spacing w:after="0" w:line="240" w:lineRule="auto"/>
              <w:rPr>
                <w:rFonts w:ascii="Arial" w:eastAsia="Times New Roman" w:hAnsi="Arial" w:cs="Arial"/>
                <w:sz w:val="24"/>
                <w:szCs w:val="24"/>
                <w:lang w:eastAsia="mk-MK"/>
              </w:rPr>
            </w:pPr>
            <w:r>
              <w:rPr>
                <w:rFonts w:ascii="Arial" w:hAnsi="Arial" w:cs="Arial"/>
                <w:sz w:val="24"/>
                <w:szCs w:val="24"/>
              </w:rPr>
              <w:t>15.</w:t>
            </w:r>
            <w:r w:rsidRPr="009D37F8">
              <w:rPr>
                <w:rFonts w:ascii="Arial" w:eastAsia="Times New Roman" w:hAnsi="Arial" w:cs="Arial"/>
                <w:sz w:val="24"/>
                <w:szCs w:val="24"/>
                <w:lang w:eastAsia="mk-MK"/>
              </w:rPr>
              <w:t>Марија Будимова</w:t>
            </w:r>
          </w:p>
          <w:p w:rsidR="00BB6839" w:rsidRPr="001718E5" w:rsidRDefault="00BB6839" w:rsidP="0071160A">
            <w:pPr>
              <w:spacing w:after="0" w:line="240" w:lineRule="auto"/>
              <w:rPr>
                <w:rFonts w:ascii="Arial" w:hAnsi="Arial" w:cs="Arial"/>
                <w:sz w:val="24"/>
                <w:szCs w:val="24"/>
              </w:rPr>
            </w:pPr>
            <w:r>
              <w:rPr>
                <w:rFonts w:ascii="Arial" w:eastAsia="Times New Roman" w:hAnsi="Arial" w:cs="Arial"/>
                <w:sz w:val="24"/>
                <w:szCs w:val="24"/>
                <w:lang w:eastAsia="mk-MK"/>
              </w:rPr>
              <w:t>16.Тамара Бешовска</w:t>
            </w:r>
          </w:p>
        </w:tc>
      </w:tr>
      <w:tr w:rsidR="00BB6839" w:rsidRPr="001718E5" w:rsidTr="00001D9C">
        <w:trPr>
          <w:trHeight w:val="848"/>
        </w:trPr>
        <w:tc>
          <w:tcPr>
            <w:tcW w:w="15134" w:type="dxa"/>
            <w:gridSpan w:val="2"/>
          </w:tcPr>
          <w:p w:rsidR="00BB6839" w:rsidRPr="001718E5" w:rsidRDefault="00BB6839" w:rsidP="0071160A">
            <w:pPr>
              <w:spacing w:after="0" w:line="240" w:lineRule="auto"/>
              <w:jc w:val="center"/>
              <w:rPr>
                <w:rFonts w:ascii="Arial" w:hAnsi="Arial" w:cs="Arial"/>
                <w:sz w:val="24"/>
                <w:szCs w:val="24"/>
              </w:rPr>
            </w:pPr>
          </w:p>
        </w:tc>
      </w:tr>
    </w:tbl>
    <w:p w:rsidR="00BB6839" w:rsidRDefault="00BB6839" w:rsidP="00BB6839">
      <w:pPr>
        <w:rPr>
          <w:lang w:val="mk-MK"/>
        </w:rPr>
      </w:pPr>
    </w:p>
    <w:p w:rsidR="00BB6839" w:rsidRPr="00BB6839" w:rsidRDefault="00BB6839" w:rsidP="00BB6839">
      <w:pPr>
        <w:rPr>
          <w:lang w:val="mk-MK"/>
        </w:rPr>
      </w:pPr>
    </w:p>
    <w:p w:rsidR="00BB6839" w:rsidRDefault="00BB6839" w:rsidP="00BB6839"/>
    <w:p w:rsidR="00BB6839" w:rsidRPr="00BB6839" w:rsidRDefault="00BB6839" w:rsidP="00BB6839">
      <w:pPr>
        <w:rPr>
          <w:lang w:val="mk-MK"/>
        </w:rPr>
      </w:pPr>
    </w:p>
    <w:p w:rsidR="00BB6839" w:rsidRPr="00943189" w:rsidRDefault="00BB6839" w:rsidP="00BB6839">
      <w:pPr>
        <w:rPr>
          <w:rFonts w:ascii="Arial" w:hAnsi="Arial" w:cs="Arial"/>
          <w:b/>
          <w:sz w:val="24"/>
          <w:szCs w:val="24"/>
        </w:rPr>
      </w:pPr>
      <w:r w:rsidRPr="00D45B89">
        <w:rPr>
          <w:rFonts w:ascii="Arial" w:hAnsi="Arial" w:cs="Arial"/>
          <w:b/>
          <w:sz w:val="24"/>
          <w:szCs w:val="24"/>
        </w:rPr>
        <w:t>-</w:t>
      </w:r>
      <w:r>
        <w:rPr>
          <w:rFonts w:ascii="Arial" w:hAnsi="Arial" w:cs="Arial"/>
          <w:b/>
          <w:sz w:val="24"/>
          <w:szCs w:val="24"/>
        </w:rPr>
        <w:t xml:space="preserve"> </w:t>
      </w:r>
      <w:r w:rsidRPr="00943189">
        <w:rPr>
          <w:rFonts w:ascii="Arial" w:hAnsi="Arial" w:cs="Arial"/>
          <w:b/>
          <w:sz w:val="24"/>
          <w:szCs w:val="24"/>
        </w:rPr>
        <w:t>Патронен празник на „ООУ Даме Груев“ - Градско</w:t>
      </w:r>
      <w:r>
        <w:rPr>
          <w:rFonts w:ascii="Arial" w:hAnsi="Arial" w:cs="Arial"/>
          <w:b/>
          <w:sz w:val="24"/>
          <w:szCs w:val="24"/>
        </w:rPr>
        <w:t xml:space="preserve"> </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2191"/>
      </w:tblGrid>
      <w:tr w:rsidR="00BB6839" w:rsidRPr="001718E5" w:rsidTr="00001D9C">
        <w:tc>
          <w:tcPr>
            <w:tcW w:w="2943" w:type="dxa"/>
          </w:tcPr>
          <w:p w:rsidR="00BB6839" w:rsidRPr="001718E5" w:rsidRDefault="00BB6839" w:rsidP="0071160A">
            <w:pPr>
              <w:spacing w:after="0" w:line="240" w:lineRule="auto"/>
              <w:rPr>
                <w:rFonts w:ascii="Arial" w:hAnsi="Arial" w:cs="Arial"/>
                <w:sz w:val="24"/>
                <w:szCs w:val="24"/>
              </w:rPr>
            </w:pPr>
            <w:r w:rsidRPr="001718E5">
              <w:rPr>
                <w:rFonts w:ascii="Arial" w:hAnsi="Arial" w:cs="Arial"/>
                <w:sz w:val="24"/>
                <w:szCs w:val="24"/>
              </w:rPr>
              <w:t>Датум:</w:t>
            </w:r>
          </w:p>
        </w:tc>
        <w:tc>
          <w:tcPr>
            <w:tcW w:w="12191" w:type="dxa"/>
          </w:tcPr>
          <w:p w:rsidR="00BB6839" w:rsidRPr="001718E5" w:rsidRDefault="00BB6839" w:rsidP="0071160A">
            <w:pPr>
              <w:spacing w:after="0" w:line="240" w:lineRule="auto"/>
              <w:rPr>
                <w:rFonts w:ascii="Arial" w:hAnsi="Arial" w:cs="Arial"/>
                <w:sz w:val="24"/>
                <w:szCs w:val="24"/>
              </w:rPr>
            </w:pPr>
            <w:r>
              <w:rPr>
                <w:rFonts w:ascii="Arial" w:hAnsi="Arial" w:cs="Arial"/>
                <w:sz w:val="24"/>
                <w:szCs w:val="24"/>
              </w:rPr>
              <w:t>23.12.2019</w:t>
            </w:r>
            <w:r w:rsidRPr="001718E5">
              <w:rPr>
                <w:rFonts w:ascii="Arial" w:hAnsi="Arial" w:cs="Arial"/>
                <w:sz w:val="24"/>
                <w:szCs w:val="24"/>
              </w:rPr>
              <w:t xml:space="preserve"> г.</w:t>
            </w:r>
          </w:p>
          <w:p w:rsidR="00BB6839" w:rsidRPr="001718E5" w:rsidRDefault="00BB6839" w:rsidP="0071160A">
            <w:pPr>
              <w:spacing w:after="0" w:line="240" w:lineRule="auto"/>
              <w:rPr>
                <w:rFonts w:ascii="Arial" w:hAnsi="Arial" w:cs="Arial"/>
                <w:sz w:val="16"/>
                <w:szCs w:val="16"/>
              </w:rPr>
            </w:pPr>
          </w:p>
        </w:tc>
      </w:tr>
      <w:tr w:rsidR="00BB6839" w:rsidRPr="001718E5" w:rsidTr="00001D9C">
        <w:tc>
          <w:tcPr>
            <w:tcW w:w="2943" w:type="dxa"/>
          </w:tcPr>
          <w:p w:rsidR="00BB6839" w:rsidRPr="001718E5" w:rsidRDefault="00BB6839" w:rsidP="0071160A">
            <w:pPr>
              <w:spacing w:after="0" w:line="240" w:lineRule="auto"/>
              <w:rPr>
                <w:rFonts w:ascii="Arial" w:hAnsi="Arial" w:cs="Arial"/>
                <w:sz w:val="24"/>
                <w:szCs w:val="24"/>
              </w:rPr>
            </w:pPr>
            <w:r w:rsidRPr="001718E5">
              <w:rPr>
                <w:rFonts w:ascii="Arial" w:hAnsi="Arial" w:cs="Arial"/>
                <w:sz w:val="24"/>
                <w:szCs w:val="24"/>
              </w:rPr>
              <w:t>Место:</w:t>
            </w:r>
          </w:p>
        </w:tc>
        <w:tc>
          <w:tcPr>
            <w:tcW w:w="12191" w:type="dxa"/>
          </w:tcPr>
          <w:p w:rsidR="00BB6839" w:rsidRPr="001718E5" w:rsidRDefault="00BB6839" w:rsidP="0071160A">
            <w:pPr>
              <w:spacing w:after="0" w:line="240" w:lineRule="auto"/>
              <w:rPr>
                <w:rFonts w:ascii="Arial" w:hAnsi="Arial" w:cs="Arial"/>
                <w:sz w:val="24"/>
                <w:szCs w:val="24"/>
                <w:lang w:val="ru-RU"/>
              </w:rPr>
            </w:pPr>
            <w:r w:rsidRPr="001718E5">
              <w:rPr>
                <w:rFonts w:ascii="Arial" w:hAnsi="Arial" w:cs="Arial"/>
                <w:sz w:val="24"/>
                <w:szCs w:val="24"/>
                <w:lang w:val="ru-RU"/>
              </w:rPr>
              <w:t>„Крсте Петков Мисирков“-Градско</w:t>
            </w:r>
          </w:p>
          <w:p w:rsidR="00BB6839" w:rsidRPr="001718E5" w:rsidRDefault="00BB6839" w:rsidP="0071160A">
            <w:pPr>
              <w:spacing w:after="0" w:line="240" w:lineRule="auto"/>
              <w:rPr>
                <w:rFonts w:ascii="Arial" w:hAnsi="Arial" w:cs="Arial"/>
                <w:sz w:val="16"/>
                <w:szCs w:val="16"/>
              </w:rPr>
            </w:pPr>
          </w:p>
        </w:tc>
      </w:tr>
      <w:tr w:rsidR="00BB6839" w:rsidRPr="001718E5" w:rsidTr="00001D9C">
        <w:tc>
          <w:tcPr>
            <w:tcW w:w="2943" w:type="dxa"/>
          </w:tcPr>
          <w:p w:rsidR="00BB6839" w:rsidRPr="001718E5" w:rsidRDefault="00BB6839" w:rsidP="0071160A">
            <w:pPr>
              <w:spacing w:after="0" w:line="240" w:lineRule="auto"/>
              <w:rPr>
                <w:rFonts w:ascii="Arial" w:hAnsi="Arial" w:cs="Arial"/>
                <w:sz w:val="24"/>
                <w:szCs w:val="24"/>
              </w:rPr>
            </w:pPr>
            <w:r w:rsidRPr="001718E5">
              <w:rPr>
                <w:rFonts w:ascii="Arial" w:hAnsi="Arial" w:cs="Arial"/>
                <w:sz w:val="24"/>
                <w:szCs w:val="24"/>
              </w:rPr>
              <w:t>Организатор:</w:t>
            </w:r>
          </w:p>
        </w:tc>
        <w:tc>
          <w:tcPr>
            <w:tcW w:w="12191" w:type="dxa"/>
          </w:tcPr>
          <w:p w:rsidR="00BB6839" w:rsidRPr="001718E5" w:rsidRDefault="00BB6839" w:rsidP="0071160A">
            <w:pPr>
              <w:spacing w:after="0" w:line="240" w:lineRule="auto"/>
              <w:rPr>
                <w:rFonts w:ascii="Arial" w:hAnsi="Arial" w:cs="Arial"/>
                <w:sz w:val="24"/>
                <w:szCs w:val="24"/>
              </w:rPr>
            </w:pPr>
            <w:r w:rsidRPr="001718E5">
              <w:rPr>
                <w:rFonts w:ascii="Arial" w:hAnsi="Arial" w:cs="Arial"/>
                <w:sz w:val="24"/>
                <w:szCs w:val="24"/>
              </w:rPr>
              <w:t>ООУ„Даме Груев“-Градско</w:t>
            </w:r>
          </w:p>
          <w:p w:rsidR="00BB6839" w:rsidRPr="001718E5" w:rsidRDefault="00BB6839" w:rsidP="0071160A">
            <w:pPr>
              <w:spacing w:after="0" w:line="240" w:lineRule="auto"/>
              <w:rPr>
                <w:rFonts w:ascii="Arial" w:hAnsi="Arial" w:cs="Arial"/>
                <w:sz w:val="16"/>
                <w:szCs w:val="16"/>
              </w:rPr>
            </w:pPr>
          </w:p>
        </w:tc>
      </w:tr>
      <w:tr w:rsidR="00BB6839" w:rsidRPr="001718E5" w:rsidTr="00001D9C">
        <w:tc>
          <w:tcPr>
            <w:tcW w:w="2943" w:type="dxa"/>
          </w:tcPr>
          <w:p w:rsidR="00BB6839" w:rsidRPr="001718E5" w:rsidRDefault="00BB6839" w:rsidP="0071160A">
            <w:pPr>
              <w:spacing w:after="0" w:line="240" w:lineRule="auto"/>
              <w:rPr>
                <w:rFonts w:ascii="Arial" w:hAnsi="Arial" w:cs="Arial"/>
                <w:sz w:val="24"/>
                <w:szCs w:val="24"/>
              </w:rPr>
            </w:pPr>
            <w:r w:rsidRPr="001718E5">
              <w:rPr>
                <w:rFonts w:ascii="Arial" w:hAnsi="Arial" w:cs="Arial"/>
                <w:sz w:val="24"/>
                <w:szCs w:val="24"/>
              </w:rPr>
              <w:t>Учесници:</w:t>
            </w:r>
          </w:p>
        </w:tc>
        <w:tc>
          <w:tcPr>
            <w:tcW w:w="12191" w:type="dxa"/>
          </w:tcPr>
          <w:p w:rsidR="00BB6839" w:rsidRPr="001718E5" w:rsidRDefault="00BB6839" w:rsidP="0071160A">
            <w:pPr>
              <w:spacing w:after="0" w:line="240" w:lineRule="auto"/>
              <w:rPr>
                <w:rFonts w:ascii="Arial" w:hAnsi="Arial" w:cs="Arial"/>
                <w:sz w:val="24"/>
                <w:szCs w:val="24"/>
              </w:rPr>
            </w:pPr>
            <w:r>
              <w:rPr>
                <w:rFonts w:ascii="Arial" w:hAnsi="Arial" w:cs="Arial"/>
                <w:sz w:val="24"/>
                <w:szCs w:val="24"/>
              </w:rPr>
              <w:t xml:space="preserve">Хорот, оркестарот и учесници од сите одделенија </w:t>
            </w:r>
            <w:r w:rsidRPr="001718E5">
              <w:rPr>
                <w:rFonts w:ascii="Arial" w:hAnsi="Arial" w:cs="Arial"/>
                <w:sz w:val="24"/>
                <w:szCs w:val="24"/>
              </w:rPr>
              <w:t>при ООУ„Даме Груев“-Градско</w:t>
            </w:r>
          </w:p>
          <w:p w:rsidR="00BB6839" w:rsidRPr="001718E5" w:rsidRDefault="00BB6839" w:rsidP="0071160A">
            <w:pPr>
              <w:spacing w:after="0" w:line="240" w:lineRule="auto"/>
              <w:rPr>
                <w:rFonts w:ascii="Arial" w:hAnsi="Arial" w:cs="Arial"/>
                <w:sz w:val="16"/>
                <w:szCs w:val="16"/>
              </w:rPr>
            </w:pPr>
          </w:p>
        </w:tc>
      </w:tr>
      <w:tr w:rsidR="00BB6839" w:rsidRPr="001718E5" w:rsidTr="00001D9C">
        <w:tc>
          <w:tcPr>
            <w:tcW w:w="2943" w:type="dxa"/>
          </w:tcPr>
          <w:p w:rsidR="00BB6839" w:rsidRPr="001718E5" w:rsidRDefault="00BB6839" w:rsidP="0071160A">
            <w:pPr>
              <w:spacing w:after="0" w:line="240" w:lineRule="auto"/>
              <w:rPr>
                <w:rFonts w:ascii="Arial" w:hAnsi="Arial" w:cs="Arial"/>
                <w:sz w:val="24"/>
                <w:szCs w:val="24"/>
              </w:rPr>
            </w:pPr>
            <w:r w:rsidRPr="001718E5">
              <w:rPr>
                <w:rFonts w:ascii="Arial" w:hAnsi="Arial" w:cs="Arial"/>
                <w:sz w:val="24"/>
                <w:szCs w:val="24"/>
              </w:rPr>
              <w:t>Наставници</w:t>
            </w:r>
          </w:p>
          <w:p w:rsidR="00BB6839" w:rsidRPr="001718E5" w:rsidRDefault="00BB6839" w:rsidP="0071160A">
            <w:pPr>
              <w:spacing w:after="0" w:line="240" w:lineRule="auto"/>
              <w:rPr>
                <w:rFonts w:ascii="Arial" w:hAnsi="Arial" w:cs="Arial"/>
                <w:sz w:val="24"/>
                <w:szCs w:val="24"/>
              </w:rPr>
            </w:pPr>
            <w:r w:rsidRPr="001718E5">
              <w:rPr>
                <w:rFonts w:ascii="Arial" w:hAnsi="Arial" w:cs="Arial"/>
                <w:sz w:val="24"/>
                <w:szCs w:val="24"/>
              </w:rPr>
              <w:t>Ментори:</w:t>
            </w:r>
          </w:p>
        </w:tc>
        <w:tc>
          <w:tcPr>
            <w:tcW w:w="12191" w:type="dxa"/>
          </w:tcPr>
          <w:p w:rsidR="00BB6839" w:rsidRPr="00BB6839" w:rsidRDefault="00BB6839" w:rsidP="0071160A">
            <w:pPr>
              <w:spacing w:after="0" w:line="240" w:lineRule="auto"/>
              <w:jc w:val="both"/>
              <w:rPr>
                <w:rFonts w:ascii="Arial" w:hAnsi="Arial" w:cs="Arial"/>
                <w:bCs/>
                <w:color w:val="000000" w:themeColor="text1"/>
                <w:sz w:val="24"/>
                <w:szCs w:val="24"/>
              </w:rPr>
            </w:pPr>
            <w:r w:rsidRPr="00BB6839">
              <w:rPr>
                <w:rFonts w:ascii="Arial" w:hAnsi="Arial" w:cs="Arial"/>
                <w:bCs/>
                <w:color w:val="000000" w:themeColor="text1"/>
                <w:sz w:val="24"/>
                <w:szCs w:val="24"/>
              </w:rPr>
              <w:t>-Лидија Каратулкова-наставник по македонски јазик</w:t>
            </w:r>
          </w:p>
          <w:p w:rsidR="00BB6839" w:rsidRPr="00BB6839" w:rsidRDefault="00BB6839" w:rsidP="0071160A">
            <w:pPr>
              <w:spacing w:after="0" w:line="240" w:lineRule="auto"/>
              <w:jc w:val="both"/>
              <w:rPr>
                <w:rFonts w:ascii="Arial" w:hAnsi="Arial" w:cs="Arial"/>
                <w:bCs/>
                <w:color w:val="000000" w:themeColor="text1"/>
                <w:sz w:val="8"/>
                <w:szCs w:val="8"/>
              </w:rPr>
            </w:pPr>
          </w:p>
          <w:p w:rsidR="00BB6839" w:rsidRPr="00BB6839" w:rsidRDefault="00BB6839" w:rsidP="0071160A">
            <w:pPr>
              <w:spacing w:after="0" w:line="240" w:lineRule="auto"/>
              <w:rPr>
                <w:rFonts w:ascii="Arial" w:hAnsi="Arial" w:cs="Arial"/>
                <w:bCs/>
                <w:color w:val="000000" w:themeColor="text1"/>
                <w:sz w:val="24"/>
                <w:szCs w:val="24"/>
              </w:rPr>
            </w:pPr>
            <w:r w:rsidRPr="00BB6839">
              <w:rPr>
                <w:rFonts w:ascii="Arial" w:hAnsi="Arial" w:cs="Arial"/>
                <w:bCs/>
                <w:color w:val="000000" w:themeColor="text1"/>
                <w:sz w:val="24"/>
                <w:szCs w:val="24"/>
              </w:rPr>
              <w:t>-Лидија Гајдова-Трајановска-наставник по музичко образование</w:t>
            </w:r>
          </w:p>
          <w:p w:rsidR="00BB6839" w:rsidRPr="00BB6839" w:rsidRDefault="00BB6839" w:rsidP="0071160A">
            <w:pPr>
              <w:spacing w:after="0" w:line="240" w:lineRule="auto"/>
              <w:rPr>
                <w:rFonts w:ascii="Arial" w:hAnsi="Arial" w:cs="Arial"/>
                <w:bCs/>
                <w:color w:val="000000" w:themeColor="text1"/>
                <w:sz w:val="8"/>
                <w:szCs w:val="8"/>
              </w:rPr>
            </w:pPr>
          </w:p>
          <w:p w:rsidR="00BB6839" w:rsidRPr="00BB6839" w:rsidRDefault="00BB6839" w:rsidP="0071160A">
            <w:pPr>
              <w:spacing w:after="0" w:line="240" w:lineRule="auto"/>
              <w:rPr>
                <w:rFonts w:ascii="Arial" w:hAnsi="Arial" w:cs="Arial"/>
                <w:bCs/>
                <w:color w:val="000000" w:themeColor="text1"/>
                <w:sz w:val="24"/>
                <w:szCs w:val="24"/>
              </w:rPr>
            </w:pPr>
            <w:r w:rsidRPr="00BB6839">
              <w:rPr>
                <w:rFonts w:ascii="Arial" w:hAnsi="Arial" w:cs="Arial"/>
                <w:bCs/>
                <w:color w:val="000000" w:themeColor="text1"/>
                <w:sz w:val="24"/>
                <w:szCs w:val="24"/>
              </w:rPr>
              <w:t>-Сашко Арсовски-наставник по ликовно образование</w:t>
            </w:r>
          </w:p>
          <w:p w:rsidR="00BB6839" w:rsidRPr="00BB6839" w:rsidRDefault="00BB6839" w:rsidP="0071160A">
            <w:pPr>
              <w:spacing w:after="0" w:line="240" w:lineRule="auto"/>
              <w:rPr>
                <w:rFonts w:ascii="Arial" w:hAnsi="Arial" w:cs="Arial"/>
                <w:color w:val="000000" w:themeColor="text1"/>
                <w:sz w:val="16"/>
                <w:szCs w:val="16"/>
              </w:rPr>
            </w:pPr>
          </w:p>
        </w:tc>
      </w:tr>
      <w:tr w:rsidR="00BB6839" w:rsidRPr="001718E5" w:rsidTr="00001D9C">
        <w:tc>
          <w:tcPr>
            <w:tcW w:w="2943" w:type="dxa"/>
          </w:tcPr>
          <w:p w:rsidR="00BB6839" w:rsidRPr="001718E5" w:rsidRDefault="00BB6839" w:rsidP="0071160A">
            <w:pPr>
              <w:spacing w:after="0" w:line="240" w:lineRule="auto"/>
              <w:rPr>
                <w:rFonts w:ascii="Arial" w:hAnsi="Arial" w:cs="Arial"/>
                <w:sz w:val="24"/>
                <w:szCs w:val="24"/>
              </w:rPr>
            </w:pPr>
            <w:r w:rsidRPr="001718E5">
              <w:rPr>
                <w:rFonts w:ascii="Arial" w:hAnsi="Arial" w:cs="Arial"/>
                <w:sz w:val="24"/>
                <w:szCs w:val="24"/>
              </w:rPr>
              <w:t>Цели:</w:t>
            </w:r>
          </w:p>
        </w:tc>
        <w:tc>
          <w:tcPr>
            <w:tcW w:w="12191" w:type="dxa"/>
          </w:tcPr>
          <w:p w:rsidR="00BB6839" w:rsidRPr="00BB6839" w:rsidRDefault="00BB6839" w:rsidP="00BB6839">
            <w:pPr>
              <w:pStyle w:val="ListParagraph"/>
              <w:numPr>
                <w:ilvl w:val="0"/>
                <w:numId w:val="36"/>
              </w:numPr>
              <w:spacing w:after="0" w:line="240" w:lineRule="auto"/>
              <w:ind w:left="318" w:hanging="284"/>
              <w:contextualSpacing/>
              <w:rPr>
                <w:color w:val="000000" w:themeColor="text1"/>
                <w:sz w:val="24"/>
                <w:szCs w:val="24"/>
              </w:rPr>
            </w:pPr>
            <w:r w:rsidRPr="00BB6839">
              <w:rPr>
                <w:color w:val="000000" w:themeColor="text1"/>
                <w:sz w:val="24"/>
                <w:szCs w:val="24"/>
              </w:rPr>
              <w:t>Социјализација на учениците</w:t>
            </w:r>
          </w:p>
          <w:p w:rsidR="00BB6839" w:rsidRPr="00BB6839" w:rsidRDefault="00BB6839" w:rsidP="00BB6839">
            <w:pPr>
              <w:pStyle w:val="ListParagraph"/>
              <w:numPr>
                <w:ilvl w:val="0"/>
                <w:numId w:val="36"/>
              </w:numPr>
              <w:spacing w:after="0" w:line="240" w:lineRule="auto"/>
              <w:ind w:left="318" w:hanging="284"/>
              <w:contextualSpacing/>
              <w:rPr>
                <w:color w:val="000000" w:themeColor="text1"/>
                <w:sz w:val="24"/>
                <w:szCs w:val="24"/>
              </w:rPr>
            </w:pPr>
            <w:r w:rsidRPr="00BB6839">
              <w:rPr>
                <w:color w:val="000000" w:themeColor="text1"/>
                <w:sz w:val="24"/>
                <w:szCs w:val="24"/>
              </w:rPr>
              <w:lastRenderedPageBreak/>
              <w:t>Развивање на љубов и интерес кај учениците за колетивно музицирање</w:t>
            </w:r>
          </w:p>
          <w:p w:rsidR="00BB6839" w:rsidRPr="00BB6839" w:rsidRDefault="00BB6839" w:rsidP="00BB6839">
            <w:pPr>
              <w:pStyle w:val="ListParagraph"/>
              <w:numPr>
                <w:ilvl w:val="0"/>
                <w:numId w:val="36"/>
              </w:numPr>
              <w:spacing w:after="0" w:line="240" w:lineRule="auto"/>
              <w:ind w:left="318" w:hanging="284"/>
              <w:contextualSpacing/>
              <w:rPr>
                <w:color w:val="000000" w:themeColor="text1"/>
                <w:sz w:val="24"/>
                <w:szCs w:val="24"/>
              </w:rPr>
            </w:pPr>
            <w:r w:rsidRPr="00BB6839">
              <w:rPr>
                <w:color w:val="000000" w:themeColor="text1"/>
                <w:sz w:val="24"/>
                <w:szCs w:val="24"/>
              </w:rPr>
              <w:t>Да се развива колективен интелектуално –емоционален однос кон интерпретацијата на музички композиции</w:t>
            </w:r>
          </w:p>
          <w:p w:rsidR="00BB6839" w:rsidRPr="00BB6839" w:rsidRDefault="00BB6839" w:rsidP="00BB6839">
            <w:pPr>
              <w:pStyle w:val="ListParagraph"/>
              <w:numPr>
                <w:ilvl w:val="0"/>
                <w:numId w:val="36"/>
              </w:numPr>
              <w:spacing w:after="0" w:line="240" w:lineRule="auto"/>
              <w:ind w:left="318" w:hanging="284"/>
              <w:contextualSpacing/>
              <w:rPr>
                <w:color w:val="000000" w:themeColor="text1"/>
                <w:sz w:val="24"/>
                <w:szCs w:val="24"/>
              </w:rPr>
            </w:pPr>
            <w:r w:rsidRPr="00BB6839">
              <w:rPr>
                <w:color w:val="000000" w:themeColor="text1"/>
                <w:sz w:val="24"/>
                <w:szCs w:val="24"/>
              </w:rPr>
              <w:t>Да допринесува вештина за стекнување и зајакнување на самодовербата кај учениците</w:t>
            </w:r>
          </w:p>
          <w:p w:rsidR="00BB6839" w:rsidRPr="00BB6839" w:rsidRDefault="00BB6839" w:rsidP="00BB6839">
            <w:pPr>
              <w:pStyle w:val="ListParagraph"/>
              <w:numPr>
                <w:ilvl w:val="0"/>
                <w:numId w:val="36"/>
              </w:numPr>
              <w:spacing w:after="0" w:line="240" w:lineRule="auto"/>
              <w:ind w:left="318" w:hanging="284"/>
              <w:contextualSpacing/>
              <w:rPr>
                <w:color w:val="000000" w:themeColor="text1"/>
                <w:sz w:val="24"/>
                <w:szCs w:val="24"/>
              </w:rPr>
            </w:pPr>
            <w:r w:rsidRPr="00BB6839">
              <w:rPr>
                <w:color w:val="000000" w:themeColor="text1"/>
                <w:sz w:val="24"/>
                <w:szCs w:val="24"/>
              </w:rPr>
              <w:t xml:space="preserve">Збогатување на културно-забавниот живот во училиштето каде се потврдува дека музиката не познава ни граници ни предрасуди </w:t>
            </w:r>
          </w:p>
          <w:p w:rsidR="00BB6839" w:rsidRPr="00BB6839" w:rsidRDefault="00BB6839" w:rsidP="00BB6839">
            <w:pPr>
              <w:pStyle w:val="ListParagraph"/>
              <w:numPr>
                <w:ilvl w:val="0"/>
                <w:numId w:val="36"/>
              </w:numPr>
              <w:spacing w:after="0" w:line="240" w:lineRule="auto"/>
              <w:ind w:left="318" w:hanging="284"/>
              <w:contextualSpacing/>
              <w:rPr>
                <w:color w:val="000000" w:themeColor="text1"/>
                <w:sz w:val="24"/>
                <w:szCs w:val="24"/>
              </w:rPr>
            </w:pPr>
            <w:r w:rsidRPr="00BB6839">
              <w:rPr>
                <w:color w:val="000000" w:themeColor="text1"/>
                <w:sz w:val="24"/>
                <w:szCs w:val="24"/>
              </w:rPr>
              <w:t>Дружење наставници и ученици</w:t>
            </w:r>
          </w:p>
          <w:p w:rsidR="00BB6839" w:rsidRPr="00BB6839" w:rsidRDefault="00BB6839" w:rsidP="0071160A">
            <w:pPr>
              <w:pStyle w:val="ListParagraph"/>
              <w:spacing w:after="0" w:line="240" w:lineRule="auto"/>
              <w:ind w:left="318"/>
              <w:rPr>
                <w:color w:val="000000" w:themeColor="text1"/>
                <w:sz w:val="24"/>
                <w:szCs w:val="24"/>
              </w:rPr>
            </w:pPr>
          </w:p>
        </w:tc>
      </w:tr>
      <w:tr w:rsidR="00BB6839" w:rsidRPr="001718E5" w:rsidTr="00001D9C">
        <w:tc>
          <w:tcPr>
            <w:tcW w:w="2943" w:type="dxa"/>
          </w:tcPr>
          <w:p w:rsidR="00BB6839" w:rsidRPr="001718E5" w:rsidRDefault="00BB6839" w:rsidP="0071160A">
            <w:pPr>
              <w:spacing w:after="0" w:line="240" w:lineRule="auto"/>
              <w:rPr>
                <w:rFonts w:ascii="Arial" w:hAnsi="Arial" w:cs="Arial"/>
                <w:sz w:val="24"/>
                <w:szCs w:val="24"/>
              </w:rPr>
            </w:pPr>
            <w:r w:rsidRPr="001718E5">
              <w:rPr>
                <w:rFonts w:ascii="Arial" w:hAnsi="Arial" w:cs="Arial"/>
                <w:sz w:val="24"/>
                <w:szCs w:val="24"/>
              </w:rPr>
              <w:lastRenderedPageBreak/>
              <w:t>Опис на активности:</w:t>
            </w:r>
          </w:p>
        </w:tc>
        <w:tc>
          <w:tcPr>
            <w:tcW w:w="12191" w:type="dxa"/>
          </w:tcPr>
          <w:p w:rsidR="00BB6839" w:rsidRPr="001718E5" w:rsidRDefault="00BB6839" w:rsidP="0071160A">
            <w:pPr>
              <w:spacing w:after="0" w:line="240" w:lineRule="auto"/>
              <w:rPr>
                <w:rFonts w:ascii="Arial" w:hAnsi="Arial" w:cs="Arial"/>
                <w:sz w:val="24"/>
                <w:szCs w:val="24"/>
              </w:rPr>
            </w:pPr>
          </w:p>
          <w:p w:rsidR="00BB6839" w:rsidRDefault="00BB6839" w:rsidP="0071160A">
            <w:pPr>
              <w:spacing w:after="0" w:line="240" w:lineRule="auto"/>
              <w:rPr>
                <w:rFonts w:ascii="Arial" w:hAnsi="Arial" w:cs="Arial"/>
                <w:sz w:val="24"/>
                <w:szCs w:val="24"/>
              </w:rPr>
            </w:pPr>
            <w:r>
              <w:rPr>
                <w:rFonts w:ascii="Arial" w:hAnsi="Arial" w:cs="Arial"/>
                <w:sz w:val="24"/>
                <w:szCs w:val="24"/>
              </w:rPr>
              <w:t>23.12.2019</w:t>
            </w:r>
            <w:r w:rsidRPr="001718E5">
              <w:rPr>
                <w:rFonts w:ascii="Arial" w:hAnsi="Arial" w:cs="Arial"/>
                <w:sz w:val="24"/>
                <w:szCs w:val="24"/>
              </w:rPr>
              <w:t xml:space="preserve"> е денот кога празнува нашето училиште „Даме Груев“. По традиција учествуваме со свечена програма</w:t>
            </w:r>
            <w:r>
              <w:rPr>
                <w:rFonts w:ascii="Arial" w:hAnsi="Arial" w:cs="Arial"/>
                <w:sz w:val="24"/>
                <w:szCs w:val="24"/>
              </w:rPr>
              <w:t xml:space="preserve"> која ја отворивме со</w:t>
            </w:r>
            <w:r w:rsidRPr="001718E5">
              <w:rPr>
                <w:rFonts w:ascii="Arial" w:hAnsi="Arial" w:cs="Arial"/>
                <w:sz w:val="24"/>
                <w:szCs w:val="24"/>
              </w:rPr>
              <w:t xml:space="preserve"> хорот</w:t>
            </w:r>
            <w:r>
              <w:rPr>
                <w:rFonts w:ascii="Arial" w:hAnsi="Arial" w:cs="Arial"/>
                <w:sz w:val="24"/>
                <w:szCs w:val="24"/>
              </w:rPr>
              <w:t xml:space="preserve"> и оркестарот исполнувајќи ја </w:t>
            </w:r>
            <w:r w:rsidRPr="001718E5">
              <w:rPr>
                <w:rFonts w:ascii="Arial" w:hAnsi="Arial" w:cs="Arial"/>
                <w:sz w:val="24"/>
                <w:szCs w:val="24"/>
              </w:rPr>
              <w:t xml:space="preserve"> Химната за училиштето напишана специјално за нашето училиште од наст по музичко образование- Лидија Га</w:t>
            </w:r>
            <w:r>
              <w:rPr>
                <w:rFonts w:ascii="Arial" w:hAnsi="Arial" w:cs="Arial"/>
                <w:sz w:val="24"/>
                <w:szCs w:val="24"/>
              </w:rPr>
              <w:t>јдова Трајановска Потоа следеше „Талент шоу</w:t>
            </w:r>
            <w:r w:rsidRPr="00942318">
              <w:rPr>
                <w:rFonts w:ascii="Arial" w:hAnsi="Arial" w:cs="Arial"/>
                <w:sz w:val="24"/>
                <w:szCs w:val="24"/>
              </w:rPr>
              <w:t>“</w:t>
            </w:r>
            <w:r>
              <w:rPr>
                <w:rFonts w:ascii="Arial" w:hAnsi="Arial" w:cs="Arial"/>
                <w:sz w:val="24"/>
                <w:szCs w:val="24"/>
              </w:rPr>
              <w:t xml:space="preserve"> </w:t>
            </w:r>
            <w:r>
              <w:rPr>
                <w:rFonts w:ascii="Arial" w:hAnsi="Arial" w:cs="Arial"/>
              </w:rPr>
              <w:t xml:space="preserve"> </w:t>
            </w:r>
            <w:r>
              <w:rPr>
                <w:rFonts w:ascii="Arial" w:hAnsi="Arial" w:cs="Arial"/>
                <w:sz w:val="24"/>
                <w:szCs w:val="24"/>
              </w:rPr>
              <w:t xml:space="preserve">каде ученици од сите одделенија се преставуваа со своја точка, секоја интересна за публиката. Се пренесе радост, многу насмевки, желба за среќна и успешна нова година.Хорот со песната „Чалгиска“ ја соедини публиката  која со ракоплескање ја проследи и испрати истата. Сценографијата беше прекрасно направена со вредните раце на наставникот Сашко Арсовски и учениците. </w:t>
            </w:r>
          </w:p>
          <w:p w:rsidR="00BB6839" w:rsidRDefault="00BB6839" w:rsidP="0071160A">
            <w:pPr>
              <w:spacing w:after="0" w:line="240" w:lineRule="auto"/>
              <w:rPr>
                <w:rFonts w:ascii="Arial" w:hAnsi="Arial" w:cs="Arial"/>
                <w:sz w:val="24"/>
                <w:szCs w:val="24"/>
              </w:rPr>
            </w:pPr>
            <w:r>
              <w:rPr>
                <w:rFonts w:ascii="Arial" w:hAnsi="Arial" w:cs="Arial"/>
                <w:sz w:val="24"/>
                <w:szCs w:val="24"/>
              </w:rPr>
              <w:t xml:space="preserve">Програмата </w:t>
            </w:r>
            <w:r w:rsidRPr="001718E5">
              <w:rPr>
                <w:rFonts w:ascii="Arial" w:hAnsi="Arial" w:cs="Arial"/>
                <w:sz w:val="24"/>
                <w:szCs w:val="24"/>
              </w:rPr>
              <w:t xml:space="preserve"> заврши </w:t>
            </w:r>
            <w:r>
              <w:rPr>
                <w:rFonts w:ascii="Arial" w:hAnsi="Arial" w:cs="Arial"/>
                <w:sz w:val="24"/>
                <w:szCs w:val="24"/>
              </w:rPr>
              <w:t>во весело новогодишно расположение со желба за повторна средба каде ќе се дружиме и славиме нови успеси и достигнувања.</w:t>
            </w:r>
          </w:p>
          <w:p w:rsidR="00BB6839" w:rsidRPr="001718E5" w:rsidRDefault="00BB6839" w:rsidP="0071160A">
            <w:pPr>
              <w:spacing w:after="0" w:line="240" w:lineRule="auto"/>
              <w:rPr>
                <w:rFonts w:ascii="Arial" w:hAnsi="Arial" w:cs="Arial"/>
                <w:sz w:val="24"/>
                <w:szCs w:val="24"/>
              </w:rPr>
            </w:pPr>
          </w:p>
        </w:tc>
      </w:tr>
    </w:tbl>
    <w:p w:rsidR="00BB6839" w:rsidRDefault="00BB6839" w:rsidP="00BB6839">
      <w:pPr>
        <w:tabs>
          <w:tab w:val="left" w:pos="2730"/>
        </w:tabs>
      </w:pPr>
    </w:p>
    <w:p w:rsidR="00BB6839" w:rsidRPr="00EA217E" w:rsidRDefault="00001D9C" w:rsidP="00BB6839">
      <w:pPr>
        <w:tabs>
          <w:tab w:val="left" w:pos="5895"/>
        </w:tabs>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B6839">
        <w:rPr>
          <w:rFonts w:ascii="Arial" w:hAnsi="Arial" w:cs="Arial"/>
          <w:sz w:val="24"/>
          <w:szCs w:val="24"/>
        </w:rPr>
        <w:t>Изработил: наставник – Лидија Гајдова Трајановска</w:t>
      </w:r>
    </w:p>
    <w:p w:rsidR="00BB6839" w:rsidRPr="00BB6839" w:rsidRDefault="00BB6839" w:rsidP="00BB6839">
      <w:pPr>
        <w:rPr>
          <w:lang w:val="mk-MK"/>
        </w:rPr>
      </w:pPr>
    </w:p>
    <w:p w:rsidR="00BB6839" w:rsidRDefault="00BB6839" w:rsidP="00BB6839"/>
    <w:p w:rsidR="00BB6839" w:rsidRDefault="00BB6839" w:rsidP="00BB6839"/>
    <w:p w:rsidR="00BB6839" w:rsidRDefault="00BB6839" w:rsidP="00BB6839"/>
    <w:p w:rsidR="00BB6839" w:rsidRDefault="00BB6839" w:rsidP="00BB6839"/>
    <w:p w:rsidR="00BB6839" w:rsidRDefault="00BB6839" w:rsidP="00BB6839"/>
    <w:p w:rsidR="0071160A" w:rsidRPr="0071160A" w:rsidRDefault="0071160A" w:rsidP="0071160A">
      <w:pPr>
        <w:tabs>
          <w:tab w:val="center" w:pos="4680"/>
          <w:tab w:val="right" w:pos="9360"/>
        </w:tabs>
        <w:spacing w:after="0" w:line="240" w:lineRule="auto"/>
        <w:jc w:val="both"/>
        <w:rPr>
          <w:rFonts w:ascii="Arial" w:eastAsia="Times New Roman" w:hAnsi="Arial" w:cs="Arial"/>
          <w:sz w:val="36"/>
          <w:szCs w:val="36"/>
          <w:lang w:eastAsia="mk-MK"/>
        </w:rPr>
      </w:pPr>
      <w:r>
        <w:rPr>
          <w:rFonts w:ascii="Arial" w:eastAsia="Times New Roman" w:hAnsi="Arial" w:cs="Arial"/>
          <w:sz w:val="36"/>
          <w:szCs w:val="36"/>
          <w:lang w:val="mk-MK" w:eastAsia="mk-MK"/>
        </w:rPr>
        <w:lastRenderedPageBreak/>
        <w:t xml:space="preserve"> </w:t>
      </w:r>
      <w:r w:rsidRPr="00001D9C">
        <w:rPr>
          <w:rFonts w:ascii="Arial" w:eastAsia="Times New Roman" w:hAnsi="Arial" w:cs="Arial"/>
          <w:sz w:val="32"/>
          <w:szCs w:val="36"/>
          <w:lang w:val="mk-MK" w:eastAsia="mk-MK"/>
        </w:rPr>
        <w:t xml:space="preserve">П-9 </w:t>
      </w:r>
      <w:r w:rsidRPr="0071160A">
        <w:rPr>
          <w:rFonts w:ascii="Arial" w:eastAsia="Times New Roman" w:hAnsi="Arial" w:cs="Arial"/>
          <w:sz w:val="32"/>
          <w:szCs w:val="36"/>
          <w:lang w:eastAsia="mk-MK"/>
        </w:rPr>
        <w:t>Годишен извештај од програмата за заштита и спасување од елементарни непогоди, природни катастрофи и незгоди</w:t>
      </w:r>
    </w:p>
    <w:p w:rsidR="0071160A" w:rsidRPr="0071160A" w:rsidRDefault="0071160A" w:rsidP="0071160A">
      <w:pPr>
        <w:tabs>
          <w:tab w:val="center" w:pos="4680"/>
          <w:tab w:val="right" w:pos="9360"/>
        </w:tabs>
        <w:spacing w:after="0" w:line="240" w:lineRule="auto"/>
        <w:jc w:val="center"/>
        <w:rPr>
          <w:rFonts w:ascii="Arial" w:eastAsia="Times New Roman" w:hAnsi="Arial" w:cs="Arial"/>
          <w:b/>
          <w:i/>
          <w:u w:val="single"/>
          <w:lang w:val="mk-MK" w:eastAsia="mk-MK"/>
        </w:rPr>
      </w:pPr>
      <w:r w:rsidRPr="006818DF">
        <w:rPr>
          <w:rFonts w:ascii="Arial" w:eastAsia="Times New Roman" w:hAnsi="Arial" w:cs="Arial"/>
          <w:b/>
          <w:i/>
          <w:u w:val="single"/>
          <w:lang w:eastAsia="mk-MK"/>
        </w:rPr>
        <w:t xml:space="preserve">  </w:t>
      </w:r>
    </w:p>
    <w:p w:rsidR="0071160A" w:rsidRDefault="0071160A" w:rsidP="0071160A">
      <w:pPr>
        <w:spacing w:line="360" w:lineRule="auto"/>
        <w:rPr>
          <w:rFonts w:ascii="Arial" w:hAnsi="Arial" w:cs="Arial"/>
          <w:sz w:val="24"/>
          <w:szCs w:val="24"/>
        </w:rPr>
      </w:pPr>
    </w:p>
    <w:tbl>
      <w:tblPr>
        <w:tblW w:w="15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985"/>
        <w:gridCol w:w="9865"/>
      </w:tblGrid>
      <w:tr w:rsidR="0071160A" w:rsidRPr="001523D2" w:rsidTr="008D1BD9">
        <w:trPr>
          <w:jc w:val="center"/>
        </w:trPr>
        <w:tc>
          <w:tcPr>
            <w:tcW w:w="3256" w:type="dxa"/>
            <w:shd w:val="clear" w:color="auto" w:fill="92CDDC" w:themeFill="accent5" w:themeFillTint="99"/>
          </w:tcPr>
          <w:p w:rsidR="0071160A" w:rsidRPr="001523D2" w:rsidRDefault="0071160A" w:rsidP="0071160A">
            <w:pPr>
              <w:spacing w:after="0" w:line="240" w:lineRule="auto"/>
              <w:jc w:val="center"/>
              <w:rPr>
                <w:rFonts w:ascii="Arial" w:hAnsi="Arial" w:cs="Arial"/>
                <w:b/>
                <w:sz w:val="28"/>
                <w:szCs w:val="28"/>
              </w:rPr>
            </w:pPr>
            <w:r w:rsidRPr="001523D2">
              <w:rPr>
                <w:rFonts w:ascii="Arial" w:hAnsi="Arial" w:cs="Arial"/>
                <w:b/>
                <w:sz w:val="28"/>
                <w:szCs w:val="28"/>
              </w:rPr>
              <w:t>Програмска активност</w:t>
            </w:r>
          </w:p>
          <w:p w:rsidR="0071160A" w:rsidRPr="001523D2" w:rsidRDefault="0071160A" w:rsidP="0071160A">
            <w:pPr>
              <w:spacing w:after="0" w:line="240" w:lineRule="auto"/>
              <w:jc w:val="center"/>
              <w:rPr>
                <w:rFonts w:ascii="Arial" w:hAnsi="Arial" w:cs="Arial"/>
                <w:b/>
                <w:sz w:val="28"/>
                <w:szCs w:val="28"/>
              </w:rPr>
            </w:pPr>
          </w:p>
        </w:tc>
        <w:tc>
          <w:tcPr>
            <w:tcW w:w="1985" w:type="dxa"/>
            <w:shd w:val="clear" w:color="auto" w:fill="92CDDC" w:themeFill="accent5" w:themeFillTint="99"/>
          </w:tcPr>
          <w:p w:rsidR="0071160A" w:rsidRPr="001523D2" w:rsidRDefault="0071160A" w:rsidP="0071160A">
            <w:pPr>
              <w:spacing w:after="0" w:line="240" w:lineRule="auto"/>
              <w:jc w:val="center"/>
              <w:rPr>
                <w:rFonts w:ascii="Arial" w:hAnsi="Arial" w:cs="Arial"/>
                <w:b/>
                <w:sz w:val="28"/>
                <w:szCs w:val="28"/>
              </w:rPr>
            </w:pPr>
            <w:r w:rsidRPr="001523D2">
              <w:rPr>
                <w:rFonts w:ascii="Arial" w:hAnsi="Arial" w:cs="Arial"/>
                <w:b/>
                <w:sz w:val="28"/>
                <w:szCs w:val="28"/>
              </w:rPr>
              <w:t>Време на реализација</w:t>
            </w:r>
          </w:p>
          <w:p w:rsidR="0071160A" w:rsidRPr="001523D2" w:rsidRDefault="0071160A" w:rsidP="0071160A">
            <w:pPr>
              <w:spacing w:after="0" w:line="240" w:lineRule="auto"/>
              <w:jc w:val="center"/>
              <w:rPr>
                <w:rFonts w:ascii="Arial" w:hAnsi="Arial" w:cs="Arial"/>
                <w:b/>
                <w:sz w:val="28"/>
                <w:szCs w:val="28"/>
              </w:rPr>
            </w:pPr>
          </w:p>
          <w:p w:rsidR="0071160A" w:rsidRPr="001523D2" w:rsidRDefault="0071160A" w:rsidP="0071160A">
            <w:pPr>
              <w:spacing w:after="0" w:line="240" w:lineRule="auto"/>
              <w:jc w:val="center"/>
              <w:rPr>
                <w:rFonts w:ascii="Arial" w:hAnsi="Arial" w:cs="Arial"/>
                <w:b/>
                <w:sz w:val="28"/>
                <w:szCs w:val="28"/>
              </w:rPr>
            </w:pPr>
          </w:p>
        </w:tc>
        <w:tc>
          <w:tcPr>
            <w:tcW w:w="9865" w:type="dxa"/>
            <w:shd w:val="clear" w:color="auto" w:fill="92CDDC" w:themeFill="accent5" w:themeFillTint="99"/>
          </w:tcPr>
          <w:p w:rsidR="0071160A" w:rsidRPr="001523D2" w:rsidRDefault="0071160A" w:rsidP="0071160A">
            <w:pPr>
              <w:spacing w:after="0" w:line="240" w:lineRule="auto"/>
              <w:jc w:val="center"/>
              <w:rPr>
                <w:rFonts w:ascii="Arial" w:hAnsi="Arial" w:cs="Arial"/>
                <w:b/>
                <w:sz w:val="28"/>
                <w:szCs w:val="28"/>
              </w:rPr>
            </w:pPr>
            <w:r w:rsidRPr="001523D2">
              <w:rPr>
                <w:rFonts w:ascii="Arial" w:hAnsi="Arial" w:cs="Arial"/>
                <w:b/>
                <w:sz w:val="28"/>
                <w:szCs w:val="28"/>
              </w:rPr>
              <w:t>Реализација</w:t>
            </w:r>
          </w:p>
        </w:tc>
      </w:tr>
      <w:tr w:rsidR="0071160A" w:rsidRPr="001523D2" w:rsidTr="0071160A">
        <w:trPr>
          <w:jc w:val="center"/>
        </w:trPr>
        <w:tc>
          <w:tcPr>
            <w:tcW w:w="3256" w:type="dxa"/>
            <w:shd w:val="clear" w:color="auto" w:fill="auto"/>
          </w:tcPr>
          <w:p w:rsidR="0071160A" w:rsidRPr="001523D2" w:rsidRDefault="0071160A" w:rsidP="0071160A">
            <w:pPr>
              <w:spacing w:after="0" w:line="240" w:lineRule="auto"/>
              <w:jc w:val="both"/>
              <w:rPr>
                <w:rFonts w:ascii="Arial" w:hAnsi="Arial" w:cs="Arial"/>
                <w:sz w:val="24"/>
                <w:szCs w:val="24"/>
              </w:rPr>
            </w:pPr>
            <w:r w:rsidRPr="001523D2">
              <w:rPr>
                <w:rFonts w:ascii="Arial" w:hAnsi="Arial" w:cs="Arial"/>
                <w:sz w:val="24"/>
                <w:szCs w:val="24"/>
              </w:rPr>
              <w:t>Донесува</w:t>
            </w:r>
            <w:r>
              <w:rPr>
                <w:rFonts w:ascii="Arial" w:hAnsi="Arial" w:cs="Arial"/>
                <w:sz w:val="24"/>
                <w:szCs w:val="24"/>
              </w:rPr>
              <w:t>ње и усвојување на програмата</w:t>
            </w:r>
            <w:r w:rsidRPr="001523D2">
              <w:rPr>
                <w:rFonts w:ascii="Arial" w:hAnsi="Arial" w:cs="Arial"/>
                <w:sz w:val="24"/>
                <w:szCs w:val="24"/>
              </w:rPr>
              <w:t xml:space="preserve"> за заштита и спасување од елеме</w:t>
            </w:r>
            <w:r>
              <w:rPr>
                <w:rFonts w:ascii="Arial" w:hAnsi="Arial" w:cs="Arial"/>
                <w:sz w:val="24"/>
                <w:szCs w:val="24"/>
              </w:rPr>
              <w:t>-</w:t>
            </w:r>
            <w:r w:rsidRPr="001523D2">
              <w:rPr>
                <w:rFonts w:ascii="Arial" w:hAnsi="Arial" w:cs="Arial"/>
                <w:sz w:val="24"/>
                <w:szCs w:val="24"/>
              </w:rPr>
              <w:t>нтарни непогоди, приро</w:t>
            </w:r>
            <w:r>
              <w:rPr>
                <w:rFonts w:ascii="Arial" w:hAnsi="Arial" w:cs="Arial"/>
                <w:sz w:val="24"/>
                <w:szCs w:val="24"/>
              </w:rPr>
              <w:t>-</w:t>
            </w:r>
            <w:r w:rsidRPr="001523D2">
              <w:rPr>
                <w:rFonts w:ascii="Arial" w:hAnsi="Arial" w:cs="Arial"/>
                <w:sz w:val="24"/>
                <w:szCs w:val="24"/>
              </w:rPr>
              <w:t xml:space="preserve">дни катастрофи и незгоди </w:t>
            </w:r>
          </w:p>
        </w:tc>
        <w:tc>
          <w:tcPr>
            <w:tcW w:w="1985" w:type="dxa"/>
            <w:shd w:val="clear" w:color="auto" w:fill="auto"/>
            <w:vAlign w:val="center"/>
          </w:tcPr>
          <w:p w:rsidR="0071160A" w:rsidRPr="001523D2" w:rsidRDefault="0071160A" w:rsidP="0071160A">
            <w:pPr>
              <w:spacing w:after="0" w:line="240" w:lineRule="auto"/>
              <w:jc w:val="center"/>
              <w:rPr>
                <w:rFonts w:ascii="Arial" w:hAnsi="Arial" w:cs="Arial"/>
                <w:sz w:val="24"/>
                <w:szCs w:val="24"/>
              </w:rPr>
            </w:pPr>
            <w:r>
              <w:rPr>
                <w:rFonts w:ascii="Arial" w:hAnsi="Arial" w:cs="Arial"/>
                <w:sz w:val="24"/>
                <w:szCs w:val="24"/>
              </w:rPr>
              <w:t>08/2019</w:t>
            </w:r>
          </w:p>
        </w:tc>
        <w:tc>
          <w:tcPr>
            <w:tcW w:w="9865" w:type="dxa"/>
            <w:shd w:val="clear" w:color="auto" w:fill="auto"/>
          </w:tcPr>
          <w:p w:rsidR="0071160A" w:rsidRPr="001523D2" w:rsidRDefault="0071160A" w:rsidP="0071160A">
            <w:pPr>
              <w:spacing w:after="0" w:line="240" w:lineRule="auto"/>
              <w:jc w:val="both"/>
              <w:rPr>
                <w:rFonts w:ascii="Arial" w:hAnsi="Arial" w:cs="Arial"/>
                <w:sz w:val="24"/>
                <w:szCs w:val="24"/>
              </w:rPr>
            </w:pPr>
            <w:r w:rsidRPr="001523D2">
              <w:rPr>
                <w:rFonts w:ascii="Arial" w:hAnsi="Arial" w:cs="Arial"/>
                <w:sz w:val="24"/>
                <w:szCs w:val="24"/>
              </w:rPr>
              <w:t>Тимот за заштита и спасување се состана и ја изготви програмата за заштита и спасување од елементарни непогоди, природни катастрофи и незгоди  со активностите кои треба да се реализ</w:t>
            </w:r>
            <w:r>
              <w:rPr>
                <w:rFonts w:ascii="Arial" w:hAnsi="Arial" w:cs="Arial"/>
                <w:sz w:val="24"/>
                <w:szCs w:val="24"/>
              </w:rPr>
              <w:t>ираат  во текот на учебната 2019/2020</w:t>
            </w:r>
            <w:r w:rsidRPr="001523D2">
              <w:rPr>
                <w:rFonts w:ascii="Arial" w:hAnsi="Arial" w:cs="Arial"/>
                <w:sz w:val="24"/>
                <w:szCs w:val="24"/>
              </w:rPr>
              <w:t xml:space="preserve"> година.</w:t>
            </w:r>
          </w:p>
        </w:tc>
      </w:tr>
      <w:tr w:rsidR="0071160A" w:rsidRPr="001523D2" w:rsidTr="0071160A">
        <w:trPr>
          <w:trHeight w:val="1107"/>
          <w:jc w:val="center"/>
        </w:trPr>
        <w:tc>
          <w:tcPr>
            <w:tcW w:w="3256" w:type="dxa"/>
            <w:shd w:val="clear" w:color="auto" w:fill="auto"/>
          </w:tcPr>
          <w:p w:rsidR="0071160A" w:rsidRPr="001523D2" w:rsidRDefault="0071160A" w:rsidP="0071160A">
            <w:pPr>
              <w:spacing w:after="0" w:line="240" w:lineRule="auto"/>
              <w:jc w:val="both"/>
              <w:rPr>
                <w:rFonts w:ascii="Arial" w:hAnsi="Arial" w:cs="Arial"/>
                <w:sz w:val="24"/>
                <w:szCs w:val="24"/>
              </w:rPr>
            </w:pPr>
            <w:r w:rsidRPr="001523D2">
              <w:rPr>
                <w:rFonts w:ascii="Arial" w:hAnsi="Arial" w:cs="Arial"/>
                <w:sz w:val="24"/>
                <w:szCs w:val="24"/>
              </w:rPr>
              <w:t>Предавање на врабо-тените за активностите на тимовите</w:t>
            </w:r>
          </w:p>
        </w:tc>
        <w:tc>
          <w:tcPr>
            <w:tcW w:w="1985" w:type="dxa"/>
            <w:shd w:val="clear" w:color="auto" w:fill="auto"/>
            <w:vAlign w:val="center"/>
          </w:tcPr>
          <w:p w:rsidR="0071160A" w:rsidRPr="00D326C3" w:rsidRDefault="0071160A" w:rsidP="0071160A">
            <w:pPr>
              <w:spacing w:after="0" w:line="240" w:lineRule="auto"/>
              <w:jc w:val="center"/>
              <w:rPr>
                <w:rFonts w:ascii="Arial" w:hAnsi="Arial" w:cs="Arial"/>
                <w:sz w:val="24"/>
                <w:szCs w:val="24"/>
              </w:rPr>
            </w:pPr>
            <w:r w:rsidRPr="001523D2">
              <w:rPr>
                <w:rFonts w:ascii="Arial" w:hAnsi="Arial" w:cs="Arial"/>
                <w:sz w:val="24"/>
                <w:szCs w:val="24"/>
              </w:rPr>
              <w:t>09/201</w:t>
            </w:r>
            <w:r>
              <w:rPr>
                <w:rFonts w:ascii="Arial" w:hAnsi="Arial" w:cs="Arial"/>
                <w:sz w:val="24"/>
                <w:szCs w:val="24"/>
              </w:rPr>
              <w:t>9</w:t>
            </w:r>
          </w:p>
        </w:tc>
        <w:tc>
          <w:tcPr>
            <w:tcW w:w="9865" w:type="dxa"/>
            <w:shd w:val="clear" w:color="auto" w:fill="auto"/>
          </w:tcPr>
          <w:p w:rsidR="0071160A" w:rsidRPr="001523D2" w:rsidRDefault="0071160A" w:rsidP="0071160A">
            <w:pPr>
              <w:spacing w:after="0" w:line="240" w:lineRule="auto"/>
              <w:ind w:right="-24"/>
              <w:rPr>
                <w:rFonts w:ascii="Arial" w:hAnsi="Arial" w:cs="Arial"/>
                <w:sz w:val="24"/>
                <w:szCs w:val="24"/>
              </w:rPr>
            </w:pPr>
            <w:r w:rsidRPr="001523D2">
              <w:rPr>
                <w:rFonts w:ascii="Arial" w:hAnsi="Arial" w:cs="Arial"/>
                <w:sz w:val="24"/>
                <w:szCs w:val="24"/>
              </w:rPr>
              <w:t>Вработените во ООУ Даме Груев Градско се запознаа со законската регулатива, задолженија и методологијата на делување во училиштето од областа на превенти-вната заштита во текот на целата година по однапред утврден план и распоред согласно Годишната програма.</w:t>
            </w:r>
          </w:p>
        </w:tc>
      </w:tr>
      <w:tr w:rsidR="0071160A" w:rsidRPr="001523D2" w:rsidTr="0071160A">
        <w:trPr>
          <w:jc w:val="center"/>
        </w:trPr>
        <w:tc>
          <w:tcPr>
            <w:tcW w:w="3256" w:type="dxa"/>
            <w:shd w:val="clear" w:color="auto" w:fill="auto"/>
          </w:tcPr>
          <w:p w:rsidR="0071160A" w:rsidRPr="001523D2" w:rsidRDefault="0071160A" w:rsidP="0071160A">
            <w:pPr>
              <w:spacing w:after="0" w:line="240" w:lineRule="auto"/>
              <w:rPr>
                <w:rFonts w:ascii="Arial" w:hAnsi="Arial" w:cs="Arial"/>
                <w:sz w:val="24"/>
                <w:szCs w:val="24"/>
              </w:rPr>
            </w:pPr>
            <w:r w:rsidRPr="001523D2">
              <w:rPr>
                <w:rFonts w:ascii="Arial" w:hAnsi="Arial" w:cs="Arial"/>
                <w:sz w:val="24"/>
                <w:szCs w:val="24"/>
              </w:rPr>
              <w:t>Намалување на ризикот од повреда од училишниот инвентар</w:t>
            </w:r>
          </w:p>
          <w:p w:rsidR="0071160A" w:rsidRPr="001523D2" w:rsidRDefault="0071160A" w:rsidP="0071160A">
            <w:pPr>
              <w:spacing w:after="0" w:line="240" w:lineRule="auto"/>
              <w:rPr>
                <w:rFonts w:ascii="Arial" w:hAnsi="Arial" w:cs="Arial"/>
                <w:sz w:val="24"/>
                <w:szCs w:val="24"/>
              </w:rPr>
            </w:pPr>
          </w:p>
          <w:p w:rsidR="0071160A" w:rsidRPr="001523D2" w:rsidRDefault="0071160A" w:rsidP="0071160A">
            <w:pPr>
              <w:spacing w:after="0" w:line="240" w:lineRule="auto"/>
              <w:rPr>
                <w:rFonts w:ascii="Arial" w:hAnsi="Arial" w:cs="Arial"/>
                <w:sz w:val="24"/>
                <w:szCs w:val="24"/>
              </w:rPr>
            </w:pPr>
          </w:p>
        </w:tc>
        <w:tc>
          <w:tcPr>
            <w:tcW w:w="1985" w:type="dxa"/>
            <w:shd w:val="clear" w:color="auto" w:fill="auto"/>
            <w:vAlign w:val="center"/>
          </w:tcPr>
          <w:p w:rsidR="0071160A" w:rsidRPr="001523D2" w:rsidRDefault="0071160A" w:rsidP="0071160A">
            <w:pPr>
              <w:spacing w:after="0" w:line="240" w:lineRule="auto"/>
              <w:jc w:val="center"/>
              <w:rPr>
                <w:rFonts w:ascii="Arial" w:hAnsi="Arial" w:cs="Arial"/>
                <w:sz w:val="24"/>
                <w:szCs w:val="24"/>
              </w:rPr>
            </w:pPr>
            <w:r>
              <w:rPr>
                <w:rFonts w:ascii="Arial" w:hAnsi="Arial" w:cs="Arial"/>
                <w:sz w:val="24"/>
                <w:szCs w:val="24"/>
              </w:rPr>
              <w:t>10/2019</w:t>
            </w:r>
          </w:p>
        </w:tc>
        <w:tc>
          <w:tcPr>
            <w:tcW w:w="9865" w:type="dxa"/>
            <w:shd w:val="clear" w:color="auto" w:fill="auto"/>
          </w:tcPr>
          <w:p w:rsidR="0071160A" w:rsidRPr="001523D2" w:rsidRDefault="0071160A" w:rsidP="0071160A">
            <w:pPr>
              <w:pStyle w:val="Default"/>
              <w:rPr>
                <w:color w:val="auto"/>
                <w:lang w:val="mk-MK"/>
              </w:rPr>
            </w:pPr>
            <w:r w:rsidRPr="001523D2">
              <w:rPr>
                <w:color w:val="auto"/>
                <w:lang w:val="mk-MK"/>
              </w:rPr>
              <w:t>Со цел да се намали ризикот од повреда при  превртување на полиците витрини, шкафови, скелиња и други нестабилни конструкции во случај на земјотрес дома-ќинот, хаус мајсторот и хигиеничарите во училиштето</w:t>
            </w:r>
            <w:r w:rsidRPr="001523D2">
              <w:rPr>
                <w:color w:val="auto"/>
              </w:rPr>
              <w:t xml:space="preserve"> </w:t>
            </w:r>
            <w:r w:rsidRPr="001523D2">
              <w:rPr>
                <w:color w:val="auto"/>
                <w:lang w:val="mk-MK"/>
              </w:rPr>
              <w:t>извршија активности и мерки за прицврстување и зголемување на стабилноста на инвентарот во училиштето.</w:t>
            </w:r>
          </w:p>
        </w:tc>
      </w:tr>
      <w:tr w:rsidR="0071160A" w:rsidRPr="001523D2" w:rsidTr="0071160A">
        <w:trPr>
          <w:trHeight w:val="1129"/>
          <w:jc w:val="center"/>
        </w:trPr>
        <w:tc>
          <w:tcPr>
            <w:tcW w:w="3256" w:type="dxa"/>
            <w:shd w:val="clear" w:color="auto" w:fill="auto"/>
          </w:tcPr>
          <w:p w:rsidR="0071160A" w:rsidRPr="001523D2" w:rsidRDefault="0071160A" w:rsidP="0071160A">
            <w:pPr>
              <w:spacing w:after="0" w:line="240" w:lineRule="auto"/>
              <w:rPr>
                <w:rFonts w:ascii="Arial" w:hAnsi="Arial" w:cs="Arial"/>
                <w:sz w:val="24"/>
                <w:szCs w:val="24"/>
              </w:rPr>
            </w:pPr>
            <w:r w:rsidRPr="001523D2">
              <w:rPr>
                <w:rFonts w:ascii="Arial" w:hAnsi="Arial" w:cs="Arial"/>
                <w:sz w:val="24"/>
                <w:szCs w:val="24"/>
              </w:rPr>
              <w:t>Тестирање на ѕвоно, аларм за евакуација</w:t>
            </w:r>
          </w:p>
        </w:tc>
        <w:tc>
          <w:tcPr>
            <w:tcW w:w="1985" w:type="dxa"/>
            <w:shd w:val="clear" w:color="auto" w:fill="auto"/>
            <w:vAlign w:val="center"/>
          </w:tcPr>
          <w:p w:rsidR="0071160A" w:rsidRPr="001523D2" w:rsidRDefault="0071160A" w:rsidP="0071160A">
            <w:pPr>
              <w:spacing w:after="0" w:line="240" w:lineRule="auto"/>
              <w:jc w:val="center"/>
              <w:rPr>
                <w:rFonts w:ascii="Arial" w:hAnsi="Arial" w:cs="Arial"/>
                <w:sz w:val="24"/>
                <w:szCs w:val="24"/>
              </w:rPr>
            </w:pPr>
            <w:r>
              <w:rPr>
                <w:rFonts w:ascii="Arial" w:hAnsi="Arial" w:cs="Arial"/>
                <w:sz w:val="24"/>
                <w:szCs w:val="24"/>
              </w:rPr>
              <w:t>10/2019</w:t>
            </w:r>
          </w:p>
        </w:tc>
        <w:tc>
          <w:tcPr>
            <w:tcW w:w="9865" w:type="dxa"/>
            <w:shd w:val="clear" w:color="auto" w:fill="auto"/>
          </w:tcPr>
          <w:p w:rsidR="0071160A" w:rsidRPr="001523D2" w:rsidRDefault="0071160A" w:rsidP="0071160A">
            <w:pPr>
              <w:pStyle w:val="Default"/>
              <w:jc w:val="both"/>
              <w:rPr>
                <w:lang w:val="mk-MK"/>
              </w:rPr>
            </w:pPr>
            <w:r w:rsidRPr="001523D2">
              <w:rPr>
                <w:lang w:val="mk-MK"/>
              </w:rPr>
              <w:t>Се изврши демонстрација за препознавање на знаците за тревожење и брза реакција во случај на елементарна непогода.</w:t>
            </w:r>
            <w:r w:rsidRPr="001523D2">
              <w:t xml:space="preserve"> </w:t>
            </w:r>
          </w:p>
          <w:p w:rsidR="0071160A" w:rsidRPr="001523D2" w:rsidRDefault="0071160A" w:rsidP="0071160A">
            <w:pPr>
              <w:pStyle w:val="Default"/>
              <w:jc w:val="both"/>
              <w:rPr>
                <w:lang w:val="mk-MK"/>
              </w:rPr>
            </w:pPr>
            <w:r w:rsidRPr="001523D2">
              <w:rPr>
                <w:lang w:val="mk-MK"/>
              </w:rPr>
              <w:t>Знак за опасност од елементарни природни непогоди и други несреќи се емитува со вклучување на сирените од системите за тревожење(ѕвончето) во траење од 60 (шеесет) секунди, во комбинација на два еднолични тона по 20 (дваесет) секунди и еден завивачки тон од 20 (дваесет) секунди помеѓу првиот и вториот едноличен тон</w:t>
            </w:r>
          </w:p>
          <w:p w:rsidR="0071160A" w:rsidRPr="001523D2" w:rsidRDefault="0071160A" w:rsidP="0071160A">
            <w:pPr>
              <w:pStyle w:val="Default"/>
              <w:jc w:val="both"/>
            </w:pPr>
            <w:r w:rsidRPr="001523D2">
              <w:rPr>
                <w:lang w:val="mk-MK"/>
              </w:rPr>
              <w:t>Знак за престанок на опасноста се емитува при престанок на ризикот и опасноста со вклучување на сирените(ѕвончето) од системите за тревожење со едноличен тон во траење од 60 секунди.</w:t>
            </w:r>
          </w:p>
          <w:p w:rsidR="0071160A" w:rsidRPr="001523D2" w:rsidRDefault="0071160A" w:rsidP="0071160A">
            <w:pPr>
              <w:pStyle w:val="Default"/>
              <w:jc w:val="both"/>
              <w:rPr>
                <w:lang w:val="mk-MK"/>
              </w:rPr>
            </w:pPr>
          </w:p>
        </w:tc>
      </w:tr>
      <w:tr w:rsidR="0071160A" w:rsidRPr="001523D2" w:rsidTr="0071160A">
        <w:trPr>
          <w:trHeight w:val="1129"/>
          <w:jc w:val="center"/>
        </w:trPr>
        <w:tc>
          <w:tcPr>
            <w:tcW w:w="3256" w:type="dxa"/>
            <w:shd w:val="clear" w:color="auto" w:fill="auto"/>
          </w:tcPr>
          <w:p w:rsidR="0071160A" w:rsidRPr="001523D2" w:rsidRDefault="0071160A" w:rsidP="0071160A">
            <w:pPr>
              <w:spacing w:after="0" w:line="240" w:lineRule="auto"/>
              <w:rPr>
                <w:rFonts w:ascii="Arial" w:hAnsi="Arial" w:cs="Arial"/>
                <w:sz w:val="24"/>
                <w:szCs w:val="24"/>
              </w:rPr>
            </w:pPr>
            <w:r w:rsidRPr="00E43E45">
              <w:rPr>
                <w:rFonts w:ascii="Arial" w:hAnsi="Arial" w:cs="Arial"/>
                <w:sz w:val="24"/>
                <w:szCs w:val="24"/>
              </w:rPr>
              <w:lastRenderedPageBreak/>
              <w:t>Вежбовна активност на тимот за прва медицинска помош</w:t>
            </w:r>
          </w:p>
        </w:tc>
        <w:tc>
          <w:tcPr>
            <w:tcW w:w="1985" w:type="dxa"/>
            <w:shd w:val="clear" w:color="auto" w:fill="auto"/>
            <w:vAlign w:val="center"/>
          </w:tcPr>
          <w:p w:rsidR="0071160A" w:rsidRPr="00E43E45" w:rsidRDefault="0071160A" w:rsidP="0071160A">
            <w:pPr>
              <w:spacing w:after="0" w:line="240" w:lineRule="auto"/>
              <w:jc w:val="center"/>
              <w:rPr>
                <w:rFonts w:ascii="Arial" w:hAnsi="Arial" w:cs="Arial"/>
                <w:sz w:val="24"/>
                <w:szCs w:val="24"/>
              </w:rPr>
            </w:pPr>
            <w:r>
              <w:rPr>
                <w:rFonts w:ascii="Arial" w:hAnsi="Arial" w:cs="Arial"/>
                <w:sz w:val="24"/>
                <w:szCs w:val="24"/>
              </w:rPr>
              <w:t>12.2019</w:t>
            </w:r>
          </w:p>
        </w:tc>
        <w:tc>
          <w:tcPr>
            <w:tcW w:w="9865" w:type="dxa"/>
            <w:shd w:val="clear" w:color="auto" w:fill="auto"/>
          </w:tcPr>
          <w:p w:rsidR="0071160A" w:rsidRPr="00E43E45" w:rsidRDefault="0071160A" w:rsidP="0071160A">
            <w:pPr>
              <w:pStyle w:val="Default"/>
              <w:jc w:val="both"/>
              <w:rPr>
                <w:lang w:val="mk-MK"/>
              </w:rPr>
            </w:pPr>
            <w:r>
              <w:rPr>
                <w:lang w:val="mk-MK"/>
              </w:rPr>
              <w:t>Се изврши вежбовна активност за прва помош во училиштето за правилно и навремено реагирање во случај на незгода.</w:t>
            </w:r>
          </w:p>
        </w:tc>
      </w:tr>
      <w:tr w:rsidR="0071160A" w:rsidRPr="001523D2" w:rsidTr="0071160A">
        <w:trPr>
          <w:trHeight w:val="1129"/>
          <w:jc w:val="center"/>
        </w:trPr>
        <w:tc>
          <w:tcPr>
            <w:tcW w:w="3256" w:type="dxa"/>
            <w:shd w:val="clear" w:color="auto" w:fill="auto"/>
          </w:tcPr>
          <w:p w:rsidR="0071160A" w:rsidRPr="001523D2" w:rsidRDefault="0071160A" w:rsidP="0071160A">
            <w:pPr>
              <w:spacing w:after="0" w:line="240" w:lineRule="auto"/>
              <w:rPr>
                <w:rFonts w:ascii="Arial" w:hAnsi="Arial" w:cs="Arial"/>
                <w:sz w:val="24"/>
                <w:szCs w:val="24"/>
              </w:rPr>
            </w:pPr>
            <w:r w:rsidRPr="00E43E45">
              <w:rPr>
                <w:rFonts w:ascii="Arial" w:hAnsi="Arial" w:cs="Arial"/>
                <w:sz w:val="24"/>
                <w:szCs w:val="24"/>
              </w:rPr>
              <w:t>Евалуација на спроведените активности во првото полу-годие</w:t>
            </w:r>
          </w:p>
        </w:tc>
        <w:tc>
          <w:tcPr>
            <w:tcW w:w="1985" w:type="dxa"/>
            <w:shd w:val="clear" w:color="auto" w:fill="auto"/>
            <w:vAlign w:val="center"/>
          </w:tcPr>
          <w:p w:rsidR="0071160A" w:rsidRDefault="0071160A" w:rsidP="0071160A">
            <w:pPr>
              <w:spacing w:after="0" w:line="240" w:lineRule="auto"/>
              <w:jc w:val="center"/>
              <w:rPr>
                <w:rFonts w:ascii="Arial" w:hAnsi="Arial" w:cs="Arial"/>
                <w:sz w:val="24"/>
                <w:szCs w:val="24"/>
              </w:rPr>
            </w:pPr>
            <w:r>
              <w:rPr>
                <w:rFonts w:ascii="Arial" w:hAnsi="Arial" w:cs="Arial"/>
                <w:sz w:val="24"/>
                <w:szCs w:val="24"/>
              </w:rPr>
              <w:t>01.2020</w:t>
            </w:r>
          </w:p>
        </w:tc>
        <w:tc>
          <w:tcPr>
            <w:tcW w:w="9865" w:type="dxa"/>
            <w:shd w:val="clear" w:color="auto" w:fill="auto"/>
          </w:tcPr>
          <w:p w:rsidR="0071160A" w:rsidRPr="001523D2" w:rsidRDefault="0071160A" w:rsidP="0071160A">
            <w:pPr>
              <w:pStyle w:val="Default"/>
              <w:jc w:val="both"/>
              <w:rPr>
                <w:lang w:val="mk-MK"/>
              </w:rPr>
            </w:pPr>
            <w:r>
              <w:rPr>
                <w:lang w:val="mk-MK"/>
              </w:rPr>
              <w:t>Се изврши анализа на спроведените активности од оваа програма</w:t>
            </w:r>
          </w:p>
        </w:tc>
      </w:tr>
      <w:tr w:rsidR="0071160A" w:rsidRPr="001523D2" w:rsidTr="0071160A">
        <w:trPr>
          <w:trHeight w:val="1129"/>
          <w:jc w:val="center"/>
        </w:trPr>
        <w:tc>
          <w:tcPr>
            <w:tcW w:w="3256" w:type="dxa"/>
            <w:shd w:val="clear" w:color="auto" w:fill="auto"/>
          </w:tcPr>
          <w:p w:rsidR="0071160A" w:rsidRPr="00E43E45" w:rsidRDefault="0071160A" w:rsidP="0071160A">
            <w:pPr>
              <w:spacing w:after="0" w:line="240" w:lineRule="auto"/>
              <w:rPr>
                <w:rFonts w:ascii="Arial" w:hAnsi="Arial" w:cs="Arial"/>
                <w:sz w:val="24"/>
                <w:szCs w:val="24"/>
              </w:rPr>
            </w:pPr>
          </w:p>
        </w:tc>
        <w:tc>
          <w:tcPr>
            <w:tcW w:w="1985" w:type="dxa"/>
            <w:shd w:val="clear" w:color="auto" w:fill="auto"/>
            <w:vAlign w:val="center"/>
          </w:tcPr>
          <w:p w:rsidR="0071160A" w:rsidRDefault="0071160A" w:rsidP="0071160A">
            <w:pPr>
              <w:spacing w:after="0" w:line="240" w:lineRule="auto"/>
              <w:jc w:val="center"/>
              <w:rPr>
                <w:rFonts w:ascii="Arial" w:hAnsi="Arial" w:cs="Arial"/>
                <w:sz w:val="24"/>
                <w:szCs w:val="24"/>
              </w:rPr>
            </w:pPr>
          </w:p>
        </w:tc>
        <w:tc>
          <w:tcPr>
            <w:tcW w:w="9865" w:type="dxa"/>
            <w:shd w:val="clear" w:color="auto" w:fill="auto"/>
          </w:tcPr>
          <w:p w:rsidR="0071160A" w:rsidRDefault="0071160A" w:rsidP="0071160A">
            <w:pPr>
              <w:pStyle w:val="Default"/>
              <w:jc w:val="both"/>
              <w:rPr>
                <w:lang w:val="mk-MK"/>
              </w:rPr>
            </w:pPr>
          </w:p>
        </w:tc>
      </w:tr>
    </w:tbl>
    <w:p w:rsidR="0071160A" w:rsidRPr="00EA5425" w:rsidRDefault="0071160A" w:rsidP="0071160A">
      <w:pPr>
        <w:spacing w:line="360" w:lineRule="auto"/>
        <w:rPr>
          <w:rFonts w:ascii="Arial" w:hAnsi="Arial" w:cs="Arial"/>
          <w:sz w:val="24"/>
          <w:szCs w:val="24"/>
        </w:rPr>
      </w:pPr>
    </w:p>
    <w:p w:rsidR="00BB6839" w:rsidRDefault="00BB6839" w:rsidP="00BB6839"/>
    <w:p w:rsidR="00BB6839" w:rsidRDefault="00BB6839" w:rsidP="00BB6839"/>
    <w:p w:rsidR="00BB6839" w:rsidRDefault="00BB6839" w:rsidP="00BB6839"/>
    <w:p w:rsidR="00BB6839" w:rsidRDefault="00BB6839" w:rsidP="00BB6839"/>
    <w:p w:rsidR="00BB6839" w:rsidRDefault="00BB6839" w:rsidP="00BB6839"/>
    <w:p w:rsidR="00BB6839" w:rsidRDefault="00BB6839" w:rsidP="00BB6839"/>
    <w:p w:rsidR="00BB6839" w:rsidRDefault="00BB6839" w:rsidP="00BB6839"/>
    <w:p w:rsidR="00BB6839" w:rsidRDefault="00BB6839" w:rsidP="00BB6839"/>
    <w:p w:rsidR="00BB6839" w:rsidRDefault="00BB6839" w:rsidP="00BB6839"/>
    <w:p w:rsidR="00BB6839" w:rsidRDefault="00BB6839" w:rsidP="00BB6839">
      <w:pPr>
        <w:rPr>
          <w:lang w:val="mk-MK"/>
        </w:rPr>
      </w:pPr>
    </w:p>
    <w:p w:rsidR="0071160A" w:rsidRDefault="0071160A" w:rsidP="00BB6839">
      <w:pPr>
        <w:rPr>
          <w:lang w:val="mk-MK"/>
        </w:rPr>
      </w:pPr>
    </w:p>
    <w:p w:rsidR="0071160A" w:rsidRPr="0071160A" w:rsidRDefault="0071160A" w:rsidP="00BB6839">
      <w:pPr>
        <w:rPr>
          <w:lang w:val="mk-MK"/>
        </w:rPr>
      </w:pPr>
    </w:p>
    <w:p w:rsidR="00870E02" w:rsidRPr="00001D9C" w:rsidRDefault="00870E02" w:rsidP="0071160A">
      <w:pPr>
        <w:ind w:right="-1413"/>
        <w:rPr>
          <w:rFonts w:ascii="Arial" w:hAnsi="Arial" w:cs="Arial"/>
          <w:b/>
          <w:sz w:val="28"/>
          <w:szCs w:val="28"/>
        </w:rPr>
      </w:pPr>
    </w:p>
    <w:p w:rsidR="0071160A" w:rsidRDefault="0071160A" w:rsidP="0071160A">
      <w:pPr>
        <w:ind w:right="-1413"/>
        <w:rPr>
          <w:rFonts w:ascii="Arial" w:hAnsi="Arial" w:cs="Arial"/>
          <w:b/>
          <w:sz w:val="28"/>
          <w:szCs w:val="28"/>
        </w:rPr>
      </w:pPr>
      <w:r>
        <w:rPr>
          <w:rFonts w:ascii="Arial" w:hAnsi="Arial" w:cs="Arial"/>
          <w:b/>
          <w:sz w:val="28"/>
          <w:szCs w:val="28"/>
          <w:lang w:val="mk-MK"/>
        </w:rPr>
        <w:t>П-11 Г</w:t>
      </w:r>
      <w:r w:rsidRPr="00F24246">
        <w:rPr>
          <w:rFonts w:ascii="Arial" w:hAnsi="Arial" w:cs="Arial"/>
          <w:b/>
          <w:sz w:val="28"/>
          <w:szCs w:val="28"/>
          <w:lang w:val="mk-MK"/>
        </w:rPr>
        <w:t>одишен извештај за професионален развој на наставниците и стручните соработници</w:t>
      </w:r>
    </w:p>
    <w:p w:rsidR="00001D9C" w:rsidRPr="00001D9C" w:rsidRDefault="00001D9C" w:rsidP="0071160A">
      <w:pPr>
        <w:ind w:right="-1413"/>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410"/>
        <w:gridCol w:w="2552"/>
        <w:gridCol w:w="2409"/>
        <w:gridCol w:w="2977"/>
      </w:tblGrid>
      <w:tr w:rsidR="0071160A" w:rsidRPr="005E0959" w:rsidTr="008D1BD9">
        <w:trPr>
          <w:trHeight w:val="145"/>
        </w:trPr>
        <w:tc>
          <w:tcPr>
            <w:tcW w:w="4644" w:type="dxa"/>
            <w:shd w:val="clear" w:color="auto" w:fill="FABF8F" w:themeFill="accent6" w:themeFillTint="99"/>
          </w:tcPr>
          <w:p w:rsidR="0071160A" w:rsidRPr="005E0959" w:rsidRDefault="0071160A" w:rsidP="0071160A">
            <w:pPr>
              <w:spacing w:after="0" w:line="240" w:lineRule="auto"/>
              <w:rPr>
                <w:rFonts w:ascii="Arial" w:hAnsi="Arial" w:cs="Arial"/>
                <w:b/>
                <w:sz w:val="24"/>
                <w:szCs w:val="24"/>
                <w:lang w:val="mk-MK"/>
              </w:rPr>
            </w:pPr>
            <w:r w:rsidRPr="005E0959">
              <w:rPr>
                <w:rFonts w:ascii="Arial" w:hAnsi="Arial" w:cs="Arial"/>
                <w:b/>
                <w:sz w:val="24"/>
                <w:szCs w:val="24"/>
              </w:rPr>
              <w:t>Тема/ Наслов</w:t>
            </w:r>
          </w:p>
        </w:tc>
        <w:tc>
          <w:tcPr>
            <w:tcW w:w="2410" w:type="dxa"/>
            <w:shd w:val="clear" w:color="auto" w:fill="FABF8F" w:themeFill="accent6" w:themeFillTint="99"/>
          </w:tcPr>
          <w:p w:rsidR="0071160A" w:rsidRPr="005E0959" w:rsidRDefault="0071160A" w:rsidP="0071160A">
            <w:pPr>
              <w:spacing w:after="0" w:line="240" w:lineRule="auto"/>
              <w:rPr>
                <w:rFonts w:ascii="Arial" w:hAnsi="Arial" w:cs="Arial"/>
                <w:b/>
                <w:sz w:val="24"/>
                <w:szCs w:val="24"/>
                <w:lang w:val="mk-MK"/>
              </w:rPr>
            </w:pPr>
            <w:r w:rsidRPr="005E0959">
              <w:rPr>
                <w:rFonts w:ascii="Arial" w:hAnsi="Arial" w:cs="Arial"/>
                <w:b/>
                <w:sz w:val="24"/>
                <w:szCs w:val="24"/>
              </w:rPr>
              <w:t>Активности и форми</w:t>
            </w:r>
            <w:r w:rsidRPr="005E0959">
              <w:rPr>
                <w:rFonts w:ascii="Arial" w:hAnsi="Arial" w:cs="Arial"/>
                <w:b/>
                <w:sz w:val="24"/>
                <w:szCs w:val="24"/>
                <w:lang w:val="mk-MK"/>
              </w:rPr>
              <w:t xml:space="preserve"> </w:t>
            </w:r>
            <w:r w:rsidRPr="005E0959">
              <w:rPr>
                <w:rFonts w:ascii="Arial" w:hAnsi="Arial" w:cs="Arial"/>
                <w:b/>
                <w:sz w:val="24"/>
                <w:szCs w:val="24"/>
              </w:rPr>
              <w:t>за</w:t>
            </w:r>
            <w:r w:rsidRPr="005E0959">
              <w:rPr>
                <w:rFonts w:ascii="Arial" w:hAnsi="Arial" w:cs="Arial"/>
                <w:b/>
                <w:sz w:val="24"/>
                <w:szCs w:val="24"/>
                <w:lang w:val="mk-MK"/>
              </w:rPr>
              <w:t xml:space="preserve"> </w:t>
            </w:r>
            <w:r w:rsidRPr="005E0959">
              <w:rPr>
                <w:rFonts w:ascii="Arial" w:hAnsi="Arial" w:cs="Arial"/>
                <w:b/>
                <w:sz w:val="24"/>
                <w:szCs w:val="24"/>
              </w:rPr>
              <w:t>професионален</w:t>
            </w:r>
            <w:r w:rsidRPr="005E0959">
              <w:rPr>
                <w:rFonts w:ascii="Arial" w:hAnsi="Arial" w:cs="Arial"/>
                <w:b/>
                <w:sz w:val="24"/>
                <w:szCs w:val="24"/>
                <w:lang w:val="mk-MK"/>
              </w:rPr>
              <w:t xml:space="preserve"> </w:t>
            </w:r>
            <w:r w:rsidRPr="005E0959">
              <w:rPr>
                <w:rFonts w:ascii="Arial" w:hAnsi="Arial" w:cs="Arial"/>
                <w:b/>
                <w:sz w:val="24"/>
                <w:szCs w:val="24"/>
              </w:rPr>
              <w:t>развој</w:t>
            </w:r>
          </w:p>
        </w:tc>
        <w:tc>
          <w:tcPr>
            <w:tcW w:w="2552" w:type="dxa"/>
            <w:shd w:val="clear" w:color="auto" w:fill="FABF8F" w:themeFill="accent6" w:themeFillTint="99"/>
          </w:tcPr>
          <w:p w:rsidR="0071160A" w:rsidRPr="005E0959" w:rsidRDefault="0071160A" w:rsidP="0071160A">
            <w:pPr>
              <w:spacing w:after="0" w:line="240" w:lineRule="auto"/>
              <w:rPr>
                <w:rFonts w:ascii="Arial" w:hAnsi="Arial" w:cs="Arial"/>
                <w:b/>
                <w:sz w:val="24"/>
                <w:szCs w:val="24"/>
                <w:lang w:val="mk-MK"/>
              </w:rPr>
            </w:pPr>
            <w:r w:rsidRPr="005E0959">
              <w:rPr>
                <w:rFonts w:ascii="Arial" w:hAnsi="Arial" w:cs="Arial"/>
                <w:b/>
                <w:sz w:val="24"/>
                <w:szCs w:val="24"/>
              </w:rPr>
              <w:t>Вид</w:t>
            </w:r>
            <w:r w:rsidRPr="005E0959">
              <w:rPr>
                <w:rFonts w:ascii="Arial" w:hAnsi="Arial" w:cs="Arial"/>
                <w:b/>
                <w:sz w:val="24"/>
                <w:szCs w:val="24"/>
                <w:lang w:val="mk-MK"/>
              </w:rPr>
              <w:t xml:space="preserve"> </w:t>
            </w:r>
            <w:r w:rsidRPr="005E0959">
              <w:rPr>
                <w:rFonts w:ascii="Arial" w:hAnsi="Arial" w:cs="Arial"/>
                <w:b/>
                <w:sz w:val="24"/>
                <w:szCs w:val="24"/>
              </w:rPr>
              <w:t>на</w:t>
            </w:r>
            <w:r w:rsidRPr="005E0959">
              <w:rPr>
                <w:rFonts w:ascii="Arial" w:hAnsi="Arial" w:cs="Arial"/>
                <w:b/>
                <w:sz w:val="24"/>
                <w:szCs w:val="24"/>
                <w:lang w:val="mk-MK"/>
              </w:rPr>
              <w:t xml:space="preserve"> </w:t>
            </w:r>
            <w:r w:rsidRPr="005E0959">
              <w:rPr>
                <w:rFonts w:ascii="Arial" w:hAnsi="Arial" w:cs="Arial"/>
                <w:b/>
                <w:sz w:val="24"/>
                <w:szCs w:val="24"/>
              </w:rPr>
              <w:t>професионален</w:t>
            </w:r>
            <w:r w:rsidRPr="005E0959">
              <w:rPr>
                <w:rFonts w:ascii="Arial" w:hAnsi="Arial" w:cs="Arial"/>
                <w:b/>
                <w:sz w:val="24"/>
                <w:szCs w:val="24"/>
                <w:lang w:val="mk-MK"/>
              </w:rPr>
              <w:t xml:space="preserve"> </w:t>
            </w:r>
            <w:r w:rsidRPr="005E0959">
              <w:rPr>
                <w:rFonts w:ascii="Arial" w:hAnsi="Arial" w:cs="Arial"/>
                <w:b/>
                <w:sz w:val="24"/>
                <w:szCs w:val="24"/>
              </w:rPr>
              <w:t>развој</w:t>
            </w:r>
          </w:p>
        </w:tc>
        <w:tc>
          <w:tcPr>
            <w:tcW w:w="2409" w:type="dxa"/>
            <w:shd w:val="clear" w:color="auto" w:fill="FABF8F" w:themeFill="accent6" w:themeFillTint="99"/>
          </w:tcPr>
          <w:p w:rsidR="0071160A" w:rsidRPr="005E0959" w:rsidRDefault="0071160A" w:rsidP="0071160A">
            <w:pPr>
              <w:spacing w:after="0" w:line="240" w:lineRule="auto"/>
              <w:rPr>
                <w:rFonts w:ascii="Arial" w:hAnsi="Arial" w:cs="Arial"/>
                <w:b/>
                <w:sz w:val="24"/>
                <w:szCs w:val="24"/>
                <w:lang w:val="mk-MK"/>
              </w:rPr>
            </w:pPr>
            <w:r w:rsidRPr="005E0959">
              <w:rPr>
                <w:rFonts w:ascii="Arial" w:hAnsi="Arial" w:cs="Arial"/>
                <w:b/>
                <w:sz w:val="24"/>
                <w:szCs w:val="24"/>
              </w:rPr>
              <w:t>Учесници</w:t>
            </w:r>
          </w:p>
        </w:tc>
        <w:tc>
          <w:tcPr>
            <w:tcW w:w="2977" w:type="dxa"/>
            <w:shd w:val="clear" w:color="auto" w:fill="FABF8F" w:themeFill="accent6" w:themeFillTint="99"/>
          </w:tcPr>
          <w:p w:rsidR="0071160A" w:rsidRPr="005E0959" w:rsidRDefault="0071160A" w:rsidP="0071160A">
            <w:pPr>
              <w:spacing w:after="0" w:line="240" w:lineRule="auto"/>
              <w:rPr>
                <w:rFonts w:ascii="Arial" w:hAnsi="Arial" w:cs="Arial"/>
                <w:b/>
                <w:sz w:val="24"/>
                <w:szCs w:val="24"/>
                <w:lang w:val="mk-MK"/>
              </w:rPr>
            </w:pPr>
            <w:r w:rsidRPr="005E0959">
              <w:rPr>
                <w:rFonts w:ascii="Arial" w:hAnsi="Arial" w:cs="Arial"/>
                <w:b/>
                <w:sz w:val="24"/>
                <w:szCs w:val="24"/>
                <w:lang w:val="mk-MK"/>
              </w:rPr>
              <w:t>Време на реализација</w:t>
            </w:r>
          </w:p>
        </w:tc>
      </w:tr>
      <w:tr w:rsidR="0071160A" w:rsidRPr="005E0959" w:rsidTr="00870E02">
        <w:trPr>
          <w:trHeight w:val="145"/>
        </w:trPr>
        <w:tc>
          <w:tcPr>
            <w:tcW w:w="4644" w:type="dxa"/>
            <w:shd w:val="clear" w:color="auto" w:fill="auto"/>
          </w:tcPr>
          <w:p w:rsidR="0071160A" w:rsidRPr="005E0959" w:rsidRDefault="0071160A" w:rsidP="0071160A">
            <w:pPr>
              <w:spacing w:after="0" w:line="240" w:lineRule="auto"/>
              <w:rPr>
                <w:rFonts w:ascii="Arial" w:hAnsi="Arial" w:cs="Arial"/>
                <w:b/>
                <w:sz w:val="24"/>
                <w:szCs w:val="24"/>
              </w:rPr>
            </w:pPr>
          </w:p>
        </w:tc>
        <w:tc>
          <w:tcPr>
            <w:tcW w:w="2410" w:type="dxa"/>
            <w:shd w:val="clear" w:color="auto" w:fill="auto"/>
          </w:tcPr>
          <w:p w:rsidR="0071160A" w:rsidRPr="0071160A" w:rsidRDefault="0071160A" w:rsidP="0071160A">
            <w:pPr>
              <w:spacing w:after="0" w:line="240" w:lineRule="auto"/>
              <w:jc w:val="center"/>
              <w:rPr>
                <w:rFonts w:ascii="Arial" w:hAnsi="Arial" w:cs="Arial"/>
                <w:color w:val="000000"/>
                <w:sz w:val="24"/>
                <w:szCs w:val="24"/>
                <w:lang w:val="mk-MK"/>
              </w:rPr>
            </w:pPr>
            <w:r w:rsidRPr="0071160A">
              <w:rPr>
                <w:rFonts w:ascii="Arial" w:hAnsi="Arial" w:cs="Arial"/>
                <w:color w:val="000000"/>
                <w:sz w:val="24"/>
                <w:szCs w:val="24"/>
                <w:lang w:val="mk-MK"/>
              </w:rPr>
              <w:t>Семинар</w:t>
            </w:r>
          </w:p>
        </w:tc>
        <w:tc>
          <w:tcPr>
            <w:tcW w:w="2552" w:type="dxa"/>
            <w:shd w:val="clear" w:color="auto" w:fill="auto"/>
          </w:tcPr>
          <w:p w:rsidR="0071160A" w:rsidRPr="0071160A" w:rsidRDefault="0071160A" w:rsidP="0071160A">
            <w:pPr>
              <w:spacing w:after="0" w:line="240" w:lineRule="auto"/>
              <w:jc w:val="center"/>
              <w:rPr>
                <w:rFonts w:ascii="Arial" w:hAnsi="Arial" w:cs="Arial"/>
                <w:color w:val="000000"/>
                <w:sz w:val="24"/>
                <w:szCs w:val="24"/>
                <w:lang w:val="mk-MK"/>
              </w:rPr>
            </w:pPr>
            <w:r w:rsidRPr="0071160A">
              <w:rPr>
                <w:rFonts w:ascii="Arial" w:hAnsi="Arial" w:cs="Arial"/>
                <w:color w:val="000000"/>
                <w:sz w:val="24"/>
                <w:szCs w:val="24"/>
                <w:lang w:val="mk-MK"/>
              </w:rPr>
              <w:t xml:space="preserve">Екстерен (БРО- </w:t>
            </w:r>
          </w:p>
        </w:tc>
        <w:tc>
          <w:tcPr>
            <w:tcW w:w="2409" w:type="dxa"/>
            <w:shd w:val="clear" w:color="auto" w:fill="auto"/>
          </w:tcPr>
          <w:p w:rsidR="0071160A" w:rsidRPr="0071160A" w:rsidRDefault="0071160A" w:rsidP="0071160A">
            <w:pPr>
              <w:spacing w:after="0" w:line="240" w:lineRule="auto"/>
              <w:jc w:val="center"/>
              <w:rPr>
                <w:rFonts w:ascii="Arial" w:hAnsi="Arial" w:cs="Arial"/>
                <w:color w:val="000000"/>
                <w:sz w:val="24"/>
                <w:szCs w:val="24"/>
                <w:lang w:val="mk-MK"/>
              </w:rPr>
            </w:pPr>
            <w:r w:rsidRPr="0071160A">
              <w:rPr>
                <w:rFonts w:ascii="Arial" w:hAnsi="Arial" w:cs="Arial"/>
                <w:color w:val="000000"/>
                <w:sz w:val="24"/>
                <w:szCs w:val="24"/>
              </w:rPr>
              <w:t xml:space="preserve">2 </w:t>
            </w:r>
            <w:r w:rsidRPr="0071160A">
              <w:rPr>
                <w:rFonts w:ascii="Arial" w:hAnsi="Arial" w:cs="Arial"/>
                <w:color w:val="000000"/>
                <w:sz w:val="24"/>
                <w:szCs w:val="24"/>
                <w:lang w:val="mk-MK"/>
              </w:rPr>
              <w:t>наставници</w:t>
            </w:r>
          </w:p>
        </w:tc>
        <w:tc>
          <w:tcPr>
            <w:tcW w:w="2977" w:type="dxa"/>
            <w:shd w:val="clear" w:color="auto" w:fill="auto"/>
          </w:tcPr>
          <w:p w:rsidR="0071160A" w:rsidRPr="005E0959" w:rsidRDefault="0071160A" w:rsidP="0071160A">
            <w:pPr>
              <w:spacing w:after="0" w:line="240" w:lineRule="auto"/>
              <w:rPr>
                <w:rFonts w:ascii="Arial" w:hAnsi="Arial" w:cs="Arial"/>
                <w:b/>
                <w:sz w:val="24"/>
                <w:szCs w:val="24"/>
                <w:lang w:val="mk-MK"/>
              </w:rPr>
            </w:pPr>
          </w:p>
        </w:tc>
      </w:tr>
      <w:tr w:rsidR="0071160A" w:rsidRPr="005E0959" w:rsidTr="00870E02">
        <w:trPr>
          <w:trHeight w:val="145"/>
        </w:trPr>
        <w:tc>
          <w:tcPr>
            <w:tcW w:w="4644"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Учење преку промени</w:t>
            </w:r>
          </w:p>
        </w:tc>
        <w:tc>
          <w:tcPr>
            <w:tcW w:w="2410"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Семинар</w:t>
            </w:r>
          </w:p>
        </w:tc>
        <w:tc>
          <w:tcPr>
            <w:tcW w:w="2552"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Он-лајн</w:t>
            </w:r>
          </w:p>
        </w:tc>
        <w:tc>
          <w:tcPr>
            <w:tcW w:w="2409"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1 наставник</w:t>
            </w:r>
          </w:p>
        </w:tc>
        <w:tc>
          <w:tcPr>
            <w:tcW w:w="2977"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21.7 -5.9.2019</w:t>
            </w:r>
          </w:p>
        </w:tc>
      </w:tr>
      <w:tr w:rsidR="0071160A" w:rsidRPr="005E0959" w:rsidTr="00870E02">
        <w:trPr>
          <w:trHeight w:val="145"/>
        </w:trPr>
        <w:tc>
          <w:tcPr>
            <w:tcW w:w="4644"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Информатика за 7 одделение</w:t>
            </w:r>
          </w:p>
        </w:tc>
        <w:tc>
          <w:tcPr>
            <w:tcW w:w="2410"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Семинар</w:t>
            </w:r>
          </w:p>
        </w:tc>
        <w:tc>
          <w:tcPr>
            <w:tcW w:w="2552"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 xml:space="preserve">Екстерен (ООУ </w:t>
            </w:r>
            <w:r w:rsidRPr="005E0959">
              <w:rPr>
                <w:rFonts w:ascii="Arial" w:hAnsi="Arial" w:cs="Arial"/>
                <w:sz w:val="24"/>
                <w:szCs w:val="24"/>
                <w:lang w:val="en-GB"/>
              </w:rPr>
              <w:t>“</w:t>
            </w:r>
            <w:r w:rsidRPr="005E0959">
              <w:rPr>
                <w:rFonts w:ascii="Arial" w:hAnsi="Arial" w:cs="Arial"/>
                <w:sz w:val="24"/>
                <w:szCs w:val="24"/>
                <w:lang w:val="mk-MK"/>
              </w:rPr>
              <w:t>Блаже Конески</w:t>
            </w:r>
            <w:r w:rsidRPr="005E0959">
              <w:rPr>
                <w:rFonts w:ascii="Arial" w:hAnsi="Arial" w:cs="Arial"/>
                <w:sz w:val="24"/>
                <w:szCs w:val="24"/>
              </w:rPr>
              <w:t>”</w:t>
            </w:r>
            <w:r w:rsidRPr="005E0959">
              <w:rPr>
                <w:rFonts w:ascii="Arial" w:hAnsi="Arial" w:cs="Arial"/>
                <w:sz w:val="24"/>
                <w:szCs w:val="24"/>
                <w:lang w:val="mk-MK"/>
              </w:rPr>
              <w:t xml:space="preserve"> – Велес)</w:t>
            </w:r>
          </w:p>
        </w:tc>
        <w:tc>
          <w:tcPr>
            <w:tcW w:w="2409"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1 наставник</w:t>
            </w:r>
          </w:p>
        </w:tc>
        <w:tc>
          <w:tcPr>
            <w:tcW w:w="2977"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16.8.2019</w:t>
            </w:r>
          </w:p>
        </w:tc>
      </w:tr>
      <w:tr w:rsidR="0071160A" w:rsidRPr="005E0959" w:rsidTr="00870E02">
        <w:trPr>
          <w:trHeight w:val="145"/>
        </w:trPr>
        <w:tc>
          <w:tcPr>
            <w:tcW w:w="4644"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Наставни програми по предметот музичко образование</w:t>
            </w:r>
          </w:p>
        </w:tc>
        <w:tc>
          <w:tcPr>
            <w:tcW w:w="2410"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Семинар</w:t>
            </w:r>
          </w:p>
        </w:tc>
        <w:tc>
          <w:tcPr>
            <w:tcW w:w="2552"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 xml:space="preserve">Екстерен </w:t>
            </w:r>
            <w:r w:rsidRPr="005E0959">
              <w:rPr>
                <w:rFonts w:ascii="Arial" w:hAnsi="Arial" w:cs="Arial"/>
                <w:sz w:val="24"/>
                <w:szCs w:val="24"/>
                <w:lang w:val="en-GB"/>
              </w:rPr>
              <w:t>(</w:t>
            </w:r>
            <w:r w:rsidRPr="005E0959">
              <w:rPr>
                <w:rFonts w:ascii="Arial" w:hAnsi="Arial" w:cs="Arial"/>
                <w:sz w:val="24"/>
                <w:szCs w:val="24"/>
                <w:lang w:val="mk-MK"/>
              </w:rPr>
              <w:t>Скопје)</w:t>
            </w:r>
          </w:p>
        </w:tc>
        <w:tc>
          <w:tcPr>
            <w:tcW w:w="2409"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1 наставник</w:t>
            </w:r>
          </w:p>
        </w:tc>
        <w:tc>
          <w:tcPr>
            <w:tcW w:w="2977"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11.9.2019</w:t>
            </w:r>
          </w:p>
        </w:tc>
      </w:tr>
      <w:tr w:rsidR="0071160A" w:rsidRPr="005E0959" w:rsidTr="00870E02">
        <w:trPr>
          <w:trHeight w:val="145"/>
        </w:trPr>
        <w:tc>
          <w:tcPr>
            <w:tcW w:w="4644"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Препораки за реализација на наставата по физичко и здравствено образование во прво одделение</w:t>
            </w:r>
          </w:p>
        </w:tc>
        <w:tc>
          <w:tcPr>
            <w:tcW w:w="2410"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Обука</w:t>
            </w:r>
          </w:p>
        </w:tc>
        <w:tc>
          <w:tcPr>
            <w:tcW w:w="2552"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Екстерен (Скопје)</w:t>
            </w:r>
          </w:p>
        </w:tc>
        <w:tc>
          <w:tcPr>
            <w:tcW w:w="2409"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3 наставници</w:t>
            </w:r>
          </w:p>
        </w:tc>
        <w:tc>
          <w:tcPr>
            <w:tcW w:w="2977"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13.9.2019</w:t>
            </w:r>
          </w:p>
        </w:tc>
      </w:tr>
      <w:tr w:rsidR="0071160A" w:rsidRPr="005E0959" w:rsidTr="00870E02">
        <w:trPr>
          <w:trHeight w:val="145"/>
        </w:trPr>
        <w:tc>
          <w:tcPr>
            <w:tcW w:w="4644"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Засади дрво за мир</w:t>
            </w:r>
          </w:p>
        </w:tc>
        <w:tc>
          <w:tcPr>
            <w:tcW w:w="2410"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Обука</w:t>
            </w:r>
          </w:p>
        </w:tc>
        <w:tc>
          <w:tcPr>
            <w:tcW w:w="2552"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Он - лајн</w:t>
            </w:r>
          </w:p>
        </w:tc>
        <w:tc>
          <w:tcPr>
            <w:tcW w:w="2409"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1 наставник</w:t>
            </w:r>
          </w:p>
        </w:tc>
        <w:tc>
          <w:tcPr>
            <w:tcW w:w="2977"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20.9.2019</w:t>
            </w:r>
          </w:p>
        </w:tc>
      </w:tr>
      <w:tr w:rsidR="0071160A" w:rsidRPr="005E0959" w:rsidTr="00870E02">
        <w:trPr>
          <w:trHeight w:val="145"/>
        </w:trPr>
        <w:tc>
          <w:tcPr>
            <w:tcW w:w="4644"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Инклузивно образование</w:t>
            </w:r>
          </w:p>
        </w:tc>
        <w:tc>
          <w:tcPr>
            <w:tcW w:w="2410"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Обука</w:t>
            </w:r>
          </w:p>
        </w:tc>
        <w:tc>
          <w:tcPr>
            <w:tcW w:w="2552"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Он - лајн</w:t>
            </w:r>
          </w:p>
        </w:tc>
        <w:tc>
          <w:tcPr>
            <w:tcW w:w="2409"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Сите наставници</w:t>
            </w:r>
          </w:p>
        </w:tc>
        <w:tc>
          <w:tcPr>
            <w:tcW w:w="2977"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14-18.10.2019</w:t>
            </w:r>
          </w:p>
        </w:tc>
      </w:tr>
      <w:tr w:rsidR="0071160A" w:rsidRPr="005E0959" w:rsidTr="00870E02">
        <w:trPr>
          <w:trHeight w:val="145"/>
        </w:trPr>
        <w:tc>
          <w:tcPr>
            <w:tcW w:w="4644"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Давање насоки за наставните содржини по предметот природни науки за 5 и 6 одделение</w:t>
            </w:r>
          </w:p>
        </w:tc>
        <w:tc>
          <w:tcPr>
            <w:tcW w:w="2410"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Обука</w:t>
            </w:r>
          </w:p>
        </w:tc>
        <w:tc>
          <w:tcPr>
            <w:tcW w:w="2552"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Екстерен (ПМФ – Скопје)</w:t>
            </w:r>
          </w:p>
        </w:tc>
        <w:tc>
          <w:tcPr>
            <w:tcW w:w="2409"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2 наставника</w:t>
            </w:r>
          </w:p>
        </w:tc>
        <w:tc>
          <w:tcPr>
            <w:tcW w:w="2977"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10-11.9.2019</w:t>
            </w:r>
          </w:p>
        </w:tc>
      </w:tr>
      <w:tr w:rsidR="0071160A" w:rsidRPr="005E0959" w:rsidTr="00870E02">
        <w:trPr>
          <w:trHeight w:val="1087"/>
        </w:trPr>
        <w:tc>
          <w:tcPr>
            <w:tcW w:w="4644"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Креативни наставници – креативни ученици</w:t>
            </w:r>
          </w:p>
        </w:tc>
        <w:tc>
          <w:tcPr>
            <w:tcW w:w="2410"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Семинар</w:t>
            </w:r>
          </w:p>
        </w:tc>
        <w:tc>
          <w:tcPr>
            <w:tcW w:w="2552"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Екстерен (ООУ „Гоце Делчев</w:t>
            </w:r>
            <w:r w:rsidRPr="005E0959">
              <w:rPr>
                <w:rFonts w:ascii="Arial" w:hAnsi="Arial" w:cs="Arial"/>
                <w:sz w:val="24"/>
                <w:szCs w:val="24"/>
              </w:rPr>
              <w:t xml:space="preserve">” – </w:t>
            </w:r>
            <w:r w:rsidRPr="005E0959">
              <w:rPr>
                <w:rFonts w:ascii="Arial" w:hAnsi="Arial" w:cs="Arial"/>
                <w:sz w:val="24"/>
                <w:szCs w:val="24"/>
                <w:lang w:val="mk-MK"/>
              </w:rPr>
              <w:t>Прилеп)</w:t>
            </w:r>
          </w:p>
        </w:tc>
        <w:tc>
          <w:tcPr>
            <w:tcW w:w="2409"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3 наставници</w:t>
            </w:r>
          </w:p>
        </w:tc>
        <w:tc>
          <w:tcPr>
            <w:tcW w:w="2977"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16.11.2019</w:t>
            </w:r>
          </w:p>
        </w:tc>
      </w:tr>
      <w:tr w:rsidR="0071160A" w:rsidRPr="005E0959" w:rsidTr="00870E02">
        <w:trPr>
          <w:trHeight w:val="145"/>
        </w:trPr>
        <w:tc>
          <w:tcPr>
            <w:tcW w:w="4644"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Цели високо;</w:t>
            </w:r>
          </w:p>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Подготви се за авантура</w:t>
            </w:r>
          </w:p>
        </w:tc>
        <w:tc>
          <w:tcPr>
            <w:tcW w:w="2410"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Семинар</w:t>
            </w:r>
          </w:p>
        </w:tc>
        <w:tc>
          <w:tcPr>
            <w:tcW w:w="2552"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Екстерен (Хотел „Солун</w:t>
            </w:r>
            <w:r w:rsidRPr="005E0959">
              <w:rPr>
                <w:rFonts w:ascii="Arial" w:hAnsi="Arial" w:cs="Arial"/>
                <w:sz w:val="24"/>
                <w:szCs w:val="24"/>
              </w:rPr>
              <w:t>”</w:t>
            </w:r>
            <w:r w:rsidRPr="005E0959">
              <w:rPr>
                <w:rFonts w:ascii="Arial" w:hAnsi="Arial" w:cs="Arial"/>
                <w:sz w:val="24"/>
                <w:szCs w:val="24"/>
                <w:lang w:val="mk-MK"/>
              </w:rPr>
              <w:t xml:space="preserve"> – Скопје)</w:t>
            </w:r>
          </w:p>
        </w:tc>
        <w:tc>
          <w:tcPr>
            <w:tcW w:w="2409"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2 наставници</w:t>
            </w:r>
          </w:p>
        </w:tc>
        <w:tc>
          <w:tcPr>
            <w:tcW w:w="2977"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28.11.2019</w:t>
            </w:r>
          </w:p>
        </w:tc>
      </w:tr>
      <w:tr w:rsidR="0071160A" w:rsidRPr="005E0959" w:rsidTr="00870E02">
        <w:trPr>
          <w:trHeight w:val="145"/>
        </w:trPr>
        <w:tc>
          <w:tcPr>
            <w:tcW w:w="4644"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Проблеми во наставата по македонски јазик низ зедниците</w:t>
            </w:r>
          </w:p>
        </w:tc>
        <w:tc>
          <w:tcPr>
            <w:tcW w:w="2410"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Семинар</w:t>
            </w:r>
          </w:p>
        </w:tc>
        <w:tc>
          <w:tcPr>
            <w:tcW w:w="2552"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Екстерен (</w:t>
            </w:r>
            <w:r w:rsidRPr="005E0959">
              <w:rPr>
                <w:rFonts w:ascii="Arial" w:hAnsi="Arial" w:cs="Arial"/>
                <w:sz w:val="24"/>
                <w:szCs w:val="24"/>
                <w:lang w:val="en-GB"/>
              </w:rPr>
              <w:t>OO</w:t>
            </w:r>
            <w:r w:rsidRPr="005E0959">
              <w:rPr>
                <w:rFonts w:ascii="Arial" w:hAnsi="Arial" w:cs="Arial"/>
                <w:sz w:val="24"/>
                <w:szCs w:val="24"/>
                <w:lang w:val="mk-MK"/>
              </w:rPr>
              <w:t>У „Тошо Арсов</w:t>
            </w:r>
            <w:r w:rsidRPr="005E0959">
              <w:rPr>
                <w:rFonts w:ascii="Arial" w:hAnsi="Arial" w:cs="Arial"/>
                <w:sz w:val="24"/>
                <w:szCs w:val="24"/>
              </w:rPr>
              <w:t>”</w:t>
            </w:r>
            <w:r w:rsidRPr="005E0959">
              <w:rPr>
                <w:rFonts w:ascii="Arial" w:hAnsi="Arial" w:cs="Arial"/>
                <w:sz w:val="24"/>
                <w:szCs w:val="24"/>
                <w:lang w:val="mk-MK"/>
              </w:rPr>
              <w:t xml:space="preserve">  -Штип)</w:t>
            </w:r>
          </w:p>
        </w:tc>
        <w:tc>
          <w:tcPr>
            <w:tcW w:w="2409"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1 наставник</w:t>
            </w:r>
          </w:p>
        </w:tc>
        <w:tc>
          <w:tcPr>
            <w:tcW w:w="2977"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17.12.2019</w:t>
            </w:r>
          </w:p>
        </w:tc>
      </w:tr>
      <w:tr w:rsidR="0071160A" w:rsidRPr="005E0959" w:rsidTr="00870E02">
        <w:trPr>
          <w:trHeight w:val="1930"/>
        </w:trPr>
        <w:tc>
          <w:tcPr>
            <w:tcW w:w="4644"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lastRenderedPageBreak/>
              <w:t>Подигање на капацитетите на училиштата за развој на еразмус+ апликации</w:t>
            </w:r>
          </w:p>
        </w:tc>
        <w:tc>
          <w:tcPr>
            <w:tcW w:w="2410"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Обука</w:t>
            </w:r>
          </w:p>
        </w:tc>
        <w:tc>
          <w:tcPr>
            <w:tcW w:w="2552"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Екстерен (Хотел „Фени</w:t>
            </w:r>
            <w:r w:rsidRPr="005E0959">
              <w:rPr>
                <w:rFonts w:ascii="Arial" w:hAnsi="Arial" w:cs="Arial"/>
                <w:sz w:val="24"/>
                <w:szCs w:val="24"/>
              </w:rPr>
              <w:t xml:space="preserve">” – </w:t>
            </w:r>
            <w:r w:rsidRPr="005E0959">
              <w:rPr>
                <w:rFonts w:ascii="Arial" w:hAnsi="Arial" w:cs="Arial"/>
                <w:sz w:val="24"/>
                <w:szCs w:val="24"/>
                <w:lang w:val="mk-MK"/>
              </w:rPr>
              <w:t>Кавадарци)</w:t>
            </w:r>
          </w:p>
        </w:tc>
        <w:tc>
          <w:tcPr>
            <w:tcW w:w="2409"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 xml:space="preserve">Педагог </w:t>
            </w:r>
          </w:p>
        </w:tc>
        <w:tc>
          <w:tcPr>
            <w:tcW w:w="2977"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20 -22.12.2019</w:t>
            </w:r>
          </w:p>
        </w:tc>
      </w:tr>
      <w:tr w:rsidR="0071160A" w:rsidRPr="005E0959" w:rsidTr="00870E02">
        <w:trPr>
          <w:trHeight w:val="1395"/>
        </w:trPr>
        <w:tc>
          <w:tcPr>
            <w:tcW w:w="4644" w:type="dxa"/>
            <w:shd w:val="clear" w:color="auto" w:fill="auto"/>
          </w:tcPr>
          <w:p w:rsidR="0071160A" w:rsidRPr="005E0959" w:rsidRDefault="0071160A" w:rsidP="0071160A">
            <w:pPr>
              <w:spacing w:after="0" w:line="240" w:lineRule="auto"/>
              <w:jc w:val="center"/>
              <w:rPr>
                <w:rFonts w:ascii="Arial" w:hAnsi="Arial" w:cs="Arial"/>
                <w:sz w:val="24"/>
                <w:szCs w:val="24"/>
                <w:lang w:val="en-GB"/>
              </w:rPr>
            </w:pPr>
            <w:r w:rsidRPr="005E0959">
              <w:rPr>
                <w:rFonts w:ascii="Arial" w:hAnsi="Arial" w:cs="Arial"/>
                <w:sz w:val="24"/>
                <w:szCs w:val="24"/>
                <w:lang w:val="mk-MK"/>
              </w:rPr>
              <w:t>„АДХД и АСН Мит или реалност во нашето општество?</w:t>
            </w:r>
            <w:r w:rsidRPr="005E0959">
              <w:rPr>
                <w:rFonts w:ascii="Arial" w:hAnsi="Arial" w:cs="Arial"/>
                <w:sz w:val="24"/>
                <w:szCs w:val="24"/>
                <w:lang w:val="en-GB"/>
              </w:rPr>
              <w:t>”</w:t>
            </w:r>
          </w:p>
        </w:tc>
        <w:tc>
          <w:tcPr>
            <w:tcW w:w="2410"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Семинар</w:t>
            </w:r>
          </w:p>
        </w:tc>
        <w:tc>
          <w:tcPr>
            <w:tcW w:w="2552"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Екстерен (Велес)</w:t>
            </w:r>
          </w:p>
        </w:tc>
        <w:tc>
          <w:tcPr>
            <w:tcW w:w="2409" w:type="dxa"/>
            <w:shd w:val="clear" w:color="auto" w:fill="auto"/>
          </w:tcPr>
          <w:p w:rsidR="0071160A" w:rsidRPr="005E0959" w:rsidRDefault="0071160A" w:rsidP="0071160A">
            <w:pPr>
              <w:spacing w:after="0" w:line="240" w:lineRule="auto"/>
              <w:jc w:val="center"/>
              <w:rPr>
                <w:rFonts w:ascii="Arial" w:hAnsi="Arial" w:cs="Arial"/>
                <w:sz w:val="24"/>
                <w:szCs w:val="24"/>
                <w:lang w:val="mk-MK"/>
              </w:rPr>
            </w:pPr>
            <w:r w:rsidRPr="005E0959">
              <w:rPr>
                <w:rFonts w:ascii="Arial" w:hAnsi="Arial" w:cs="Arial"/>
                <w:sz w:val="24"/>
                <w:szCs w:val="24"/>
                <w:lang w:val="mk-MK"/>
              </w:rPr>
              <w:t>3 наставници</w:t>
            </w:r>
          </w:p>
        </w:tc>
        <w:tc>
          <w:tcPr>
            <w:tcW w:w="2977" w:type="dxa"/>
            <w:shd w:val="clear" w:color="auto" w:fill="auto"/>
          </w:tcPr>
          <w:p w:rsidR="0071160A" w:rsidRPr="005E0959" w:rsidRDefault="0071160A" w:rsidP="0071160A">
            <w:pPr>
              <w:spacing w:after="0" w:line="240" w:lineRule="auto"/>
              <w:jc w:val="center"/>
              <w:rPr>
                <w:rFonts w:ascii="Arial" w:hAnsi="Arial" w:cs="Arial"/>
                <w:sz w:val="24"/>
                <w:szCs w:val="24"/>
                <w:lang w:val="en-GB"/>
              </w:rPr>
            </w:pPr>
            <w:r w:rsidRPr="005E0959">
              <w:rPr>
                <w:rFonts w:ascii="Arial" w:hAnsi="Arial" w:cs="Arial"/>
                <w:sz w:val="24"/>
                <w:szCs w:val="24"/>
                <w:lang w:val="en-GB"/>
              </w:rPr>
              <w:t>24.12.2019</w:t>
            </w:r>
          </w:p>
        </w:tc>
      </w:tr>
    </w:tbl>
    <w:p w:rsidR="00BB6839" w:rsidRDefault="00BB6839" w:rsidP="00BB6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410"/>
        <w:gridCol w:w="2552"/>
        <w:gridCol w:w="2409"/>
        <w:gridCol w:w="2977"/>
      </w:tblGrid>
      <w:tr w:rsidR="0071160A" w:rsidRPr="00D413C6" w:rsidTr="00870E02">
        <w:tc>
          <w:tcPr>
            <w:tcW w:w="4644"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color w:val="1D2228"/>
                <w:sz w:val="24"/>
                <w:szCs w:val="24"/>
                <w:lang w:val="mk-MK"/>
              </w:rPr>
              <w:t>Платформа за </w:t>
            </w:r>
            <w:r w:rsidRPr="00D413C6">
              <w:rPr>
                <w:rFonts w:ascii="Arial" w:hAnsi="Arial" w:cs="Arial"/>
                <w:color w:val="1D2228"/>
                <w:sz w:val="24"/>
                <w:szCs w:val="24"/>
              </w:rPr>
              <w:t>on-line </w:t>
            </w:r>
            <w:r w:rsidRPr="00D413C6">
              <w:rPr>
                <w:rFonts w:ascii="Arial" w:hAnsi="Arial" w:cs="Arial"/>
                <w:color w:val="1D2228"/>
                <w:sz w:val="24"/>
                <w:szCs w:val="24"/>
                <w:lang w:val="mk-MK"/>
              </w:rPr>
              <w:t>комуникација и соработка </w:t>
            </w:r>
            <w:r w:rsidRPr="00D413C6">
              <w:rPr>
                <w:rFonts w:ascii="Arial" w:hAnsi="Arial" w:cs="Arial"/>
                <w:color w:val="1D2228"/>
                <w:sz w:val="24"/>
                <w:szCs w:val="24"/>
              </w:rPr>
              <w:t>MS Team for Education</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Обука</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rPr>
              <w:t>2</w:t>
            </w:r>
            <w:r w:rsidRPr="00D413C6">
              <w:rPr>
                <w:rFonts w:ascii="Arial" w:hAnsi="Arial" w:cs="Arial"/>
                <w:sz w:val="24"/>
                <w:szCs w:val="24"/>
                <w:lang w:val="mk-MK"/>
              </w:rPr>
              <w:t xml:space="preserve"> наставници</w:t>
            </w:r>
          </w:p>
        </w:tc>
        <w:tc>
          <w:tcPr>
            <w:tcW w:w="2977"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30.3-1.4.2020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Teaching online-using the coursebook and using breakout rooms</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color w:val="222222"/>
                <w:sz w:val="24"/>
                <w:szCs w:val="24"/>
                <w:shd w:val="clear" w:color="auto" w:fill="FFFFFF"/>
              </w:rPr>
            </w:pPr>
            <w:r w:rsidRPr="00D413C6">
              <w:rPr>
                <w:rFonts w:ascii="Arial" w:hAnsi="Arial" w:cs="Arial"/>
                <w:color w:val="222222"/>
                <w:sz w:val="24"/>
                <w:szCs w:val="24"/>
                <w:shd w:val="clear" w:color="auto" w:fill="FFFFFF"/>
              </w:rPr>
              <w:t>20.3.2020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lang w:val="en-GB"/>
              </w:rPr>
            </w:pPr>
            <w:r w:rsidRPr="00D413C6">
              <w:rPr>
                <w:rFonts w:ascii="Arial" w:hAnsi="Arial" w:cs="Arial"/>
                <w:sz w:val="24"/>
                <w:szCs w:val="24"/>
                <w:lang w:val="en-GB"/>
              </w:rPr>
              <w:t>Teaching online- alternative platforms, lesson structure and task types</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lang w:val="mk-MK"/>
              </w:rPr>
            </w:pPr>
            <w:r w:rsidRPr="00D413C6">
              <w:rPr>
                <w:rFonts w:ascii="Arial" w:hAnsi="Arial" w:cs="Arial"/>
                <w:sz w:val="24"/>
                <w:szCs w:val="24"/>
                <w:lang w:val="mk-MK"/>
              </w:rPr>
              <w:t>27.3.2020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Teaching online-tech tools and tutor presence</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3.4.2020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Supporting and mentoring teachers remotely</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9.4.2020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Учењенадалечина. Methodical and pedagogical aspects of distance learning tools, software and digital content</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11.4.2020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Teaching and Young Learners - making the most of the situation</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17.4.2020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 xml:space="preserve">Simple Teaching ideas for Online </w:t>
            </w:r>
            <w:r w:rsidRPr="00D413C6">
              <w:rPr>
                <w:rFonts w:ascii="Arial" w:hAnsi="Arial" w:cs="Arial"/>
                <w:sz w:val="24"/>
                <w:szCs w:val="24"/>
              </w:rPr>
              <w:lastRenderedPageBreak/>
              <w:t>Classes with primary children</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lastRenderedPageBreak/>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20.4.2020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Synchronous Teaching - Teaching online: Taking your first steps</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15.4.2020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Engaging and Fun Reading Tasks and Activities</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lang w:val="mk-MK"/>
              </w:rPr>
            </w:pPr>
            <w:r w:rsidRPr="00D413C6">
              <w:rPr>
                <w:rFonts w:ascii="Arial" w:hAnsi="Arial" w:cs="Arial"/>
                <w:sz w:val="24"/>
                <w:szCs w:val="24"/>
                <w:lang w:val="mk-MK"/>
              </w:rPr>
              <w:t>22.4.2020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Creative activities for language learners at home</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6.5.2020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Taking English teaching online- webinar course</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11-15.5.2020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Distance/e-Learning</w:t>
            </w:r>
          </w:p>
          <w:p w:rsidR="0071160A" w:rsidRPr="0071160A" w:rsidRDefault="0071160A" w:rsidP="0071160A">
            <w:pPr>
              <w:outlineLvl w:val="0"/>
              <w:rPr>
                <w:rFonts w:ascii="Arial" w:hAnsi="Arial" w:cs="Arial"/>
                <w:sz w:val="24"/>
                <w:szCs w:val="24"/>
                <w:lang w:val="mk-MK"/>
              </w:rPr>
            </w:pPr>
            <w:r w:rsidRPr="00D413C6">
              <w:rPr>
                <w:rFonts w:ascii="Arial" w:hAnsi="Arial" w:cs="Arial"/>
                <w:sz w:val="24"/>
                <w:szCs w:val="24"/>
              </w:rPr>
              <w:t>(Post COVID-19 Impact and Strategies in Education)</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13.5.2020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Beginners guide to WAKELET</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19.5.2020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Project for teens</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20.5.2020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2</w:t>
            </w:r>
            <w:r w:rsidRPr="00D413C6">
              <w:rPr>
                <w:rFonts w:ascii="Arial" w:hAnsi="Arial" w:cs="Arial"/>
                <w:sz w:val="24"/>
                <w:szCs w:val="24"/>
                <w:vertAlign w:val="superscript"/>
              </w:rPr>
              <w:t>nd</w:t>
            </w:r>
            <w:r w:rsidRPr="00D413C6">
              <w:rPr>
                <w:rFonts w:ascii="Arial" w:hAnsi="Arial" w:cs="Arial"/>
                <w:sz w:val="24"/>
                <w:szCs w:val="24"/>
              </w:rPr>
              <w:t xml:space="preserve"> online Pan-European Conference on Distance teaching: Learning from best practice</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28.5.2020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T4 Education Conference- Conference delegate certificate</w:t>
            </w:r>
          </w:p>
          <w:p w:rsidR="0071160A" w:rsidRPr="00D413C6" w:rsidRDefault="0071160A" w:rsidP="0071160A">
            <w:pPr>
              <w:outlineLvl w:val="0"/>
              <w:rPr>
                <w:rFonts w:ascii="Arial" w:hAnsi="Arial" w:cs="Arial"/>
                <w:sz w:val="24"/>
                <w:szCs w:val="24"/>
              </w:rPr>
            </w:pPr>
            <w:r w:rsidRPr="00D413C6">
              <w:rPr>
                <w:rFonts w:ascii="Arial" w:hAnsi="Arial" w:cs="Arial"/>
                <w:sz w:val="24"/>
                <w:szCs w:val="24"/>
              </w:rPr>
              <w:t>Topic: The NEW normal education post COVID-19</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30.5.2020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 xml:space="preserve">Web alatizaucenjenadaljinu- </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30.5.2020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Prosocial values Erasmus + project</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1.6.2020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lastRenderedPageBreak/>
              <w:t>Online courses and lectures with all your students</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2.6.2020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OWN language use in the language classroom: why, when and how?</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3.6.2020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How can coaching and neuroscience help teachers?</w:t>
            </w:r>
          </w:p>
          <w:p w:rsidR="0071160A" w:rsidRPr="00D413C6" w:rsidRDefault="0071160A" w:rsidP="0071160A">
            <w:pPr>
              <w:outlineLvl w:val="0"/>
              <w:rPr>
                <w:rFonts w:ascii="Arial" w:hAnsi="Arial" w:cs="Arial"/>
                <w:sz w:val="24"/>
                <w:szCs w:val="24"/>
              </w:rPr>
            </w:pPr>
            <w:r w:rsidRPr="00D413C6">
              <w:rPr>
                <w:rFonts w:ascii="Arial" w:hAnsi="Arial" w:cs="Arial"/>
                <w:sz w:val="24"/>
                <w:szCs w:val="24"/>
              </w:rPr>
              <w:t>Wonder and relevance in the classroom: Imagination, motivation and relax</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10.6.2020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 xml:space="preserve">EU code Icebreaker week rerun- </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11.5.-15.6.2020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Teams advances for IT pros</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16.6.2020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2020 Kahoot! EDU summit</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17.6.2020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3</w:t>
            </w:r>
            <w:r w:rsidRPr="00D413C6">
              <w:rPr>
                <w:rFonts w:ascii="Arial" w:hAnsi="Arial" w:cs="Arial"/>
                <w:sz w:val="24"/>
                <w:szCs w:val="24"/>
                <w:vertAlign w:val="superscript"/>
              </w:rPr>
              <w:t>rd</w:t>
            </w:r>
            <w:r w:rsidRPr="00D413C6">
              <w:rPr>
                <w:rFonts w:ascii="Arial" w:hAnsi="Arial" w:cs="Arial"/>
                <w:sz w:val="24"/>
                <w:szCs w:val="24"/>
              </w:rPr>
              <w:t xml:space="preserve">  online Pan-European Conference on Distance teaching: Learning from best practice</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18.6.2020</w:t>
            </w:r>
          </w:p>
        </w:tc>
      </w:tr>
      <w:tr w:rsidR="0071160A" w:rsidRPr="00D413C6" w:rsidTr="00870E02">
        <w:tc>
          <w:tcPr>
            <w:tcW w:w="4644"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‘EP Training Rooms”</w:t>
            </w:r>
          </w:p>
          <w:p w:rsidR="0071160A" w:rsidRPr="00D413C6" w:rsidRDefault="0071160A" w:rsidP="0071160A">
            <w:pPr>
              <w:outlineLvl w:val="0"/>
              <w:rPr>
                <w:rFonts w:ascii="Arial" w:hAnsi="Arial" w:cs="Arial"/>
                <w:sz w:val="24"/>
                <w:szCs w:val="24"/>
              </w:rPr>
            </w:pPr>
            <w:r w:rsidRPr="00D413C6">
              <w:rPr>
                <w:rFonts w:ascii="Arial" w:hAnsi="Arial" w:cs="Arial"/>
                <w:sz w:val="24"/>
                <w:szCs w:val="24"/>
              </w:rPr>
              <w:t>Ways to Words Through i Wonder</w:t>
            </w:r>
          </w:p>
          <w:p w:rsidR="0071160A" w:rsidRPr="00D413C6" w:rsidRDefault="0071160A" w:rsidP="0071160A">
            <w:pPr>
              <w:outlineLvl w:val="0"/>
              <w:rPr>
                <w:rFonts w:ascii="Arial" w:hAnsi="Arial" w:cs="Arial"/>
                <w:sz w:val="24"/>
                <w:szCs w:val="24"/>
              </w:rPr>
            </w:pPr>
            <w:r w:rsidRPr="00D413C6">
              <w:rPr>
                <w:rFonts w:ascii="Arial" w:hAnsi="Arial" w:cs="Arial"/>
                <w:sz w:val="24"/>
                <w:szCs w:val="24"/>
              </w:rPr>
              <w:t xml:space="preserve"> • Bad or Sad? Beat the Imposter Syndrome in your Classroom</w:t>
            </w:r>
          </w:p>
          <w:p w:rsidR="0071160A" w:rsidRPr="00D413C6" w:rsidRDefault="0071160A" w:rsidP="0071160A">
            <w:pPr>
              <w:outlineLvl w:val="0"/>
              <w:rPr>
                <w:rFonts w:ascii="Arial" w:hAnsi="Arial" w:cs="Arial"/>
                <w:sz w:val="24"/>
                <w:szCs w:val="24"/>
              </w:rPr>
            </w:pPr>
            <w:r w:rsidRPr="00D413C6">
              <w:rPr>
                <w:rFonts w:ascii="Arial" w:hAnsi="Arial" w:cs="Arial"/>
                <w:sz w:val="24"/>
                <w:szCs w:val="24"/>
              </w:rPr>
              <w:t xml:space="preserve"> • Developing Communicative Language Competence </w:t>
            </w:r>
          </w:p>
          <w:p w:rsidR="0071160A" w:rsidRPr="00D413C6" w:rsidRDefault="0071160A" w:rsidP="0071160A">
            <w:pPr>
              <w:outlineLvl w:val="0"/>
              <w:rPr>
                <w:rFonts w:ascii="Arial" w:hAnsi="Arial" w:cs="Arial"/>
                <w:sz w:val="24"/>
                <w:szCs w:val="24"/>
              </w:rPr>
            </w:pPr>
            <w:r w:rsidRPr="00D413C6">
              <w:rPr>
                <w:rFonts w:ascii="Arial" w:hAnsi="Arial" w:cs="Arial"/>
                <w:sz w:val="24"/>
                <w:szCs w:val="24"/>
              </w:rPr>
              <w:t xml:space="preserve">• The Sounds and Shapes of Words </w:t>
            </w:r>
          </w:p>
          <w:p w:rsidR="0071160A" w:rsidRPr="00D413C6" w:rsidRDefault="0071160A" w:rsidP="0071160A">
            <w:pPr>
              <w:outlineLvl w:val="0"/>
              <w:rPr>
                <w:rFonts w:ascii="Arial" w:hAnsi="Arial" w:cs="Arial"/>
                <w:sz w:val="24"/>
                <w:szCs w:val="24"/>
              </w:rPr>
            </w:pPr>
            <w:r w:rsidRPr="00D413C6">
              <w:rPr>
                <w:rFonts w:ascii="Arial" w:hAnsi="Arial" w:cs="Arial"/>
                <w:sz w:val="24"/>
                <w:szCs w:val="24"/>
              </w:rPr>
              <w:t>• Gami</w:t>
            </w:r>
            <w:r w:rsidRPr="00D413C6">
              <w:rPr>
                <w:rFonts w:ascii="Arial" w:hAnsi="Arial" w:cs="Arial"/>
                <w:sz w:val="24"/>
                <w:szCs w:val="24"/>
              </w:rPr>
              <w:softHyphen/>
              <w:t>cation&amp; Practical Application for EFL Learners</w:t>
            </w:r>
          </w:p>
          <w:p w:rsidR="0071160A" w:rsidRPr="00D413C6" w:rsidRDefault="0071160A" w:rsidP="0071160A">
            <w:pPr>
              <w:outlineLvl w:val="0"/>
              <w:rPr>
                <w:rFonts w:ascii="Arial" w:hAnsi="Arial" w:cs="Arial"/>
                <w:sz w:val="24"/>
                <w:szCs w:val="24"/>
              </w:rPr>
            </w:pPr>
            <w:r w:rsidRPr="00D413C6">
              <w:rPr>
                <w:rFonts w:ascii="Arial" w:hAnsi="Arial" w:cs="Arial"/>
                <w:sz w:val="24"/>
                <w:szCs w:val="24"/>
              </w:rPr>
              <w:lastRenderedPageBreak/>
              <w:t xml:space="preserve"> • Making the Right Noise </w:t>
            </w:r>
          </w:p>
          <w:p w:rsidR="0071160A" w:rsidRPr="00D413C6" w:rsidRDefault="0071160A" w:rsidP="0071160A">
            <w:pPr>
              <w:outlineLvl w:val="0"/>
              <w:rPr>
                <w:rFonts w:ascii="Arial" w:hAnsi="Arial" w:cs="Arial"/>
                <w:sz w:val="24"/>
                <w:szCs w:val="24"/>
              </w:rPr>
            </w:pPr>
            <w:r w:rsidRPr="00D413C6">
              <w:rPr>
                <w:rFonts w:ascii="Arial" w:hAnsi="Arial" w:cs="Arial"/>
                <w:sz w:val="24"/>
                <w:szCs w:val="24"/>
              </w:rPr>
              <w:t xml:space="preserve">• Homework in the 21st Century </w:t>
            </w:r>
          </w:p>
          <w:p w:rsidR="0071160A" w:rsidRPr="00D413C6" w:rsidRDefault="0071160A" w:rsidP="0071160A">
            <w:pPr>
              <w:outlineLvl w:val="0"/>
              <w:rPr>
                <w:rFonts w:ascii="Arial" w:hAnsi="Arial" w:cs="Arial"/>
                <w:sz w:val="24"/>
                <w:szCs w:val="24"/>
              </w:rPr>
            </w:pPr>
            <w:r w:rsidRPr="00D413C6">
              <w:rPr>
                <w:rFonts w:ascii="Arial" w:hAnsi="Arial" w:cs="Arial"/>
                <w:sz w:val="24"/>
                <w:szCs w:val="24"/>
              </w:rPr>
              <w:t xml:space="preserve">• Breaking the Sound of Silence </w:t>
            </w:r>
          </w:p>
          <w:p w:rsidR="0071160A" w:rsidRPr="00D413C6" w:rsidRDefault="0071160A" w:rsidP="0071160A">
            <w:pPr>
              <w:outlineLvl w:val="0"/>
              <w:rPr>
                <w:rFonts w:ascii="Arial" w:hAnsi="Arial" w:cs="Arial"/>
                <w:sz w:val="24"/>
                <w:szCs w:val="24"/>
              </w:rPr>
            </w:pPr>
            <w:r w:rsidRPr="00D413C6">
              <w:rPr>
                <w:rFonts w:ascii="Arial" w:hAnsi="Arial" w:cs="Arial"/>
                <w:sz w:val="24"/>
                <w:szCs w:val="24"/>
              </w:rPr>
              <w:t>• Speci</w:t>
            </w:r>
            <w:r w:rsidRPr="00D413C6">
              <w:rPr>
                <w:rFonts w:ascii="Arial" w:hAnsi="Arial" w:cs="Arial"/>
                <w:sz w:val="24"/>
                <w:szCs w:val="24"/>
              </w:rPr>
              <w:softHyphen/>
              <w:t>c Learning Dif</w:t>
            </w:r>
            <w:r w:rsidRPr="00D413C6">
              <w:rPr>
                <w:rFonts w:ascii="Arial" w:hAnsi="Arial" w:cs="Arial"/>
                <w:sz w:val="24"/>
                <w:szCs w:val="24"/>
              </w:rPr>
              <w:softHyphen/>
              <w:t>culties and English Language Teaching</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lastRenderedPageBreak/>
              <w:t>Семинар</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1 наставник</w:t>
            </w:r>
          </w:p>
        </w:tc>
        <w:tc>
          <w:tcPr>
            <w:tcW w:w="2977" w:type="dxa"/>
            <w:shd w:val="clear" w:color="auto" w:fill="auto"/>
          </w:tcPr>
          <w:p w:rsidR="0071160A" w:rsidRPr="00D413C6" w:rsidRDefault="0071160A" w:rsidP="0071160A">
            <w:pPr>
              <w:outlineLvl w:val="0"/>
              <w:rPr>
                <w:rFonts w:ascii="Arial" w:hAnsi="Arial" w:cs="Arial"/>
                <w:sz w:val="24"/>
                <w:szCs w:val="24"/>
              </w:rPr>
            </w:pPr>
            <w:r w:rsidRPr="00D413C6">
              <w:rPr>
                <w:rFonts w:ascii="Arial" w:hAnsi="Arial" w:cs="Arial"/>
                <w:sz w:val="24"/>
                <w:szCs w:val="24"/>
              </w:rPr>
              <w:t>1-19 .6.2020</w:t>
            </w:r>
          </w:p>
        </w:tc>
      </w:tr>
      <w:tr w:rsidR="0071160A" w:rsidRPr="00D413C6" w:rsidTr="00870E02">
        <w:tc>
          <w:tcPr>
            <w:tcW w:w="4644" w:type="dxa"/>
            <w:shd w:val="clear" w:color="auto" w:fill="auto"/>
          </w:tcPr>
          <w:p w:rsidR="0071160A" w:rsidRPr="00A22660" w:rsidRDefault="0071160A" w:rsidP="0071160A">
            <w:pPr>
              <w:outlineLvl w:val="0"/>
              <w:rPr>
                <w:rFonts w:ascii="Arial" w:hAnsi="Arial" w:cs="Arial"/>
                <w:sz w:val="24"/>
                <w:szCs w:val="24"/>
                <w:lang w:val="mk-MK"/>
              </w:rPr>
            </w:pPr>
            <w:r w:rsidRPr="00A22660">
              <w:rPr>
                <w:rFonts w:ascii="Arial" w:hAnsi="Arial" w:cs="Arial"/>
                <w:color w:val="1D2228"/>
                <w:sz w:val="24"/>
                <w:szCs w:val="24"/>
                <w:shd w:val="clear" w:color="auto" w:fill="FFFFFF"/>
              </w:rPr>
              <w:t>Нови наставни програми по англиски јазик за основно образование</w:t>
            </w:r>
          </w:p>
        </w:tc>
        <w:tc>
          <w:tcPr>
            <w:tcW w:w="2410"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Pr>
                <w:rFonts w:ascii="Arial" w:hAnsi="Arial" w:cs="Arial"/>
                <w:sz w:val="24"/>
                <w:szCs w:val="24"/>
                <w:lang w:val="mk-MK"/>
              </w:rPr>
              <w:t>Информативни сесии</w:t>
            </w:r>
          </w:p>
        </w:tc>
        <w:tc>
          <w:tcPr>
            <w:tcW w:w="2552"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sidRPr="00D413C6">
              <w:rPr>
                <w:rFonts w:ascii="Arial" w:hAnsi="Arial" w:cs="Arial"/>
                <w:sz w:val="24"/>
                <w:szCs w:val="24"/>
                <w:lang w:val="mk-MK"/>
              </w:rPr>
              <w:t>Он-лајн</w:t>
            </w:r>
          </w:p>
        </w:tc>
        <w:tc>
          <w:tcPr>
            <w:tcW w:w="2409" w:type="dxa"/>
            <w:shd w:val="clear" w:color="auto" w:fill="auto"/>
          </w:tcPr>
          <w:p w:rsidR="0071160A" w:rsidRPr="00D413C6" w:rsidRDefault="0071160A" w:rsidP="0071160A">
            <w:pPr>
              <w:spacing w:after="0" w:line="240" w:lineRule="auto"/>
              <w:jc w:val="center"/>
              <w:rPr>
                <w:rFonts w:ascii="Arial" w:hAnsi="Arial" w:cs="Arial"/>
                <w:sz w:val="24"/>
                <w:szCs w:val="24"/>
                <w:lang w:val="mk-MK"/>
              </w:rPr>
            </w:pPr>
            <w:r>
              <w:rPr>
                <w:rFonts w:ascii="Arial" w:hAnsi="Arial" w:cs="Arial"/>
                <w:sz w:val="24"/>
                <w:szCs w:val="24"/>
                <w:lang w:val="mk-MK"/>
              </w:rPr>
              <w:t>3 наставници</w:t>
            </w:r>
          </w:p>
        </w:tc>
        <w:tc>
          <w:tcPr>
            <w:tcW w:w="2977" w:type="dxa"/>
            <w:shd w:val="clear" w:color="auto" w:fill="auto"/>
          </w:tcPr>
          <w:p w:rsidR="0071160A" w:rsidRPr="00A22660" w:rsidRDefault="0071160A" w:rsidP="0071160A">
            <w:pPr>
              <w:outlineLvl w:val="0"/>
              <w:rPr>
                <w:rFonts w:ascii="Arial" w:hAnsi="Arial" w:cs="Arial"/>
                <w:sz w:val="24"/>
                <w:szCs w:val="24"/>
                <w:lang w:val="mk-MK"/>
              </w:rPr>
            </w:pPr>
            <w:r>
              <w:rPr>
                <w:rFonts w:ascii="Arial" w:hAnsi="Arial" w:cs="Arial"/>
                <w:sz w:val="24"/>
                <w:szCs w:val="24"/>
                <w:lang w:val="mk-MK"/>
              </w:rPr>
              <w:t>2.7.2020</w:t>
            </w:r>
          </w:p>
        </w:tc>
      </w:tr>
    </w:tbl>
    <w:p w:rsidR="00BB6839" w:rsidRDefault="00BB6839" w:rsidP="00BB6839"/>
    <w:p w:rsidR="00BB6839" w:rsidRDefault="00BB6839" w:rsidP="00BB6839"/>
    <w:p w:rsidR="0071160A" w:rsidRPr="00D413C6" w:rsidRDefault="0071160A" w:rsidP="0071160A">
      <w:pPr>
        <w:spacing w:after="0"/>
        <w:ind w:left="1440" w:hanging="1440"/>
        <w:jc w:val="right"/>
        <w:rPr>
          <w:rFonts w:ascii="Arial" w:hAnsi="Arial" w:cs="Arial"/>
          <w:b/>
          <w:sz w:val="24"/>
          <w:szCs w:val="24"/>
          <w:lang w:val="mk-MK"/>
        </w:rPr>
      </w:pPr>
      <w:r w:rsidRPr="00D413C6">
        <w:rPr>
          <w:rFonts w:ascii="Arial" w:hAnsi="Arial" w:cs="Arial"/>
          <w:b/>
          <w:sz w:val="24"/>
          <w:szCs w:val="24"/>
          <w:lang w:val="mk-MK"/>
        </w:rPr>
        <w:t>Тим за професионален развој: Силвана Цветкова, Елизабета Камчева</w:t>
      </w:r>
    </w:p>
    <w:p w:rsidR="00BB6839" w:rsidRDefault="00BB6839" w:rsidP="00BB6839"/>
    <w:p w:rsidR="00870E02" w:rsidRDefault="00870E02" w:rsidP="00870E02">
      <w:pPr>
        <w:pStyle w:val="Heading4"/>
        <w:tabs>
          <w:tab w:val="left" w:pos="1058"/>
          <w:tab w:val="left" w:pos="13253"/>
          <w:tab w:val="left" w:pos="15292"/>
        </w:tabs>
        <w:ind w:left="0" w:firstLine="0"/>
        <w:rPr>
          <w:rFonts w:eastAsia="Calibri"/>
          <w:b w:val="0"/>
          <w:bCs w:val="0"/>
          <w:sz w:val="22"/>
          <w:szCs w:val="22"/>
        </w:rPr>
      </w:pPr>
    </w:p>
    <w:p w:rsidR="00001D9C" w:rsidRDefault="00001D9C" w:rsidP="00001D9C"/>
    <w:p w:rsidR="00001D9C" w:rsidRDefault="00001D9C" w:rsidP="00001D9C"/>
    <w:p w:rsidR="00001D9C" w:rsidRDefault="00001D9C" w:rsidP="00001D9C"/>
    <w:p w:rsidR="00001D9C" w:rsidRDefault="00001D9C" w:rsidP="00001D9C"/>
    <w:p w:rsidR="00001D9C" w:rsidRDefault="00001D9C" w:rsidP="00001D9C"/>
    <w:p w:rsidR="00001D9C" w:rsidRDefault="00001D9C" w:rsidP="00001D9C"/>
    <w:p w:rsidR="00001D9C" w:rsidRDefault="00001D9C" w:rsidP="00001D9C"/>
    <w:p w:rsidR="00001D9C" w:rsidRPr="00001D9C" w:rsidRDefault="00001D9C" w:rsidP="00001D9C"/>
    <w:p w:rsidR="00870E02" w:rsidRPr="00870E02" w:rsidRDefault="00870E02" w:rsidP="00870E02">
      <w:pPr>
        <w:rPr>
          <w:lang w:val="mk-MK"/>
        </w:rPr>
      </w:pPr>
    </w:p>
    <w:p w:rsidR="00870E02" w:rsidRPr="00001D9C" w:rsidRDefault="00870E02" w:rsidP="00001D9C">
      <w:pPr>
        <w:pStyle w:val="Heading4"/>
        <w:tabs>
          <w:tab w:val="left" w:pos="1058"/>
          <w:tab w:val="left" w:pos="13253"/>
          <w:tab w:val="left" w:pos="15292"/>
        </w:tabs>
        <w:ind w:left="0" w:firstLine="0"/>
        <w:jc w:val="both"/>
        <w:rPr>
          <w:color w:val="FFFFFF"/>
          <w:shd w:val="clear" w:color="auto" w:fill="BF0000"/>
        </w:rPr>
      </w:pPr>
      <w:r>
        <w:rPr>
          <w:color w:val="FFFFFF"/>
          <w:shd w:val="clear" w:color="auto" w:fill="BF0000"/>
          <w:lang w:val="mk-MK"/>
        </w:rPr>
        <w:lastRenderedPageBreak/>
        <w:t xml:space="preserve">П- 12  ГОДИШЕН </w:t>
      </w:r>
      <w:r>
        <w:rPr>
          <w:color w:val="FFFFFF"/>
          <w:shd w:val="clear" w:color="auto" w:fill="BF0000"/>
        </w:rPr>
        <w:t>ПРЕГЛЕД НА ОДРЖАНИ  НАТПРЕВАРИ ВО</w:t>
      </w:r>
      <w:r>
        <w:rPr>
          <w:color w:val="FFFFFF"/>
          <w:spacing w:val="-24"/>
          <w:shd w:val="clear" w:color="auto" w:fill="BF0000"/>
        </w:rPr>
        <w:t xml:space="preserve"> </w:t>
      </w:r>
      <w:r>
        <w:rPr>
          <w:color w:val="FFFFFF"/>
          <w:shd w:val="clear" w:color="auto" w:fill="BF0000"/>
        </w:rPr>
        <w:t>УЧЕБНАТА</w:t>
      </w:r>
      <w:r>
        <w:rPr>
          <w:color w:val="FFFFFF"/>
          <w:spacing w:val="77"/>
          <w:shd w:val="clear" w:color="auto" w:fill="BF0000"/>
        </w:rPr>
        <w:t xml:space="preserve"> </w:t>
      </w:r>
      <w:r>
        <w:rPr>
          <w:color w:val="FFFFFF"/>
          <w:shd w:val="clear" w:color="auto" w:fill="BF0000"/>
        </w:rPr>
        <w:t>2019/2020 ГОДИНА</w:t>
      </w:r>
      <w:r>
        <w:rPr>
          <w:color w:val="FFFFFF"/>
          <w:shd w:val="clear" w:color="auto" w:fill="BF0000"/>
          <w:lang w:val="mk-MK"/>
        </w:rPr>
        <w:t>ООУ ,,Даме Груев</w:t>
      </w:r>
      <w:r>
        <w:rPr>
          <w:color w:val="FFFFFF"/>
          <w:shd w:val="clear" w:color="auto" w:fill="BF0000"/>
        </w:rPr>
        <w:t xml:space="preserve">” </w:t>
      </w:r>
      <w:r>
        <w:rPr>
          <w:color w:val="FFFFFF"/>
          <w:shd w:val="clear" w:color="auto" w:fill="BF0000"/>
          <w:lang w:val="mk-MK"/>
        </w:rPr>
        <w:t>-Градско</w:t>
      </w:r>
    </w:p>
    <w:p w:rsidR="00870E02" w:rsidRDefault="00870E02" w:rsidP="00870E02">
      <w:pPr>
        <w:pStyle w:val="BodyText"/>
        <w:spacing w:before="8"/>
        <w:jc w:val="both"/>
        <w:rPr>
          <w:b/>
          <w:sz w:val="22"/>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874"/>
        <w:gridCol w:w="1550"/>
        <w:gridCol w:w="2700"/>
        <w:gridCol w:w="4845"/>
        <w:gridCol w:w="1701"/>
        <w:gridCol w:w="1701"/>
        <w:gridCol w:w="2094"/>
      </w:tblGrid>
      <w:tr w:rsidR="00870E02" w:rsidTr="008D1BD9">
        <w:trPr>
          <w:trHeight w:val="607"/>
        </w:trPr>
        <w:tc>
          <w:tcPr>
            <w:tcW w:w="874" w:type="dxa"/>
            <w:shd w:val="clear" w:color="auto" w:fill="BFBFBF" w:themeFill="background1" w:themeFillShade="BF"/>
          </w:tcPr>
          <w:p w:rsidR="00870E02" w:rsidRDefault="00870E02" w:rsidP="00585BDF">
            <w:pPr>
              <w:pStyle w:val="TableParagraph"/>
              <w:spacing w:line="242" w:lineRule="auto"/>
              <w:ind w:left="268" w:right="178" w:hanging="70"/>
              <w:jc w:val="both"/>
              <w:rPr>
                <w:b/>
              </w:rPr>
            </w:pPr>
            <w:r>
              <w:rPr>
                <w:b/>
              </w:rPr>
              <w:t>Ред. бр.</w:t>
            </w:r>
          </w:p>
        </w:tc>
        <w:tc>
          <w:tcPr>
            <w:tcW w:w="1550" w:type="dxa"/>
            <w:shd w:val="clear" w:color="auto" w:fill="BFBFBF" w:themeFill="background1" w:themeFillShade="BF"/>
          </w:tcPr>
          <w:p w:rsidR="00870E02" w:rsidRDefault="00870E02" w:rsidP="00585BDF">
            <w:pPr>
              <w:pStyle w:val="TableParagraph"/>
              <w:ind w:left="200" w:right="180"/>
              <w:jc w:val="both"/>
              <w:rPr>
                <w:b/>
                <w:sz w:val="24"/>
              </w:rPr>
            </w:pPr>
            <w:r>
              <w:rPr>
                <w:b/>
                <w:sz w:val="24"/>
              </w:rPr>
              <w:t>Наставен предмет</w:t>
            </w:r>
          </w:p>
        </w:tc>
        <w:tc>
          <w:tcPr>
            <w:tcW w:w="2700" w:type="dxa"/>
            <w:shd w:val="clear" w:color="auto" w:fill="BFBFBF" w:themeFill="background1" w:themeFillShade="BF"/>
          </w:tcPr>
          <w:p w:rsidR="00870E02" w:rsidRDefault="00870E02" w:rsidP="00585BDF">
            <w:pPr>
              <w:pStyle w:val="TableParagraph"/>
              <w:ind w:left="131"/>
              <w:jc w:val="both"/>
              <w:rPr>
                <w:b/>
                <w:sz w:val="24"/>
              </w:rPr>
            </w:pPr>
            <w:r>
              <w:rPr>
                <w:b/>
                <w:sz w:val="24"/>
              </w:rPr>
              <w:t>Наставник / Ментор</w:t>
            </w:r>
          </w:p>
        </w:tc>
        <w:tc>
          <w:tcPr>
            <w:tcW w:w="4845" w:type="dxa"/>
            <w:shd w:val="clear" w:color="auto" w:fill="BFBFBF" w:themeFill="background1" w:themeFillShade="BF"/>
          </w:tcPr>
          <w:p w:rsidR="00870E02" w:rsidRDefault="00870E02" w:rsidP="00585BDF">
            <w:pPr>
              <w:pStyle w:val="TableParagraph"/>
              <w:ind w:left="103" w:right="350"/>
              <w:jc w:val="both"/>
              <w:rPr>
                <w:b/>
                <w:sz w:val="24"/>
              </w:rPr>
            </w:pPr>
            <w:r>
              <w:rPr>
                <w:b/>
                <w:sz w:val="24"/>
              </w:rPr>
              <w:t>Тип на натпреварот</w:t>
            </w:r>
          </w:p>
        </w:tc>
        <w:tc>
          <w:tcPr>
            <w:tcW w:w="1701" w:type="dxa"/>
            <w:shd w:val="clear" w:color="auto" w:fill="BFBFBF" w:themeFill="background1" w:themeFillShade="BF"/>
          </w:tcPr>
          <w:p w:rsidR="00870E02" w:rsidRDefault="00870E02" w:rsidP="00585BDF">
            <w:pPr>
              <w:pStyle w:val="TableParagraph"/>
              <w:ind w:left="158" w:right="140" w:firstLine="240"/>
              <w:jc w:val="both"/>
              <w:rPr>
                <w:b/>
                <w:sz w:val="24"/>
              </w:rPr>
            </w:pPr>
            <w:r>
              <w:rPr>
                <w:b/>
                <w:sz w:val="24"/>
              </w:rPr>
              <w:t>Дата на одржување</w:t>
            </w:r>
          </w:p>
        </w:tc>
        <w:tc>
          <w:tcPr>
            <w:tcW w:w="1701" w:type="dxa"/>
            <w:shd w:val="clear" w:color="auto" w:fill="BFBFBF" w:themeFill="background1" w:themeFillShade="BF"/>
          </w:tcPr>
          <w:p w:rsidR="00870E02" w:rsidRDefault="00870E02" w:rsidP="00585BDF">
            <w:pPr>
              <w:pStyle w:val="TableParagraph"/>
              <w:ind w:right="326"/>
              <w:jc w:val="both"/>
              <w:rPr>
                <w:b/>
                <w:sz w:val="24"/>
              </w:rPr>
            </w:pPr>
            <w:r>
              <w:rPr>
                <w:b/>
                <w:sz w:val="24"/>
              </w:rPr>
              <w:t>Учесници</w:t>
            </w:r>
          </w:p>
        </w:tc>
        <w:tc>
          <w:tcPr>
            <w:tcW w:w="2094" w:type="dxa"/>
            <w:shd w:val="clear" w:color="auto" w:fill="BFBFBF" w:themeFill="background1" w:themeFillShade="BF"/>
          </w:tcPr>
          <w:p w:rsidR="00870E02" w:rsidRDefault="00870E02" w:rsidP="00585BDF">
            <w:pPr>
              <w:pStyle w:val="TableParagraph"/>
              <w:ind w:left="376" w:right="177"/>
              <w:jc w:val="both"/>
              <w:rPr>
                <w:b/>
                <w:sz w:val="24"/>
              </w:rPr>
            </w:pPr>
            <w:r>
              <w:rPr>
                <w:b/>
                <w:sz w:val="24"/>
              </w:rPr>
              <w:t>Освоено</w:t>
            </w:r>
          </w:p>
        </w:tc>
      </w:tr>
      <w:tr w:rsidR="00870E02" w:rsidTr="00585BDF">
        <w:trPr>
          <w:trHeight w:val="713"/>
        </w:trPr>
        <w:tc>
          <w:tcPr>
            <w:tcW w:w="874" w:type="dxa"/>
          </w:tcPr>
          <w:p w:rsidR="00870E02" w:rsidRDefault="00870E02" w:rsidP="00870E02">
            <w:pPr>
              <w:pStyle w:val="TableParagraph"/>
              <w:numPr>
                <w:ilvl w:val="0"/>
                <w:numId w:val="37"/>
              </w:numPr>
              <w:ind w:right="178"/>
              <w:jc w:val="both"/>
              <w:rPr>
                <w:sz w:val="24"/>
              </w:rPr>
            </w:pPr>
            <w:r>
              <w:rPr>
                <w:sz w:val="24"/>
              </w:rPr>
              <w:t>2</w:t>
            </w:r>
          </w:p>
        </w:tc>
        <w:tc>
          <w:tcPr>
            <w:tcW w:w="1550" w:type="dxa"/>
          </w:tcPr>
          <w:p w:rsidR="00870E02" w:rsidRDefault="00870E02" w:rsidP="00585BDF">
            <w:pPr>
              <w:pStyle w:val="TableParagraph"/>
              <w:ind w:right="270"/>
              <w:jc w:val="both"/>
              <w:rPr>
                <w:sz w:val="24"/>
              </w:rPr>
            </w:pPr>
            <w:r>
              <w:rPr>
                <w:sz w:val="24"/>
              </w:rPr>
              <w:t>ФЗО</w:t>
            </w:r>
          </w:p>
        </w:tc>
        <w:tc>
          <w:tcPr>
            <w:tcW w:w="2700" w:type="dxa"/>
          </w:tcPr>
          <w:p w:rsidR="00870E02" w:rsidRDefault="00870E02" w:rsidP="00585BDF">
            <w:pPr>
              <w:pStyle w:val="TableParagraph"/>
              <w:jc w:val="both"/>
              <w:rPr>
                <w:sz w:val="24"/>
                <w:lang w:val="mk-MK"/>
              </w:rPr>
            </w:pPr>
            <w:r>
              <w:rPr>
                <w:sz w:val="24"/>
              </w:rPr>
              <w:t>Наташа Коцева</w:t>
            </w:r>
          </w:p>
          <w:p w:rsidR="00870E02" w:rsidRPr="00A167DD" w:rsidRDefault="00870E02" w:rsidP="00585BDF">
            <w:pPr>
              <w:pStyle w:val="TableParagraph"/>
              <w:jc w:val="both"/>
              <w:rPr>
                <w:sz w:val="24"/>
                <w:lang w:val="mk-MK"/>
              </w:rPr>
            </w:pPr>
            <w:r>
              <w:rPr>
                <w:sz w:val="24"/>
                <w:lang w:val="mk-MK"/>
              </w:rPr>
              <w:t>Златко Стојковски</w:t>
            </w:r>
          </w:p>
        </w:tc>
        <w:tc>
          <w:tcPr>
            <w:tcW w:w="4845" w:type="dxa"/>
          </w:tcPr>
          <w:p w:rsidR="00870E02" w:rsidRPr="00355368" w:rsidRDefault="00870E02" w:rsidP="00585BDF">
            <w:pPr>
              <w:pStyle w:val="TableParagraph"/>
              <w:ind w:left="103" w:right="350"/>
              <w:jc w:val="both"/>
              <w:rPr>
                <w:sz w:val="24"/>
                <w:lang w:val="mk-MK"/>
              </w:rPr>
            </w:pPr>
            <w:r>
              <w:rPr>
                <w:sz w:val="24"/>
                <w:lang w:val="mk-MK"/>
              </w:rPr>
              <w:t>Меѓуо</w:t>
            </w:r>
            <w:r w:rsidRPr="00355368">
              <w:rPr>
                <w:sz w:val="24"/>
                <w:lang w:val="mk-MK"/>
              </w:rPr>
              <w:t>пштински натпревари во фу</w:t>
            </w:r>
            <w:r>
              <w:rPr>
                <w:sz w:val="24"/>
                <w:lang w:val="mk-MK"/>
              </w:rPr>
              <w:t>тс</w:t>
            </w:r>
            <w:r w:rsidRPr="00355368">
              <w:rPr>
                <w:sz w:val="24"/>
                <w:lang w:val="mk-MK"/>
              </w:rPr>
              <w:t>ал (машки</w:t>
            </w:r>
            <w:r>
              <w:rPr>
                <w:sz w:val="24"/>
                <w:lang w:val="mk-MK"/>
              </w:rPr>
              <w:t xml:space="preserve"> и женски</w:t>
            </w:r>
            <w:r w:rsidRPr="00355368">
              <w:rPr>
                <w:sz w:val="24"/>
                <w:lang w:val="mk-MK"/>
              </w:rPr>
              <w:t>) - Велес</w:t>
            </w:r>
          </w:p>
        </w:tc>
        <w:tc>
          <w:tcPr>
            <w:tcW w:w="1701" w:type="dxa"/>
          </w:tcPr>
          <w:p w:rsidR="00870E02" w:rsidRDefault="00870E02" w:rsidP="00585BDF">
            <w:pPr>
              <w:pStyle w:val="TableParagraph"/>
              <w:ind w:left="249" w:right="140"/>
              <w:jc w:val="both"/>
              <w:rPr>
                <w:sz w:val="24"/>
                <w:lang w:val="mk-MK"/>
              </w:rPr>
            </w:pPr>
            <w:r>
              <w:rPr>
                <w:sz w:val="24"/>
                <w:lang w:val="mk-MK"/>
              </w:rPr>
              <w:t>7.10.2019</w:t>
            </w:r>
          </w:p>
          <w:p w:rsidR="00870E02" w:rsidRDefault="00870E02" w:rsidP="00585BDF">
            <w:pPr>
              <w:pStyle w:val="TableParagraph"/>
              <w:ind w:left="249" w:right="140"/>
              <w:jc w:val="both"/>
              <w:rPr>
                <w:sz w:val="24"/>
                <w:lang w:val="mk-MK"/>
              </w:rPr>
            </w:pPr>
            <w:r>
              <w:rPr>
                <w:sz w:val="24"/>
                <w:lang w:val="mk-MK"/>
              </w:rPr>
              <w:t>21.10.2019</w:t>
            </w:r>
          </w:p>
          <w:p w:rsidR="00870E02" w:rsidRDefault="00870E02" w:rsidP="00585BDF">
            <w:pPr>
              <w:pStyle w:val="TableParagraph"/>
              <w:ind w:left="249" w:right="140"/>
              <w:jc w:val="both"/>
              <w:rPr>
                <w:sz w:val="24"/>
                <w:lang w:val="mk-MK"/>
              </w:rPr>
            </w:pPr>
            <w:r>
              <w:rPr>
                <w:sz w:val="24"/>
                <w:lang w:val="mk-MK"/>
              </w:rPr>
              <w:t>22.10.2019</w:t>
            </w:r>
          </w:p>
          <w:p w:rsidR="00870E02" w:rsidRPr="00587E72" w:rsidRDefault="00870E02" w:rsidP="00585BDF">
            <w:pPr>
              <w:pStyle w:val="TableParagraph"/>
              <w:ind w:left="249" w:right="140"/>
              <w:jc w:val="both"/>
              <w:rPr>
                <w:sz w:val="24"/>
                <w:lang w:val="mk-MK"/>
              </w:rPr>
            </w:pPr>
            <w:r>
              <w:rPr>
                <w:sz w:val="24"/>
                <w:lang w:val="mk-MK"/>
              </w:rPr>
              <w:t>29.10.2019</w:t>
            </w:r>
          </w:p>
        </w:tc>
        <w:tc>
          <w:tcPr>
            <w:tcW w:w="1701" w:type="dxa"/>
          </w:tcPr>
          <w:p w:rsidR="00870E02" w:rsidRDefault="00870E02" w:rsidP="00585BDF">
            <w:pPr>
              <w:pStyle w:val="TableParagraph"/>
              <w:ind w:left="103"/>
              <w:jc w:val="both"/>
              <w:rPr>
                <w:sz w:val="24"/>
              </w:rPr>
            </w:pPr>
            <w:r>
              <w:rPr>
                <w:sz w:val="24"/>
                <w:lang w:val="mk-MK"/>
              </w:rPr>
              <w:t xml:space="preserve">Групи по </w:t>
            </w:r>
            <w:r>
              <w:rPr>
                <w:sz w:val="24"/>
              </w:rPr>
              <w:t>1</w:t>
            </w:r>
            <w:r>
              <w:rPr>
                <w:sz w:val="24"/>
                <w:lang w:val="mk-MK"/>
              </w:rPr>
              <w:t>0</w:t>
            </w:r>
            <w:r>
              <w:rPr>
                <w:sz w:val="24"/>
              </w:rPr>
              <w:t xml:space="preserve"> ученици</w:t>
            </w:r>
          </w:p>
        </w:tc>
        <w:tc>
          <w:tcPr>
            <w:tcW w:w="2094" w:type="dxa"/>
          </w:tcPr>
          <w:p w:rsidR="00870E02" w:rsidRPr="00895ECB" w:rsidRDefault="00870E02" w:rsidP="00585BDF">
            <w:pPr>
              <w:pStyle w:val="TableParagraph"/>
              <w:ind w:left="103" w:right="177"/>
              <w:jc w:val="both"/>
              <w:rPr>
                <w:sz w:val="24"/>
                <w:lang w:val="mk-MK"/>
              </w:rPr>
            </w:pPr>
            <w:r>
              <w:rPr>
                <w:sz w:val="24"/>
                <w:lang w:val="mk-MK"/>
              </w:rPr>
              <w:t>Прво место-женски</w:t>
            </w:r>
          </w:p>
        </w:tc>
      </w:tr>
      <w:tr w:rsidR="00870E02" w:rsidTr="00585BDF">
        <w:trPr>
          <w:trHeight w:val="1107"/>
        </w:trPr>
        <w:tc>
          <w:tcPr>
            <w:tcW w:w="874" w:type="dxa"/>
          </w:tcPr>
          <w:p w:rsidR="00870E02" w:rsidRDefault="00870E02" w:rsidP="00870E02">
            <w:pPr>
              <w:pStyle w:val="TableParagraph"/>
              <w:numPr>
                <w:ilvl w:val="0"/>
                <w:numId w:val="37"/>
              </w:numPr>
              <w:ind w:right="178"/>
              <w:jc w:val="both"/>
              <w:rPr>
                <w:sz w:val="24"/>
              </w:rPr>
            </w:pPr>
            <w:r>
              <w:rPr>
                <w:sz w:val="24"/>
              </w:rPr>
              <w:t>3</w:t>
            </w:r>
          </w:p>
        </w:tc>
        <w:tc>
          <w:tcPr>
            <w:tcW w:w="1550" w:type="dxa"/>
          </w:tcPr>
          <w:p w:rsidR="00870E02" w:rsidRDefault="00870E02" w:rsidP="00585BDF">
            <w:pPr>
              <w:pStyle w:val="TableParagraph"/>
              <w:ind w:right="270"/>
              <w:jc w:val="both"/>
              <w:rPr>
                <w:sz w:val="24"/>
              </w:rPr>
            </w:pPr>
            <w:r>
              <w:rPr>
                <w:sz w:val="24"/>
              </w:rPr>
              <w:t>ФЗО</w:t>
            </w:r>
          </w:p>
        </w:tc>
        <w:tc>
          <w:tcPr>
            <w:tcW w:w="2700" w:type="dxa"/>
          </w:tcPr>
          <w:p w:rsidR="00870E02" w:rsidRDefault="00870E02" w:rsidP="00585BDF">
            <w:pPr>
              <w:pStyle w:val="TableParagraph"/>
              <w:jc w:val="both"/>
              <w:rPr>
                <w:sz w:val="24"/>
              </w:rPr>
            </w:pPr>
            <w:r>
              <w:rPr>
                <w:sz w:val="24"/>
                <w:lang w:val="mk-MK"/>
              </w:rPr>
              <w:t>Н</w:t>
            </w:r>
            <w:r>
              <w:rPr>
                <w:sz w:val="24"/>
              </w:rPr>
              <w:t>аташа Коцева</w:t>
            </w:r>
          </w:p>
          <w:p w:rsidR="00870E02" w:rsidRPr="00895ECB" w:rsidRDefault="00870E02" w:rsidP="00585BDF">
            <w:pPr>
              <w:pStyle w:val="TableParagraph"/>
              <w:jc w:val="both"/>
              <w:rPr>
                <w:sz w:val="24"/>
                <w:lang w:val="mk-MK"/>
              </w:rPr>
            </w:pPr>
            <w:r>
              <w:rPr>
                <w:sz w:val="24"/>
                <w:lang w:val="mk-MK"/>
              </w:rPr>
              <w:t>Златко Стојковски</w:t>
            </w:r>
          </w:p>
          <w:p w:rsidR="00870E02" w:rsidRPr="00753445" w:rsidRDefault="00870E02" w:rsidP="00585BDF">
            <w:pPr>
              <w:pStyle w:val="TableParagraph"/>
              <w:jc w:val="both"/>
              <w:rPr>
                <w:sz w:val="24"/>
                <w:lang w:val="mk-MK"/>
              </w:rPr>
            </w:pPr>
          </w:p>
        </w:tc>
        <w:tc>
          <w:tcPr>
            <w:tcW w:w="4845" w:type="dxa"/>
          </w:tcPr>
          <w:p w:rsidR="00870E02" w:rsidRPr="007E3F85" w:rsidRDefault="00870E02" w:rsidP="00585BDF">
            <w:pPr>
              <w:pStyle w:val="TableParagraph"/>
              <w:ind w:left="103" w:right="577"/>
              <w:jc w:val="both"/>
              <w:rPr>
                <w:sz w:val="24"/>
                <w:lang w:val="mk-MK"/>
              </w:rPr>
            </w:pPr>
            <w:r>
              <w:rPr>
                <w:sz w:val="24"/>
                <w:lang w:val="mk-MK"/>
              </w:rPr>
              <w:t xml:space="preserve">Зонски училишни натпревари во футсал ( женски) </w:t>
            </w:r>
          </w:p>
        </w:tc>
        <w:tc>
          <w:tcPr>
            <w:tcW w:w="1701" w:type="dxa"/>
          </w:tcPr>
          <w:p w:rsidR="00870E02" w:rsidRPr="00A167DD" w:rsidRDefault="00870E02" w:rsidP="00585BDF">
            <w:pPr>
              <w:pStyle w:val="TableParagraph"/>
              <w:ind w:left="249" w:right="140"/>
              <w:jc w:val="both"/>
              <w:rPr>
                <w:sz w:val="24"/>
                <w:lang w:val="mk-MK"/>
              </w:rPr>
            </w:pPr>
            <w:r>
              <w:rPr>
                <w:sz w:val="24"/>
                <w:lang w:val="mk-MK"/>
              </w:rPr>
              <w:t>5.12.2019</w:t>
            </w:r>
          </w:p>
        </w:tc>
        <w:tc>
          <w:tcPr>
            <w:tcW w:w="1701" w:type="dxa"/>
          </w:tcPr>
          <w:p w:rsidR="00870E02" w:rsidRDefault="00870E02" w:rsidP="00585BDF">
            <w:pPr>
              <w:pStyle w:val="TableParagraph"/>
              <w:ind w:left="170"/>
              <w:jc w:val="both"/>
              <w:rPr>
                <w:sz w:val="24"/>
              </w:rPr>
            </w:pPr>
            <w:r>
              <w:rPr>
                <w:sz w:val="24"/>
                <w:lang w:val="mk-MK"/>
              </w:rPr>
              <w:t xml:space="preserve">10 </w:t>
            </w:r>
            <w:r>
              <w:rPr>
                <w:sz w:val="24"/>
              </w:rPr>
              <w:t>уч</w:t>
            </w:r>
            <w:r>
              <w:rPr>
                <w:sz w:val="24"/>
                <w:lang w:val="mk-MK"/>
              </w:rPr>
              <w:t>е</w:t>
            </w:r>
            <w:r>
              <w:rPr>
                <w:sz w:val="24"/>
              </w:rPr>
              <w:t>ници</w:t>
            </w:r>
          </w:p>
        </w:tc>
        <w:tc>
          <w:tcPr>
            <w:tcW w:w="2094" w:type="dxa"/>
          </w:tcPr>
          <w:p w:rsidR="00870E02" w:rsidRPr="00E72EC6" w:rsidRDefault="00870E02" w:rsidP="00585BDF">
            <w:pPr>
              <w:pStyle w:val="TableParagraph"/>
              <w:ind w:left="103" w:right="177"/>
              <w:jc w:val="both"/>
              <w:rPr>
                <w:sz w:val="24"/>
                <w:lang w:val="mk-MK"/>
              </w:rPr>
            </w:pPr>
            <w:r>
              <w:rPr>
                <w:sz w:val="24"/>
                <w:lang w:val="mk-MK"/>
              </w:rPr>
              <w:t>учество</w:t>
            </w:r>
          </w:p>
        </w:tc>
      </w:tr>
      <w:tr w:rsidR="00870E02" w:rsidTr="00585BDF">
        <w:trPr>
          <w:trHeight w:val="758"/>
        </w:trPr>
        <w:tc>
          <w:tcPr>
            <w:tcW w:w="874" w:type="dxa"/>
          </w:tcPr>
          <w:p w:rsidR="00870E02" w:rsidRDefault="00870E02" w:rsidP="00870E02">
            <w:pPr>
              <w:pStyle w:val="TableParagraph"/>
              <w:numPr>
                <w:ilvl w:val="0"/>
                <w:numId w:val="37"/>
              </w:numPr>
              <w:ind w:right="178"/>
              <w:jc w:val="both"/>
              <w:rPr>
                <w:sz w:val="24"/>
              </w:rPr>
            </w:pPr>
            <w:r>
              <w:rPr>
                <w:sz w:val="24"/>
              </w:rPr>
              <w:t>4</w:t>
            </w:r>
          </w:p>
        </w:tc>
        <w:tc>
          <w:tcPr>
            <w:tcW w:w="1550" w:type="dxa"/>
          </w:tcPr>
          <w:p w:rsidR="00870E02" w:rsidRDefault="00870E02" w:rsidP="00585BDF">
            <w:pPr>
              <w:pStyle w:val="TableParagraph"/>
              <w:ind w:right="270"/>
              <w:jc w:val="both"/>
              <w:rPr>
                <w:sz w:val="24"/>
              </w:rPr>
            </w:pPr>
            <w:r>
              <w:rPr>
                <w:sz w:val="24"/>
              </w:rPr>
              <w:t>ФЗО</w:t>
            </w:r>
          </w:p>
        </w:tc>
        <w:tc>
          <w:tcPr>
            <w:tcW w:w="2700" w:type="dxa"/>
          </w:tcPr>
          <w:p w:rsidR="00870E02" w:rsidRDefault="00870E02" w:rsidP="00585BDF">
            <w:pPr>
              <w:pStyle w:val="TableParagraph"/>
              <w:jc w:val="both"/>
              <w:rPr>
                <w:sz w:val="24"/>
              </w:rPr>
            </w:pPr>
            <w:r>
              <w:rPr>
                <w:sz w:val="24"/>
              </w:rPr>
              <w:t>Наташа Коцева</w:t>
            </w:r>
          </w:p>
          <w:p w:rsidR="00870E02" w:rsidRPr="00895ECB" w:rsidRDefault="00870E02" w:rsidP="00585BDF">
            <w:pPr>
              <w:pStyle w:val="TableParagraph"/>
              <w:jc w:val="both"/>
              <w:rPr>
                <w:sz w:val="24"/>
                <w:lang w:val="mk-MK"/>
              </w:rPr>
            </w:pPr>
            <w:r>
              <w:rPr>
                <w:sz w:val="24"/>
                <w:lang w:val="mk-MK"/>
              </w:rPr>
              <w:t>Златко Стојковски</w:t>
            </w:r>
          </w:p>
          <w:p w:rsidR="00870E02" w:rsidRDefault="00870E02" w:rsidP="00585BDF">
            <w:pPr>
              <w:pStyle w:val="TableParagraph"/>
              <w:jc w:val="both"/>
              <w:rPr>
                <w:sz w:val="24"/>
              </w:rPr>
            </w:pPr>
          </w:p>
        </w:tc>
        <w:tc>
          <w:tcPr>
            <w:tcW w:w="4845" w:type="dxa"/>
          </w:tcPr>
          <w:p w:rsidR="00870E02" w:rsidRPr="00895ECB" w:rsidRDefault="00870E02" w:rsidP="00585BDF">
            <w:pPr>
              <w:pStyle w:val="TableParagraph"/>
              <w:ind w:left="103" w:right="635"/>
              <w:jc w:val="both"/>
              <w:rPr>
                <w:sz w:val="24"/>
                <w:lang w:val="mk-MK"/>
              </w:rPr>
            </w:pPr>
            <w:r>
              <w:rPr>
                <w:sz w:val="24"/>
                <w:lang w:val="mk-MK"/>
              </w:rPr>
              <w:t>Спортски игри во футсал  (машки и женски) и баскит 3х3 (машки) со гости од ООУ Петре Поп Арсов-Извор и ООУ Димче Ангелов Габерот- Демир Капија</w:t>
            </w:r>
          </w:p>
        </w:tc>
        <w:tc>
          <w:tcPr>
            <w:tcW w:w="1701" w:type="dxa"/>
          </w:tcPr>
          <w:p w:rsidR="00870E02" w:rsidRPr="00A167DD" w:rsidRDefault="00870E02" w:rsidP="00585BDF">
            <w:pPr>
              <w:pStyle w:val="TableParagraph"/>
              <w:ind w:left="249" w:right="140"/>
              <w:jc w:val="both"/>
              <w:rPr>
                <w:sz w:val="24"/>
                <w:lang w:val="mk-MK"/>
              </w:rPr>
            </w:pPr>
            <w:r>
              <w:rPr>
                <w:sz w:val="24"/>
                <w:lang w:val="mk-MK"/>
              </w:rPr>
              <w:t>19.12.2019</w:t>
            </w:r>
          </w:p>
        </w:tc>
        <w:tc>
          <w:tcPr>
            <w:tcW w:w="1701" w:type="dxa"/>
          </w:tcPr>
          <w:p w:rsidR="00870E02" w:rsidRPr="00394733" w:rsidRDefault="00870E02" w:rsidP="00585BDF">
            <w:pPr>
              <w:pStyle w:val="TableParagraph"/>
              <w:ind w:left="103" w:right="429"/>
              <w:jc w:val="both"/>
              <w:rPr>
                <w:sz w:val="20"/>
                <w:szCs w:val="20"/>
              </w:rPr>
            </w:pPr>
            <w:r>
              <w:rPr>
                <w:sz w:val="20"/>
                <w:szCs w:val="20"/>
                <w:lang w:val="mk-MK"/>
              </w:rPr>
              <w:t>26</w:t>
            </w:r>
            <w:r w:rsidRPr="00394733">
              <w:rPr>
                <w:sz w:val="20"/>
                <w:szCs w:val="20"/>
              </w:rPr>
              <w:t>ученици</w:t>
            </w:r>
          </w:p>
        </w:tc>
        <w:tc>
          <w:tcPr>
            <w:tcW w:w="2094" w:type="dxa"/>
          </w:tcPr>
          <w:p w:rsidR="00870E02" w:rsidRPr="001F60CD" w:rsidRDefault="00870E02" w:rsidP="00585BDF">
            <w:pPr>
              <w:pStyle w:val="TableParagraph"/>
              <w:ind w:left="103" w:right="429"/>
              <w:jc w:val="both"/>
              <w:rPr>
                <w:sz w:val="20"/>
                <w:szCs w:val="20"/>
                <w:lang w:val="mk-MK"/>
              </w:rPr>
            </w:pPr>
            <w:r>
              <w:rPr>
                <w:sz w:val="20"/>
                <w:szCs w:val="20"/>
                <w:lang w:val="mk-MK"/>
              </w:rPr>
              <w:t>Активности по повод Патронен празник на училиштето</w:t>
            </w:r>
          </w:p>
        </w:tc>
      </w:tr>
      <w:tr w:rsidR="00870E02" w:rsidTr="00585BDF">
        <w:trPr>
          <w:trHeight w:val="821"/>
        </w:trPr>
        <w:tc>
          <w:tcPr>
            <w:tcW w:w="874" w:type="dxa"/>
          </w:tcPr>
          <w:p w:rsidR="00870E02" w:rsidRPr="009C0BB8" w:rsidRDefault="00870E02" w:rsidP="00870E02">
            <w:pPr>
              <w:pStyle w:val="TableParagraph"/>
              <w:numPr>
                <w:ilvl w:val="0"/>
                <w:numId w:val="37"/>
              </w:numPr>
              <w:ind w:right="178"/>
              <w:jc w:val="both"/>
              <w:rPr>
                <w:sz w:val="24"/>
                <w:lang w:val="mk-MK"/>
              </w:rPr>
            </w:pPr>
            <w:r>
              <w:rPr>
                <w:sz w:val="24"/>
                <w:lang w:val="mk-MK"/>
              </w:rPr>
              <w:t>6</w:t>
            </w:r>
          </w:p>
        </w:tc>
        <w:tc>
          <w:tcPr>
            <w:tcW w:w="1550" w:type="dxa"/>
          </w:tcPr>
          <w:p w:rsidR="00870E02" w:rsidRDefault="00870E02" w:rsidP="00585BDF">
            <w:pPr>
              <w:pStyle w:val="TableParagraph"/>
              <w:ind w:right="270"/>
              <w:jc w:val="both"/>
              <w:rPr>
                <w:sz w:val="24"/>
              </w:rPr>
            </w:pPr>
            <w:r>
              <w:rPr>
                <w:sz w:val="24"/>
              </w:rPr>
              <w:t>Биологија</w:t>
            </w:r>
          </w:p>
        </w:tc>
        <w:tc>
          <w:tcPr>
            <w:tcW w:w="2700" w:type="dxa"/>
          </w:tcPr>
          <w:p w:rsidR="00870E02" w:rsidRDefault="00870E02" w:rsidP="00585BDF">
            <w:pPr>
              <w:pStyle w:val="TableParagraph"/>
              <w:jc w:val="both"/>
              <w:rPr>
                <w:sz w:val="24"/>
              </w:rPr>
            </w:pPr>
            <w:r>
              <w:rPr>
                <w:sz w:val="24"/>
              </w:rPr>
              <w:t>Каролина Кирова</w:t>
            </w:r>
          </w:p>
        </w:tc>
        <w:tc>
          <w:tcPr>
            <w:tcW w:w="4845" w:type="dxa"/>
          </w:tcPr>
          <w:p w:rsidR="00870E02" w:rsidRPr="00165CDD" w:rsidRDefault="00870E02" w:rsidP="00585BDF">
            <w:pPr>
              <w:pStyle w:val="TableParagraph"/>
              <w:spacing w:line="274" w:lineRule="exact"/>
              <w:ind w:left="103" w:right="350"/>
              <w:jc w:val="both"/>
              <w:rPr>
                <w:sz w:val="24"/>
                <w:lang w:val="mk-MK"/>
              </w:rPr>
            </w:pPr>
            <w:r>
              <w:rPr>
                <w:sz w:val="24"/>
                <w:lang w:val="mk-MK"/>
              </w:rPr>
              <w:t>Училишен квиз по биологија</w:t>
            </w:r>
          </w:p>
        </w:tc>
        <w:tc>
          <w:tcPr>
            <w:tcW w:w="1701" w:type="dxa"/>
          </w:tcPr>
          <w:p w:rsidR="00870E02" w:rsidRPr="000D3292" w:rsidRDefault="00870E02" w:rsidP="00585BDF">
            <w:pPr>
              <w:pStyle w:val="TableParagraph"/>
              <w:ind w:left="249" w:right="140"/>
              <w:jc w:val="both"/>
              <w:rPr>
                <w:sz w:val="24"/>
                <w:lang w:val="mk-MK"/>
              </w:rPr>
            </w:pPr>
            <w:r>
              <w:rPr>
                <w:sz w:val="24"/>
                <w:lang w:val="mk-MK"/>
              </w:rPr>
              <w:t>18.12.2019</w:t>
            </w:r>
          </w:p>
        </w:tc>
        <w:tc>
          <w:tcPr>
            <w:tcW w:w="1701" w:type="dxa"/>
          </w:tcPr>
          <w:p w:rsidR="00870E02" w:rsidRPr="00394733" w:rsidRDefault="00870E02" w:rsidP="00585BDF">
            <w:pPr>
              <w:pStyle w:val="TableParagraph"/>
              <w:ind w:left="103" w:right="429"/>
              <w:jc w:val="both"/>
              <w:rPr>
                <w:sz w:val="20"/>
                <w:szCs w:val="20"/>
              </w:rPr>
            </w:pPr>
            <w:r>
              <w:rPr>
                <w:sz w:val="20"/>
                <w:szCs w:val="20"/>
                <w:lang w:val="mk-MK"/>
              </w:rPr>
              <w:t>7</w:t>
            </w:r>
            <w:r w:rsidRPr="00394733">
              <w:rPr>
                <w:sz w:val="20"/>
                <w:szCs w:val="20"/>
                <w:lang w:val="mk-MK"/>
              </w:rPr>
              <w:t xml:space="preserve">а, </w:t>
            </w:r>
            <w:r>
              <w:rPr>
                <w:sz w:val="20"/>
                <w:szCs w:val="20"/>
                <w:lang w:val="mk-MK"/>
              </w:rPr>
              <w:t>7</w:t>
            </w:r>
            <w:r w:rsidRPr="00394733">
              <w:rPr>
                <w:sz w:val="20"/>
                <w:szCs w:val="20"/>
                <w:lang w:val="mk-MK"/>
              </w:rPr>
              <w:t>б и</w:t>
            </w:r>
            <w:r>
              <w:rPr>
                <w:sz w:val="20"/>
                <w:szCs w:val="20"/>
                <w:lang w:val="mk-MK"/>
              </w:rPr>
              <w:t xml:space="preserve">7 </w:t>
            </w:r>
            <w:r w:rsidRPr="00394733">
              <w:rPr>
                <w:sz w:val="20"/>
                <w:szCs w:val="20"/>
                <w:lang w:val="mk-MK"/>
              </w:rPr>
              <w:t xml:space="preserve"> при ПОУ с. Виничани</w:t>
            </w:r>
          </w:p>
        </w:tc>
        <w:tc>
          <w:tcPr>
            <w:tcW w:w="2094" w:type="dxa"/>
          </w:tcPr>
          <w:p w:rsidR="00870E02" w:rsidRDefault="00870E02" w:rsidP="00585BDF">
            <w:pPr>
              <w:pStyle w:val="TableParagraph"/>
              <w:ind w:left="103" w:right="429"/>
              <w:jc w:val="both"/>
              <w:rPr>
                <w:sz w:val="20"/>
                <w:szCs w:val="20"/>
                <w:lang w:val="mk-MK"/>
              </w:rPr>
            </w:pPr>
            <w:r>
              <w:rPr>
                <w:sz w:val="20"/>
                <w:szCs w:val="20"/>
                <w:lang w:val="mk-MK"/>
              </w:rPr>
              <w:t>7а-1 место</w:t>
            </w:r>
          </w:p>
          <w:p w:rsidR="00870E02" w:rsidRDefault="00870E02" w:rsidP="00585BDF">
            <w:pPr>
              <w:pStyle w:val="TableParagraph"/>
              <w:ind w:left="103" w:right="429"/>
              <w:jc w:val="both"/>
              <w:rPr>
                <w:sz w:val="20"/>
                <w:szCs w:val="20"/>
                <w:lang w:val="mk-MK"/>
              </w:rPr>
            </w:pPr>
            <w:r>
              <w:rPr>
                <w:sz w:val="20"/>
                <w:szCs w:val="20"/>
                <w:lang w:val="mk-MK"/>
              </w:rPr>
              <w:t>7 Виничани 2 место</w:t>
            </w:r>
          </w:p>
          <w:p w:rsidR="00870E02" w:rsidRPr="00394733" w:rsidRDefault="00870E02" w:rsidP="00585BDF">
            <w:pPr>
              <w:pStyle w:val="TableParagraph"/>
              <w:ind w:left="103" w:right="429"/>
              <w:jc w:val="both"/>
              <w:rPr>
                <w:sz w:val="20"/>
                <w:szCs w:val="20"/>
                <w:lang w:val="mk-MK"/>
              </w:rPr>
            </w:pPr>
            <w:r>
              <w:rPr>
                <w:sz w:val="20"/>
                <w:szCs w:val="20"/>
                <w:lang w:val="mk-MK"/>
              </w:rPr>
              <w:t>7б- 3 место</w:t>
            </w:r>
          </w:p>
        </w:tc>
      </w:tr>
      <w:tr w:rsidR="00870E02" w:rsidTr="00585BDF">
        <w:trPr>
          <w:trHeight w:val="821"/>
        </w:trPr>
        <w:tc>
          <w:tcPr>
            <w:tcW w:w="874" w:type="dxa"/>
          </w:tcPr>
          <w:p w:rsidR="00870E02" w:rsidRDefault="00870E02" w:rsidP="00870E02">
            <w:pPr>
              <w:pStyle w:val="TableParagraph"/>
              <w:numPr>
                <w:ilvl w:val="0"/>
                <w:numId w:val="37"/>
              </w:numPr>
              <w:ind w:right="178"/>
              <w:jc w:val="both"/>
              <w:rPr>
                <w:sz w:val="24"/>
                <w:lang w:val="mk-MK"/>
              </w:rPr>
            </w:pPr>
          </w:p>
        </w:tc>
        <w:tc>
          <w:tcPr>
            <w:tcW w:w="1550" w:type="dxa"/>
          </w:tcPr>
          <w:p w:rsidR="00870E02" w:rsidRPr="007D75FC" w:rsidRDefault="00870E02" w:rsidP="00585BDF">
            <w:pPr>
              <w:pStyle w:val="TableParagraph"/>
              <w:ind w:right="270"/>
              <w:jc w:val="both"/>
              <w:rPr>
                <w:sz w:val="24"/>
                <w:lang w:val="mk-MK"/>
              </w:rPr>
            </w:pPr>
            <w:r>
              <w:rPr>
                <w:sz w:val="24"/>
                <w:lang w:val="mk-MK"/>
              </w:rPr>
              <w:t>Англиски јазик</w:t>
            </w:r>
          </w:p>
        </w:tc>
        <w:tc>
          <w:tcPr>
            <w:tcW w:w="2700" w:type="dxa"/>
          </w:tcPr>
          <w:p w:rsidR="00870E02" w:rsidRPr="007D75FC" w:rsidRDefault="00870E02" w:rsidP="00585BDF">
            <w:pPr>
              <w:pStyle w:val="TableParagraph"/>
              <w:jc w:val="both"/>
              <w:rPr>
                <w:sz w:val="24"/>
                <w:lang w:val="mk-MK"/>
              </w:rPr>
            </w:pPr>
            <w:r>
              <w:rPr>
                <w:sz w:val="24"/>
                <w:lang w:val="mk-MK"/>
              </w:rPr>
              <w:t>Милка Петкова</w:t>
            </w:r>
          </w:p>
        </w:tc>
        <w:tc>
          <w:tcPr>
            <w:tcW w:w="4845" w:type="dxa"/>
          </w:tcPr>
          <w:p w:rsidR="00870E02" w:rsidRDefault="00870E02" w:rsidP="00585BDF">
            <w:pPr>
              <w:pStyle w:val="TableParagraph"/>
              <w:spacing w:line="274" w:lineRule="exact"/>
              <w:ind w:left="103" w:right="350"/>
              <w:jc w:val="both"/>
              <w:rPr>
                <w:sz w:val="24"/>
                <w:lang w:val="mk-MK"/>
              </w:rPr>
            </w:pPr>
            <w:r>
              <w:rPr>
                <w:sz w:val="24"/>
                <w:lang w:val="mk-MK"/>
              </w:rPr>
              <w:t>Меѓуодделенски натпревар по англиски јазик</w:t>
            </w:r>
          </w:p>
        </w:tc>
        <w:tc>
          <w:tcPr>
            <w:tcW w:w="1701" w:type="dxa"/>
          </w:tcPr>
          <w:p w:rsidR="00870E02" w:rsidRDefault="00870E02" w:rsidP="00585BDF">
            <w:pPr>
              <w:pStyle w:val="TableParagraph"/>
              <w:ind w:left="249" w:right="140"/>
              <w:jc w:val="both"/>
              <w:rPr>
                <w:sz w:val="24"/>
                <w:lang w:val="mk-MK"/>
              </w:rPr>
            </w:pPr>
            <w:r>
              <w:rPr>
                <w:sz w:val="24"/>
                <w:lang w:val="mk-MK"/>
              </w:rPr>
              <w:t>25.12.2019</w:t>
            </w:r>
          </w:p>
        </w:tc>
        <w:tc>
          <w:tcPr>
            <w:tcW w:w="1701" w:type="dxa"/>
          </w:tcPr>
          <w:p w:rsidR="00870E02" w:rsidRDefault="00870E02" w:rsidP="00585BDF">
            <w:pPr>
              <w:pStyle w:val="TableParagraph"/>
              <w:ind w:left="103" w:right="429"/>
              <w:jc w:val="both"/>
              <w:rPr>
                <w:sz w:val="20"/>
                <w:szCs w:val="20"/>
                <w:lang w:val="mk-MK"/>
              </w:rPr>
            </w:pPr>
            <w:r>
              <w:rPr>
                <w:sz w:val="20"/>
                <w:szCs w:val="20"/>
                <w:lang w:val="mk-MK"/>
              </w:rPr>
              <w:t>6а и 6б</w:t>
            </w:r>
          </w:p>
        </w:tc>
        <w:tc>
          <w:tcPr>
            <w:tcW w:w="2094" w:type="dxa"/>
          </w:tcPr>
          <w:p w:rsidR="00870E02" w:rsidRDefault="00870E02" w:rsidP="00585BDF">
            <w:pPr>
              <w:pStyle w:val="TableParagraph"/>
              <w:ind w:left="103" w:right="429"/>
              <w:jc w:val="both"/>
              <w:rPr>
                <w:sz w:val="20"/>
                <w:szCs w:val="20"/>
                <w:lang w:val="mk-MK"/>
              </w:rPr>
            </w:pPr>
            <w:r>
              <w:rPr>
                <w:sz w:val="20"/>
                <w:szCs w:val="20"/>
                <w:lang w:val="mk-MK"/>
              </w:rPr>
              <w:t>1 место-</w:t>
            </w:r>
          </w:p>
          <w:p w:rsidR="00870E02" w:rsidRDefault="00870E02" w:rsidP="00585BDF">
            <w:pPr>
              <w:pStyle w:val="TableParagraph"/>
              <w:ind w:left="103" w:right="429"/>
              <w:jc w:val="both"/>
              <w:rPr>
                <w:sz w:val="20"/>
                <w:szCs w:val="20"/>
                <w:lang w:val="mk-MK"/>
              </w:rPr>
            </w:pPr>
            <w:r>
              <w:rPr>
                <w:sz w:val="20"/>
                <w:szCs w:val="20"/>
                <w:lang w:val="mk-MK"/>
              </w:rPr>
              <w:t>Ал Дино Хот</w:t>
            </w:r>
          </w:p>
          <w:p w:rsidR="00870E02" w:rsidRDefault="00870E02" w:rsidP="00585BDF">
            <w:pPr>
              <w:pStyle w:val="TableParagraph"/>
              <w:ind w:left="103" w:right="429"/>
              <w:jc w:val="both"/>
              <w:rPr>
                <w:sz w:val="20"/>
                <w:szCs w:val="20"/>
                <w:lang w:val="mk-MK"/>
              </w:rPr>
            </w:pPr>
            <w:r>
              <w:rPr>
                <w:sz w:val="20"/>
                <w:szCs w:val="20"/>
                <w:lang w:val="mk-MK"/>
              </w:rPr>
              <w:t>Костадин Лазов</w:t>
            </w:r>
          </w:p>
          <w:p w:rsidR="00870E02" w:rsidRDefault="00870E02" w:rsidP="00585BDF">
            <w:pPr>
              <w:pStyle w:val="TableParagraph"/>
              <w:ind w:left="103" w:right="429"/>
              <w:jc w:val="both"/>
              <w:rPr>
                <w:sz w:val="20"/>
                <w:szCs w:val="20"/>
                <w:lang w:val="mk-MK"/>
              </w:rPr>
            </w:pPr>
            <w:r>
              <w:rPr>
                <w:sz w:val="20"/>
                <w:szCs w:val="20"/>
                <w:lang w:val="mk-MK"/>
              </w:rPr>
              <w:t>Марија Будимова</w:t>
            </w:r>
          </w:p>
          <w:p w:rsidR="00870E02" w:rsidRDefault="00870E02" w:rsidP="00585BDF">
            <w:pPr>
              <w:pStyle w:val="TableParagraph"/>
              <w:ind w:left="103" w:right="429"/>
              <w:jc w:val="both"/>
              <w:rPr>
                <w:sz w:val="20"/>
                <w:szCs w:val="20"/>
                <w:lang w:val="mk-MK"/>
              </w:rPr>
            </w:pPr>
            <w:r>
              <w:rPr>
                <w:sz w:val="20"/>
                <w:szCs w:val="20"/>
                <w:lang w:val="mk-MK"/>
              </w:rPr>
              <w:t>Вијолца Демири</w:t>
            </w:r>
          </w:p>
          <w:p w:rsidR="00870E02" w:rsidRDefault="00870E02" w:rsidP="00585BDF">
            <w:pPr>
              <w:pStyle w:val="TableParagraph"/>
              <w:ind w:left="103" w:right="429"/>
              <w:jc w:val="both"/>
              <w:rPr>
                <w:sz w:val="20"/>
                <w:szCs w:val="20"/>
                <w:lang w:val="mk-MK"/>
              </w:rPr>
            </w:pPr>
            <w:r>
              <w:rPr>
                <w:sz w:val="20"/>
                <w:szCs w:val="20"/>
                <w:lang w:val="mk-MK"/>
              </w:rPr>
              <w:t>Мартин Омреза</w:t>
            </w:r>
          </w:p>
          <w:p w:rsidR="00870E02" w:rsidRDefault="00870E02" w:rsidP="00585BDF">
            <w:pPr>
              <w:pStyle w:val="TableParagraph"/>
              <w:ind w:left="103" w:right="429"/>
              <w:jc w:val="both"/>
              <w:rPr>
                <w:sz w:val="20"/>
                <w:szCs w:val="20"/>
                <w:lang w:val="mk-MK"/>
              </w:rPr>
            </w:pPr>
            <w:r>
              <w:rPr>
                <w:sz w:val="20"/>
                <w:szCs w:val="20"/>
                <w:lang w:val="mk-MK"/>
              </w:rPr>
              <w:t>2-место</w:t>
            </w:r>
          </w:p>
          <w:p w:rsidR="00870E02" w:rsidRDefault="00870E02" w:rsidP="00585BDF">
            <w:pPr>
              <w:pStyle w:val="TableParagraph"/>
              <w:ind w:left="103" w:right="429"/>
              <w:jc w:val="both"/>
              <w:rPr>
                <w:sz w:val="20"/>
                <w:szCs w:val="20"/>
                <w:lang w:val="mk-MK"/>
              </w:rPr>
            </w:pPr>
            <w:r>
              <w:rPr>
                <w:sz w:val="20"/>
                <w:szCs w:val="20"/>
                <w:lang w:val="mk-MK"/>
              </w:rPr>
              <w:t>Алдина Муриќ</w:t>
            </w:r>
          </w:p>
          <w:p w:rsidR="00870E02" w:rsidRDefault="00870E02" w:rsidP="00585BDF">
            <w:pPr>
              <w:pStyle w:val="TableParagraph"/>
              <w:ind w:left="103" w:right="429"/>
              <w:jc w:val="both"/>
              <w:rPr>
                <w:sz w:val="20"/>
                <w:szCs w:val="20"/>
                <w:lang w:val="mk-MK"/>
              </w:rPr>
            </w:pPr>
            <w:r>
              <w:rPr>
                <w:sz w:val="20"/>
                <w:szCs w:val="20"/>
                <w:lang w:val="mk-MK"/>
              </w:rPr>
              <w:t>Сара Трајановска</w:t>
            </w:r>
          </w:p>
          <w:p w:rsidR="00870E02" w:rsidRDefault="00870E02" w:rsidP="00585BDF">
            <w:pPr>
              <w:pStyle w:val="TableParagraph"/>
              <w:ind w:left="103" w:right="429"/>
              <w:jc w:val="both"/>
              <w:rPr>
                <w:sz w:val="20"/>
                <w:szCs w:val="20"/>
                <w:lang w:val="mk-MK"/>
              </w:rPr>
            </w:pPr>
            <w:r>
              <w:rPr>
                <w:sz w:val="20"/>
                <w:szCs w:val="20"/>
                <w:lang w:val="mk-MK"/>
              </w:rPr>
              <w:t>3-место</w:t>
            </w:r>
          </w:p>
          <w:p w:rsidR="00870E02" w:rsidRDefault="00870E02" w:rsidP="00585BDF">
            <w:pPr>
              <w:pStyle w:val="TableParagraph"/>
              <w:ind w:left="103" w:right="429"/>
              <w:jc w:val="both"/>
              <w:rPr>
                <w:sz w:val="20"/>
                <w:szCs w:val="20"/>
                <w:lang w:val="mk-MK"/>
              </w:rPr>
            </w:pPr>
            <w:r>
              <w:rPr>
                <w:sz w:val="20"/>
                <w:szCs w:val="20"/>
                <w:lang w:val="mk-MK"/>
              </w:rPr>
              <w:t>Елена Ристовска</w:t>
            </w:r>
          </w:p>
          <w:p w:rsidR="00870E02" w:rsidRPr="00394733" w:rsidRDefault="00870E02" w:rsidP="00585BDF">
            <w:pPr>
              <w:pStyle w:val="TableParagraph"/>
              <w:ind w:left="103" w:right="429"/>
              <w:jc w:val="both"/>
              <w:rPr>
                <w:sz w:val="20"/>
                <w:szCs w:val="20"/>
                <w:lang w:val="mk-MK"/>
              </w:rPr>
            </w:pPr>
            <w:r>
              <w:rPr>
                <w:sz w:val="20"/>
                <w:szCs w:val="20"/>
                <w:lang w:val="mk-MK"/>
              </w:rPr>
              <w:t>Матеа Петрушевска</w:t>
            </w:r>
          </w:p>
        </w:tc>
      </w:tr>
    </w:tbl>
    <w:p w:rsidR="00870E02" w:rsidRPr="00CC729D" w:rsidRDefault="00870E02" w:rsidP="00870E02">
      <w:pPr>
        <w:spacing w:line="276" w:lineRule="exact"/>
        <w:jc w:val="both"/>
        <w:rPr>
          <w:sz w:val="24"/>
          <w:lang w:val="mk-MK"/>
        </w:rPr>
        <w:sectPr w:rsidR="00870E02" w:rsidRPr="00CC729D" w:rsidSect="00585BDF">
          <w:pgSz w:w="16840" w:h="11910" w:orient="landscape"/>
          <w:pgMar w:top="630" w:right="440" w:bottom="280" w:left="720" w:header="720" w:footer="720" w:gutter="0"/>
          <w:cols w:space="720"/>
        </w:sectPr>
      </w:pPr>
    </w:p>
    <w:tbl>
      <w:tblPr>
        <w:tblpPr w:leftFromText="180" w:rightFromText="180" w:vertAnchor="text" w:horzAnchor="margin" w:tblpY="-798"/>
        <w:tblW w:w="1563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55"/>
        <w:gridCol w:w="2197"/>
        <w:gridCol w:w="2611"/>
        <w:gridCol w:w="4511"/>
        <w:gridCol w:w="1789"/>
        <w:gridCol w:w="1800"/>
        <w:gridCol w:w="1976"/>
      </w:tblGrid>
      <w:tr w:rsidR="00870E02" w:rsidTr="00585BDF">
        <w:trPr>
          <w:trHeight w:hRule="exact" w:val="1260"/>
        </w:trPr>
        <w:tc>
          <w:tcPr>
            <w:tcW w:w="755" w:type="dxa"/>
          </w:tcPr>
          <w:p w:rsidR="00870E02" w:rsidRPr="009C0BB8" w:rsidRDefault="00870E02" w:rsidP="00585BDF">
            <w:pPr>
              <w:pStyle w:val="TableParagraph"/>
              <w:spacing w:before="3"/>
              <w:ind w:right="274"/>
              <w:jc w:val="both"/>
              <w:rPr>
                <w:sz w:val="24"/>
                <w:lang w:val="mk-MK"/>
              </w:rPr>
            </w:pPr>
            <w:r>
              <w:rPr>
                <w:sz w:val="24"/>
                <w:lang w:val="mk-MK"/>
              </w:rPr>
              <w:lastRenderedPageBreak/>
              <w:t>8</w:t>
            </w:r>
          </w:p>
        </w:tc>
        <w:tc>
          <w:tcPr>
            <w:tcW w:w="2197" w:type="dxa"/>
          </w:tcPr>
          <w:p w:rsidR="00870E02" w:rsidRPr="00165CDD" w:rsidRDefault="00870E02" w:rsidP="00585BDF">
            <w:pPr>
              <w:pStyle w:val="TableParagraph"/>
              <w:ind w:right="457"/>
              <w:jc w:val="both"/>
              <w:rPr>
                <w:sz w:val="24"/>
                <w:lang w:val="mk-MK"/>
              </w:rPr>
            </w:pPr>
            <w:r>
              <w:rPr>
                <w:sz w:val="24"/>
                <w:lang w:val="mk-MK"/>
              </w:rPr>
              <w:t>Лидија Каратулкова</w:t>
            </w:r>
          </w:p>
        </w:tc>
        <w:tc>
          <w:tcPr>
            <w:tcW w:w="2611" w:type="dxa"/>
          </w:tcPr>
          <w:p w:rsidR="00870E02" w:rsidRDefault="00870E02" w:rsidP="00585BDF">
            <w:pPr>
              <w:pStyle w:val="TableParagraph"/>
              <w:jc w:val="both"/>
              <w:rPr>
                <w:sz w:val="24"/>
                <w:lang w:val="mk-MK"/>
              </w:rPr>
            </w:pPr>
            <w:r>
              <w:rPr>
                <w:sz w:val="24"/>
                <w:lang w:val="mk-MK"/>
              </w:rPr>
              <w:t>Македонски јазик</w:t>
            </w:r>
          </w:p>
          <w:p w:rsidR="00870E02" w:rsidRPr="00165CDD" w:rsidRDefault="00870E02" w:rsidP="00585BDF">
            <w:pPr>
              <w:pStyle w:val="TableParagraph"/>
              <w:jc w:val="both"/>
              <w:rPr>
                <w:sz w:val="24"/>
                <w:lang w:val="mk-MK"/>
              </w:rPr>
            </w:pPr>
            <w:r>
              <w:rPr>
                <w:sz w:val="24"/>
                <w:lang w:val="mk-MK"/>
              </w:rPr>
              <w:t>Библиотекарство</w:t>
            </w:r>
          </w:p>
        </w:tc>
        <w:tc>
          <w:tcPr>
            <w:tcW w:w="4511" w:type="dxa"/>
          </w:tcPr>
          <w:p w:rsidR="00870E02" w:rsidRPr="00165CDD" w:rsidRDefault="00870E02" w:rsidP="00585BDF">
            <w:pPr>
              <w:pStyle w:val="TableParagraph"/>
              <w:ind w:left="103" w:right="350"/>
              <w:jc w:val="both"/>
              <w:rPr>
                <w:sz w:val="24"/>
                <w:lang w:val="mk-MK"/>
              </w:rPr>
            </w:pPr>
            <w:r>
              <w:rPr>
                <w:sz w:val="24"/>
                <w:lang w:val="mk-MK"/>
              </w:rPr>
              <w:t>О</w:t>
            </w:r>
            <w:r w:rsidRPr="00165CDD">
              <w:rPr>
                <w:sz w:val="24"/>
                <w:lang w:val="mk-MK"/>
              </w:rPr>
              <w:t xml:space="preserve">пштински натпревар </w:t>
            </w:r>
          </w:p>
          <w:p w:rsidR="00870E02" w:rsidRPr="00B9278D" w:rsidRDefault="00870E02" w:rsidP="00585BDF">
            <w:pPr>
              <w:pStyle w:val="TableParagraph"/>
              <w:ind w:left="103" w:right="350"/>
              <w:jc w:val="both"/>
              <w:rPr>
                <w:sz w:val="24"/>
                <w:lang w:val="mk-MK"/>
              </w:rPr>
            </w:pPr>
            <w:r w:rsidRPr="00165CDD">
              <w:rPr>
                <w:sz w:val="24"/>
                <w:lang w:val="mk-MK"/>
              </w:rPr>
              <w:t xml:space="preserve">„млади библиотекари“ во </w:t>
            </w:r>
            <w:r>
              <w:rPr>
                <w:sz w:val="24"/>
                <w:lang w:val="mk-MK"/>
              </w:rPr>
              <w:t>В</w:t>
            </w:r>
            <w:r w:rsidRPr="00165CDD">
              <w:rPr>
                <w:sz w:val="24"/>
                <w:lang w:val="mk-MK"/>
              </w:rPr>
              <w:t>елес</w:t>
            </w:r>
          </w:p>
        </w:tc>
        <w:tc>
          <w:tcPr>
            <w:tcW w:w="1789" w:type="dxa"/>
          </w:tcPr>
          <w:p w:rsidR="00870E02" w:rsidRPr="00B9278D" w:rsidRDefault="00870E02" w:rsidP="00585BDF">
            <w:pPr>
              <w:pStyle w:val="TableParagraph"/>
              <w:ind w:right="140"/>
              <w:jc w:val="both"/>
              <w:rPr>
                <w:sz w:val="24"/>
                <w:lang w:val="mk-MK"/>
              </w:rPr>
            </w:pPr>
            <w:r>
              <w:rPr>
                <w:sz w:val="24"/>
                <w:lang w:val="mk-MK"/>
              </w:rPr>
              <w:t xml:space="preserve"> 22.10.2019</w:t>
            </w:r>
          </w:p>
        </w:tc>
        <w:tc>
          <w:tcPr>
            <w:tcW w:w="1800" w:type="dxa"/>
          </w:tcPr>
          <w:p w:rsidR="00870E02" w:rsidRPr="00B9278D" w:rsidRDefault="00870E02" w:rsidP="00585BDF">
            <w:pPr>
              <w:pStyle w:val="TableParagraph"/>
              <w:ind w:left="103"/>
              <w:jc w:val="both"/>
              <w:rPr>
                <w:sz w:val="24"/>
                <w:lang w:val="mk-MK"/>
              </w:rPr>
            </w:pPr>
            <w:r w:rsidRPr="001F7FDB">
              <w:rPr>
                <w:lang w:val="mk-MK"/>
              </w:rPr>
              <w:t xml:space="preserve">2 ученици од </w:t>
            </w:r>
            <w:r>
              <w:rPr>
                <w:lang w:val="mk-MK"/>
              </w:rPr>
              <w:t>9</w:t>
            </w:r>
            <w:r w:rsidRPr="001F7FDB">
              <w:rPr>
                <w:lang w:val="mk-MK"/>
              </w:rPr>
              <w:t xml:space="preserve"> одделение</w:t>
            </w:r>
          </w:p>
        </w:tc>
        <w:tc>
          <w:tcPr>
            <w:tcW w:w="1976" w:type="dxa"/>
          </w:tcPr>
          <w:p w:rsidR="00870E02" w:rsidRPr="001F7FDB" w:rsidRDefault="00870E02" w:rsidP="00585BDF">
            <w:pPr>
              <w:pStyle w:val="TableParagraph"/>
              <w:ind w:left="103" w:right="177"/>
              <w:jc w:val="both"/>
              <w:rPr>
                <w:sz w:val="20"/>
                <w:szCs w:val="20"/>
                <w:lang w:val="mk-MK"/>
              </w:rPr>
            </w:pPr>
            <w:r w:rsidRPr="001F7FDB">
              <w:rPr>
                <w:sz w:val="20"/>
                <w:szCs w:val="20"/>
                <w:lang w:val="mk-MK"/>
              </w:rPr>
              <w:t>Тамара Иванова</w:t>
            </w:r>
            <w:r>
              <w:rPr>
                <w:sz w:val="20"/>
                <w:szCs w:val="20"/>
                <w:lang w:val="mk-MK"/>
              </w:rPr>
              <w:t xml:space="preserve"> </w:t>
            </w:r>
            <w:r w:rsidRPr="001F7FDB">
              <w:rPr>
                <w:sz w:val="20"/>
                <w:szCs w:val="20"/>
                <w:lang w:val="mk-MK"/>
              </w:rPr>
              <w:t>1 место</w:t>
            </w:r>
          </w:p>
          <w:p w:rsidR="00870E02" w:rsidRDefault="00870E02" w:rsidP="00585BDF">
            <w:pPr>
              <w:pStyle w:val="TableParagraph"/>
              <w:ind w:left="103" w:right="177"/>
              <w:jc w:val="both"/>
              <w:rPr>
                <w:sz w:val="20"/>
                <w:szCs w:val="20"/>
                <w:lang w:val="mk-MK"/>
              </w:rPr>
            </w:pPr>
            <w:r>
              <w:rPr>
                <w:sz w:val="20"/>
                <w:szCs w:val="20"/>
                <w:lang w:val="mk-MK"/>
              </w:rPr>
              <w:t>Виктор Богоевски</w:t>
            </w:r>
          </w:p>
          <w:p w:rsidR="00870E02" w:rsidRPr="001F7FDB" w:rsidRDefault="00870E02" w:rsidP="00585BDF">
            <w:pPr>
              <w:pStyle w:val="TableParagraph"/>
              <w:ind w:left="103" w:right="177"/>
              <w:jc w:val="both"/>
              <w:rPr>
                <w:sz w:val="24"/>
                <w:lang w:val="mk-MK"/>
              </w:rPr>
            </w:pPr>
            <w:r>
              <w:rPr>
                <w:sz w:val="20"/>
                <w:szCs w:val="20"/>
                <w:lang w:val="mk-MK"/>
              </w:rPr>
              <w:t>Без награда</w:t>
            </w:r>
          </w:p>
        </w:tc>
      </w:tr>
      <w:tr w:rsidR="00870E02" w:rsidTr="00585BDF">
        <w:trPr>
          <w:trHeight w:hRule="exact" w:val="993"/>
        </w:trPr>
        <w:tc>
          <w:tcPr>
            <w:tcW w:w="755" w:type="dxa"/>
          </w:tcPr>
          <w:p w:rsidR="00870E02" w:rsidRPr="009C0BB8" w:rsidRDefault="00870E02" w:rsidP="00585BDF">
            <w:pPr>
              <w:pStyle w:val="TableParagraph"/>
              <w:ind w:right="274"/>
              <w:jc w:val="both"/>
              <w:rPr>
                <w:sz w:val="24"/>
                <w:lang w:val="mk-MK"/>
              </w:rPr>
            </w:pPr>
            <w:r>
              <w:rPr>
                <w:sz w:val="24"/>
                <w:lang w:val="mk-MK"/>
              </w:rPr>
              <w:t>9</w:t>
            </w:r>
          </w:p>
        </w:tc>
        <w:tc>
          <w:tcPr>
            <w:tcW w:w="2197" w:type="dxa"/>
          </w:tcPr>
          <w:p w:rsidR="00870E02" w:rsidRPr="00165CDD" w:rsidRDefault="00870E02" w:rsidP="00585BDF">
            <w:pPr>
              <w:pStyle w:val="TableParagraph"/>
              <w:spacing w:before="3"/>
              <w:ind w:right="504"/>
              <w:jc w:val="both"/>
              <w:rPr>
                <w:sz w:val="24"/>
                <w:lang w:val="mk-MK"/>
              </w:rPr>
            </w:pPr>
            <w:r>
              <w:rPr>
                <w:sz w:val="24"/>
                <w:lang w:val="mk-MK"/>
              </w:rPr>
              <w:t>Лидија Каратулкова</w:t>
            </w:r>
          </w:p>
        </w:tc>
        <w:tc>
          <w:tcPr>
            <w:tcW w:w="2611" w:type="dxa"/>
          </w:tcPr>
          <w:p w:rsidR="00870E02" w:rsidRDefault="00870E02" w:rsidP="00585BDF">
            <w:pPr>
              <w:pStyle w:val="TableParagraph"/>
              <w:jc w:val="both"/>
              <w:rPr>
                <w:sz w:val="24"/>
                <w:lang w:val="mk-MK"/>
              </w:rPr>
            </w:pPr>
            <w:r>
              <w:rPr>
                <w:sz w:val="24"/>
                <w:lang w:val="mk-MK"/>
              </w:rPr>
              <w:t>Македонски јазик</w:t>
            </w:r>
          </w:p>
          <w:p w:rsidR="00870E02" w:rsidRDefault="00870E02" w:rsidP="00585BDF">
            <w:pPr>
              <w:pStyle w:val="TableParagraph"/>
              <w:spacing w:before="3"/>
              <w:jc w:val="both"/>
              <w:rPr>
                <w:sz w:val="24"/>
              </w:rPr>
            </w:pPr>
            <w:r>
              <w:rPr>
                <w:sz w:val="24"/>
                <w:lang w:val="mk-MK"/>
              </w:rPr>
              <w:t>Библиотекарство</w:t>
            </w:r>
          </w:p>
        </w:tc>
        <w:tc>
          <w:tcPr>
            <w:tcW w:w="4511" w:type="dxa"/>
          </w:tcPr>
          <w:p w:rsidR="00870E02" w:rsidRPr="007D75FC" w:rsidRDefault="00870E02" w:rsidP="00585BDF">
            <w:pPr>
              <w:pStyle w:val="TableParagraph"/>
              <w:ind w:left="103" w:right="350"/>
              <w:jc w:val="both"/>
              <w:rPr>
                <w:sz w:val="24"/>
                <w:lang w:val="mk-MK"/>
              </w:rPr>
            </w:pPr>
            <w:r>
              <w:rPr>
                <w:rFonts w:eastAsia="Calibri"/>
                <w:bCs/>
                <w:sz w:val="24"/>
                <w:szCs w:val="24"/>
              </w:rPr>
              <w:t xml:space="preserve">Републичкиот натпревар „Млади библиотекари“ во </w:t>
            </w:r>
            <w:r>
              <w:rPr>
                <w:rFonts w:eastAsia="Calibri"/>
                <w:bCs/>
                <w:sz w:val="24"/>
                <w:szCs w:val="24"/>
                <w:lang w:val="mk-MK"/>
              </w:rPr>
              <w:t>Скопје</w:t>
            </w:r>
          </w:p>
        </w:tc>
        <w:tc>
          <w:tcPr>
            <w:tcW w:w="1789" w:type="dxa"/>
          </w:tcPr>
          <w:p w:rsidR="00870E02" w:rsidRPr="00B45097" w:rsidRDefault="00870E02" w:rsidP="00585BDF">
            <w:pPr>
              <w:pStyle w:val="TableParagraph"/>
              <w:ind w:left="249" w:right="140"/>
              <w:jc w:val="both"/>
              <w:rPr>
                <w:sz w:val="24"/>
                <w:lang w:val="mk-MK"/>
              </w:rPr>
            </w:pPr>
            <w:r>
              <w:rPr>
                <w:sz w:val="24"/>
                <w:lang w:val="mk-MK"/>
              </w:rPr>
              <w:t>15.11.2019</w:t>
            </w:r>
          </w:p>
        </w:tc>
        <w:tc>
          <w:tcPr>
            <w:tcW w:w="1800" w:type="dxa"/>
          </w:tcPr>
          <w:p w:rsidR="00870E02" w:rsidRPr="00B45097" w:rsidRDefault="00870E02" w:rsidP="00585BDF">
            <w:pPr>
              <w:pStyle w:val="TableParagraph"/>
              <w:ind w:left="103"/>
              <w:jc w:val="both"/>
              <w:rPr>
                <w:sz w:val="24"/>
                <w:lang w:val="mk-MK"/>
              </w:rPr>
            </w:pPr>
            <w:r>
              <w:rPr>
                <w:sz w:val="24"/>
                <w:lang w:val="mk-MK"/>
              </w:rPr>
              <w:t xml:space="preserve">1 ученик </w:t>
            </w:r>
          </w:p>
        </w:tc>
        <w:tc>
          <w:tcPr>
            <w:tcW w:w="1976" w:type="dxa"/>
          </w:tcPr>
          <w:p w:rsidR="00870E02" w:rsidRPr="001F7FDB" w:rsidRDefault="00870E02" w:rsidP="00585BDF">
            <w:pPr>
              <w:pStyle w:val="TableParagraph"/>
              <w:ind w:left="103" w:right="177"/>
              <w:jc w:val="both"/>
              <w:rPr>
                <w:sz w:val="20"/>
                <w:lang w:val="mk-MK"/>
              </w:rPr>
            </w:pPr>
            <w:r>
              <w:rPr>
                <w:sz w:val="20"/>
                <w:lang w:val="mk-MK"/>
              </w:rPr>
              <w:t xml:space="preserve">Тамара Иванова </w:t>
            </w:r>
            <w:r w:rsidRPr="001F7FDB">
              <w:rPr>
                <w:sz w:val="20"/>
                <w:lang w:val="mk-MK"/>
              </w:rPr>
              <w:t>пофалница</w:t>
            </w:r>
          </w:p>
        </w:tc>
      </w:tr>
      <w:tr w:rsidR="00870E02" w:rsidTr="00585BDF">
        <w:trPr>
          <w:trHeight w:hRule="exact" w:val="862"/>
        </w:trPr>
        <w:tc>
          <w:tcPr>
            <w:tcW w:w="755" w:type="dxa"/>
          </w:tcPr>
          <w:p w:rsidR="00870E02" w:rsidRDefault="00870E02" w:rsidP="00585BDF">
            <w:pPr>
              <w:pStyle w:val="TableParagraph"/>
              <w:ind w:right="274"/>
              <w:jc w:val="both"/>
              <w:rPr>
                <w:sz w:val="24"/>
                <w:lang w:val="mk-MK"/>
              </w:rPr>
            </w:pPr>
            <w:r>
              <w:rPr>
                <w:sz w:val="24"/>
                <w:lang w:val="mk-MK"/>
              </w:rPr>
              <w:t>10.</w:t>
            </w:r>
          </w:p>
        </w:tc>
        <w:tc>
          <w:tcPr>
            <w:tcW w:w="2197" w:type="dxa"/>
          </w:tcPr>
          <w:p w:rsidR="00870E02" w:rsidRDefault="00870E02" w:rsidP="00585BDF">
            <w:pPr>
              <w:pStyle w:val="TableParagraph"/>
              <w:spacing w:before="3"/>
              <w:ind w:right="504"/>
              <w:jc w:val="both"/>
              <w:rPr>
                <w:sz w:val="24"/>
                <w:lang w:val="mk-MK"/>
              </w:rPr>
            </w:pPr>
            <w:r>
              <w:rPr>
                <w:sz w:val="24"/>
                <w:lang w:val="mk-MK"/>
              </w:rPr>
              <w:t>Сашко Аровски</w:t>
            </w:r>
          </w:p>
        </w:tc>
        <w:tc>
          <w:tcPr>
            <w:tcW w:w="2611" w:type="dxa"/>
          </w:tcPr>
          <w:p w:rsidR="00870E02" w:rsidRDefault="00870E02" w:rsidP="00585BDF">
            <w:pPr>
              <w:pStyle w:val="TableParagraph"/>
              <w:jc w:val="both"/>
              <w:rPr>
                <w:sz w:val="24"/>
                <w:lang w:val="mk-MK"/>
              </w:rPr>
            </w:pPr>
            <w:r>
              <w:rPr>
                <w:sz w:val="24"/>
                <w:lang w:val="mk-MK"/>
              </w:rPr>
              <w:t>Ликовно образование</w:t>
            </w:r>
          </w:p>
        </w:tc>
        <w:tc>
          <w:tcPr>
            <w:tcW w:w="4511" w:type="dxa"/>
          </w:tcPr>
          <w:p w:rsidR="00870E02" w:rsidRPr="007D75FC" w:rsidRDefault="00870E02" w:rsidP="00585BDF">
            <w:pPr>
              <w:pStyle w:val="TableParagraph"/>
              <w:ind w:left="103" w:right="350"/>
              <w:jc w:val="both"/>
              <w:rPr>
                <w:rFonts w:eastAsia="Calibri"/>
                <w:bCs/>
                <w:sz w:val="24"/>
                <w:szCs w:val="24"/>
                <w:lang w:val="mk-MK"/>
              </w:rPr>
            </w:pPr>
            <w:r>
              <w:rPr>
                <w:rFonts w:eastAsia="Calibri"/>
                <w:bCs/>
                <w:sz w:val="24"/>
                <w:szCs w:val="24"/>
                <w:lang w:val="mk-MK"/>
              </w:rPr>
              <w:t>Републичка ликовна работилница во ПОУ Маца Овчарова Велес</w:t>
            </w:r>
          </w:p>
        </w:tc>
        <w:tc>
          <w:tcPr>
            <w:tcW w:w="1789" w:type="dxa"/>
          </w:tcPr>
          <w:p w:rsidR="00870E02" w:rsidRDefault="00870E02" w:rsidP="00585BDF">
            <w:pPr>
              <w:pStyle w:val="TableParagraph"/>
              <w:ind w:left="249" w:right="140"/>
              <w:jc w:val="both"/>
              <w:rPr>
                <w:sz w:val="24"/>
                <w:lang w:val="mk-MK"/>
              </w:rPr>
            </w:pPr>
            <w:r>
              <w:rPr>
                <w:sz w:val="24"/>
                <w:lang w:val="mk-MK"/>
              </w:rPr>
              <w:t>3.12.2019</w:t>
            </w:r>
          </w:p>
        </w:tc>
        <w:tc>
          <w:tcPr>
            <w:tcW w:w="1800" w:type="dxa"/>
          </w:tcPr>
          <w:p w:rsidR="00870E02" w:rsidRDefault="00870E02" w:rsidP="00585BDF">
            <w:pPr>
              <w:pStyle w:val="TableParagraph"/>
              <w:ind w:left="103"/>
              <w:jc w:val="both"/>
              <w:rPr>
                <w:sz w:val="24"/>
                <w:lang w:val="mk-MK"/>
              </w:rPr>
            </w:pPr>
            <w:r>
              <w:rPr>
                <w:sz w:val="24"/>
                <w:lang w:val="mk-MK"/>
              </w:rPr>
              <w:t>2 ученици</w:t>
            </w:r>
          </w:p>
        </w:tc>
        <w:tc>
          <w:tcPr>
            <w:tcW w:w="1976" w:type="dxa"/>
          </w:tcPr>
          <w:p w:rsidR="00870E02" w:rsidRDefault="00870E02" w:rsidP="00585BDF">
            <w:pPr>
              <w:pStyle w:val="TableParagraph"/>
              <w:ind w:left="103" w:right="177"/>
              <w:jc w:val="both"/>
              <w:rPr>
                <w:sz w:val="20"/>
                <w:lang w:val="mk-MK"/>
              </w:rPr>
            </w:pPr>
            <w:r>
              <w:rPr>
                <w:sz w:val="20"/>
                <w:lang w:val="mk-MK"/>
              </w:rPr>
              <w:t xml:space="preserve">1 место- Наталија Велеска </w:t>
            </w:r>
          </w:p>
        </w:tc>
      </w:tr>
      <w:tr w:rsidR="00870E02" w:rsidTr="00585BDF">
        <w:trPr>
          <w:trHeight w:hRule="exact" w:val="977"/>
        </w:trPr>
        <w:tc>
          <w:tcPr>
            <w:tcW w:w="755" w:type="dxa"/>
          </w:tcPr>
          <w:p w:rsidR="00870E02" w:rsidRDefault="00870E02" w:rsidP="00585BDF">
            <w:pPr>
              <w:pStyle w:val="TableParagraph"/>
              <w:ind w:right="274"/>
              <w:jc w:val="both"/>
              <w:rPr>
                <w:sz w:val="24"/>
                <w:lang w:val="mk-MK"/>
              </w:rPr>
            </w:pPr>
            <w:r>
              <w:rPr>
                <w:sz w:val="24"/>
                <w:lang w:val="mk-MK"/>
              </w:rPr>
              <w:t>11</w:t>
            </w:r>
          </w:p>
        </w:tc>
        <w:tc>
          <w:tcPr>
            <w:tcW w:w="2197" w:type="dxa"/>
          </w:tcPr>
          <w:p w:rsidR="00870E02" w:rsidRDefault="00870E02" w:rsidP="00585BDF">
            <w:pPr>
              <w:pStyle w:val="TableParagraph"/>
              <w:spacing w:before="3"/>
              <w:ind w:right="504"/>
              <w:jc w:val="both"/>
              <w:rPr>
                <w:sz w:val="24"/>
                <w:lang w:val="mk-MK"/>
              </w:rPr>
            </w:pPr>
            <w:r>
              <w:rPr>
                <w:sz w:val="24"/>
                <w:lang w:val="mk-MK"/>
              </w:rPr>
              <w:t>Цвета Колева</w:t>
            </w:r>
          </w:p>
        </w:tc>
        <w:tc>
          <w:tcPr>
            <w:tcW w:w="2611" w:type="dxa"/>
          </w:tcPr>
          <w:p w:rsidR="00870E02" w:rsidRDefault="00870E02" w:rsidP="00585BDF">
            <w:pPr>
              <w:pStyle w:val="TableParagraph"/>
              <w:jc w:val="both"/>
              <w:rPr>
                <w:sz w:val="24"/>
                <w:lang w:val="mk-MK"/>
              </w:rPr>
            </w:pPr>
            <w:r>
              <w:rPr>
                <w:sz w:val="24"/>
                <w:lang w:val="mk-MK"/>
              </w:rPr>
              <w:t xml:space="preserve">Физика </w:t>
            </w:r>
          </w:p>
        </w:tc>
        <w:tc>
          <w:tcPr>
            <w:tcW w:w="4511" w:type="dxa"/>
          </w:tcPr>
          <w:p w:rsidR="00870E02" w:rsidRDefault="00870E02" w:rsidP="00585BDF">
            <w:pPr>
              <w:pStyle w:val="TableParagraph"/>
              <w:ind w:left="103" w:right="350"/>
              <w:jc w:val="both"/>
              <w:rPr>
                <w:rFonts w:eastAsia="Calibri"/>
                <w:bCs/>
                <w:sz w:val="24"/>
                <w:szCs w:val="24"/>
                <w:lang w:val="mk-MK"/>
              </w:rPr>
            </w:pPr>
            <w:r>
              <w:rPr>
                <w:rFonts w:eastAsia="Calibri"/>
                <w:bCs/>
                <w:sz w:val="24"/>
                <w:szCs w:val="24"/>
                <w:lang w:val="mk-MK"/>
              </w:rPr>
              <w:t>Општински натпревар по физика</w:t>
            </w:r>
          </w:p>
        </w:tc>
        <w:tc>
          <w:tcPr>
            <w:tcW w:w="1789" w:type="dxa"/>
          </w:tcPr>
          <w:p w:rsidR="00870E02" w:rsidRDefault="00870E02" w:rsidP="00585BDF">
            <w:pPr>
              <w:pStyle w:val="TableParagraph"/>
              <w:ind w:left="249" w:right="140"/>
              <w:jc w:val="both"/>
              <w:rPr>
                <w:sz w:val="24"/>
                <w:lang w:val="mk-MK"/>
              </w:rPr>
            </w:pPr>
            <w:r>
              <w:rPr>
                <w:sz w:val="24"/>
                <w:lang w:val="mk-MK"/>
              </w:rPr>
              <w:t>1.2.2020</w:t>
            </w:r>
          </w:p>
        </w:tc>
        <w:tc>
          <w:tcPr>
            <w:tcW w:w="1800" w:type="dxa"/>
          </w:tcPr>
          <w:p w:rsidR="00870E02" w:rsidRDefault="00870E02" w:rsidP="00585BDF">
            <w:pPr>
              <w:pStyle w:val="TableParagraph"/>
              <w:ind w:left="103"/>
              <w:jc w:val="both"/>
              <w:rPr>
                <w:sz w:val="24"/>
                <w:lang w:val="mk-MK"/>
              </w:rPr>
            </w:pPr>
            <w:r>
              <w:rPr>
                <w:sz w:val="24"/>
                <w:lang w:val="mk-MK"/>
              </w:rPr>
              <w:t>5 ученици</w:t>
            </w:r>
          </w:p>
        </w:tc>
        <w:tc>
          <w:tcPr>
            <w:tcW w:w="1976" w:type="dxa"/>
          </w:tcPr>
          <w:p w:rsidR="00870E02" w:rsidRDefault="00870E02" w:rsidP="00585BDF">
            <w:pPr>
              <w:pStyle w:val="TableParagraph"/>
              <w:ind w:left="103" w:right="177"/>
              <w:jc w:val="both"/>
              <w:rPr>
                <w:sz w:val="20"/>
                <w:lang w:val="mk-MK"/>
              </w:rPr>
            </w:pPr>
            <w:r>
              <w:rPr>
                <w:sz w:val="20"/>
                <w:lang w:val="mk-MK"/>
              </w:rPr>
              <w:t>4 ученици продолжуваат на регионален натпревар</w:t>
            </w:r>
          </w:p>
        </w:tc>
      </w:tr>
      <w:tr w:rsidR="00870E02" w:rsidTr="00870E02">
        <w:trPr>
          <w:trHeight w:hRule="exact" w:val="725"/>
        </w:trPr>
        <w:tc>
          <w:tcPr>
            <w:tcW w:w="755" w:type="dxa"/>
          </w:tcPr>
          <w:p w:rsidR="00870E02" w:rsidRPr="001D2394" w:rsidRDefault="00870E02" w:rsidP="00585BDF">
            <w:pPr>
              <w:pStyle w:val="TableParagraph"/>
              <w:ind w:right="274"/>
              <w:jc w:val="both"/>
              <w:rPr>
                <w:sz w:val="24"/>
                <w:lang w:val="mk-MK"/>
              </w:rPr>
            </w:pPr>
            <w:r>
              <w:rPr>
                <w:sz w:val="24"/>
              </w:rPr>
              <w:t>1</w:t>
            </w:r>
            <w:r>
              <w:rPr>
                <w:sz w:val="24"/>
                <w:lang w:val="mk-MK"/>
              </w:rPr>
              <w:t>2</w:t>
            </w:r>
          </w:p>
        </w:tc>
        <w:tc>
          <w:tcPr>
            <w:tcW w:w="2197" w:type="dxa"/>
          </w:tcPr>
          <w:p w:rsidR="00870E02" w:rsidRPr="001D2394" w:rsidRDefault="00870E02" w:rsidP="00585BDF">
            <w:pPr>
              <w:pStyle w:val="TableParagraph"/>
              <w:spacing w:before="3"/>
              <w:ind w:right="504"/>
              <w:jc w:val="both"/>
              <w:rPr>
                <w:sz w:val="24"/>
                <w:lang w:val="mk-MK"/>
              </w:rPr>
            </w:pPr>
            <w:r>
              <w:rPr>
                <w:sz w:val="24"/>
                <w:lang w:val="mk-MK"/>
              </w:rPr>
              <w:t>Каролина Кирова</w:t>
            </w:r>
          </w:p>
        </w:tc>
        <w:tc>
          <w:tcPr>
            <w:tcW w:w="2611" w:type="dxa"/>
          </w:tcPr>
          <w:p w:rsidR="00870E02" w:rsidRDefault="00870E02" w:rsidP="00585BDF">
            <w:pPr>
              <w:pStyle w:val="TableParagraph"/>
              <w:jc w:val="both"/>
              <w:rPr>
                <w:sz w:val="24"/>
                <w:lang w:val="mk-MK"/>
              </w:rPr>
            </w:pPr>
            <w:r>
              <w:rPr>
                <w:sz w:val="24"/>
                <w:lang w:val="mk-MK"/>
              </w:rPr>
              <w:t>Биологија</w:t>
            </w:r>
          </w:p>
        </w:tc>
        <w:tc>
          <w:tcPr>
            <w:tcW w:w="4511" w:type="dxa"/>
          </w:tcPr>
          <w:p w:rsidR="00870E02" w:rsidRDefault="00870E02" w:rsidP="00585BDF">
            <w:pPr>
              <w:pStyle w:val="TableParagraph"/>
              <w:ind w:left="103" w:right="350"/>
              <w:jc w:val="both"/>
              <w:rPr>
                <w:rFonts w:eastAsia="Calibri"/>
                <w:bCs/>
                <w:sz w:val="24"/>
                <w:szCs w:val="24"/>
                <w:lang w:val="mk-MK"/>
              </w:rPr>
            </w:pPr>
            <w:r>
              <w:rPr>
                <w:rFonts w:eastAsia="Calibri"/>
                <w:bCs/>
                <w:sz w:val="24"/>
                <w:szCs w:val="24"/>
                <w:lang w:val="mk-MK"/>
              </w:rPr>
              <w:t>Општински натпревар по биологија</w:t>
            </w:r>
          </w:p>
        </w:tc>
        <w:tc>
          <w:tcPr>
            <w:tcW w:w="1789" w:type="dxa"/>
          </w:tcPr>
          <w:p w:rsidR="00870E02" w:rsidRDefault="00870E02" w:rsidP="00585BDF">
            <w:pPr>
              <w:pStyle w:val="TableParagraph"/>
              <w:ind w:left="249" w:right="140"/>
              <w:jc w:val="both"/>
              <w:rPr>
                <w:sz w:val="24"/>
                <w:lang w:val="mk-MK"/>
              </w:rPr>
            </w:pPr>
            <w:r>
              <w:rPr>
                <w:sz w:val="24"/>
                <w:lang w:val="mk-MK"/>
              </w:rPr>
              <w:t>15.2.2020</w:t>
            </w:r>
          </w:p>
        </w:tc>
        <w:tc>
          <w:tcPr>
            <w:tcW w:w="1800" w:type="dxa"/>
          </w:tcPr>
          <w:p w:rsidR="00870E02" w:rsidRDefault="00870E02" w:rsidP="00585BDF">
            <w:pPr>
              <w:pStyle w:val="TableParagraph"/>
              <w:ind w:left="103"/>
              <w:jc w:val="both"/>
              <w:rPr>
                <w:sz w:val="24"/>
                <w:lang w:val="mk-MK"/>
              </w:rPr>
            </w:pPr>
            <w:r>
              <w:rPr>
                <w:sz w:val="24"/>
                <w:lang w:val="mk-MK"/>
              </w:rPr>
              <w:t>8 ученици</w:t>
            </w:r>
          </w:p>
        </w:tc>
        <w:tc>
          <w:tcPr>
            <w:tcW w:w="1976" w:type="dxa"/>
          </w:tcPr>
          <w:p w:rsidR="00870E02" w:rsidRPr="00D742B3" w:rsidRDefault="00870E02" w:rsidP="00585BDF">
            <w:pPr>
              <w:pStyle w:val="TableParagraph"/>
              <w:ind w:left="103" w:right="177"/>
              <w:jc w:val="both"/>
              <w:rPr>
                <w:sz w:val="20"/>
              </w:rPr>
            </w:pPr>
            <w:r>
              <w:rPr>
                <w:sz w:val="20"/>
                <w:lang w:val="mk-MK"/>
              </w:rPr>
              <w:t>4 ученици продолжуваат на регионален натпревар</w:t>
            </w:r>
          </w:p>
        </w:tc>
      </w:tr>
      <w:tr w:rsidR="00870E02" w:rsidTr="00585BDF">
        <w:trPr>
          <w:trHeight w:hRule="exact" w:val="1492"/>
        </w:trPr>
        <w:tc>
          <w:tcPr>
            <w:tcW w:w="755" w:type="dxa"/>
          </w:tcPr>
          <w:p w:rsidR="00870E02" w:rsidRPr="001D2394" w:rsidRDefault="00870E02" w:rsidP="00585BDF">
            <w:pPr>
              <w:pStyle w:val="TableParagraph"/>
              <w:ind w:right="274"/>
              <w:jc w:val="both"/>
              <w:rPr>
                <w:sz w:val="24"/>
                <w:lang w:val="mk-MK"/>
              </w:rPr>
            </w:pPr>
            <w:r>
              <w:rPr>
                <w:sz w:val="24"/>
                <w:lang w:val="mk-MK"/>
              </w:rPr>
              <w:t>13</w:t>
            </w:r>
          </w:p>
        </w:tc>
        <w:tc>
          <w:tcPr>
            <w:tcW w:w="2197" w:type="dxa"/>
          </w:tcPr>
          <w:p w:rsidR="00870E02" w:rsidRDefault="00870E02" w:rsidP="00585BDF">
            <w:pPr>
              <w:pStyle w:val="TableParagraph"/>
              <w:spacing w:before="3"/>
              <w:ind w:right="504"/>
              <w:jc w:val="both"/>
              <w:rPr>
                <w:sz w:val="24"/>
                <w:lang w:val="mk-MK"/>
              </w:rPr>
            </w:pPr>
            <w:r>
              <w:rPr>
                <w:sz w:val="24"/>
                <w:lang w:val="mk-MK"/>
              </w:rPr>
              <w:t>Цвета Колева</w:t>
            </w:r>
          </w:p>
          <w:p w:rsidR="00870E02" w:rsidRDefault="00870E02" w:rsidP="00585BDF">
            <w:pPr>
              <w:pStyle w:val="TableParagraph"/>
              <w:spacing w:before="3"/>
              <w:ind w:right="504"/>
              <w:jc w:val="both"/>
              <w:rPr>
                <w:sz w:val="24"/>
                <w:lang w:val="mk-MK"/>
              </w:rPr>
            </w:pPr>
            <w:r>
              <w:rPr>
                <w:sz w:val="24"/>
                <w:lang w:val="mk-MK"/>
              </w:rPr>
              <w:t>Ели Неделковска</w:t>
            </w:r>
          </w:p>
          <w:p w:rsidR="00870E02" w:rsidRDefault="00870E02" w:rsidP="00585BDF">
            <w:pPr>
              <w:pStyle w:val="TableParagraph"/>
              <w:spacing w:before="3"/>
              <w:ind w:right="504"/>
              <w:jc w:val="both"/>
              <w:rPr>
                <w:sz w:val="24"/>
                <w:lang w:val="mk-MK"/>
              </w:rPr>
            </w:pPr>
            <w:r>
              <w:rPr>
                <w:sz w:val="24"/>
                <w:lang w:val="mk-MK"/>
              </w:rPr>
              <w:t xml:space="preserve">Каролина </w:t>
            </w:r>
          </w:p>
          <w:p w:rsidR="00870E02" w:rsidRDefault="00870E02" w:rsidP="00585BDF">
            <w:pPr>
              <w:pStyle w:val="TableParagraph"/>
              <w:spacing w:before="3"/>
              <w:ind w:right="504"/>
              <w:jc w:val="both"/>
              <w:rPr>
                <w:sz w:val="24"/>
                <w:lang w:val="mk-MK"/>
              </w:rPr>
            </w:pPr>
            <w:r>
              <w:rPr>
                <w:sz w:val="24"/>
                <w:lang w:val="mk-MK"/>
              </w:rPr>
              <w:t>Кирова</w:t>
            </w:r>
          </w:p>
        </w:tc>
        <w:tc>
          <w:tcPr>
            <w:tcW w:w="2611" w:type="dxa"/>
          </w:tcPr>
          <w:p w:rsidR="00870E02" w:rsidRDefault="00870E02" w:rsidP="00585BDF">
            <w:pPr>
              <w:pStyle w:val="TableParagraph"/>
              <w:ind w:left="103" w:right="350"/>
              <w:jc w:val="both"/>
              <w:rPr>
                <w:rFonts w:eastAsia="Calibri"/>
                <w:bCs/>
                <w:sz w:val="24"/>
                <w:szCs w:val="24"/>
                <w:lang w:val="mk-MK"/>
              </w:rPr>
            </w:pPr>
            <w:r>
              <w:rPr>
                <w:rFonts w:eastAsia="Calibri"/>
                <w:bCs/>
                <w:sz w:val="24"/>
                <w:szCs w:val="24"/>
                <w:lang w:val="mk-MK"/>
              </w:rPr>
              <w:t xml:space="preserve">Природни науки </w:t>
            </w:r>
          </w:p>
        </w:tc>
        <w:tc>
          <w:tcPr>
            <w:tcW w:w="4511" w:type="dxa"/>
          </w:tcPr>
          <w:p w:rsidR="00870E02" w:rsidRDefault="00870E02" w:rsidP="00585BDF">
            <w:pPr>
              <w:pStyle w:val="TableParagraph"/>
              <w:ind w:left="249" w:right="140"/>
              <w:jc w:val="both"/>
              <w:rPr>
                <w:sz w:val="24"/>
                <w:lang w:val="mk-MK"/>
              </w:rPr>
            </w:pPr>
            <w:r>
              <w:rPr>
                <w:rFonts w:eastAsia="Calibri"/>
                <w:bCs/>
                <w:sz w:val="24"/>
                <w:szCs w:val="24"/>
                <w:lang w:val="mk-MK"/>
              </w:rPr>
              <w:t>Општински натпревар по природни науки</w:t>
            </w:r>
          </w:p>
        </w:tc>
        <w:tc>
          <w:tcPr>
            <w:tcW w:w="1789" w:type="dxa"/>
          </w:tcPr>
          <w:p w:rsidR="00870E02" w:rsidRDefault="00870E02" w:rsidP="00585BDF">
            <w:pPr>
              <w:pStyle w:val="TableParagraph"/>
              <w:ind w:left="249" w:right="140"/>
              <w:jc w:val="both"/>
              <w:rPr>
                <w:sz w:val="24"/>
                <w:lang w:val="mk-MK"/>
              </w:rPr>
            </w:pPr>
            <w:r>
              <w:rPr>
                <w:sz w:val="24"/>
                <w:lang w:val="mk-MK"/>
              </w:rPr>
              <w:t>15.2.2020</w:t>
            </w:r>
          </w:p>
        </w:tc>
        <w:tc>
          <w:tcPr>
            <w:tcW w:w="1800" w:type="dxa"/>
          </w:tcPr>
          <w:p w:rsidR="00870E02" w:rsidRDefault="00870E02" w:rsidP="00585BDF">
            <w:pPr>
              <w:pStyle w:val="TableParagraph"/>
              <w:ind w:left="103"/>
              <w:jc w:val="both"/>
              <w:rPr>
                <w:sz w:val="24"/>
                <w:lang w:val="mk-MK"/>
              </w:rPr>
            </w:pPr>
            <w:r>
              <w:rPr>
                <w:sz w:val="24"/>
                <w:lang w:val="mk-MK"/>
              </w:rPr>
              <w:t>11</w:t>
            </w:r>
          </w:p>
        </w:tc>
        <w:tc>
          <w:tcPr>
            <w:tcW w:w="1976" w:type="dxa"/>
          </w:tcPr>
          <w:p w:rsidR="00870E02" w:rsidRPr="00D742B3" w:rsidRDefault="00870E02" w:rsidP="00585BDF">
            <w:pPr>
              <w:pStyle w:val="TableParagraph"/>
              <w:ind w:left="103" w:right="177"/>
              <w:jc w:val="both"/>
              <w:rPr>
                <w:sz w:val="20"/>
                <w:lang w:val="mk-MK"/>
              </w:rPr>
            </w:pPr>
            <w:r>
              <w:rPr>
                <w:sz w:val="20"/>
              </w:rPr>
              <w:t xml:space="preserve">6 </w:t>
            </w:r>
            <w:r>
              <w:rPr>
                <w:sz w:val="20"/>
                <w:lang w:val="mk-MK"/>
              </w:rPr>
              <w:t>ученици продолжуваат на регионален натпревар</w:t>
            </w:r>
          </w:p>
        </w:tc>
      </w:tr>
      <w:tr w:rsidR="00870E02" w:rsidTr="00585BDF">
        <w:trPr>
          <w:trHeight w:hRule="exact" w:val="1313"/>
        </w:trPr>
        <w:tc>
          <w:tcPr>
            <w:tcW w:w="755" w:type="dxa"/>
          </w:tcPr>
          <w:p w:rsidR="00870E02" w:rsidRPr="001D2394" w:rsidRDefault="00870E02" w:rsidP="00585BDF">
            <w:pPr>
              <w:pStyle w:val="TableParagraph"/>
              <w:ind w:right="274"/>
              <w:jc w:val="both"/>
              <w:rPr>
                <w:sz w:val="24"/>
                <w:lang w:val="mk-MK"/>
              </w:rPr>
            </w:pPr>
            <w:r>
              <w:rPr>
                <w:sz w:val="24"/>
                <w:lang w:val="mk-MK"/>
              </w:rPr>
              <w:t>14</w:t>
            </w:r>
          </w:p>
        </w:tc>
        <w:tc>
          <w:tcPr>
            <w:tcW w:w="2197" w:type="dxa"/>
          </w:tcPr>
          <w:p w:rsidR="00870E02" w:rsidRDefault="00870E02" w:rsidP="00585BDF">
            <w:pPr>
              <w:pStyle w:val="TableParagraph"/>
              <w:spacing w:before="3"/>
              <w:ind w:right="504"/>
              <w:jc w:val="both"/>
              <w:rPr>
                <w:sz w:val="24"/>
                <w:lang w:val="mk-MK"/>
              </w:rPr>
            </w:pPr>
            <w:r>
              <w:rPr>
                <w:sz w:val="24"/>
                <w:lang w:val="mk-MK"/>
              </w:rPr>
              <w:t>Цвета Колева Силвана Цветкова и Дамјан Манев</w:t>
            </w:r>
          </w:p>
        </w:tc>
        <w:tc>
          <w:tcPr>
            <w:tcW w:w="2611" w:type="dxa"/>
          </w:tcPr>
          <w:p w:rsidR="00870E02" w:rsidRDefault="00870E02" w:rsidP="00585BDF">
            <w:pPr>
              <w:pStyle w:val="TableParagraph"/>
              <w:ind w:left="103" w:right="350"/>
              <w:jc w:val="both"/>
              <w:rPr>
                <w:rFonts w:eastAsia="Calibri"/>
                <w:bCs/>
                <w:sz w:val="24"/>
                <w:szCs w:val="24"/>
                <w:lang w:val="mk-MK"/>
              </w:rPr>
            </w:pPr>
            <w:r>
              <w:rPr>
                <w:rFonts w:eastAsia="Calibri"/>
                <w:bCs/>
                <w:sz w:val="24"/>
                <w:szCs w:val="24"/>
                <w:lang w:val="mk-MK"/>
              </w:rPr>
              <w:t>Математика</w:t>
            </w:r>
          </w:p>
        </w:tc>
        <w:tc>
          <w:tcPr>
            <w:tcW w:w="4511" w:type="dxa"/>
          </w:tcPr>
          <w:p w:rsidR="00870E02" w:rsidRDefault="00870E02" w:rsidP="00585BDF">
            <w:pPr>
              <w:pStyle w:val="TableParagraph"/>
              <w:ind w:left="249" w:right="140"/>
              <w:jc w:val="both"/>
              <w:rPr>
                <w:rFonts w:eastAsia="Calibri"/>
                <w:bCs/>
                <w:sz w:val="24"/>
                <w:szCs w:val="24"/>
                <w:lang w:val="mk-MK"/>
              </w:rPr>
            </w:pPr>
            <w:r>
              <w:rPr>
                <w:rFonts w:eastAsia="Calibri"/>
                <w:bCs/>
                <w:sz w:val="24"/>
                <w:szCs w:val="24"/>
                <w:lang w:val="mk-MK"/>
              </w:rPr>
              <w:t>Општински натпревар по математика</w:t>
            </w:r>
          </w:p>
        </w:tc>
        <w:tc>
          <w:tcPr>
            <w:tcW w:w="1789" w:type="dxa"/>
          </w:tcPr>
          <w:p w:rsidR="00870E02" w:rsidRDefault="00870E02" w:rsidP="00585BDF">
            <w:pPr>
              <w:pStyle w:val="TableParagraph"/>
              <w:ind w:left="249" w:right="140"/>
              <w:jc w:val="both"/>
              <w:rPr>
                <w:sz w:val="24"/>
                <w:lang w:val="mk-MK"/>
              </w:rPr>
            </w:pPr>
            <w:r>
              <w:rPr>
                <w:sz w:val="24"/>
                <w:lang w:val="mk-MK"/>
              </w:rPr>
              <w:t>25.2.2020</w:t>
            </w:r>
          </w:p>
        </w:tc>
        <w:tc>
          <w:tcPr>
            <w:tcW w:w="1800" w:type="dxa"/>
          </w:tcPr>
          <w:p w:rsidR="00870E02" w:rsidRDefault="00870E02" w:rsidP="00585BDF">
            <w:pPr>
              <w:pStyle w:val="TableParagraph"/>
              <w:ind w:left="103"/>
              <w:jc w:val="both"/>
              <w:rPr>
                <w:sz w:val="24"/>
                <w:lang w:val="mk-MK"/>
              </w:rPr>
            </w:pPr>
            <w:r>
              <w:rPr>
                <w:sz w:val="24"/>
                <w:lang w:val="mk-MK"/>
              </w:rPr>
              <w:t>10</w:t>
            </w:r>
          </w:p>
        </w:tc>
        <w:tc>
          <w:tcPr>
            <w:tcW w:w="1976" w:type="dxa"/>
          </w:tcPr>
          <w:p w:rsidR="00870E02" w:rsidRDefault="00870E02" w:rsidP="00585BDF">
            <w:pPr>
              <w:pStyle w:val="TableParagraph"/>
              <w:ind w:left="103" w:right="177"/>
              <w:jc w:val="both"/>
              <w:rPr>
                <w:sz w:val="20"/>
                <w:lang w:val="mk-MK"/>
              </w:rPr>
            </w:pPr>
            <w:r>
              <w:rPr>
                <w:sz w:val="20"/>
                <w:lang w:val="mk-MK"/>
              </w:rPr>
              <w:t>Ал Дино Хот (6б одд) –пофалница</w:t>
            </w:r>
          </w:p>
          <w:p w:rsidR="00870E02" w:rsidRDefault="00870E02" w:rsidP="00585BDF">
            <w:pPr>
              <w:pStyle w:val="TableParagraph"/>
              <w:ind w:left="103" w:right="177"/>
              <w:jc w:val="both"/>
              <w:rPr>
                <w:sz w:val="20"/>
                <w:lang w:val="mk-MK"/>
              </w:rPr>
            </w:pPr>
            <w:r>
              <w:rPr>
                <w:sz w:val="20"/>
                <w:lang w:val="mk-MK"/>
              </w:rPr>
              <w:t>Марија Будимова ( 6б одд) –второ место</w:t>
            </w:r>
          </w:p>
        </w:tc>
      </w:tr>
      <w:tr w:rsidR="00870E02" w:rsidTr="00585BDF">
        <w:trPr>
          <w:trHeight w:hRule="exact" w:val="850"/>
        </w:trPr>
        <w:tc>
          <w:tcPr>
            <w:tcW w:w="755" w:type="dxa"/>
          </w:tcPr>
          <w:p w:rsidR="00870E02" w:rsidRDefault="00870E02" w:rsidP="00585BDF">
            <w:pPr>
              <w:pStyle w:val="TableParagraph"/>
              <w:ind w:right="274"/>
              <w:jc w:val="both"/>
              <w:rPr>
                <w:sz w:val="24"/>
                <w:lang w:val="mk-MK"/>
              </w:rPr>
            </w:pPr>
            <w:r>
              <w:rPr>
                <w:sz w:val="24"/>
                <w:lang w:val="mk-MK"/>
              </w:rPr>
              <w:t>15</w:t>
            </w:r>
          </w:p>
        </w:tc>
        <w:tc>
          <w:tcPr>
            <w:tcW w:w="2197" w:type="dxa"/>
          </w:tcPr>
          <w:p w:rsidR="00870E02" w:rsidRDefault="00870E02" w:rsidP="00585BDF">
            <w:pPr>
              <w:pStyle w:val="TableParagraph"/>
              <w:spacing w:before="3"/>
              <w:ind w:right="504"/>
              <w:jc w:val="both"/>
              <w:rPr>
                <w:sz w:val="24"/>
                <w:lang w:val="mk-MK"/>
              </w:rPr>
            </w:pPr>
            <w:r>
              <w:rPr>
                <w:sz w:val="24"/>
                <w:lang w:val="mk-MK"/>
              </w:rPr>
              <w:t>Каролина Кирова</w:t>
            </w:r>
          </w:p>
        </w:tc>
        <w:tc>
          <w:tcPr>
            <w:tcW w:w="2611" w:type="dxa"/>
          </w:tcPr>
          <w:p w:rsidR="00870E02" w:rsidRDefault="00870E02" w:rsidP="00585BDF">
            <w:pPr>
              <w:pStyle w:val="TableParagraph"/>
              <w:jc w:val="both"/>
              <w:rPr>
                <w:sz w:val="24"/>
                <w:lang w:val="mk-MK"/>
              </w:rPr>
            </w:pPr>
            <w:r>
              <w:rPr>
                <w:sz w:val="24"/>
                <w:lang w:val="mk-MK"/>
              </w:rPr>
              <w:t xml:space="preserve">Хемија </w:t>
            </w:r>
          </w:p>
        </w:tc>
        <w:tc>
          <w:tcPr>
            <w:tcW w:w="4511" w:type="dxa"/>
          </w:tcPr>
          <w:p w:rsidR="00870E02" w:rsidRPr="001D2394" w:rsidRDefault="00870E02" w:rsidP="00585BDF">
            <w:pPr>
              <w:pStyle w:val="TableParagraph"/>
              <w:ind w:left="103" w:right="350"/>
              <w:jc w:val="both"/>
              <w:rPr>
                <w:rFonts w:eastAsia="Calibri"/>
                <w:bCs/>
                <w:sz w:val="24"/>
                <w:szCs w:val="24"/>
                <w:lang w:val="mk-MK"/>
              </w:rPr>
            </w:pPr>
            <w:r>
              <w:rPr>
                <w:rFonts w:eastAsia="Calibri"/>
                <w:bCs/>
                <w:sz w:val="24"/>
                <w:szCs w:val="24"/>
                <w:lang w:val="mk-MK"/>
              </w:rPr>
              <w:t>Општински натпревар по хемија ООУ ,,Димче А. Габерот</w:t>
            </w:r>
            <w:r>
              <w:rPr>
                <w:rFonts w:eastAsia="Calibri"/>
                <w:bCs/>
                <w:sz w:val="24"/>
                <w:szCs w:val="24"/>
              </w:rPr>
              <w:t>”</w:t>
            </w:r>
            <w:r>
              <w:rPr>
                <w:rFonts w:eastAsia="Calibri"/>
                <w:bCs/>
                <w:sz w:val="24"/>
                <w:szCs w:val="24"/>
                <w:lang w:val="mk-MK"/>
              </w:rPr>
              <w:t xml:space="preserve"> – Демир Капија</w:t>
            </w:r>
          </w:p>
        </w:tc>
        <w:tc>
          <w:tcPr>
            <w:tcW w:w="1789" w:type="dxa"/>
          </w:tcPr>
          <w:p w:rsidR="00870E02" w:rsidRDefault="00870E02" w:rsidP="00585BDF">
            <w:pPr>
              <w:pStyle w:val="TableParagraph"/>
              <w:ind w:left="249" w:right="140"/>
              <w:jc w:val="both"/>
              <w:rPr>
                <w:sz w:val="24"/>
                <w:lang w:val="mk-MK"/>
              </w:rPr>
            </w:pPr>
            <w:r>
              <w:rPr>
                <w:sz w:val="24"/>
                <w:lang w:val="mk-MK"/>
              </w:rPr>
              <w:t>22.2.2020</w:t>
            </w:r>
          </w:p>
        </w:tc>
        <w:tc>
          <w:tcPr>
            <w:tcW w:w="1800" w:type="dxa"/>
          </w:tcPr>
          <w:p w:rsidR="00870E02" w:rsidRDefault="00870E02" w:rsidP="00585BDF">
            <w:pPr>
              <w:pStyle w:val="TableParagraph"/>
              <w:ind w:left="103"/>
              <w:jc w:val="both"/>
              <w:rPr>
                <w:sz w:val="24"/>
                <w:lang w:val="mk-MK"/>
              </w:rPr>
            </w:pPr>
            <w:r>
              <w:rPr>
                <w:sz w:val="24"/>
                <w:lang w:val="mk-MK"/>
              </w:rPr>
              <w:t>6 ученици</w:t>
            </w:r>
          </w:p>
        </w:tc>
        <w:tc>
          <w:tcPr>
            <w:tcW w:w="1976" w:type="dxa"/>
          </w:tcPr>
          <w:p w:rsidR="00870E02" w:rsidRDefault="00870E02" w:rsidP="00585BDF">
            <w:pPr>
              <w:pStyle w:val="TableParagraph"/>
              <w:ind w:left="103" w:right="177"/>
              <w:jc w:val="both"/>
              <w:rPr>
                <w:sz w:val="20"/>
                <w:lang w:val="mk-MK"/>
              </w:rPr>
            </w:pPr>
            <w:r>
              <w:rPr>
                <w:sz w:val="20"/>
                <w:lang w:val="mk-MK"/>
              </w:rPr>
              <w:t>4 ученици продолжуваат на регионален</w:t>
            </w:r>
          </w:p>
        </w:tc>
      </w:tr>
      <w:tr w:rsidR="00870E02" w:rsidTr="00585BDF">
        <w:trPr>
          <w:trHeight w:hRule="exact" w:val="1616"/>
        </w:trPr>
        <w:tc>
          <w:tcPr>
            <w:tcW w:w="755" w:type="dxa"/>
          </w:tcPr>
          <w:p w:rsidR="00870E02" w:rsidRDefault="00870E02" w:rsidP="00585BDF">
            <w:pPr>
              <w:pStyle w:val="TableParagraph"/>
              <w:ind w:right="274"/>
              <w:jc w:val="both"/>
              <w:rPr>
                <w:sz w:val="24"/>
                <w:lang w:val="mk-MK"/>
              </w:rPr>
            </w:pPr>
            <w:r>
              <w:rPr>
                <w:sz w:val="24"/>
                <w:lang w:val="mk-MK"/>
              </w:rPr>
              <w:t>16</w:t>
            </w:r>
          </w:p>
        </w:tc>
        <w:tc>
          <w:tcPr>
            <w:tcW w:w="2197" w:type="dxa"/>
          </w:tcPr>
          <w:p w:rsidR="00870E02" w:rsidRDefault="00870E02" w:rsidP="00585BDF">
            <w:pPr>
              <w:pStyle w:val="TableParagraph"/>
              <w:spacing w:before="3"/>
              <w:ind w:right="504"/>
              <w:jc w:val="both"/>
              <w:rPr>
                <w:sz w:val="24"/>
                <w:lang w:val="mk-MK"/>
              </w:rPr>
            </w:pPr>
            <w:r>
              <w:rPr>
                <w:sz w:val="24"/>
                <w:lang w:val="mk-MK"/>
              </w:rPr>
              <w:t>Дамјан Манев</w:t>
            </w:r>
          </w:p>
          <w:p w:rsidR="00870E02" w:rsidRDefault="00870E02" w:rsidP="00585BDF">
            <w:pPr>
              <w:pStyle w:val="TableParagraph"/>
              <w:spacing w:before="3"/>
              <w:ind w:right="504"/>
              <w:jc w:val="both"/>
              <w:rPr>
                <w:sz w:val="24"/>
                <w:lang w:val="mk-MK"/>
              </w:rPr>
            </w:pPr>
            <w:r>
              <w:rPr>
                <w:sz w:val="24"/>
                <w:lang w:val="mk-MK"/>
              </w:rPr>
              <w:t>Милка Петкова</w:t>
            </w:r>
          </w:p>
          <w:p w:rsidR="00870E02" w:rsidRDefault="00870E02" w:rsidP="00585BDF">
            <w:pPr>
              <w:pStyle w:val="TableParagraph"/>
              <w:spacing w:before="3"/>
              <w:ind w:right="504"/>
              <w:jc w:val="both"/>
              <w:rPr>
                <w:sz w:val="24"/>
                <w:lang w:val="mk-MK"/>
              </w:rPr>
            </w:pPr>
            <w:r>
              <w:rPr>
                <w:sz w:val="24"/>
                <w:lang w:val="mk-MK"/>
              </w:rPr>
              <w:t>Силвана Цветкова</w:t>
            </w:r>
          </w:p>
          <w:p w:rsidR="00870E02" w:rsidRDefault="00870E02" w:rsidP="00585BDF">
            <w:pPr>
              <w:pStyle w:val="TableParagraph"/>
              <w:spacing w:before="3"/>
              <w:ind w:right="504"/>
              <w:jc w:val="both"/>
              <w:rPr>
                <w:sz w:val="24"/>
                <w:lang w:val="mk-MK"/>
              </w:rPr>
            </w:pPr>
            <w:r>
              <w:rPr>
                <w:sz w:val="24"/>
                <w:lang w:val="mk-MK"/>
              </w:rPr>
              <w:t xml:space="preserve"> </w:t>
            </w:r>
          </w:p>
          <w:p w:rsidR="00870E02" w:rsidRDefault="00870E02" w:rsidP="00585BDF">
            <w:pPr>
              <w:pStyle w:val="TableParagraph"/>
              <w:spacing w:before="3"/>
              <w:ind w:right="504"/>
              <w:jc w:val="both"/>
              <w:rPr>
                <w:sz w:val="24"/>
                <w:lang w:val="mk-MK"/>
              </w:rPr>
            </w:pPr>
          </w:p>
          <w:p w:rsidR="00870E02" w:rsidRDefault="00870E02" w:rsidP="00585BDF">
            <w:pPr>
              <w:pStyle w:val="TableParagraph"/>
              <w:spacing w:before="3"/>
              <w:ind w:right="504"/>
              <w:jc w:val="both"/>
              <w:rPr>
                <w:sz w:val="24"/>
                <w:lang w:val="mk-MK"/>
              </w:rPr>
            </w:pPr>
          </w:p>
        </w:tc>
        <w:tc>
          <w:tcPr>
            <w:tcW w:w="2611" w:type="dxa"/>
          </w:tcPr>
          <w:p w:rsidR="00870E02" w:rsidRDefault="00870E02" w:rsidP="00585BDF">
            <w:pPr>
              <w:pStyle w:val="TableParagraph"/>
              <w:jc w:val="both"/>
              <w:rPr>
                <w:sz w:val="24"/>
                <w:lang w:val="mk-MK"/>
              </w:rPr>
            </w:pPr>
            <w:r>
              <w:rPr>
                <w:sz w:val="24"/>
                <w:lang w:val="mk-MK"/>
              </w:rPr>
              <w:t>Европски квиз на парите</w:t>
            </w:r>
          </w:p>
        </w:tc>
        <w:tc>
          <w:tcPr>
            <w:tcW w:w="4511" w:type="dxa"/>
          </w:tcPr>
          <w:p w:rsidR="00870E02" w:rsidRDefault="00870E02" w:rsidP="00585BDF">
            <w:pPr>
              <w:pStyle w:val="TableParagraph"/>
              <w:ind w:left="103" w:right="350"/>
              <w:jc w:val="both"/>
              <w:rPr>
                <w:rFonts w:eastAsia="Calibri"/>
                <w:bCs/>
                <w:sz w:val="24"/>
                <w:szCs w:val="24"/>
                <w:lang w:val="mk-MK"/>
              </w:rPr>
            </w:pPr>
            <w:r>
              <w:rPr>
                <w:rFonts w:eastAsia="Calibri"/>
                <w:bCs/>
                <w:sz w:val="24"/>
                <w:szCs w:val="24"/>
                <w:lang w:val="mk-MK"/>
              </w:rPr>
              <w:t xml:space="preserve">Општински натпревар </w:t>
            </w:r>
          </w:p>
        </w:tc>
        <w:tc>
          <w:tcPr>
            <w:tcW w:w="1789" w:type="dxa"/>
          </w:tcPr>
          <w:p w:rsidR="00870E02" w:rsidRDefault="00870E02" w:rsidP="00585BDF">
            <w:pPr>
              <w:pStyle w:val="TableParagraph"/>
              <w:ind w:left="249" w:right="140"/>
              <w:jc w:val="both"/>
              <w:rPr>
                <w:sz w:val="24"/>
                <w:lang w:val="mk-MK"/>
              </w:rPr>
            </w:pPr>
            <w:r>
              <w:rPr>
                <w:sz w:val="24"/>
                <w:lang w:val="mk-MK"/>
              </w:rPr>
              <w:t>9.3.2020</w:t>
            </w:r>
          </w:p>
          <w:p w:rsidR="00870E02" w:rsidRDefault="00870E02" w:rsidP="00585BDF">
            <w:pPr>
              <w:pStyle w:val="TableParagraph"/>
              <w:ind w:left="249" w:right="140"/>
              <w:jc w:val="both"/>
              <w:rPr>
                <w:sz w:val="24"/>
                <w:lang w:val="mk-MK"/>
              </w:rPr>
            </w:pPr>
            <w:r>
              <w:rPr>
                <w:sz w:val="24"/>
                <w:lang w:val="mk-MK"/>
              </w:rPr>
              <w:t>24.3.2020</w:t>
            </w:r>
          </w:p>
        </w:tc>
        <w:tc>
          <w:tcPr>
            <w:tcW w:w="1800" w:type="dxa"/>
          </w:tcPr>
          <w:p w:rsidR="00870E02" w:rsidRDefault="00870E02" w:rsidP="00585BDF">
            <w:pPr>
              <w:pStyle w:val="TableParagraph"/>
              <w:ind w:left="103"/>
              <w:jc w:val="both"/>
              <w:rPr>
                <w:sz w:val="24"/>
                <w:lang w:val="mk-MK"/>
              </w:rPr>
            </w:pPr>
            <w:r>
              <w:rPr>
                <w:sz w:val="24"/>
                <w:lang w:val="mk-MK"/>
              </w:rPr>
              <w:t>10 ученици</w:t>
            </w:r>
          </w:p>
        </w:tc>
        <w:tc>
          <w:tcPr>
            <w:tcW w:w="1976" w:type="dxa"/>
          </w:tcPr>
          <w:p w:rsidR="00870E02" w:rsidRDefault="00870E02" w:rsidP="00585BDF">
            <w:pPr>
              <w:pStyle w:val="TableParagraph"/>
              <w:ind w:left="103" w:right="177"/>
              <w:jc w:val="both"/>
              <w:rPr>
                <w:sz w:val="20"/>
                <w:lang w:val="mk-MK"/>
              </w:rPr>
            </w:pPr>
            <w:r>
              <w:rPr>
                <w:sz w:val="20"/>
                <w:lang w:val="mk-MK"/>
              </w:rPr>
              <w:t>без премин на државен натпревар</w:t>
            </w:r>
          </w:p>
        </w:tc>
      </w:tr>
      <w:tr w:rsidR="00870E02" w:rsidTr="00585BDF">
        <w:trPr>
          <w:trHeight w:hRule="exact" w:val="657"/>
        </w:trPr>
        <w:tc>
          <w:tcPr>
            <w:tcW w:w="15639" w:type="dxa"/>
            <w:gridSpan w:val="7"/>
          </w:tcPr>
          <w:p w:rsidR="00870E02" w:rsidRPr="002377EE" w:rsidRDefault="00870E02" w:rsidP="00585BDF">
            <w:pPr>
              <w:pStyle w:val="TableParagraph"/>
              <w:ind w:left="103" w:right="177"/>
              <w:jc w:val="both"/>
              <w:rPr>
                <w:sz w:val="20"/>
              </w:rPr>
            </w:pPr>
            <w:r>
              <w:rPr>
                <w:sz w:val="20"/>
              </w:rPr>
              <w:t>NB:</w:t>
            </w:r>
            <w:r>
              <w:rPr>
                <w:sz w:val="20"/>
                <w:lang w:val="mk-MK"/>
              </w:rPr>
              <w:t xml:space="preserve"> </w:t>
            </w:r>
            <w:r w:rsidRPr="002377EE">
              <w:rPr>
                <w:color w:val="000000"/>
                <w:lang w:val="mk-MK"/>
              </w:rPr>
              <w:t xml:space="preserve">Поради настанатата ситуација со пандемијата </w:t>
            </w:r>
            <w:r w:rsidRPr="002377EE">
              <w:rPr>
                <w:color w:val="000000"/>
              </w:rPr>
              <w:t xml:space="preserve">COVID-19 </w:t>
            </w:r>
            <w:r w:rsidRPr="002377EE">
              <w:rPr>
                <w:color w:val="000000"/>
                <w:lang w:val="mk-MK"/>
              </w:rPr>
              <w:t>и затварањето на сите училишта на територијата на нашата држава од 11 март 2020</w:t>
            </w:r>
            <w:r>
              <w:rPr>
                <w:color w:val="000000"/>
              </w:rPr>
              <w:t xml:space="preserve"> </w:t>
            </w:r>
            <w:r>
              <w:rPr>
                <w:color w:val="000000"/>
                <w:lang w:val="mk-MK"/>
              </w:rPr>
              <w:t>до крајот на учебната 2019/2020  ( 10 јуни 2020) , сите натпревари за основно училиште беа откажани.</w:t>
            </w:r>
          </w:p>
        </w:tc>
      </w:tr>
    </w:tbl>
    <w:p w:rsidR="00870E02" w:rsidRPr="00870E02" w:rsidRDefault="00870E02" w:rsidP="00870E02">
      <w:pPr>
        <w:jc w:val="both"/>
        <w:rPr>
          <w:sz w:val="24"/>
          <w:lang w:val="mk-MK"/>
        </w:rPr>
        <w:sectPr w:rsidR="00870E02" w:rsidRPr="00870E02">
          <w:pgSz w:w="16840" w:h="11910" w:orient="landscape"/>
          <w:pgMar w:top="1100" w:right="440" w:bottom="280" w:left="720" w:header="720" w:footer="720" w:gutter="0"/>
          <w:cols w:space="720"/>
        </w:sectPr>
      </w:pPr>
    </w:p>
    <w:p w:rsidR="00870E02" w:rsidRPr="00870E02" w:rsidRDefault="00870E02" w:rsidP="00870E02">
      <w:pPr>
        <w:tabs>
          <w:tab w:val="left" w:pos="4661"/>
          <w:tab w:val="left" w:pos="15012"/>
        </w:tabs>
        <w:spacing w:before="44"/>
        <w:jc w:val="both"/>
        <w:rPr>
          <w:b/>
          <w:sz w:val="24"/>
          <w:lang w:val="mk-MK"/>
        </w:rPr>
      </w:pPr>
      <w:r>
        <w:rPr>
          <w:b/>
          <w:color w:val="FFFFFF"/>
          <w:sz w:val="24"/>
          <w:shd w:val="clear" w:color="auto" w:fill="BF0000"/>
        </w:rPr>
        <w:lastRenderedPageBreak/>
        <w:tab/>
        <w:t>ЛИТЕРАТУРНО-ЛИКОВНИ  КОНКУРСИ</w:t>
      </w:r>
      <w:r>
        <w:rPr>
          <w:b/>
          <w:color w:val="FFFFFF"/>
          <w:spacing w:val="51"/>
          <w:sz w:val="24"/>
          <w:shd w:val="clear" w:color="auto" w:fill="BF0000"/>
        </w:rPr>
        <w:t xml:space="preserve"> </w:t>
      </w:r>
      <w:r>
        <w:rPr>
          <w:b/>
          <w:color w:val="FFFFFF"/>
          <w:sz w:val="24"/>
          <w:shd w:val="clear" w:color="auto" w:fill="BF0000"/>
        </w:rPr>
        <w:t>201</w:t>
      </w:r>
      <w:r>
        <w:rPr>
          <w:b/>
          <w:color w:val="FFFFFF"/>
          <w:sz w:val="24"/>
          <w:shd w:val="clear" w:color="auto" w:fill="BF0000"/>
          <w:lang w:val="mk-MK"/>
        </w:rPr>
        <w:t>9-</w:t>
      </w:r>
      <w:r>
        <w:rPr>
          <w:b/>
          <w:color w:val="FFFFFF"/>
          <w:sz w:val="24"/>
          <w:shd w:val="clear" w:color="auto" w:fill="BF0000"/>
        </w:rPr>
        <w:t>2020</w:t>
      </w:r>
      <w:r>
        <w:rPr>
          <w:b/>
          <w:color w:val="FFFFFF"/>
          <w:sz w:val="24"/>
          <w:shd w:val="clear" w:color="auto" w:fill="BF0000"/>
        </w:rPr>
        <w:tab/>
      </w:r>
    </w:p>
    <w:p w:rsidR="00870E02" w:rsidRPr="00870E02" w:rsidRDefault="00870E02" w:rsidP="00870E02">
      <w:pPr>
        <w:spacing w:before="1"/>
        <w:ind w:left="132"/>
        <w:jc w:val="both"/>
        <w:rPr>
          <w:sz w:val="24"/>
          <w:lang w:val="mk-MK"/>
        </w:rPr>
      </w:pPr>
      <w:r>
        <w:rPr>
          <w:sz w:val="24"/>
        </w:rPr>
        <w:t>Од 15.10.201</w:t>
      </w:r>
      <w:r>
        <w:rPr>
          <w:sz w:val="24"/>
          <w:lang w:val="mk-MK"/>
        </w:rPr>
        <w:t>9</w:t>
      </w:r>
      <w:r>
        <w:rPr>
          <w:sz w:val="24"/>
        </w:rPr>
        <w:t>-15.11.201</w:t>
      </w:r>
      <w:r>
        <w:rPr>
          <w:sz w:val="24"/>
          <w:lang w:val="mk-MK"/>
        </w:rPr>
        <w:t>9</w:t>
      </w:r>
      <w:r>
        <w:rPr>
          <w:sz w:val="24"/>
        </w:rPr>
        <w:t xml:space="preserve"> одржан  „</w:t>
      </w:r>
      <w:r>
        <w:rPr>
          <w:b/>
          <w:sz w:val="24"/>
        </w:rPr>
        <w:t>Месец на книгата</w:t>
      </w:r>
      <w:r>
        <w:rPr>
          <w:sz w:val="24"/>
        </w:rPr>
        <w:t>“</w:t>
      </w:r>
    </w:p>
    <w:p w:rsidR="00870E02" w:rsidRDefault="00870E02" w:rsidP="00870E02">
      <w:pPr>
        <w:pStyle w:val="BodyText"/>
        <w:spacing w:before="1" w:line="276" w:lineRule="auto"/>
        <w:ind w:left="132"/>
        <w:jc w:val="both"/>
      </w:pPr>
      <w:r>
        <w:t>На</w:t>
      </w:r>
      <w:r>
        <w:rPr>
          <w:lang w:val="mk-MK"/>
        </w:rPr>
        <w:t xml:space="preserve"> 5</w:t>
      </w:r>
      <w:r>
        <w:t>.1</w:t>
      </w:r>
      <w:r>
        <w:rPr>
          <w:lang w:val="mk-MK"/>
        </w:rPr>
        <w:t>2</w:t>
      </w:r>
      <w:r>
        <w:t>.201</w:t>
      </w:r>
      <w:r>
        <w:rPr>
          <w:lang w:val="mk-MK"/>
        </w:rPr>
        <w:t xml:space="preserve">9 </w:t>
      </w:r>
      <w:r>
        <w:t>год. се доделија наградите на учесниците од литературниот и ликовен конкурс,кој се одвиваше по повод месецот на книгата.Ова е јубелеј</w:t>
      </w:r>
      <w:r>
        <w:rPr>
          <w:lang w:val="mk-MK"/>
        </w:rPr>
        <w:t xml:space="preserve"> </w:t>
      </w:r>
      <w:r>
        <w:t>по</w:t>
      </w:r>
      <w:r>
        <w:rPr>
          <w:lang w:val="mk-MK"/>
        </w:rPr>
        <w:t xml:space="preserve"> осми</w:t>
      </w:r>
      <w:r>
        <w:t xml:space="preserve"> пат нашето училиште да го организира месецот на книгата.Оваа активност се одвиваше од 15 октомври до 15 ноември.Во овој период,учениците имаа можност да го истакнат својот талент за пишување,творење,да ја покажат својата креативност за цртање или пак за пишување.Целта на овој конкурс е промовирање на убавината на книгата и читањето.</w:t>
      </w:r>
    </w:p>
    <w:p w:rsidR="00870E02" w:rsidRDefault="00870E02" w:rsidP="00870E02">
      <w:pPr>
        <w:pStyle w:val="BodyText"/>
        <w:spacing w:before="202" w:line="276" w:lineRule="auto"/>
        <w:ind w:left="132" w:right="216"/>
        <w:jc w:val="both"/>
      </w:pPr>
      <w:r>
        <w:t>Ментори на оваа манифестација,по традиција,</w:t>
      </w:r>
      <w:r>
        <w:rPr>
          <w:lang w:val="mk-MK"/>
        </w:rPr>
        <w:t xml:space="preserve"> </w:t>
      </w:r>
      <w:r>
        <w:t>се наставничката по македонски јазик Лидија Каратулкова и наставникот по ликовно образование Сашко Арсовски.</w:t>
      </w:r>
    </w:p>
    <w:p w:rsidR="00870E02" w:rsidRDefault="00870E02" w:rsidP="00870E02">
      <w:pPr>
        <w:pStyle w:val="BodyText"/>
        <w:spacing w:before="202"/>
        <w:ind w:left="132"/>
        <w:jc w:val="both"/>
        <w:rPr>
          <w:shd w:val="clear" w:color="auto" w:fill="FFFFFF"/>
          <w:lang w:val="mk-MK"/>
        </w:rPr>
      </w:pPr>
      <w:r>
        <w:rPr>
          <w:shd w:val="clear" w:color="auto" w:fill="FFFFFF"/>
          <w:lang w:val="mk-MK"/>
        </w:rPr>
        <w:t>Темите за овогодишниот литературен и ликовен конкурс беа дадена во двегрупи</w:t>
      </w:r>
      <w:r>
        <w:rPr>
          <w:shd w:val="clear" w:color="auto" w:fill="FFFFFF"/>
        </w:rPr>
        <w:t xml:space="preserve">: </w:t>
      </w:r>
      <w:r>
        <w:rPr>
          <w:shd w:val="clear" w:color="auto" w:fill="FFFFFF"/>
          <w:lang w:val="mk-MK"/>
        </w:rPr>
        <w:t>,,Мојот сон</w:t>
      </w:r>
      <w:r w:rsidRPr="00494E87">
        <w:rPr>
          <w:shd w:val="clear" w:color="auto" w:fill="FFFFFF"/>
          <w:lang w:val="mk-MK"/>
        </w:rPr>
        <w:t>“</w:t>
      </w:r>
      <w:r>
        <w:rPr>
          <w:shd w:val="clear" w:color="auto" w:fill="FFFFFF"/>
          <w:lang w:val="mk-MK"/>
        </w:rPr>
        <w:t xml:space="preserve">  за учениците од второ до петто одделение и „</w:t>
      </w:r>
      <w:r>
        <w:rPr>
          <w:i/>
          <w:shd w:val="clear" w:color="auto" w:fill="FFFFFF"/>
          <w:lang w:val="mk-MK"/>
        </w:rPr>
        <w:t>И кога читам патувам</w:t>
      </w:r>
      <w:r>
        <w:rPr>
          <w:shd w:val="clear" w:color="auto" w:fill="FFFFFF"/>
          <w:lang w:val="mk-MK"/>
        </w:rPr>
        <w:t xml:space="preserve"> “ за учениците од шесто до деветто одделение</w:t>
      </w:r>
      <w:r w:rsidRPr="00494E87">
        <w:rPr>
          <w:shd w:val="clear" w:color="auto" w:fill="FFFFFF"/>
          <w:lang w:val="mk-MK"/>
        </w:rPr>
        <w:t>.</w:t>
      </w:r>
    </w:p>
    <w:p w:rsidR="00870E02" w:rsidRDefault="00870E02" w:rsidP="00870E02">
      <w:pPr>
        <w:pStyle w:val="BodyText"/>
        <w:spacing w:before="202"/>
        <w:ind w:left="132"/>
        <w:jc w:val="both"/>
      </w:pPr>
      <w:r>
        <w:t>Наградени ученици од второ до петто одделение на литературниот конкурс се:</w:t>
      </w:r>
    </w:p>
    <w:p w:rsidR="00870E02" w:rsidRPr="00494E87" w:rsidRDefault="00870E02" w:rsidP="00870E02">
      <w:pPr>
        <w:widowControl w:val="0"/>
        <w:numPr>
          <w:ilvl w:val="0"/>
          <w:numId w:val="38"/>
        </w:numPr>
        <w:spacing w:after="0" w:line="240" w:lineRule="auto"/>
        <w:jc w:val="both"/>
        <w:rPr>
          <w:sz w:val="24"/>
          <w:szCs w:val="24"/>
          <w:shd w:val="clear" w:color="auto" w:fill="FFFFFF"/>
          <w:lang w:val="mk-MK"/>
        </w:rPr>
      </w:pPr>
      <w:r w:rsidRPr="00494E87">
        <w:rPr>
          <w:sz w:val="24"/>
          <w:szCs w:val="24"/>
          <w:shd w:val="clear" w:color="auto" w:fill="FFFFFF"/>
          <w:lang w:val="mk-MK"/>
        </w:rPr>
        <w:t>1-то место го</w:t>
      </w:r>
      <w:r>
        <w:rPr>
          <w:sz w:val="24"/>
          <w:szCs w:val="24"/>
          <w:shd w:val="clear" w:color="auto" w:fill="FFFFFF"/>
          <w:lang w:val="mk-MK"/>
        </w:rPr>
        <w:t xml:space="preserve"> освои ученикот Александар Пановски од трето одделение</w:t>
      </w:r>
      <w:r w:rsidRPr="00494E87">
        <w:rPr>
          <w:sz w:val="24"/>
          <w:szCs w:val="24"/>
          <w:shd w:val="clear" w:color="auto" w:fill="FFFFFF"/>
          <w:lang w:val="mk-MK"/>
        </w:rPr>
        <w:t>;</w:t>
      </w:r>
    </w:p>
    <w:p w:rsidR="00870E02" w:rsidRPr="00494E87" w:rsidRDefault="00870E02" w:rsidP="00870E02">
      <w:pPr>
        <w:widowControl w:val="0"/>
        <w:numPr>
          <w:ilvl w:val="0"/>
          <w:numId w:val="38"/>
        </w:numPr>
        <w:spacing w:after="0" w:line="240" w:lineRule="auto"/>
        <w:jc w:val="both"/>
        <w:rPr>
          <w:sz w:val="24"/>
          <w:szCs w:val="24"/>
          <w:shd w:val="clear" w:color="auto" w:fill="FFFFFF"/>
          <w:lang w:val="mk-MK"/>
        </w:rPr>
      </w:pPr>
      <w:r w:rsidRPr="00494E87">
        <w:rPr>
          <w:sz w:val="24"/>
          <w:szCs w:val="24"/>
          <w:shd w:val="clear" w:color="auto" w:fill="FFFFFF"/>
          <w:lang w:val="mk-MK"/>
        </w:rPr>
        <w:t xml:space="preserve">2-то место го </w:t>
      </w:r>
      <w:r>
        <w:rPr>
          <w:sz w:val="24"/>
          <w:szCs w:val="24"/>
          <w:shd w:val="clear" w:color="auto" w:fill="FFFFFF"/>
          <w:lang w:val="mk-MK"/>
        </w:rPr>
        <w:t>освои ученичката Мирјана Цекова  од четврто одделение</w:t>
      </w:r>
      <w:r w:rsidRPr="00494E87">
        <w:rPr>
          <w:sz w:val="24"/>
          <w:szCs w:val="24"/>
          <w:shd w:val="clear" w:color="auto" w:fill="FFFFFF"/>
          <w:lang w:val="mk-MK"/>
        </w:rPr>
        <w:t>;</w:t>
      </w:r>
    </w:p>
    <w:p w:rsidR="00870E02" w:rsidRPr="00494E87" w:rsidRDefault="00870E02" w:rsidP="00870E02">
      <w:pPr>
        <w:widowControl w:val="0"/>
        <w:numPr>
          <w:ilvl w:val="0"/>
          <w:numId w:val="38"/>
        </w:numPr>
        <w:spacing w:after="0" w:line="240" w:lineRule="auto"/>
        <w:jc w:val="both"/>
        <w:rPr>
          <w:sz w:val="24"/>
          <w:szCs w:val="24"/>
          <w:shd w:val="clear" w:color="auto" w:fill="FFFFFF"/>
          <w:lang w:val="mk-MK"/>
        </w:rPr>
      </w:pPr>
      <w:r w:rsidRPr="00494E87">
        <w:rPr>
          <w:sz w:val="24"/>
          <w:szCs w:val="24"/>
          <w:shd w:val="clear" w:color="auto" w:fill="FFFFFF"/>
          <w:lang w:val="mk-MK"/>
        </w:rPr>
        <w:t xml:space="preserve">3-то место го освои </w:t>
      </w:r>
      <w:r>
        <w:rPr>
          <w:sz w:val="24"/>
          <w:szCs w:val="24"/>
          <w:shd w:val="clear" w:color="auto" w:fill="FFFFFF"/>
          <w:lang w:val="mk-MK"/>
        </w:rPr>
        <w:t>ученикот Дарио Стојменов од трето одделение</w:t>
      </w:r>
      <w:r w:rsidRPr="00494E87">
        <w:rPr>
          <w:sz w:val="24"/>
          <w:szCs w:val="24"/>
          <w:shd w:val="clear" w:color="auto" w:fill="FFFFFF"/>
          <w:lang w:val="mk-MK"/>
        </w:rPr>
        <w:t>.</w:t>
      </w:r>
    </w:p>
    <w:p w:rsidR="00870E02" w:rsidRDefault="00870E02" w:rsidP="00870E02">
      <w:pPr>
        <w:pStyle w:val="BodyText"/>
        <w:ind w:left="132"/>
        <w:jc w:val="both"/>
      </w:pPr>
      <w:r>
        <w:t>Наградени ученици од шест</w:t>
      </w:r>
      <w:r>
        <w:rPr>
          <w:lang w:val="mk-MK"/>
        </w:rPr>
        <w:t>о</w:t>
      </w:r>
      <w:r>
        <w:t xml:space="preserve"> до деветто одделение на литературниот конкурс се:</w:t>
      </w:r>
    </w:p>
    <w:p w:rsidR="00870E02" w:rsidRDefault="00870E02" w:rsidP="00870E02">
      <w:pPr>
        <w:pStyle w:val="BodyText"/>
        <w:jc w:val="both"/>
        <w:rPr>
          <w:sz w:val="21"/>
        </w:rPr>
      </w:pPr>
    </w:p>
    <w:p w:rsidR="00870E02" w:rsidRDefault="00870E02" w:rsidP="00870E02">
      <w:pPr>
        <w:pStyle w:val="BodyText"/>
        <w:numPr>
          <w:ilvl w:val="0"/>
          <w:numId w:val="39"/>
        </w:numPr>
        <w:spacing w:before="1"/>
        <w:jc w:val="both"/>
      </w:pPr>
      <w:r>
        <w:t xml:space="preserve">1-то место го освои ученичката од </w:t>
      </w:r>
      <w:r>
        <w:rPr>
          <w:lang w:val="mk-MK"/>
        </w:rPr>
        <w:t>шесто</w:t>
      </w:r>
      <w:r>
        <w:t xml:space="preserve"> одделение </w:t>
      </w:r>
      <w:r>
        <w:rPr>
          <w:lang w:val="mk-MK"/>
        </w:rPr>
        <w:t>САРА ТРАЈАНОВСКА</w:t>
      </w:r>
      <w:r>
        <w:t>;</w:t>
      </w:r>
    </w:p>
    <w:p w:rsidR="00870E02" w:rsidRDefault="00870E02" w:rsidP="00870E02">
      <w:pPr>
        <w:pStyle w:val="BodyText"/>
        <w:numPr>
          <w:ilvl w:val="0"/>
          <w:numId w:val="39"/>
        </w:numPr>
        <w:spacing w:before="1"/>
        <w:jc w:val="both"/>
      </w:pPr>
      <w:r>
        <w:t xml:space="preserve">2-то место го освои ученичката од шесто одделение </w:t>
      </w:r>
      <w:r>
        <w:rPr>
          <w:lang w:val="mk-MK"/>
        </w:rPr>
        <w:t>МАРИЈА БУДИМОВА</w:t>
      </w:r>
      <w:r>
        <w:t>;</w:t>
      </w:r>
    </w:p>
    <w:p w:rsidR="00870E02" w:rsidRDefault="00870E02" w:rsidP="00870E02">
      <w:pPr>
        <w:pStyle w:val="BodyText"/>
        <w:numPr>
          <w:ilvl w:val="0"/>
          <w:numId w:val="39"/>
        </w:numPr>
        <w:spacing w:before="1"/>
        <w:jc w:val="both"/>
      </w:pPr>
      <w:r>
        <w:t xml:space="preserve">3-то место го освои ученичката од седмо одделение </w:t>
      </w:r>
      <w:r>
        <w:rPr>
          <w:lang w:val="mk-MK"/>
        </w:rPr>
        <w:t>МИРЕЛА ХОЏИЌ</w:t>
      </w:r>
      <w:r>
        <w:t>.</w:t>
      </w:r>
    </w:p>
    <w:p w:rsidR="00870E02" w:rsidRDefault="00870E02" w:rsidP="00870E02">
      <w:pPr>
        <w:pStyle w:val="BodyText"/>
        <w:spacing w:before="1"/>
        <w:ind w:left="132"/>
        <w:jc w:val="both"/>
      </w:pPr>
    </w:p>
    <w:p w:rsidR="00870E02" w:rsidRPr="001F7FDB" w:rsidRDefault="00870E02" w:rsidP="00870E02">
      <w:pPr>
        <w:pStyle w:val="BodyText"/>
        <w:spacing w:before="1"/>
        <w:ind w:left="132"/>
        <w:jc w:val="both"/>
        <w:rPr>
          <w:b/>
          <w:i/>
          <w:lang w:val="mk-MK"/>
        </w:rPr>
      </w:pPr>
      <w:r w:rsidRPr="001F7FDB">
        <w:rPr>
          <w:b/>
          <w:i/>
          <w:lang w:val="mk-MK"/>
        </w:rPr>
        <w:t>Наградени ученици од второ до деветто одделение на ликовниот  конкурс се:</w:t>
      </w:r>
    </w:p>
    <w:p w:rsidR="00870E02" w:rsidRDefault="00870E02" w:rsidP="00870E02">
      <w:pPr>
        <w:pStyle w:val="BodyText"/>
        <w:spacing w:before="1"/>
        <w:ind w:left="132"/>
        <w:jc w:val="both"/>
        <w:rPr>
          <w:lang w:val="mk-MK"/>
        </w:rPr>
      </w:pPr>
    </w:p>
    <w:p w:rsidR="00870E02" w:rsidRPr="00494E87" w:rsidRDefault="00870E02" w:rsidP="00870E02">
      <w:pPr>
        <w:spacing w:line="240" w:lineRule="auto"/>
        <w:jc w:val="both"/>
        <w:rPr>
          <w:sz w:val="24"/>
          <w:szCs w:val="24"/>
          <w:shd w:val="clear" w:color="auto" w:fill="FFFFFF"/>
          <w:lang w:val="mk-MK"/>
        </w:rPr>
      </w:pPr>
      <w:r w:rsidRPr="00494E87">
        <w:rPr>
          <w:sz w:val="24"/>
          <w:szCs w:val="24"/>
          <w:shd w:val="clear" w:color="auto" w:fill="FFFFFF"/>
          <w:lang w:val="mk-MK"/>
        </w:rPr>
        <w:t xml:space="preserve">1-то место </w:t>
      </w:r>
      <w:r>
        <w:rPr>
          <w:sz w:val="24"/>
          <w:szCs w:val="24"/>
          <w:shd w:val="clear" w:color="auto" w:fill="FFFFFF"/>
          <w:lang w:val="mk-MK"/>
        </w:rPr>
        <w:t>го освои ученичката ТЕО ВЕЛИНОВСКИ од второ одделение</w:t>
      </w:r>
      <w:r w:rsidRPr="00494E87">
        <w:rPr>
          <w:sz w:val="24"/>
          <w:szCs w:val="24"/>
          <w:shd w:val="clear" w:color="auto" w:fill="FFFFFF"/>
          <w:lang w:val="mk-MK"/>
        </w:rPr>
        <w:t>;</w:t>
      </w:r>
    </w:p>
    <w:p w:rsidR="00870E02" w:rsidRPr="00494E87" w:rsidRDefault="00870E02" w:rsidP="00870E02">
      <w:pPr>
        <w:spacing w:line="240" w:lineRule="auto"/>
        <w:jc w:val="both"/>
        <w:rPr>
          <w:sz w:val="24"/>
          <w:szCs w:val="24"/>
          <w:shd w:val="clear" w:color="auto" w:fill="FFFFFF"/>
          <w:lang w:val="mk-MK"/>
        </w:rPr>
      </w:pPr>
      <w:r w:rsidRPr="00494E87">
        <w:rPr>
          <w:sz w:val="24"/>
          <w:szCs w:val="24"/>
          <w:shd w:val="clear" w:color="auto" w:fill="FFFFFF"/>
          <w:lang w:val="mk-MK"/>
        </w:rPr>
        <w:t>2-то мес</w:t>
      </w:r>
      <w:r>
        <w:rPr>
          <w:sz w:val="24"/>
          <w:szCs w:val="24"/>
          <w:shd w:val="clear" w:color="auto" w:fill="FFFFFF"/>
          <w:lang w:val="mk-MK"/>
        </w:rPr>
        <w:t>то ученичката СОФИЈА КАВАЗОВА од седмо одделение</w:t>
      </w:r>
      <w:r w:rsidRPr="00494E87">
        <w:rPr>
          <w:sz w:val="24"/>
          <w:szCs w:val="24"/>
          <w:shd w:val="clear" w:color="auto" w:fill="FFFFFF"/>
          <w:lang w:val="mk-MK"/>
        </w:rPr>
        <w:t xml:space="preserve"> ;</w:t>
      </w:r>
    </w:p>
    <w:p w:rsidR="00870E02" w:rsidRDefault="00870E02" w:rsidP="00870E02">
      <w:pPr>
        <w:spacing w:line="240" w:lineRule="auto"/>
        <w:jc w:val="both"/>
        <w:rPr>
          <w:sz w:val="24"/>
          <w:szCs w:val="24"/>
          <w:shd w:val="clear" w:color="auto" w:fill="FFFFFF"/>
          <w:lang w:val="mk-MK"/>
        </w:rPr>
      </w:pPr>
      <w:r w:rsidRPr="00494E87">
        <w:rPr>
          <w:sz w:val="24"/>
          <w:szCs w:val="24"/>
          <w:shd w:val="clear" w:color="auto" w:fill="FFFFFF"/>
          <w:lang w:val="mk-MK"/>
        </w:rPr>
        <w:t>3-то место</w:t>
      </w:r>
      <w:r>
        <w:rPr>
          <w:sz w:val="24"/>
          <w:szCs w:val="24"/>
          <w:shd w:val="clear" w:color="auto" w:fill="FFFFFF"/>
          <w:lang w:val="mk-MK"/>
        </w:rPr>
        <w:t xml:space="preserve"> го освои ученикот ВЕРОНИКА ВЕЛИНОВА од петто одделение.</w:t>
      </w:r>
    </w:p>
    <w:p w:rsidR="00870E02" w:rsidRDefault="00870E02" w:rsidP="00870E02">
      <w:pPr>
        <w:jc w:val="both"/>
        <w:rPr>
          <w:b/>
          <w:sz w:val="24"/>
          <w:szCs w:val="24"/>
          <w:shd w:val="clear" w:color="auto" w:fill="FFFFFF"/>
        </w:rPr>
      </w:pPr>
      <w:r w:rsidRPr="00494E87">
        <w:rPr>
          <w:sz w:val="24"/>
          <w:szCs w:val="24"/>
          <w:shd w:val="clear" w:color="auto" w:fill="FFFFFF"/>
          <w:lang w:val="mk-MK"/>
        </w:rPr>
        <w:t>Наградените ученици добија соодветни награди</w:t>
      </w:r>
      <w:r>
        <w:rPr>
          <w:sz w:val="24"/>
          <w:szCs w:val="24"/>
          <w:shd w:val="clear" w:color="auto" w:fill="FFFFFF"/>
          <w:lang w:val="mk-MK"/>
        </w:rPr>
        <w:t xml:space="preserve"> </w:t>
      </w:r>
      <w:r w:rsidRPr="00494E87">
        <w:rPr>
          <w:sz w:val="24"/>
          <w:szCs w:val="24"/>
          <w:shd w:val="clear" w:color="auto" w:fill="FFFFFF"/>
          <w:lang w:val="mk-MK"/>
        </w:rPr>
        <w:t>(книги-лектири и прибор за цртање) и дипломи за учеството и освоен</w:t>
      </w:r>
      <w:r>
        <w:rPr>
          <w:sz w:val="24"/>
          <w:szCs w:val="24"/>
          <w:shd w:val="clear" w:color="auto" w:fill="FFFFFF"/>
          <w:lang w:val="mk-MK"/>
        </w:rPr>
        <w:t xml:space="preserve">ото место на месецот на книгата, свечено доделени од страна на писателката ЛИЛИ АРСОВА.  </w:t>
      </w:r>
      <w:r>
        <w:rPr>
          <w:sz w:val="24"/>
          <w:szCs w:val="24"/>
          <w:shd w:val="clear" w:color="auto" w:fill="FFFFFF"/>
          <w:lang w:val="mk-MK"/>
        </w:rPr>
        <w:tab/>
      </w:r>
      <w:r>
        <w:rPr>
          <w:sz w:val="24"/>
          <w:szCs w:val="24"/>
          <w:shd w:val="clear" w:color="auto" w:fill="FFFFFF"/>
          <w:lang w:val="mk-MK"/>
        </w:rPr>
        <w:tab/>
      </w:r>
      <w:r>
        <w:rPr>
          <w:sz w:val="24"/>
          <w:szCs w:val="24"/>
          <w:shd w:val="clear" w:color="auto" w:fill="FFFFFF"/>
          <w:lang w:val="mk-MK"/>
        </w:rPr>
        <w:tab/>
      </w:r>
      <w:r>
        <w:rPr>
          <w:sz w:val="24"/>
          <w:szCs w:val="24"/>
          <w:shd w:val="clear" w:color="auto" w:fill="FFFFFF"/>
          <w:lang w:val="mk-MK"/>
        </w:rPr>
        <w:tab/>
      </w:r>
      <w:r>
        <w:rPr>
          <w:sz w:val="24"/>
          <w:szCs w:val="24"/>
          <w:shd w:val="clear" w:color="auto" w:fill="FFFFFF"/>
          <w:lang w:val="mk-MK"/>
        </w:rPr>
        <w:tab/>
      </w:r>
      <w:r>
        <w:rPr>
          <w:sz w:val="24"/>
          <w:szCs w:val="24"/>
          <w:shd w:val="clear" w:color="auto" w:fill="FFFFFF"/>
          <w:lang w:val="mk-MK"/>
        </w:rPr>
        <w:tab/>
      </w:r>
      <w:r>
        <w:rPr>
          <w:sz w:val="24"/>
          <w:szCs w:val="24"/>
          <w:shd w:val="clear" w:color="auto" w:fill="FFFFFF"/>
          <w:lang w:val="mk-MK"/>
        </w:rPr>
        <w:tab/>
      </w:r>
      <w:r>
        <w:rPr>
          <w:sz w:val="24"/>
          <w:szCs w:val="24"/>
          <w:shd w:val="clear" w:color="auto" w:fill="FFFFFF"/>
          <w:lang w:val="mk-MK"/>
        </w:rPr>
        <w:tab/>
      </w:r>
      <w:r>
        <w:rPr>
          <w:sz w:val="24"/>
          <w:szCs w:val="24"/>
          <w:shd w:val="clear" w:color="auto" w:fill="FFFFFF"/>
          <w:lang w:val="mk-MK"/>
        </w:rPr>
        <w:tab/>
      </w:r>
      <w:r>
        <w:rPr>
          <w:sz w:val="24"/>
          <w:szCs w:val="24"/>
          <w:shd w:val="clear" w:color="auto" w:fill="FFFFFF"/>
          <w:lang w:val="mk-MK"/>
        </w:rPr>
        <w:tab/>
      </w:r>
      <w:r>
        <w:rPr>
          <w:sz w:val="24"/>
          <w:szCs w:val="24"/>
          <w:shd w:val="clear" w:color="auto" w:fill="FFFFFF"/>
          <w:lang w:val="mk-MK"/>
        </w:rPr>
        <w:tab/>
      </w:r>
      <w:r>
        <w:rPr>
          <w:sz w:val="24"/>
          <w:szCs w:val="24"/>
          <w:shd w:val="clear" w:color="auto" w:fill="FFFFFF"/>
          <w:lang w:val="mk-MK"/>
        </w:rPr>
        <w:tab/>
      </w:r>
      <w:r>
        <w:rPr>
          <w:sz w:val="24"/>
          <w:szCs w:val="24"/>
          <w:shd w:val="clear" w:color="auto" w:fill="FFFFFF"/>
          <w:lang w:val="mk-MK"/>
        </w:rPr>
        <w:tab/>
      </w:r>
      <w:r>
        <w:rPr>
          <w:sz w:val="24"/>
          <w:szCs w:val="24"/>
          <w:shd w:val="clear" w:color="auto" w:fill="FFFFFF"/>
          <w:lang w:val="mk-MK"/>
        </w:rPr>
        <w:tab/>
      </w:r>
      <w:r>
        <w:rPr>
          <w:sz w:val="24"/>
          <w:szCs w:val="24"/>
          <w:shd w:val="clear" w:color="auto" w:fill="FFFFFF"/>
          <w:lang w:val="mk-MK"/>
        </w:rPr>
        <w:tab/>
      </w:r>
      <w:r>
        <w:rPr>
          <w:sz w:val="24"/>
          <w:szCs w:val="24"/>
          <w:shd w:val="clear" w:color="auto" w:fill="FFFFFF"/>
          <w:lang w:val="mk-MK"/>
        </w:rPr>
        <w:tab/>
      </w:r>
      <w:r>
        <w:rPr>
          <w:sz w:val="24"/>
          <w:szCs w:val="24"/>
          <w:shd w:val="clear" w:color="auto" w:fill="FFFFFF"/>
          <w:lang w:val="mk-MK"/>
        </w:rPr>
        <w:tab/>
      </w:r>
      <w:r>
        <w:rPr>
          <w:sz w:val="24"/>
          <w:szCs w:val="24"/>
          <w:shd w:val="clear" w:color="auto" w:fill="FFFFFF"/>
          <w:lang w:val="mk-MK"/>
        </w:rPr>
        <w:tab/>
      </w:r>
    </w:p>
    <w:p w:rsidR="00692C11" w:rsidRDefault="00692C11" w:rsidP="00692C11">
      <w:pPr>
        <w:ind w:right="-1413"/>
        <w:rPr>
          <w:rFonts w:ascii="Arial" w:hAnsi="Arial"/>
          <w:b/>
          <w:sz w:val="28"/>
          <w:szCs w:val="28"/>
          <w:lang w:val="mk-MK"/>
        </w:rPr>
      </w:pPr>
    </w:p>
    <w:p w:rsidR="00692C11" w:rsidRDefault="00692C11" w:rsidP="00692C11">
      <w:pPr>
        <w:spacing w:line="0" w:lineRule="atLeast"/>
        <w:ind w:right="-279"/>
        <w:jc w:val="center"/>
        <w:rPr>
          <w:rFonts w:ascii="Arial" w:eastAsia="Arial" w:hAnsi="Arial"/>
          <w:b/>
          <w:sz w:val="24"/>
        </w:rPr>
      </w:pPr>
      <w:r>
        <w:rPr>
          <w:rFonts w:ascii="Arial" w:eastAsia="Arial" w:hAnsi="Arial"/>
          <w:b/>
          <w:sz w:val="24"/>
        </w:rPr>
        <w:t>УЧЕНИК НА ГЕНЕРАЦИЈА 2019 / 2020 ГОДИНА</w:t>
      </w:r>
    </w:p>
    <w:p w:rsidR="00692C11" w:rsidRDefault="00692C11" w:rsidP="00692C11">
      <w:pPr>
        <w:spacing w:line="287" w:lineRule="exact"/>
        <w:rPr>
          <w:rFonts w:ascii="Times New Roman" w:eastAsia="Times New Roman" w:hAnsi="Times New Roman"/>
        </w:rPr>
      </w:pPr>
    </w:p>
    <w:p w:rsidR="00692C11" w:rsidRPr="0000129F" w:rsidRDefault="00692C11" w:rsidP="00692C11">
      <w:pPr>
        <w:spacing w:line="360" w:lineRule="auto"/>
        <w:ind w:firstLine="720"/>
        <w:jc w:val="both"/>
        <w:rPr>
          <w:rFonts w:ascii="Arial" w:eastAsia="Arial" w:hAnsi="Arial"/>
          <w:sz w:val="24"/>
          <w:szCs w:val="24"/>
        </w:rPr>
      </w:pPr>
      <w:r w:rsidRPr="0000129F">
        <w:rPr>
          <w:rFonts w:ascii="Arial" w:eastAsia="Arial" w:hAnsi="Arial"/>
          <w:sz w:val="24"/>
          <w:szCs w:val="24"/>
        </w:rPr>
        <w:t>Нашето училиште ја продолжи својата повеќегодишната традиција и оваа година го избра најдобриот ученик за учебната 201</w:t>
      </w:r>
      <w:r>
        <w:rPr>
          <w:rFonts w:ascii="Arial" w:eastAsia="Arial" w:hAnsi="Arial"/>
          <w:sz w:val="24"/>
          <w:szCs w:val="24"/>
        </w:rPr>
        <w:t>9/2020</w:t>
      </w:r>
      <w:r w:rsidRPr="0000129F">
        <w:rPr>
          <w:rFonts w:ascii="Arial" w:eastAsia="Arial" w:hAnsi="Arial"/>
          <w:sz w:val="24"/>
          <w:szCs w:val="24"/>
        </w:rPr>
        <w:t xml:space="preserve"> година.</w:t>
      </w:r>
      <w:r>
        <w:rPr>
          <w:rFonts w:ascii="Arial" w:eastAsia="Arial" w:hAnsi="Arial"/>
          <w:sz w:val="24"/>
          <w:szCs w:val="24"/>
        </w:rPr>
        <w:t xml:space="preserve"> </w:t>
      </w:r>
      <w:r w:rsidRPr="0000129F">
        <w:rPr>
          <w:rFonts w:ascii="Arial" w:eastAsia="Arial" w:hAnsi="Arial"/>
          <w:sz w:val="24"/>
          <w:szCs w:val="24"/>
        </w:rPr>
        <w:t xml:space="preserve">Изборот на ученикот беше направен според училишниот правилник за изрекување пофалби, награди и доделување на дипломи на учениците во училиштето. При изборот за најдобар ученик како главни критериуми за утврдување на ученик на генерација и на училиште се земени постигнувањата на учениците за време на учебната година и континуираниот успех по сите предмети, учества и награди за учество во ученички натпревари од општински,регионален и државен карактер,како и учество и залагање во воннаставни активности. Врз основа на Правилникот за избор на ученик на генерација во ООУ „Даме Груев” – Градско, комисијата во состав Вања Јовановска, </w:t>
      </w:r>
      <w:r>
        <w:rPr>
          <w:rFonts w:ascii="Arial" w:eastAsia="Arial" w:hAnsi="Arial"/>
          <w:sz w:val="24"/>
          <w:szCs w:val="24"/>
          <w:lang w:val="mk-MK"/>
        </w:rPr>
        <w:t xml:space="preserve">Мартин Велинов и </w:t>
      </w:r>
      <w:r>
        <w:rPr>
          <w:rFonts w:ascii="Arial" w:eastAsia="Arial" w:hAnsi="Arial"/>
          <w:sz w:val="24"/>
          <w:szCs w:val="24"/>
        </w:rPr>
        <w:t>Милан Кочовски</w:t>
      </w:r>
      <w:r>
        <w:rPr>
          <w:rFonts w:ascii="Arial" w:eastAsia="Arial" w:hAnsi="Arial"/>
          <w:sz w:val="24"/>
          <w:szCs w:val="24"/>
          <w:lang w:val="mk-MK"/>
        </w:rPr>
        <w:t xml:space="preserve">, </w:t>
      </w:r>
      <w:r w:rsidRPr="0000129F">
        <w:rPr>
          <w:rFonts w:ascii="Arial" w:eastAsia="Arial" w:hAnsi="Arial"/>
          <w:sz w:val="24"/>
          <w:szCs w:val="24"/>
        </w:rPr>
        <w:t>врз основа на доставената документација на учениците, изврши бодирање и утврди листа на кандидати за ученик на генерација.</w:t>
      </w:r>
    </w:p>
    <w:p w:rsidR="00692C11" w:rsidRPr="0000129F" w:rsidRDefault="00692C11" w:rsidP="00692C11">
      <w:pPr>
        <w:spacing w:line="360" w:lineRule="auto"/>
        <w:rPr>
          <w:rFonts w:ascii="Times New Roman" w:eastAsia="Times New Roman" w:hAnsi="Times New Roman"/>
          <w:sz w:val="24"/>
          <w:szCs w:val="24"/>
        </w:rPr>
      </w:pPr>
    </w:p>
    <w:p w:rsidR="00692C11" w:rsidRPr="0000129F" w:rsidRDefault="00692C11" w:rsidP="00692C11">
      <w:pPr>
        <w:spacing w:line="360" w:lineRule="auto"/>
        <w:ind w:left="180"/>
        <w:rPr>
          <w:rFonts w:ascii="Arial" w:eastAsia="Arial" w:hAnsi="Arial"/>
          <w:sz w:val="24"/>
          <w:szCs w:val="24"/>
        </w:rPr>
      </w:pPr>
      <w:r w:rsidRPr="0000129F">
        <w:rPr>
          <w:rFonts w:ascii="Arial" w:eastAsia="Arial" w:hAnsi="Arial"/>
          <w:sz w:val="24"/>
          <w:szCs w:val="24"/>
        </w:rPr>
        <w:t>Бодирањето е извршено според следните критериуми:</w:t>
      </w:r>
    </w:p>
    <w:p w:rsidR="00692C11" w:rsidRPr="0000129F" w:rsidRDefault="00692C11" w:rsidP="00692C11">
      <w:pPr>
        <w:spacing w:line="360" w:lineRule="auto"/>
        <w:rPr>
          <w:rFonts w:ascii="Times New Roman" w:eastAsia="Times New Roman" w:hAnsi="Times New Roman"/>
          <w:sz w:val="24"/>
          <w:szCs w:val="24"/>
        </w:rPr>
      </w:pPr>
    </w:p>
    <w:p w:rsidR="00692C11" w:rsidRPr="0000129F" w:rsidRDefault="00692C11" w:rsidP="00692C11">
      <w:pPr>
        <w:numPr>
          <w:ilvl w:val="0"/>
          <w:numId w:val="47"/>
        </w:numPr>
        <w:tabs>
          <w:tab w:val="left" w:pos="320"/>
        </w:tabs>
        <w:spacing w:after="0" w:line="360" w:lineRule="auto"/>
        <w:ind w:left="320" w:hanging="150"/>
        <w:rPr>
          <w:rFonts w:ascii="Arial" w:eastAsia="Arial" w:hAnsi="Arial"/>
          <w:sz w:val="24"/>
          <w:szCs w:val="24"/>
        </w:rPr>
      </w:pPr>
      <w:r w:rsidRPr="0000129F">
        <w:rPr>
          <w:rFonts w:ascii="Arial" w:eastAsia="Arial" w:hAnsi="Arial"/>
          <w:sz w:val="24"/>
          <w:szCs w:val="24"/>
        </w:rPr>
        <w:t>Свидетелства од IV- IX одделение (копија)</w:t>
      </w:r>
    </w:p>
    <w:p w:rsidR="00692C11" w:rsidRPr="0000129F" w:rsidRDefault="00692C11" w:rsidP="00692C11">
      <w:pPr>
        <w:spacing w:line="360" w:lineRule="auto"/>
        <w:rPr>
          <w:rFonts w:ascii="Arial" w:eastAsia="Arial" w:hAnsi="Arial"/>
          <w:sz w:val="24"/>
          <w:szCs w:val="24"/>
        </w:rPr>
      </w:pPr>
    </w:p>
    <w:p w:rsidR="00692C11" w:rsidRPr="0000129F" w:rsidRDefault="00692C11" w:rsidP="00692C11">
      <w:pPr>
        <w:numPr>
          <w:ilvl w:val="0"/>
          <w:numId w:val="47"/>
        </w:numPr>
        <w:tabs>
          <w:tab w:val="left" w:pos="320"/>
        </w:tabs>
        <w:spacing w:after="0" w:line="360" w:lineRule="auto"/>
        <w:ind w:left="320" w:hanging="150"/>
        <w:rPr>
          <w:rFonts w:ascii="Arial" w:eastAsia="Arial" w:hAnsi="Arial"/>
          <w:sz w:val="24"/>
          <w:szCs w:val="24"/>
        </w:rPr>
      </w:pPr>
      <w:r w:rsidRPr="0000129F">
        <w:rPr>
          <w:rFonts w:ascii="Arial" w:eastAsia="Arial" w:hAnsi="Arial"/>
          <w:sz w:val="24"/>
          <w:szCs w:val="24"/>
        </w:rPr>
        <w:t>Успех во учењето и поведение</w:t>
      </w:r>
    </w:p>
    <w:p w:rsidR="00692C11" w:rsidRPr="0000129F" w:rsidRDefault="00692C11" w:rsidP="00692C11">
      <w:pPr>
        <w:spacing w:line="360" w:lineRule="auto"/>
        <w:rPr>
          <w:rFonts w:ascii="Arial" w:eastAsia="Arial" w:hAnsi="Arial"/>
          <w:sz w:val="24"/>
          <w:szCs w:val="24"/>
        </w:rPr>
      </w:pPr>
    </w:p>
    <w:p w:rsidR="00692C11" w:rsidRPr="0000129F" w:rsidRDefault="00692C11" w:rsidP="00692C11">
      <w:pPr>
        <w:numPr>
          <w:ilvl w:val="0"/>
          <w:numId w:val="47"/>
        </w:numPr>
        <w:tabs>
          <w:tab w:val="left" w:pos="326"/>
        </w:tabs>
        <w:spacing w:after="0" w:line="360" w:lineRule="auto"/>
        <w:ind w:left="180" w:hanging="10"/>
        <w:rPr>
          <w:rFonts w:ascii="Arial" w:eastAsia="Arial" w:hAnsi="Arial"/>
          <w:sz w:val="24"/>
          <w:szCs w:val="24"/>
        </w:rPr>
      </w:pPr>
      <w:r w:rsidRPr="0000129F">
        <w:rPr>
          <w:rFonts w:ascii="Arial" w:eastAsia="Arial" w:hAnsi="Arial"/>
          <w:sz w:val="24"/>
          <w:szCs w:val="24"/>
        </w:rPr>
        <w:t>Пофалници, благодарници од учество на конкурси, акредитирани натпревари, сертификати и учества во воннаставни активности (оригинал или копија)</w:t>
      </w:r>
    </w:p>
    <w:p w:rsidR="00692C11" w:rsidRPr="0000129F" w:rsidRDefault="00692C11" w:rsidP="00692C11">
      <w:pPr>
        <w:spacing w:line="360" w:lineRule="auto"/>
        <w:rPr>
          <w:rFonts w:ascii="Times New Roman" w:eastAsia="Times New Roman" w:hAnsi="Times New Roman"/>
          <w:sz w:val="24"/>
          <w:szCs w:val="24"/>
        </w:rPr>
      </w:pPr>
    </w:p>
    <w:p w:rsidR="00692C11" w:rsidRDefault="00692C11" w:rsidP="00692C11">
      <w:pPr>
        <w:spacing w:line="360" w:lineRule="auto"/>
        <w:ind w:firstLine="720"/>
        <w:jc w:val="both"/>
        <w:rPr>
          <w:rFonts w:ascii="Arial" w:eastAsia="Arial" w:hAnsi="Arial"/>
          <w:sz w:val="24"/>
          <w:szCs w:val="24"/>
          <w:lang w:val="mk-MK"/>
        </w:rPr>
      </w:pPr>
      <w:r w:rsidRPr="0000129F">
        <w:rPr>
          <w:rFonts w:ascii="Arial" w:eastAsia="Arial" w:hAnsi="Arial"/>
          <w:sz w:val="24"/>
          <w:szCs w:val="24"/>
        </w:rPr>
        <w:t>Наставничкиот совет на предлог на Комисијата за избор на најдбар од најдобрите, да го избере за Ученик на генерацијата 201</w:t>
      </w:r>
      <w:r>
        <w:rPr>
          <w:rFonts w:ascii="Arial" w:eastAsia="Arial" w:hAnsi="Arial"/>
          <w:sz w:val="24"/>
          <w:szCs w:val="24"/>
          <w:lang w:val="mk-MK"/>
        </w:rPr>
        <w:t>9</w:t>
      </w:r>
      <w:r>
        <w:rPr>
          <w:rFonts w:ascii="Arial" w:eastAsia="Arial" w:hAnsi="Arial"/>
          <w:sz w:val="24"/>
          <w:szCs w:val="24"/>
        </w:rPr>
        <w:t>/20</w:t>
      </w:r>
      <w:r>
        <w:rPr>
          <w:rFonts w:ascii="Arial" w:eastAsia="Arial" w:hAnsi="Arial"/>
          <w:sz w:val="24"/>
          <w:szCs w:val="24"/>
          <w:lang w:val="mk-MK"/>
        </w:rPr>
        <w:t>20</w:t>
      </w:r>
      <w:r w:rsidRPr="0000129F">
        <w:rPr>
          <w:rFonts w:ascii="Arial" w:eastAsia="Arial" w:hAnsi="Arial"/>
          <w:sz w:val="24"/>
          <w:szCs w:val="24"/>
        </w:rPr>
        <w:t xml:space="preserve"> година со најмногу освоени бодови согласно Правилникот за начинот н</w:t>
      </w:r>
      <w:r>
        <w:rPr>
          <w:rFonts w:ascii="Arial" w:eastAsia="Arial" w:hAnsi="Arial"/>
          <w:sz w:val="24"/>
          <w:szCs w:val="24"/>
        </w:rPr>
        <w:t xml:space="preserve">а избор на Ученик на генерација; </w:t>
      </w:r>
      <w:r>
        <w:rPr>
          <w:rFonts w:ascii="Arial" w:eastAsia="Arial" w:hAnsi="Arial"/>
          <w:sz w:val="24"/>
          <w:szCs w:val="24"/>
          <w:lang w:val="mk-MK"/>
        </w:rPr>
        <w:t>ученичката Теодора Иванова,</w:t>
      </w:r>
      <w:r w:rsidRPr="0000129F">
        <w:rPr>
          <w:rFonts w:ascii="Arial" w:eastAsia="Arial" w:hAnsi="Arial"/>
          <w:sz w:val="24"/>
          <w:szCs w:val="24"/>
        </w:rPr>
        <w:t xml:space="preserve"> </w:t>
      </w:r>
      <w:r>
        <w:rPr>
          <w:rFonts w:ascii="Arial" w:eastAsia="Arial" w:hAnsi="Arial"/>
          <w:sz w:val="24"/>
          <w:szCs w:val="24"/>
          <w:lang w:val="mk-MK"/>
        </w:rPr>
        <w:t>која</w:t>
      </w:r>
      <w:r w:rsidRPr="0000129F">
        <w:rPr>
          <w:rFonts w:ascii="Arial" w:eastAsia="Arial" w:hAnsi="Arial"/>
          <w:sz w:val="24"/>
          <w:szCs w:val="24"/>
        </w:rPr>
        <w:t xml:space="preserve"> со својата посветеност во наставата и постигнатите резултати на повеќе училишни , општински , регионални и државни натпревари како и учество и залагање во воннаставни активности и манифестации во текот на своето деветгодишно школување, со својата сестраност, одговорниот однос кон училиштето, солидарноста </w:t>
      </w:r>
      <w:r>
        <w:rPr>
          <w:rFonts w:ascii="Arial" w:eastAsia="Arial" w:hAnsi="Arial"/>
          <w:sz w:val="24"/>
          <w:szCs w:val="24"/>
        </w:rPr>
        <w:t>и искреното другарство, заслужи</w:t>
      </w:r>
      <w:r>
        <w:rPr>
          <w:rFonts w:ascii="Arial" w:eastAsia="Arial" w:hAnsi="Arial"/>
          <w:sz w:val="24"/>
          <w:szCs w:val="24"/>
          <w:lang w:val="mk-MK"/>
        </w:rPr>
        <w:t xml:space="preserve"> да ја добие оваа награда.</w:t>
      </w:r>
      <w:r w:rsidRPr="0000129F">
        <w:rPr>
          <w:rFonts w:ascii="Arial" w:eastAsia="Arial" w:hAnsi="Arial"/>
          <w:sz w:val="24"/>
          <w:szCs w:val="24"/>
        </w:rPr>
        <w:t xml:space="preserve"> </w:t>
      </w:r>
    </w:p>
    <w:p w:rsidR="00692C11" w:rsidRPr="00692C11" w:rsidRDefault="00692C11" w:rsidP="00692C11">
      <w:pPr>
        <w:spacing w:line="360" w:lineRule="auto"/>
        <w:ind w:firstLine="720"/>
        <w:jc w:val="both"/>
        <w:rPr>
          <w:rFonts w:ascii="Arial" w:eastAsia="Arial" w:hAnsi="Arial"/>
          <w:sz w:val="24"/>
          <w:szCs w:val="24"/>
        </w:rPr>
      </w:pPr>
      <w:r w:rsidRPr="0000129F">
        <w:rPr>
          <w:rFonts w:ascii="Arial" w:eastAsia="Arial" w:hAnsi="Arial"/>
          <w:sz w:val="24"/>
          <w:szCs w:val="24"/>
        </w:rPr>
        <w:t xml:space="preserve">Ученичката </w:t>
      </w:r>
      <w:r>
        <w:rPr>
          <w:rFonts w:ascii="Arial" w:eastAsia="Arial" w:hAnsi="Arial"/>
          <w:sz w:val="24"/>
          <w:szCs w:val="24"/>
          <w:lang w:val="mk-MK"/>
        </w:rPr>
        <w:t>Наталија Малчева</w:t>
      </w:r>
      <w:r w:rsidRPr="0000129F">
        <w:rPr>
          <w:rFonts w:ascii="Arial" w:eastAsia="Arial" w:hAnsi="Arial"/>
          <w:sz w:val="24"/>
          <w:szCs w:val="24"/>
          <w:lang w:val="mk-MK"/>
        </w:rPr>
        <w:t xml:space="preserve"> е избрана како најдобар ученик од ПУ с. Виничани</w:t>
      </w:r>
      <w:r>
        <w:rPr>
          <w:rFonts w:ascii="Arial" w:eastAsia="Arial" w:hAnsi="Arial"/>
          <w:sz w:val="24"/>
          <w:szCs w:val="24"/>
        </w:rPr>
        <w:t>;</w:t>
      </w:r>
      <w:r w:rsidRPr="0000129F">
        <w:rPr>
          <w:rFonts w:ascii="Arial" w:eastAsia="Arial" w:hAnsi="Arial"/>
          <w:sz w:val="24"/>
          <w:szCs w:val="24"/>
          <w:lang w:val="mk-MK"/>
        </w:rPr>
        <w:t xml:space="preserve"> исто така и оваа ученичка </w:t>
      </w:r>
      <w:r w:rsidRPr="0000129F">
        <w:rPr>
          <w:rFonts w:ascii="Arial" w:eastAsia="Arial" w:hAnsi="Arial"/>
          <w:sz w:val="24"/>
          <w:szCs w:val="24"/>
        </w:rPr>
        <w:t>со својата посветеност во наставата и постигнатите резултати на повеќе училишни , општински , регионални и државни натпревари како и учество и залагање во воннаставни активности и манифестации во текот на своето деветгодишно школување, со својата одговорниот однос кон училиштето, солидарноста и искреното другарство</w:t>
      </w:r>
      <w:r>
        <w:rPr>
          <w:rFonts w:ascii="Arial" w:eastAsia="Arial" w:hAnsi="Arial"/>
          <w:sz w:val="24"/>
          <w:szCs w:val="24"/>
        </w:rPr>
        <w:t>;</w:t>
      </w:r>
      <w:r w:rsidRPr="0000129F">
        <w:rPr>
          <w:rFonts w:ascii="Arial" w:eastAsia="Arial" w:hAnsi="Arial"/>
          <w:sz w:val="24"/>
          <w:szCs w:val="24"/>
          <w:lang w:val="mk-MK"/>
        </w:rPr>
        <w:t xml:space="preserve"> </w:t>
      </w:r>
      <w:r>
        <w:rPr>
          <w:rFonts w:ascii="Arial" w:eastAsia="Arial" w:hAnsi="Arial"/>
          <w:sz w:val="24"/>
          <w:szCs w:val="24"/>
          <w:lang w:val="mk-MK"/>
        </w:rPr>
        <w:t>Наталија</w:t>
      </w:r>
      <w:r w:rsidRPr="0000129F">
        <w:rPr>
          <w:rFonts w:ascii="Arial" w:eastAsia="Arial" w:hAnsi="Arial"/>
          <w:sz w:val="24"/>
          <w:szCs w:val="24"/>
          <w:lang w:val="mk-MK"/>
        </w:rPr>
        <w:t xml:space="preserve"> заслужи да го добие ова признание.</w:t>
      </w:r>
      <w:r w:rsidRPr="0000129F">
        <w:rPr>
          <w:rFonts w:ascii="Arial" w:eastAsia="Arial" w:hAnsi="Arial"/>
          <w:sz w:val="24"/>
          <w:szCs w:val="24"/>
        </w:rPr>
        <w:t xml:space="preserve"> </w:t>
      </w:r>
      <w:r w:rsidRPr="0000129F">
        <w:rPr>
          <w:rFonts w:ascii="Arial" w:eastAsia="Arial" w:hAnsi="Arial"/>
          <w:sz w:val="24"/>
          <w:szCs w:val="24"/>
          <w:lang w:val="mk-MK"/>
        </w:rPr>
        <w:t>Двете ученички</w:t>
      </w:r>
      <w:r w:rsidRPr="0000129F">
        <w:rPr>
          <w:rFonts w:ascii="Arial" w:eastAsia="Arial" w:hAnsi="Arial"/>
          <w:sz w:val="24"/>
          <w:szCs w:val="24"/>
        </w:rPr>
        <w:t xml:space="preserve"> се покажаа и како одличен пример на прекрасни личност со исклучителен карактер достоен да биде репер за следните генерации.Од страна на училиштето</w:t>
      </w:r>
      <w:r>
        <w:rPr>
          <w:rFonts w:ascii="Arial" w:eastAsia="Arial" w:hAnsi="Arial"/>
          <w:sz w:val="24"/>
          <w:szCs w:val="24"/>
        </w:rPr>
        <w:t>,</w:t>
      </w:r>
      <w:r w:rsidRPr="0000129F">
        <w:rPr>
          <w:rFonts w:ascii="Arial" w:eastAsia="Arial" w:hAnsi="Arial"/>
          <w:sz w:val="24"/>
          <w:szCs w:val="24"/>
        </w:rPr>
        <w:t xml:space="preserve"> а на предлог на</w:t>
      </w:r>
      <w:r>
        <w:rPr>
          <w:rFonts w:ascii="Arial" w:eastAsia="Arial" w:hAnsi="Arial"/>
          <w:sz w:val="24"/>
          <w:szCs w:val="24"/>
        </w:rPr>
        <w:t xml:space="preserve"> Наставничкиот совет, Директор</w:t>
      </w:r>
      <w:r>
        <w:rPr>
          <w:rFonts w:ascii="Arial" w:eastAsia="Arial" w:hAnsi="Arial"/>
          <w:sz w:val="24"/>
          <w:szCs w:val="24"/>
          <w:lang w:val="mk-MK"/>
        </w:rPr>
        <w:t>ката</w:t>
      </w:r>
      <w:r>
        <w:rPr>
          <w:rFonts w:ascii="Arial" w:eastAsia="Arial" w:hAnsi="Arial"/>
          <w:sz w:val="24"/>
          <w:szCs w:val="24"/>
        </w:rPr>
        <w:t xml:space="preserve"> Ленче Стојанова на учени</w:t>
      </w:r>
      <w:r>
        <w:rPr>
          <w:rFonts w:ascii="Arial" w:eastAsia="Arial" w:hAnsi="Arial"/>
          <w:sz w:val="24"/>
          <w:szCs w:val="24"/>
          <w:lang w:val="mk-MK"/>
        </w:rPr>
        <w:t>чката</w:t>
      </w:r>
      <w:r w:rsidRPr="0000129F">
        <w:rPr>
          <w:rFonts w:ascii="Arial" w:eastAsia="Arial" w:hAnsi="Arial"/>
          <w:sz w:val="24"/>
          <w:szCs w:val="24"/>
        </w:rPr>
        <w:t xml:space="preserve"> на генерација </w:t>
      </w:r>
      <w:r>
        <w:rPr>
          <w:rFonts w:ascii="Arial" w:eastAsia="Arial" w:hAnsi="Arial"/>
          <w:sz w:val="24"/>
          <w:szCs w:val="24"/>
          <w:lang w:val="mk-MK"/>
        </w:rPr>
        <w:t>Теодора Иванова</w:t>
      </w:r>
      <w:r w:rsidRPr="0000129F">
        <w:rPr>
          <w:rFonts w:ascii="Arial" w:eastAsia="Arial" w:hAnsi="Arial"/>
          <w:sz w:val="24"/>
          <w:szCs w:val="24"/>
        </w:rPr>
        <w:t xml:space="preserve"> и на ученичката </w:t>
      </w:r>
      <w:r>
        <w:rPr>
          <w:rFonts w:ascii="Arial" w:eastAsia="Arial" w:hAnsi="Arial"/>
          <w:sz w:val="24"/>
          <w:szCs w:val="24"/>
          <w:lang w:val="mk-MK"/>
        </w:rPr>
        <w:t>Наталија Малчева</w:t>
      </w:r>
      <w:r w:rsidRPr="0000129F">
        <w:rPr>
          <w:rFonts w:ascii="Arial" w:eastAsia="Arial" w:hAnsi="Arial"/>
          <w:sz w:val="24"/>
          <w:szCs w:val="24"/>
        </w:rPr>
        <w:t xml:space="preserve"> им врачи пофалници и пригодни награди како потврда дека знаењето и вложениот труд се наградуваат и вреднуваат и како дополнителен мотив и стимул за постигнување уште поголеми успеси и резултати во нивното понатамошното школување</w:t>
      </w:r>
      <w:r>
        <w:rPr>
          <w:rFonts w:ascii="Arial" w:eastAsia="Arial" w:hAnsi="Arial"/>
          <w:sz w:val="24"/>
        </w:rPr>
        <w:t>.</w:t>
      </w:r>
    </w:p>
    <w:p w:rsidR="00692C11" w:rsidRPr="007B6DF0" w:rsidRDefault="00692C11" w:rsidP="00692C11">
      <w:pPr>
        <w:ind w:right="-1413"/>
        <w:rPr>
          <w:rFonts w:ascii="Arial" w:hAnsi="Arial"/>
          <w:b/>
          <w:sz w:val="28"/>
          <w:szCs w:val="28"/>
          <w:lang w:val="mk-MK"/>
        </w:rPr>
      </w:pPr>
    </w:p>
    <w:p w:rsidR="00692C11" w:rsidRDefault="00692C11" w:rsidP="00692C11">
      <w:pPr>
        <w:ind w:right="-1413"/>
        <w:rPr>
          <w:rFonts w:ascii="Arial" w:hAnsi="Arial"/>
          <w:b/>
          <w:sz w:val="28"/>
          <w:szCs w:val="28"/>
          <w:lang w:val="mk-MK"/>
        </w:rPr>
      </w:pPr>
    </w:p>
    <w:p w:rsidR="00692C11" w:rsidRDefault="00692C11" w:rsidP="00692C11">
      <w:pPr>
        <w:ind w:right="-1413"/>
        <w:rPr>
          <w:rFonts w:ascii="Arial" w:hAnsi="Arial"/>
          <w:b/>
          <w:sz w:val="28"/>
          <w:szCs w:val="28"/>
          <w:lang w:val="mk-MK"/>
        </w:rPr>
      </w:pPr>
    </w:p>
    <w:p w:rsidR="00692C11" w:rsidRPr="00692C11" w:rsidRDefault="00692C11" w:rsidP="00692C11">
      <w:pPr>
        <w:ind w:right="-1413"/>
        <w:rPr>
          <w:rFonts w:ascii="Arial" w:hAnsi="Arial"/>
          <w:b/>
          <w:sz w:val="28"/>
          <w:szCs w:val="28"/>
          <w:lang w:val="mk-MK"/>
        </w:rPr>
      </w:pPr>
    </w:p>
    <w:p w:rsidR="00692C11" w:rsidRPr="00692C11" w:rsidRDefault="00692C11" w:rsidP="00870E02">
      <w:pPr>
        <w:jc w:val="both"/>
        <w:rPr>
          <w:sz w:val="24"/>
          <w:szCs w:val="24"/>
          <w:shd w:val="clear" w:color="auto" w:fill="FFFFFF"/>
        </w:rPr>
      </w:pPr>
    </w:p>
    <w:p w:rsidR="00870E02" w:rsidRPr="0065410C" w:rsidRDefault="00870E02" w:rsidP="00870E02">
      <w:pPr>
        <w:tabs>
          <w:tab w:val="left" w:pos="4661"/>
          <w:tab w:val="left" w:pos="15012"/>
        </w:tabs>
        <w:spacing w:before="44"/>
        <w:ind w:left="104"/>
        <w:jc w:val="both"/>
        <w:rPr>
          <w:rFonts w:ascii="Arial" w:hAnsi="Arial" w:cs="Arial"/>
          <w:sz w:val="24"/>
          <w:szCs w:val="24"/>
        </w:rPr>
      </w:pPr>
      <w:r w:rsidRPr="00AC0BAC">
        <w:rPr>
          <w:rFonts w:ascii="Arial" w:hAnsi="Arial" w:cs="Arial"/>
          <w:b/>
          <w:sz w:val="28"/>
          <w:szCs w:val="28"/>
          <w:lang w:val="mk-MK"/>
        </w:rPr>
        <w:lastRenderedPageBreak/>
        <w:t>П – 13 Извештај  за општествено хуманитарна работа со ученици</w:t>
      </w:r>
    </w:p>
    <w:tbl>
      <w:tblPr>
        <w:tblpPr w:leftFromText="180" w:rightFromText="180" w:vertAnchor="text" w:horzAnchor="margin" w:tblpXSpec="center" w:tblpY="1303"/>
        <w:tblW w:w="14933" w:type="dxa"/>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shd w:val="clear" w:color="auto" w:fill="FFFFFF"/>
        <w:tblLayout w:type="fixed"/>
        <w:tblCellMar>
          <w:left w:w="0" w:type="dxa"/>
          <w:right w:w="0" w:type="dxa"/>
        </w:tblCellMar>
        <w:tblLook w:val="01E0" w:firstRow="1" w:lastRow="1" w:firstColumn="1" w:lastColumn="1" w:noHBand="0" w:noVBand="0"/>
      </w:tblPr>
      <w:tblGrid>
        <w:gridCol w:w="4583"/>
        <w:gridCol w:w="2340"/>
        <w:gridCol w:w="2700"/>
        <w:gridCol w:w="2510"/>
        <w:gridCol w:w="2800"/>
      </w:tblGrid>
      <w:tr w:rsidR="00001D9C" w:rsidRPr="00843615" w:rsidTr="00001D9C">
        <w:trPr>
          <w:trHeight w:hRule="exact" w:val="767"/>
        </w:trPr>
        <w:tc>
          <w:tcPr>
            <w:tcW w:w="4583" w:type="dxa"/>
            <w:shd w:val="clear" w:color="auto" w:fill="FFC000"/>
          </w:tcPr>
          <w:p w:rsidR="00001D9C" w:rsidRPr="00AC0BAC" w:rsidRDefault="00001D9C" w:rsidP="00001D9C">
            <w:pPr>
              <w:pStyle w:val="NoSpacing"/>
              <w:spacing w:before="120"/>
              <w:jc w:val="center"/>
              <w:rPr>
                <w:b/>
                <w:color w:val="auto"/>
                <w:sz w:val="24"/>
                <w:szCs w:val="24"/>
              </w:rPr>
            </w:pPr>
            <w:r w:rsidRPr="00AC0BAC">
              <w:rPr>
                <w:b/>
                <w:color w:val="auto"/>
                <w:sz w:val="24"/>
                <w:szCs w:val="24"/>
              </w:rPr>
              <w:t>Реализирана програмска aктивност</w:t>
            </w:r>
          </w:p>
        </w:tc>
        <w:tc>
          <w:tcPr>
            <w:tcW w:w="2340" w:type="dxa"/>
            <w:shd w:val="clear" w:color="auto" w:fill="FFC000"/>
          </w:tcPr>
          <w:p w:rsidR="00001D9C" w:rsidRPr="00AC0BAC" w:rsidRDefault="00001D9C" w:rsidP="00001D9C">
            <w:pPr>
              <w:pStyle w:val="NoSpacing"/>
              <w:spacing w:before="120"/>
              <w:jc w:val="center"/>
              <w:rPr>
                <w:b/>
                <w:color w:val="auto"/>
                <w:sz w:val="24"/>
                <w:szCs w:val="24"/>
              </w:rPr>
            </w:pPr>
            <w:r w:rsidRPr="00AC0BAC">
              <w:rPr>
                <w:b/>
                <w:color w:val="auto"/>
                <w:sz w:val="24"/>
                <w:szCs w:val="24"/>
              </w:rPr>
              <w:t>Време на реализација</w:t>
            </w:r>
          </w:p>
        </w:tc>
        <w:tc>
          <w:tcPr>
            <w:tcW w:w="2700" w:type="dxa"/>
            <w:shd w:val="clear" w:color="auto" w:fill="FFC000"/>
          </w:tcPr>
          <w:p w:rsidR="00001D9C" w:rsidRPr="00AC0BAC" w:rsidRDefault="00001D9C" w:rsidP="00001D9C">
            <w:pPr>
              <w:pStyle w:val="NoSpacing"/>
              <w:spacing w:before="120"/>
              <w:rPr>
                <w:b/>
                <w:color w:val="auto"/>
                <w:sz w:val="24"/>
                <w:szCs w:val="24"/>
              </w:rPr>
            </w:pPr>
            <w:r w:rsidRPr="00AC0BAC">
              <w:rPr>
                <w:b/>
                <w:color w:val="auto"/>
                <w:sz w:val="24"/>
                <w:szCs w:val="24"/>
                <w:lang w:val="mk-MK"/>
              </w:rPr>
              <w:t xml:space="preserve">  </w:t>
            </w:r>
            <w:r w:rsidRPr="00AC0BAC">
              <w:rPr>
                <w:b/>
                <w:color w:val="auto"/>
                <w:sz w:val="24"/>
                <w:szCs w:val="24"/>
              </w:rPr>
              <w:t>Реализатори</w:t>
            </w:r>
          </w:p>
        </w:tc>
        <w:tc>
          <w:tcPr>
            <w:tcW w:w="2510" w:type="dxa"/>
            <w:shd w:val="clear" w:color="auto" w:fill="FFC000"/>
          </w:tcPr>
          <w:p w:rsidR="00001D9C" w:rsidRPr="00AC0BAC" w:rsidRDefault="00001D9C" w:rsidP="00001D9C">
            <w:pPr>
              <w:pStyle w:val="NoSpacing"/>
              <w:spacing w:before="120"/>
              <w:jc w:val="center"/>
              <w:rPr>
                <w:b/>
                <w:color w:val="auto"/>
                <w:sz w:val="24"/>
                <w:szCs w:val="24"/>
              </w:rPr>
            </w:pPr>
            <w:r w:rsidRPr="00AC0BAC">
              <w:rPr>
                <w:b/>
                <w:color w:val="auto"/>
                <w:sz w:val="24"/>
                <w:szCs w:val="24"/>
              </w:rPr>
              <w:t>Целна група</w:t>
            </w:r>
          </w:p>
        </w:tc>
        <w:tc>
          <w:tcPr>
            <w:tcW w:w="2800" w:type="dxa"/>
            <w:shd w:val="clear" w:color="auto" w:fill="FFC000"/>
          </w:tcPr>
          <w:p w:rsidR="00001D9C" w:rsidRPr="00AC0BAC" w:rsidRDefault="00001D9C" w:rsidP="00001D9C">
            <w:pPr>
              <w:pStyle w:val="NoSpacing"/>
              <w:spacing w:before="120"/>
              <w:jc w:val="center"/>
              <w:rPr>
                <w:b/>
                <w:color w:val="auto"/>
                <w:sz w:val="24"/>
                <w:szCs w:val="24"/>
              </w:rPr>
            </w:pPr>
            <w:r w:rsidRPr="00AC0BAC">
              <w:rPr>
                <w:b/>
                <w:color w:val="auto"/>
                <w:sz w:val="24"/>
                <w:szCs w:val="24"/>
              </w:rPr>
              <w:t>Постигнати ефекти</w:t>
            </w:r>
          </w:p>
        </w:tc>
      </w:tr>
      <w:tr w:rsidR="00001D9C" w:rsidRPr="00843615" w:rsidTr="00001D9C">
        <w:trPr>
          <w:trHeight w:hRule="exact" w:val="1410"/>
        </w:trPr>
        <w:tc>
          <w:tcPr>
            <w:tcW w:w="4583" w:type="dxa"/>
            <w:shd w:val="clear" w:color="auto" w:fill="FFFFFF"/>
          </w:tcPr>
          <w:p w:rsidR="00001D9C" w:rsidRPr="00870E02" w:rsidRDefault="00001D9C" w:rsidP="00001D9C">
            <w:pPr>
              <w:pStyle w:val="TableParagraph"/>
              <w:ind w:left="94" w:right="327"/>
              <w:rPr>
                <w:sz w:val="24"/>
                <w:szCs w:val="24"/>
              </w:rPr>
            </w:pPr>
            <w:r w:rsidRPr="00870E02">
              <w:rPr>
                <w:sz w:val="24"/>
                <w:szCs w:val="24"/>
              </w:rPr>
              <w:t>Уредување и украсување на училиштето по повод прием</w:t>
            </w:r>
            <w:r w:rsidRPr="00870E02">
              <w:rPr>
                <w:sz w:val="24"/>
                <w:szCs w:val="24"/>
                <w:lang w:val="mk-MK"/>
              </w:rPr>
              <w:t>от</w:t>
            </w:r>
            <w:r w:rsidRPr="00870E02">
              <w:rPr>
                <w:sz w:val="24"/>
                <w:szCs w:val="24"/>
              </w:rPr>
              <w:t xml:space="preserve"> на првачињата и почеток</w:t>
            </w:r>
            <w:r w:rsidRPr="00870E02">
              <w:rPr>
                <w:sz w:val="24"/>
                <w:szCs w:val="24"/>
                <w:lang w:val="mk-MK"/>
              </w:rPr>
              <w:t>от</w:t>
            </w:r>
            <w:r w:rsidRPr="00870E02">
              <w:rPr>
                <w:sz w:val="24"/>
                <w:szCs w:val="24"/>
              </w:rPr>
              <w:t xml:space="preserve"> на учебната година</w:t>
            </w:r>
          </w:p>
        </w:tc>
        <w:tc>
          <w:tcPr>
            <w:tcW w:w="2340" w:type="dxa"/>
            <w:shd w:val="clear" w:color="auto" w:fill="FFFFFF"/>
          </w:tcPr>
          <w:p w:rsidR="00001D9C" w:rsidRPr="00870E02" w:rsidRDefault="00001D9C" w:rsidP="00001D9C">
            <w:pPr>
              <w:pStyle w:val="TableParagraph"/>
              <w:spacing w:line="275" w:lineRule="exact"/>
              <w:ind w:left="96"/>
              <w:rPr>
                <w:sz w:val="24"/>
                <w:szCs w:val="24"/>
              </w:rPr>
            </w:pPr>
            <w:r w:rsidRPr="00870E02">
              <w:rPr>
                <w:sz w:val="24"/>
                <w:szCs w:val="24"/>
                <w:lang w:val="mk-MK"/>
              </w:rPr>
              <w:t>С</w:t>
            </w:r>
            <w:r w:rsidRPr="00870E02">
              <w:rPr>
                <w:sz w:val="24"/>
                <w:szCs w:val="24"/>
              </w:rPr>
              <w:t xml:space="preserve">ептември </w:t>
            </w:r>
            <w:r w:rsidRPr="00870E02">
              <w:rPr>
                <w:sz w:val="24"/>
                <w:szCs w:val="24"/>
                <w:lang w:val="mk-MK"/>
              </w:rPr>
              <w:t xml:space="preserve"> </w:t>
            </w:r>
            <w:r w:rsidRPr="00870E02">
              <w:rPr>
                <w:sz w:val="24"/>
                <w:szCs w:val="24"/>
              </w:rPr>
              <w:t>2019</w:t>
            </w:r>
          </w:p>
        </w:tc>
        <w:tc>
          <w:tcPr>
            <w:tcW w:w="2700" w:type="dxa"/>
            <w:shd w:val="clear" w:color="auto" w:fill="FFFFFF"/>
          </w:tcPr>
          <w:p w:rsidR="00001D9C" w:rsidRPr="00870E02" w:rsidRDefault="00001D9C" w:rsidP="00001D9C">
            <w:pPr>
              <w:pStyle w:val="TableParagraph"/>
              <w:ind w:left="94" w:right="1068"/>
              <w:rPr>
                <w:sz w:val="24"/>
                <w:szCs w:val="24"/>
              </w:rPr>
            </w:pPr>
            <w:r w:rsidRPr="00870E02">
              <w:rPr>
                <w:sz w:val="24"/>
                <w:szCs w:val="24"/>
              </w:rPr>
              <w:t>Одговорни наставници и ученици</w:t>
            </w:r>
          </w:p>
        </w:tc>
        <w:tc>
          <w:tcPr>
            <w:tcW w:w="2510" w:type="dxa"/>
            <w:shd w:val="clear" w:color="auto" w:fill="FFFFFF"/>
          </w:tcPr>
          <w:p w:rsidR="00001D9C" w:rsidRPr="00870E02" w:rsidRDefault="00001D9C" w:rsidP="00001D9C">
            <w:pPr>
              <w:pStyle w:val="TableParagraph"/>
              <w:ind w:left="95" w:right="764"/>
              <w:rPr>
                <w:sz w:val="24"/>
                <w:szCs w:val="24"/>
              </w:rPr>
            </w:pPr>
            <w:r w:rsidRPr="00870E02">
              <w:rPr>
                <w:sz w:val="24"/>
                <w:szCs w:val="24"/>
              </w:rPr>
              <w:t>Ученици, родители, гости</w:t>
            </w:r>
          </w:p>
        </w:tc>
        <w:tc>
          <w:tcPr>
            <w:tcW w:w="2800" w:type="dxa"/>
            <w:shd w:val="clear" w:color="auto" w:fill="FFFFFF"/>
          </w:tcPr>
          <w:p w:rsidR="00001D9C" w:rsidRPr="00870E02" w:rsidRDefault="00001D9C" w:rsidP="00001D9C">
            <w:pPr>
              <w:pStyle w:val="TableParagraph"/>
              <w:ind w:left="95" w:right="270"/>
              <w:rPr>
                <w:sz w:val="24"/>
                <w:szCs w:val="24"/>
              </w:rPr>
            </w:pPr>
            <w:r w:rsidRPr="00870E02">
              <w:rPr>
                <w:spacing w:val="-3"/>
                <w:sz w:val="24"/>
                <w:szCs w:val="24"/>
              </w:rPr>
              <w:t xml:space="preserve">Пријатна атмосфера </w:t>
            </w:r>
            <w:r w:rsidRPr="00870E02">
              <w:rPr>
                <w:sz w:val="24"/>
                <w:szCs w:val="24"/>
              </w:rPr>
              <w:t xml:space="preserve">и  </w:t>
            </w:r>
            <w:r w:rsidRPr="00870E02">
              <w:rPr>
                <w:spacing w:val="-4"/>
                <w:sz w:val="24"/>
                <w:szCs w:val="24"/>
              </w:rPr>
              <w:t xml:space="preserve">позитивни чувства </w:t>
            </w:r>
            <w:r w:rsidRPr="00870E02">
              <w:rPr>
                <w:spacing w:val="-3"/>
                <w:sz w:val="24"/>
                <w:szCs w:val="24"/>
              </w:rPr>
              <w:t xml:space="preserve">на </w:t>
            </w:r>
            <w:r w:rsidRPr="00870E02">
              <w:rPr>
                <w:sz w:val="24"/>
                <w:szCs w:val="24"/>
              </w:rPr>
              <w:t xml:space="preserve">првиот </w:t>
            </w:r>
            <w:r w:rsidRPr="00870E02">
              <w:rPr>
                <w:spacing w:val="-4"/>
                <w:sz w:val="24"/>
                <w:szCs w:val="24"/>
              </w:rPr>
              <w:t>училишен</w:t>
            </w:r>
            <w:r w:rsidRPr="00870E02">
              <w:rPr>
                <w:sz w:val="24"/>
                <w:szCs w:val="24"/>
              </w:rPr>
              <w:t xml:space="preserve"> ден</w:t>
            </w:r>
          </w:p>
        </w:tc>
      </w:tr>
      <w:tr w:rsidR="00001D9C" w:rsidRPr="00843615" w:rsidTr="00001D9C">
        <w:trPr>
          <w:trHeight w:hRule="exact" w:val="2025"/>
        </w:trPr>
        <w:tc>
          <w:tcPr>
            <w:tcW w:w="4583" w:type="dxa"/>
            <w:shd w:val="clear" w:color="auto" w:fill="FFFFFF"/>
          </w:tcPr>
          <w:p w:rsidR="00001D9C" w:rsidRPr="00870E02" w:rsidRDefault="00001D9C" w:rsidP="00001D9C">
            <w:pPr>
              <w:rPr>
                <w:rFonts w:ascii="Arial" w:hAnsi="Arial" w:cs="Arial"/>
                <w:sz w:val="24"/>
                <w:szCs w:val="24"/>
                <w:lang w:val="mk-MK"/>
              </w:rPr>
            </w:pPr>
            <w:r w:rsidRPr="00870E02">
              <w:rPr>
                <w:rFonts w:ascii="Arial" w:hAnsi="Arial" w:cs="Arial"/>
                <w:sz w:val="24"/>
                <w:szCs w:val="24"/>
              </w:rPr>
              <w:t xml:space="preserve">Хуманитарна акција по повод Детската недела (во периодот од 1-ви до 5-ти октомври) под мотото „Градиме мостови – чекориме </w:t>
            </w:r>
            <w:r w:rsidRPr="00870E02">
              <w:rPr>
                <w:rFonts w:ascii="Arial" w:hAnsi="Arial" w:cs="Arial"/>
                <w:sz w:val="24"/>
                <w:szCs w:val="24"/>
                <w:lang w:val="mk-MK"/>
              </w:rPr>
              <w:t>напред“</w:t>
            </w:r>
          </w:p>
          <w:p w:rsidR="00001D9C" w:rsidRPr="00870E02" w:rsidRDefault="00001D9C" w:rsidP="00001D9C">
            <w:pPr>
              <w:pStyle w:val="TableParagraph"/>
              <w:ind w:left="94"/>
              <w:rPr>
                <w:sz w:val="24"/>
                <w:szCs w:val="24"/>
                <w:lang w:val="mk-MK"/>
              </w:rPr>
            </w:pPr>
          </w:p>
        </w:tc>
        <w:tc>
          <w:tcPr>
            <w:tcW w:w="2340" w:type="dxa"/>
            <w:shd w:val="clear" w:color="auto" w:fill="FFFFFF"/>
          </w:tcPr>
          <w:p w:rsidR="00001D9C" w:rsidRPr="00870E02" w:rsidRDefault="00001D9C" w:rsidP="00001D9C">
            <w:pPr>
              <w:pStyle w:val="TableParagraph"/>
              <w:spacing w:line="274" w:lineRule="exact"/>
              <w:rPr>
                <w:sz w:val="24"/>
                <w:szCs w:val="24"/>
              </w:rPr>
            </w:pPr>
            <w:r w:rsidRPr="00870E02">
              <w:rPr>
                <w:sz w:val="24"/>
                <w:szCs w:val="24"/>
                <w:lang w:val="mk-MK"/>
              </w:rPr>
              <w:t xml:space="preserve">  Октомври  </w:t>
            </w:r>
            <w:r w:rsidRPr="00870E02">
              <w:rPr>
                <w:sz w:val="24"/>
                <w:szCs w:val="24"/>
              </w:rPr>
              <w:t xml:space="preserve"> 2</w:t>
            </w:r>
            <w:r w:rsidRPr="00870E02">
              <w:rPr>
                <w:sz w:val="24"/>
                <w:szCs w:val="24"/>
                <w:lang w:val="mk-MK"/>
              </w:rPr>
              <w:t>01</w:t>
            </w:r>
            <w:r w:rsidRPr="00870E02">
              <w:rPr>
                <w:sz w:val="24"/>
                <w:szCs w:val="24"/>
              </w:rPr>
              <w:t>9</w:t>
            </w:r>
          </w:p>
          <w:p w:rsidR="00001D9C" w:rsidRPr="00870E02" w:rsidRDefault="00001D9C" w:rsidP="00001D9C">
            <w:pPr>
              <w:pStyle w:val="TableParagraph"/>
              <w:spacing w:line="274" w:lineRule="exact"/>
              <w:ind w:left="96"/>
              <w:rPr>
                <w:sz w:val="24"/>
                <w:szCs w:val="24"/>
                <w:lang w:val="mk-MK"/>
              </w:rPr>
            </w:pPr>
          </w:p>
        </w:tc>
        <w:tc>
          <w:tcPr>
            <w:tcW w:w="2700" w:type="dxa"/>
            <w:shd w:val="clear" w:color="auto" w:fill="FFFFFF"/>
          </w:tcPr>
          <w:p w:rsidR="00001D9C" w:rsidRPr="00870E02" w:rsidRDefault="00001D9C" w:rsidP="00001D9C">
            <w:pPr>
              <w:pStyle w:val="TableParagraph"/>
              <w:ind w:left="94" w:right="1068"/>
              <w:rPr>
                <w:sz w:val="24"/>
                <w:szCs w:val="24"/>
              </w:rPr>
            </w:pPr>
            <w:r w:rsidRPr="00870E02">
              <w:rPr>
                <w:sz w:val="24"/>
                <w:szCs w:val="24"/>
              </w:rPr>
              <w:t>Одговорни наставници и ученици</w:t>
            </w:r>
          </w:p>
        </w:tc>
        <w:tc>
          <w:tcPr>
            <w:tcW w:w="2510" w:type="dxa"/>
            <w:shd w:val="clear" w:color="auto" w:fill="FFFFFF"/>
          </w:tcPr>
          <w:p w:rsidR="00001D9C" w:rsidRPr="00870E02" w:rsidRDefault="00001D9C" w:rsidP="00001D9C">
            <w:pPr>
              <w:pStyle w:val="TableParagraph"/>
              <w:spacing w:line="274" w:lineRule="exact"/>
              <w:ind w:left="95" w:right="188"/>
              <w:rPr>
                <w:sz w:val="24"/>
                <w:szCs w:val="24"/>
              </w:rPr>
            </w:pPr>
            <w:r w:rsidRPr="00870E02">
              <w:rPr>
                <w:sz w:val="24"/>
                <w:szCs w:val="24"/>
                <w:lang w:val="mk-MK"/>
              </w:rPr>
              <w:t>У</w:t>
            </w:r>
            <w:r w:rsidRPr="00870E02">
              <w:rPr>
                <w:sz w:val="24"/>
                <w:szCs w:val="24"/>
              </w:rPr>
              <w:t>ченици</w:t>
            </w:r>
          </w:p>
        </w:tc>
        <w:tc>
          <w:tcPr>
            <w:tcW w:w="2800" w:type="dxa"/>
            <w:shd w:val="clear" w:color="auto" w:fill="FFFFFF"/>
          </w:tcPr>
          <w:p w:rsidR="00001D9C" w:rsidRPr="00870E02" w:rsidRDefault="00001D9C" w:rsidP="00001D9C">
            <w:pPr>
              <w:pStyle w:val="TableParagraph"/>
              <w:ind w:left="95"/>
              <w:rPr>
                <w:sz w:val="24"/>
                <w:szCs w:val="24"/>
                <w:lang w:val="mk-MK"/>
              </w:rPr>
            </w:pPr>
            <w:r w:rsidRPr="00870E02">
              <w:rPr>
                <w:sz w:val="24"/>
                <w:szCs w:val="24"/>
              </w:rPr>
              <w:t xml:space="preserve">Развивање на </w:t>
            </w:r>
            <w:r w:rsidRPr="00870E02">
              <w:rPr>
                <w:sz w:val="24"/>
                <w:szCs w:val="24"/>
                <w:lang w:val="mk-MK"/>
              </w:rPr>
              <w:t xml:space="preserve">хуманоста кај учениците </w:t>
            </w:r>
          </w:p>
        </w:tc>
      </w:tr>
      <w:tr w:rsidR="00001D9C" w:rsidRPr="00843615" w:rsidTr="00001D9C">
        <w:trPr>
          <w:trHeight w:hRule="exact" w:val="2160"/>
        </w:trPr>
        <w:tc>
          <w:tcPr>
            <w:tcW w:w="4583" w:type="dxa"/>
            <w:shd w:val="clear" w:color="auto" w:fill="FFFFFF"/>
          </w:tcPr>
          <w:p w:rsidR="00001D9C" w:rsidRPr="00870E02" w:rsidRDefault="00001D9C" w:rsidP="00001D9C">
            <w:pPr>
              <w:rPr>
                <w:rFonts w:ascii="Arial" w:hAnsi="Arial" w:cs="Arial"/>
                <w:sz w:val="24"/>
                <w:szCs w:val="24"/>
              </w:rPr>
            </w:pPr>
            <w:r w:rsidRPr="00870E02">
              <w:rPr>
                <w:rFonts w:ascii="Arial" w:hAnsi="Arial" w:cs="Arial"/>
                <w:sz w:val="24"/>
                <w:szCs w:val="24"/>
              </w:rPr>
              <w:t>Одбележување на 17 октомври - Светски ден за борба против гладта (во периодот од 17-ти до 21-ти октомври) под мотото „Помислете и на нас</w:t>
            </w:r>
            <w:r w:rsidRPr="00870E02">
              <w:rPr>
                <w:rFonts w:ascii="Arial" w:hAnsi="Arial" w:cs="Arial"/>
                <w:color w:val="B45F04"/>
                <w:sz w:val="24"/>
                <w:szCs w:val="24"/>
              </w:rPr>
              <w:t>“ </w:t>
            </w:r>
          </w:p>
          <w:p w:rsidR="00001D9C" w:rsidRPr="00870E02" w:rsidRDefault="00001D9C" w:rsidP="00001D9C">
            <w:pPr>
              <w:rPr>
                <w:rFonts w:ascii="Arial" w:hAnsi="Arial" w:cs="Arial"/>
                <w:sz w:val="24"/>
                <w:szCs w:val="24"/>
              </w:rPr>
            </w:pPr>
          </w:p>
          <w:p w:rsidR="00001D9C" w:rsidRPr="00870E02" w:rsidRDefault="00001D9C" w:rsidP="00001D9C">
            <w:pPr>
              <w:rPr>
                <w:rFonts w:ascii="Arial" w:hAnsi="Arial" w:cs="Arial"/>
                <w:sz w:val="24"/>
                <w:szCs w:val="24"/>
              </w:rPr>
            </w:pPr>
          </w:p>
          <w:p w:rsidR="00001D9C" w:rsidRPr="00870E02" w:rsidRDefault="00001D9C" w:rsidP="00001D9C">
            <w:pPr>
              <w:rPr>
                <w:rFonts w:ascii="Arial" w:hAnsi="Arial" w:cs="Arial"/>
                <w:sz w:val="24"/>
                <w:szCs w:val="24"/>
              </w:rPr>
            </w:pPr>
          </w:p>
          <w:p w:rsidR="00001D9C" w:rsidRPr="00870E02" w:rsidRDefault="00001D9C" w:rsidP="00001D9C">
            <w:pPr>
              <w:rPr>
                <w:rFonts w:ascii="Arial" w:hAnsi="Arial" w:cs="Arial"/>
                <w:sz w:val="24"/>
                <w:szCs w:val="24"/>
              </w:rPr>
            </w:pPr>
            <w:r w:rsidRPr="00870E02">
              <w:rPr>
                <w:rFonts w:ascii="Arial" w:hAnsi="Arial" w:cs="Arial"/>
                <w:sz w:val="24"/>
                <w:szCs w:val="24"/>
              </w:rPr>
              <w:t>напред!</w:t>
            </w:r>
          </w:p>
          <w:p w:rsidR="00001D9C" w:rsidRPr="00870E02" w:rsidRDefault="00001D9C" w:rsidP="00001D9C">
            <w:pPr>
              <w:pStyle w:val="TableParagraph"/>
              <w:ind w:left="94"/>
              <w:rPr>
                <w:sz w:val="24"/>
                <w:szCs w:val="24"/>
              </w:rPr>
            </w:pPr>
          </w:p>
        </w:tc>
        <w:tc>
          <w:tcPr>
            <w:tcW w:w="2340" w:type="dxa"/>
            <w:shd w:val="clear" w:color="auto" w:fill="FFFFFF"/>
          </w:tcPr>
          <w:p w:rsidR="00001D9C" w:rsidRPr="00870E02" w:rsidRDefault="00001D9C" w:rsidP="00001D9C">
            <w:pPr>
              <w:pStyle w:val="TableParagraph"/>
              <w:spacing w:line="274" w:lineRule="exact"/>
              <w:rPr>
                <w:sz w:val="24"/>
                <w:szCs w:val="24"/>
              </w:rPr>
            </w:pPr>
            <w:r w:rsidRPr="00870E02">
              <w:rPr>
                <w:sz w:val="24"/>
                <w:szCs w:val="24"/>
                <w:lang w:val="mk-MK"/>
              </w:rPr>
              <w:t xml:space="preserve">  Октомври  </w:t>
            </w:r>
            <w:r w:rsidRPr="00870E02">
              <w:rPr>
                <w:sz w:val="24"/>
                <w:szCs w:val="24"/>
              </w:rPr>
              <w:t xml:space="preserve"> 2</w:t>
            </w:r>
            <w:r w:rsidRPr="00870E02">
              <w:rPr>
                <w:sz w:val="24"/>
                <w:szCs w:val="24"/>
                <w:lang w:val="mk-MK"/>
              </w:rPr>
              <w:t>01</w:t>
            </w:r>
            <w:r w:rsidRPr="00870E02">
              <w:rPr>
                <w:sz w:val="24"/>
                <w:szCs w:val="24"/>
              </w:rPr>
              <w:t>9</w:t>
            </w:r>
          </w:p>
          <w:p w:rsidR="00001D9C" w:rsidRPr="00870E02" w:rsidRDefault="00001D9C" w:rsidP="00001D9C">
            <w:pPr>
              <w:pStyle w:val="TableParagraph"/>
              <w:spacing w:line="274" w:lineRule="exact"/>
              <w:ind w:left="96"/>
              <w:rPr>
                <w:sz w:val="24"/>
                <w:szCs w:val="24"/>
                <w:lang w:val="mk-MK"/>
              </w:rPr>
            </w:pPr>
          </w:p>
        </w:tc>
        <w:tc>
          <w:tcPr>
            <w:tcW w:w="2700" w:type="dxa"/>
            <w:shd w:val="clear" w:color="auto" w:fill="FFFFFF"/>
          </w:tcPr>
          <w:p w:rsidR="00001D9C" w:rsidRPr="00870E02" w:rsidRDefault="00001D9C" w:rsidP="00001D9C">
            <w:pPr>
              <w:pStyle w:val="TableParagraph"/>
              <w:ind w:left="94" w:right="1068"/>
              <w:rPr>
                <w:sz w:val="24"/>
                <w:szCs w:val="24"/>
              </w:rPr>
            </w:pPr>
            <w:r w:rsidRPr="00870E02">
              <w:rPr>
                <w:sz w:val="24"/>
                <w:szCs w:val="24"/>
              </w:rPr>
              <w:t>Одговорни наставници и ученици</w:t>
            </w:r>
          </w:p>
        </w:tc>
        <w:tc>
          <w:tcPr>
            <w:tcW w:w="2510" w:type="dxa"/>
            <w:shd w:val="clear" w:color="auto" w:fill="FFFFFF"/>
          </w:tcPr>
          <w:p w:rsidR="00001D9C" w:rsidRPr="00870E02" w:rsidRDefault="00001D9C" w:rsidP="00001D9C">
            <w:pPr>
              <w:pStyle w:val="TableParagraph"/>
              <w:spacing w:line="274" w:lineRule="exact"/>
              <w:ind w:left="95" w:right="188"/>
              <w:rPr>
                <w:sz w:val="24"/>
                <w:szCs w:val="24"/>
              </w:rPr>
            </w:pPr>
            <w:r w:rsidRPr="00870E02">
              <w:rPr>
                <w:sz w:val="24"/>
                <w:szCs w:val="24"/>
                <w:lang w:val="mk-MK"/>
              </w:rPr>
              <w:t>У</w:t>
            </w:r>
            <w:r w:rsidRPr="00870E02">
              <w:rPr>
                <w:sz w:val="24"/>
                <w:szCs w:val="24"/>
              </w:rPr>
              <w:t>ченици</w:t>
            </w:r>
          </w:p>
        </w:tc>
        <w:tc>
          <w:tcPr>
            <w:tcW w:w="2800" w:type="dxa"/>
            <w:shd w:val="clear" w:color="auto" w:fill="FFFFFF"/>
          </w:tcPr>
          <w:p w:rsidR="00001D9C" w:rsidRPr="00870E02" w:rsidRDefault="00001D9C" w:rsidP="00001D9C">
            <w:pPr>
              <w:pStyle w:val="TableParagraph"/>
              <w:ind w:left="95"/>
              <w:rPr>
                <w:sz w:val="24"/>
                <w:szCs w:val="24"/>
                <w:lang w:val="mk-MK"/>
              </w:rPr>
            </w:pPr>
            <w:r w:rsidRPr="00870E02">
              <w:rPr>
                <w:sz w:val="24"/>
                <w:szCs w:val="24"/>
              </w:rPr>
              <w:t xml:space="preserve">Развивање на </w:t>
            </w:r>
            <w:r w:rsidRPr="00870E02">
              <w:rPr>
                <w:sz w:val="24"/>
                <w:szCs w:val="24"/>
                <w:lang w:val="mk-MK"/>
              </w:rPr>
              <w:t xml:space="preserve">хуманоста кај учениците </w:t>
            </w:r>
          </w:p>
        </w:tc>
      </w:tr>
      <w:tr w:rsidR="00001D9C" w:rsidRPr="00843615" w:rsidTr="00001D9C">
        <w:trPr>
          <w:trHeight w:hRule="exact" w:val="1134"/>
        </w:trPr>
        <w:tc>
          <w:tcPr>
            <w:tcW w:w="4583" w:type="dxa"/>
            <w:shd w:val="clear" w:color="auto" w:fill="FFFFFF"/>
          </w:tcPr>
          <w:p w:rsidR="00001D9C" w:rsidRPr="00870E02" w:rsidRDefault="00001D9C" w:rsidP="00001D9C">
            <w:pPr>
              <w:pStyle w:val="TableParagraph"/>
              <w:ind w:left="94"/>
              <w:rPr>
                <w:sz w:val="24"/>
                <w:szCs w:val="24"/>
                <w:lang w:val="mk-MK"/>
              </w:rPr>
            </w:pPr>
            <w:r w:rsidRPr="00870E02">
              <w:rPr>
                <w:sz w:val="24"/>
                <w:szCs w:val="24"/>
                <w:lang w:val="mk-MK"/>
              </w:rPr>
              <w:t xml:space="preserve">Еко работилница </w:t>
            </w:r>
          </w:p>
          <w:p w:rsidR="00001D9C" w:rsidRPr="00870E02" w:rsidRDefault="00001D9C" w:rsidP="00001D9C">
            <w:pPr>
              <w:pStyle w:val="TableParagraph"/>
              <w:ind w:left="94"/>
              <w:rPr>
                <w:sz w:val="24"/>
                <w:szCs w:val="24"/>
                <w:lang w:val="mk-MK"/>
              </w:rPr>
            </w:pPr>
            <w:r w:rsidRPr="00870E02">
              <w:rPr>
                <w:sz w:val="24"/>
                <w:szCs w:val="24"/>
                <w:lang w:val="mk-MK"/>
              </w:rPr>
              <w:t>Изработка на  новогодишни украси од материјал кој се рециклира</w:t>
            </w:r>
          </w:p>
        </w:tc>
        <w:tc>
          <w:tcPr>
            <w:tcW w:w="2340" w:type="dxa"/>
            <w:shd w:val="clear" w:color="auto" w:fill="FFFFFF"/>
          </w:tcPr>
          <w:p w:rsidR="00001D9C" w:rsidRPr="00870E02" w:rsidRDefault="00001D9C" w:rsidP="00001D9C">
            <w:pPr>
              <w:pStyle w:val="TableParagraph"/>
              <w:spacing w:line="274" w:lineRule="exact"/>
              <w:ind w:left="96"/>
              <w:rPr>
                <w:sz w:val="24"/>
                <w:szCs w:val="24"/>
              </w:rPr>
            </w:pPr>
            <w:r w:rsidRPr="00870E02">
              <w:rPr>
                <w:sz w:val="24"/>
                <w:szCs w:val="24"/>
                <w:lang w:val="mk-MK"/>
              </w:rPr>
              <w:t>Декември  201</w:t>
            </w:r>
            <w:r w:rsidRPr="00870E02">
              <w:rPr>
                <w:sz w:val="24"/>
                <w:szCs w:val="24"/>
              </w:rPr>
              <w:t>9</w:t>
            </w:r>
          </w:p>
        </w:tc>
        <w:tc>
          <w:tcPr>
            <w:tcW w:w="2700" w:type="dxa"/>
            <w:shd w:val="clear" w:color="auto" w:fill="FFFFFF"/>
          </w:tcPr>
          <w:p w:rsidR="00001D9C" w:rsidRPr="00870E02" w:rsidRDefault="00001D9C" w:rsidP="00001D9C">
            <w:pPr>
              <w:pStyle w:val="TableParagraph"/>
              <w:ind w:left="94" w:right="1068"/>
              <w:rPr>
                <w:sz w:val="24"/>
                <w:szCs w:val="24"/>
              </w:rPr>
            </w:pPr>
            <w:r w:rsidRPr="00870E02">
              <w:rPr>
                <w:sz w:val="24"/>
                <w:szCs w:val="24"/>
              </w:rPr>
              <w:t>Одговорни наставници и ученици</w:t>
            </w:r>
          </w:p>
        </w:tc>
        <w:tc>
          <w:tcPr>
            <w:tcW w:w="2510" w:type="dxa"/>
            <w:shd w:val="clear" w:color="auto" w:fill="FFFFFF"/>
          </w:tcPr>
          <w:p w:rsidR="00001D9C" w:rsidRPr="00870E02" w:rsidRDefault="00001D9C" w:rsidP="00001D9C">
            <w:pPr>
              <w:pStyle w:val="TableParagraph"/>
              <w:ind w:left="95" w:right="188"/>
              <w:rPr>
                <w:sz w:val="24"/>
                <w:szCs w:val="24"/>
                <w:lang w:val="mk-MK"/>
              </w:rPr>
            </w:pPr>
            <w:r w:rsidRPr="00870E02">
              <w:rPr>
                <w:sz w:val="24"/>
                <w:szCs w:val="24"/>
              </w:rPr>
              <w:t>Ученици,</w:t>
            </w:r>
          </w:p>
          <w:p w:rsidR="00001D9C" w:rsidRPr="00870E02" w:rsidRDefault="00001D9C" w:rsidP="00001D9C">
            <w:pPr>
              <w:pStyle w:val="TableParagraph"/>
              <w:ind w:left="95" w:right="188"/>
              <w:rPr>
                <w:sz w:val="24"/>
                <w:szCs w:val="24"/>
                <w:lang w:val="mk-MK"/>
              </w:rPr>
            </w:pPr>
            <w:r w:rsidRPr="00870E02">
              <w:rPr>
                <w:sz w:val="24"/>
                <w:szCs w:val="24"/>
                <w:lang w:val="mk-MK"/>
              </w:rPr>
              <w:t xml:space="preserve">наставници </w:t>
            </w:r>
          </w:p>
        </w:tc>
        <w:tc>
          <w:tcPr>
            <w:tcW w:w="2800" w:type="dxa"/>
            <w:shd w:val="clear" w:color="auto" w:fill="FFFFFF"/>
          </w:tcPr>
          <w:p w:rsidR="00001D9C" w:rsidRPr="00870E02" w:rsidRDefault="00001D9C" w:rsidP="00001D9C">
            <w:pPr>
              <w:pStyle w:val="TableParagraph"/>
              <w:ind w:left="95" w:right="155"/>
              <w:rPr>
                <w:sz w:val="24"/>
                <w:szCs w:val="24"/>
                <w:lang w:val="mk-MK"/>
              </w:rPr>
            </w:pPr>
            <w:r w:rsidRPr="00870E02">
              <w:rPr>
                <w:sz w:val="24"/>
                <w:szCs w:val="24"/>
              </w:rPr>
              <w:t>Развивање  еколошка свест кај најмладите</w:t>
            </w:r>
            <w:r w:rsidRPr="00870E02">
              <w:rPr>
                <w:sz w:val="24"/>
                <w:szCs w:val="24"/>
                <w:lang w:val="mk-MK"/>
              </w:rPr>
              <w:t xml:space="preserve"> и креативноста</w:t>
            </w:r>
          </w:p>
        </w:tc>
      </w:tr>
      <w:tr w:rsidR="00001D9C" w:rsidRPr="00843615" w:rsidTr="0088140A">
        <w:trPr>
          <w:trHeight w:hRule="exact" w:val="2124"/>
        </w:trPr>
        <w:tc>
          <w:tcPr>
            <w:tcW w:w="4583" w:type="dxa"/>
            <w:shd w:val="clear" w:color="auto" w:fill="FFFFFF"/>
          </w:tcPr>
          <w:p w:rsidR="00001D9C" w:rsidRPr="00870E02" w:rsidRDefault="00001D9C" w:rsidP="00001D9C">
            <w:pPr>
              <w:pStyle w:val="Standard"/>
              <w:jc w:val="both"/>
              <w:rPr>
                <w:rFonts w:ascii="Arial" w:hAnsi="Arial" w:cs="Arial"/>
              </w:rPr>
            </w:pPr>
            <w:r w:rsidRPr="00870E02">
              <w:rPr>
                <w:rFonts w:ascii="Arial" w:hAnsi="Arial" w:cs="Arial"/>
              </w:rPr>
              <w:lastRenderedPageBreak/>
              <w:t xml:space="preserve"> Новогодишна работилница со родителите –„Новогодишни радости“</w:t>
            </w:r>
          </w:p>
          <w:p w:rsidR="00001D9C" w:rsidRPr="00870E02" w:rsidRDefault="00001D9C" w:rsidP="00001D9C">
            <w:pPr>
              <w:pStyle w:val="TableParagraph"/>
              <w:ind w:left="94" w:right="394"/>
              <w:rPr>
                <w:sz w:val="24"/>
                <w:szCs w:val="24"/>
                <w:lang w:val="mk-MK"/>
              </w:rPr>
            </w:pPr>
          </w:p>
          <w:p w:rsidR="00001D9C" w:rsidRPr="00870E02" w:rsidRDefault="00001D9C" w:rsidP="00001D9C">
            <w:pPr>
              <w:pStyle w:val="TableParagraph"/>
              <w:ind w:left="94" w:right="394"/>
              <w:rPr>
                <w:sz w:val="24"/>
                <w:szCs w:val="24"/>
                <w:lang w:val="mk-MK"/>
              </w:rPr>
            </w:pPr>
            <w:r w:rsidRPr="00870E02">
              <w:rPr>
                <w:sz w:val="24"/>
                <w:szCs w:val="24"/>
              </w:rPr>
              <w:t xml:space="preserve">Украсување </w:t>
            </w:r>
            <w:r w:rsidRPr="00870E02">
              <w:rPr>
                <w:sz w:val="24"/>
                <w:szCs w:val="24"/>
                <w:lang w:val="mk-MK"/>
              </w:rPr>
              <w:t>на просториите во училиштето</w:t>
            </w:r>
          </w:p>
        </w:tc>
        <w:tc>
          <w:tcPr>
            <w:tcW w:w="2340" w:type="dxa"/>
            <w:tcBorders>
              <w:bottom w:val="single" w:sz="4" w:space="0" w:color="auto"/>
            </w:tcBorders>
            <w:shd w:val="clear" w:color="auto" w:fill="FFFFFF"/>
          </w:tcPr>
          <w:p w:rsidR="00001D9C" w:rsidRPr="00870E02" w:rsidRDefault="00001D9C" w:rsidP="00001D9C">
            <w:pPr>
              <w:pStyle w:val="TableParagraph"/>
              <w:spacing w:line="275" w:lineRule="exact"/>
              <w:ind w:left="96"/>
              <w:rPr>
                <w:sz w:val="24"/>
                <w:szCs w:val="24"/>
                <w:lang w:val="mk-MK"/>
              </w:rPr>
            </w:pPr>
            <w:r w:rsidRPr="00870E02">
              <w:rPr>
                <w:sz w:val="24"/>
                <w:szCs w:val="24"/>
                <w:lang w:val="mk-MK"/>
              </w:rPr>
              <w:t>Д</w:t>
            </w:r>
            <w:r w:rsidRPr="00870E02">
              <w:rPr>
                <w:sz w:val="24"/>
                <w:szCs w:val="24"/>
              </w:rPr>
              <w:t>екември</w:t>
            </w:r>
            <w:r w:rsidRPr="00870E02">
              <w:rPr>
                <w:sz w:val="24"/>
                <w:szCs w:val="24"/>
                <w:lang w:val="mk-MK"/>
              </w:rPr>
              <w:t xml:space="preserve"> </w:t>
            </w:r>
            <w:r w:rsidRPr="00870E02">
              <w:rPr>
                <w:sz w:val="24"/>
                <w:szCs w:val="24"/>
              </w:rPr>
              <w:t xml:space="preserve"> 2019</w:t>
            </w:r>
          </w:p>
          <w:p w:rsidR="00001D9C" w:rsidRPr="00870E02" w:rsidRDefault="00001D9C" w:rsidP="00001D9C">
            <w:pPr>
              <w:pStyle w:val="TableParagraph"/>
              <w:spacing w:line="275" w:lineRule="exact"/>
              <w:ind w:left="96"/>
              <w:rPr>
                <w:sz w:val="24"/>
                <w:szCs w:val="24"/>
                <w:lang w:val="mk-MK"/>
              </w:rPr>
            </w:pPr>
          </w:p>
          <w:p w:rsidR="00001D9C" w:rsidRPr="00870E02" w:rsidRDefault="00001D9C" w:rsidP="00001D9C">
            <w:pPr>
              <w:pStyle w:val="TableParagraph"/>
              <w:spacing w:line="275" w:lineRule="exact"/>
              <w:ind w:left="96"/>
              <w:rPr>
                <w:sz w:val="24"/>
                <w:szCs w:val="24"/>
                <w:lang w:val="mk-MK"/>
              </w:rPr>
            </w:pPr>
          </w:p>
          <w:p w:rsidR="00001D9C" w:rsidRPr="00870E02" w:rsidRDefault="00001D9C" w:rsidP="00001D9C">
            <w:pPr>
              <w:pStyle w:val="TableParagraph"/>
              <w:spacing w:line="275" w:lineRule="exact"/>
              <w:ind w:left="96"/>
              <w:rPr>
                <w:sz w:val="24"/>
                <w:szCs w:val="24"/>
                <w:lang w:val="mk-MK"/>
              </w:rPr>
            </w:pPr>
          </w:p>
          <w:p w:rsidR="00001D9C" w:rsidRPr="00870E02" w:rsidRDefault="00001D9C" w:rsidP="00001D9C">
            <w:pPr>
              <w:pStyle w:val="TableParagraph"/>
              <w:spacing w:line="275" w:lineRule="exact"/>
              <w:ind w:left="96"/>
              <w:rPr>
                <w:sz w:val="24"/>
                <w:szCs w:val="24"/>
                <w:lang w:val="mk-MK"/>
              </w:rPr>
            </w:pPr>
          </w:p>
          <w:p w:rsidR="00001D9C" w:rsidRPr="00870E02" w:rsidRDefault="00001D9C" w:rsidP="00001D9C">
            <w:pPr>
              <w:pStyle w:val="TableParagraph"/>
              <w:spacing w:line="275" w:lineRule="exact"/>
              <w:ind w:left="96"/>
              <w:rPr>
                <w:sz w:val="24"/>
                <w:szCs w:val="24"/>
                <w:lang w:val="mk-MK"/>
              </w:rPr>
            </w:pPr>
          </w:p>
          <w:p w:rsidR="00001D9C" w:rsidRPr="00870E02" w:rsidRDefault="00001D9C" w:rsidP="00001D9C">
            <w:pPr>
              <w:pStyle w:val="TableParagraph"/>
              <w:spacing w:line="275" w:lineRule="exact"/>
              <w:ind w:left="96"/>
              <w:rPr>
                <w:sz w:val="24"/>
                <w:szCs w:val="24"/>
                <w:lang w:val="mk-MK"/>
              </w:rPr>
            </w:pPr>
          </w:p>
        </w:tc>
        <w:tc>
          <w:tcPr>
            <w:tcW w:w="2700" w:type="dxa"/>
            <w:shd w:val="clear" w:color="auto" w:fill="FFFFFF"/>
          </w:tcPr>
          <w:p w:rsidR="00001D9C" w:rsidRPr="00870E02" w:rsidRDefault="00001D9C" w:rsidP="00001D9C">
            <w:pPr>
              <w:pStyle w:val="TableParagraph"/>
              <w:ind w:left="94" w:right="1068"/>
              <w:rPr>
                <w:sz w:val="24"/>
                <w:szCs w:val="24"/>
              </w:rPr>
            </w:pPr>
            <w:r w:rsidRPr="00870E02">
              <w:rPr>
                <w:sz w:val="24"/>
                <w:szCs w:val="24"/>
              </w:rPr>
              <w:t>Одговорни наставници и ученици</w:t>
            </w:r>
          </w:p>
        </w:tc>
        <w:tc>
          <w:tcPr>
            <w:tcW w:w="2510" w:type="dxa"/>
            <w:shd w:val="clear" w:color="auto" w:fill="FFFFFF"/>
          </w:tcPr>
          <w:p w:rsidR="00001D9C" w:rsidRPr="00870E02" w:rsidRDefault="00001D9C" w:rsidP="00001D9C">
            <w:pPr>
              <w:pStyle w:val="TableParagraph"/>
              <w:ind w:right="764"/>
              <w:rPr>
                <w:sz w:val="24"/>
                <w:szCs w:val="24"/>
                <w:lang w:val="mk-MK"/>
              </w:rPr>
            </w:pPr>
          </w:p>
          <w:p w:rsidR="00001D9C" w:rsidRPr="00870E02" w:rsidRDefault="00001D9C" w:rsidP="00001D9C">
            <w:pPr>
              <w:pStyle w:val="TableParagraph"/>
              <w:ind w:left="95" w:right="188"/>
              <w:rPr>
                <w:sz w:val="24"/>
                <w:szCs w:val="24"/>
                <w:lang w:val="mk-MK"/>
              </w:rPr>
            </w:pPr>
            <w:r w:rsidRPr="00870E02">
              <w:rPr>
                <w:sz w:val="24"/>
                <w:szCs w:val="24"/>
              </w:rPr>
              <w:t>Ученици,</w:t>
            </w:r>
          </w:p>
          <w:p w:rsidR="00001D9C" w:rsidRPr="00870E02" w:rsidRDefault="00001D9C" w:rsidP="00001D9C">
            <w:pPr>
              <w:pStyle w:val="TableParagraph"/>
              <w:ind w:left="95" w:right="188"/>
              <w:rPr>
                <w:sz w:val="24"/>
                <w:szCs w:val="24"/>
                <w:lang w:val="mk-MK"/>
              </w:rPr>
            </w:pPr>
            <w:r w:rsidRPr="00870E02">
              <w:rPr>
                <w:sz w:val="24"/>
                <w:szCs w:val="24"/>
                <w:lang w:val="mk-MK"/>
              </w:rPr>
              <w:t>Р</w:t>
            </w:r>
            <w:r w:rsidRPr="00870E02">
              <w:rPr>
                <w:sz w:val="24"/>
                <w:szCs w:val="24"/>
              </w:rPr>
              <w:t>одители</w:t>
            </w:r>
            <w:r w:rsidRPr="00870E02">
              <w:rPr>
                <w:sz w:val="24"/>
                <w:szCs w:val="24"/>
                <w:lang w:val="mk-MK"/>
              </w:rPr>
              <w:t xml:space="preserve"> и </w:t>
            </w:r>
          </w:p>
          <w:p w:rsidR="00001D9C" w:rsidRPr="00870E02" w:rsidRDefault="00001D9C" w:rsidP="00001D9C">
            <w:pPr>
              <w:pStyle w:val="TableParagraph"/>
              <w:ind w:right="764"/>
              <w:rPr>
                <w:sz w:val="24"/>
                <w:szCs w:val="24"/>
                <w:lang w:val="mk-MK"/>
              </w:rPr>
            </w:pPr>
            <w:r w:rsidRPr="00870E02">
              <w:rPr>
                <w:sz w:val="24"/>
                <w:szCs w:val="24"/>
                <w:lang w:val="mk-MK"/>
              </w:rPr>
              <w:t>наставници</w:t>
            </w:r>
          </w:p>
        </w:tc>
        <w:tc>
          <w:tcPr>
            <w:tcW w:w="2800" w:type="dxa"/>
            <w:shd w:val="clear" w:color="auto" w:fill="FFFFFF"/>
          </w:tcPr>
          <w:p w:rsidR="00001D9C" w:rsidRPr="00870E02" w:rsidRDefault="00001D9C" w:rsidP="00001D9C">
            <w:pPr>
              <w:pStyle w:val="TableParagraph"/>
              <w:ind w:left="95" w:right="188"/>
              <w:rPr>
                <w:sz w:val="24"/>
                <w:szCs w:val="24"/>
                <w:lang w:val="mk-MK"/>
              </w:rPr>
            </w:pPr>
            <w:r w:rsidRPr="00870E02">
              <w:rPr>
                <w:sz w:val="24"/>
                <w:szCs w:val="24"/>
              </w:rPr>
              <w:t>Пријатен амбиент по повод новогодишните празници</w:t>
            </w:r>
          </w:p>
          <w:p w:rsidR="00001D9C" w:rsidRPr="00870E02" w:rsidRDefault="00001D9C" w:rsidP="00001D9C">
            <w:pPr>
              <w:pStyle w:val="TableParagraph"/>
              <w:ind w:left="95" w:right="188"/>
              <w:rPr>
                <w:sz w:val="24"/>
                <w:szCs w:val="24"/>
                <w:lang w:val="mk-MK"/>
              </w:rPr>
            </w:pPr>
          </w:p>
          <w:p w:rsidR="00001D9C" w:rsidRPr="00870E02" w:rsidRDefault="00001D9C" w:rsidP="00001D9C">
            <w:pPr>
              <w:pStyle w:val="TableParagraph"/>
              <w:ind w:left="95" w:right="188"/>
              <w:rPr>
                <w:sz w:val="24"/>
                <w:szCs w:val="24"/>
                <w:lang w:val="mk-MK"/>
              </w:rPr>
            </w:pPr>
          </w:p>
          <w:p w:rsidR="00001D9C" w:rsidRPr="00870E02" w:rsidRDefault="00001D9C" w:rsidP="00001D9C">
            <w:pPr>
              <w:pStyle w:val="TableParagraph"/>
              <w:ind w:left="95" w:right="188"/>
              <w:rPr>
                <w:sz w:val="24"/>
                <w:szCs w:val="24"/>
                <w:lang w:val="mk-MK"/>
              </w:rPr>
            </w:pPr>
          </w:p>
          <w:p w:rsidR="00001D9C" w:rsidRPr="00870E02" w:rsidRDefault="00001D9C" w:rsidP="00001D9C">
            <w:pPr>
              <w:pStyle w:val="TableParagraph"/>
              <w:ind w:left="95" w:right="188"/>
              <w:rPr>
                <w:sz w:val="24"/>
                <w:szCs w:val="24"/>
                <w:lang w:val="mk-MK"/>
              </w:rPr>
            </w:pPr>
          </w:p>
        </w:tc>
      </w:tr>
      <w:tr w:rsidR="00001D9C" w:rsidRPr="00843615" w:rsidTr="0088140A">
        <w:trPr>
          <w:trHeight w:hRule="exact" w:val="2124"/>
        </w:trPr>
        <w:tc>
          <w:tcPr>
            <w:tcW w:w="4583" w:type="dxa"/>
            <w:tcBorders>
              <w:left w:val="single" w:sz="12" w:space="0" w:color="000000"/>
              <w:bottom w:val="single" w:sz="4" w:space="0" w:color="auto"/>
              <w:right w:val="single" w:sz="4" w:space="0" w:color="auto"/>
            </w:tcBorders>
            <w:shd w:val="clear" w:color="auto" w:fill="FFFFFF"/>
          </w:tcPr>
          <w:p w:rsidR="00001D9C" w:rsidRPr="00870E02" w:rsidRDefault="00001D9C" w:rsidP="00001D9C">
            <w:pPr>
              <w:pStyle w:val="Standard"/>
              <w:jc w:val="both"/>
              <w:rPr>
                <w:rFonts w:ascii="Arial" w:hAnsi="Arial" w:cs="Arial"/>
              </w:rPr>
            </w:pPr>
            <w:r w:rsidRPr="00870E02">
              <w:rPr>
                <w:rFonts w:ascii="Arial" w:hAnsi="Arial" w:cs="Arial"/>
              </w:rPr>
              <w:t>Чистење на патеките од хартија</w:t>
            </w:r>
          </w:p>
          <w:p w:rsidR="00001D9C" w:rsidRPr="00870E02" w:rsidRDefault="00001D9C" w:rsidP="00001D9C">
            <w:pPr>
              <w:pStyle w:val="Standard"/>
              <w:jc w:val="both"/>
              <w:rPr>
                <w:rFonts w:ascii="Arial" w:hAnsi="Arial" w:cs="Arial"/>
              </w:rPr>
            </w:pPr>
          </w:p>
          <w:p w:rsidR="00001D9C" w:rsidRPr="00870E02" w:rsidRDefault="00001D9C" w:rsidP="00001D9C">
            <w:pPr>
              <w:pStyle w:val="Standard"/>
              <w:jc w:val="both"/>
              <w:rPr>
                <w:rFonts w:ascii="Arial" w:hAnsi="Arial" w:cs="Arial"/>
              </w:rPr>
            </w:pPr>
            <w:r w:rsidRPr="00870E02">
              <w:rPr>
                <w:rFonts w:ascii="Arial" w:hAnsi="Arial" w:cs="Arial"/>
              </w:rPr>
              <w:t>Наводнување на цвеќињата</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001D9C" w:rsidRPr="00870E02" w:rsidRDefault="00001D9C" w:rsidP="00001D9C">
            <w:pPr>
              <w:pStyle w:val="TableParagraph"/>
              <w:spacing w:line="275" w:lineRule="exact"/>
              <w:ind w:left="96"/>
              <w:rPr>
                <w:sz w:val="24"/>
                <w:szCs w:val="24"/>
                <w:lang w:val="mk-MK"/>
              </w:rPr>
            </w:pPr>
            <w:r w:rsidRPr="00870E02">
              <w:rPr>
                <w:sz w:val="24"/>
                <w:szCs w:val="24"/>
                <w:lang w:val="mk-MK"/>
              </w:rPr>
              <w:t>Февруари 2020</w:t>
            </w:r>
          </w:p>
        </w:tc>
        <w:tc>
          <w:tcPr>
            <w:tcW w:w="2700" w:type="dxa"/>
            <w:tcBorders>
              <w:left w:val="single" w:sz="4" w:space="0" w:color="auto"/>
              <w:bottom w:val="single" w:sz="4" w:space="0" w:color="auto"/>
            </w:tcBorders>
            <w:shd w:val="clear" w:color="auto" w:fill="FFFFFF"/>
          </w:tcPr>
          <w:p w:rsidR="00001D9C" w:rsidRPr="00870E02" w:rsidRDefault="00001D9C" w:rsidP="00001D9C">
            <w:pPr>
              <w:pStyle w:val="TableParagraph"/>
              <w:ind w:left="94" w:right="1068"/>
              <w:rPr>
                <w:sz w:val="24"/>
                <w:szCs w:val="24"/>
              </w:rPr>
            </w:pPr>
            <w:r w:rsidRPr="00870E02">
              <w:rPr>
                <w:sz w:val="24"/>
                <w:szCs w:val="24"/>
              </w:rPr>
              <w:t>Одговорни наставници и ученици</w:t>
            </w:r>
          </w:p>
        </w:tc>
        <w:tc>
          <w:tcPr>
            <w:tcW w:w="2510" w:type="dxa"/>
            <w:tcBorders>
              <w:bottom w:val="single" w:sz="4" w:space="0" w:color="auto"/>
            </w:tcBorders>
            <w:shd w:val="clear" w:color="auto" w:fill="FFFFFF"/>
          </w:tcPr>
          <w:p w:rsidR="00001D9C" w:rsidRPr="00870E02" w:rsidRDefault="00001D9C" w:rsidP="00001D9C">
            <w:pPr>
              <w:pStyle w:val="TableParagraph"/>
              <w:ind w:left="95" w:right="188"/>
              <w:rPr>
                <w:sz w:val="24"/>
                <w:szCs w:val="24"/>
                <w:lang w:val="mk-MK"/>
              </w:rPr>
            </w:pPr>
            <w:r w:rsidRPr="00870E02">
              <w:rPr>
                <w:sz w:val="24"/>
                <w:szCs w:val="24"/>
              </w:rPr>
              <w:t>Ученици,</w:t>
            </w:r>
          </w:p>
          <w:p w:rsidR="00001D9C" w:rsidRPr="00870E02" w:rsidRDefault="00001D9C" w:rsidP="00001D9C">
            <w:pPr>
              <w:pStyle w:val="TableParagraph"/>
              <w:ind w:left="95" w:right="188"/>
              <w:rPr>
                <w:sz w:val="24"/>
                <w:szCs w:val="24"/>
                <w:lang w:val="mk-MK"/>
              </w:rPr>
            </w:pPr>
            <w:r w:rsidRPr="00870E02">
              <w:rPr>
                <w:sz w:val="24"/>
                <w:szCs w:val="24"/>
                <w:lang w:val="mk-MK"/>
              </w:rPr>
              <w:t>Р</w:t>
            </w:r>
            <w:r w:rsidRPr="00870E02">
              <w:rPr>
                <w:sz w:val="24"/>
                <w:szCs w:val="24"/>
              </w:rPr>
              <w:t>одители</w:t>
            </w:r>
            <w:r w:rsidRPr="00870E02">
              <w:rPr>
                <w:sz w:val="24"/>
                <w:szCs w:val="24"/>
                <w:lang w:val="mk-MK"/>
              </w:rPr>
              <w:t xml:space="preserve"> и </w:t>
            </w:r>
          </w:p>
          <w:p w:rsidR="00001D9C" w:rsidRPr="00870E02" w:rsidRDefault="00001D9C" w:rsidP="00001D9C">
            <w:pPr>
              <w:pStyle w:val="TableParagraph"/>
              <w:ind w:right="764"/>
              <w:rPr>
                <w:sz w:val="24"/>
                <w:szCs w:val="24"/>
                <w:lang w:val="mk-MK"/>
              </w:rPr>
            </w:pPr>
            <w:r w:rsidRPr="00870E02">
              <w:rPr>
                <w:sz w:val="24"/>
                <w:szCs w:val="24"/>
                <w:lang w:val="mk-MK"/>
              </w:rPr>
              <w:t>наставници</w:t>
            </w:r>
          </w:p>
        </w:tc>
        <w:tc>
          <w:tcPr>
            <w:tcW w:w="2800" w:type="dxa"/>
            <w:tcBorders>
              <w:bottom w:val="single" w:sz="4" w:space="0" w:color="auto"/>
              <w:right w:val="single" w:sz="12" w:space="0" w:color="000000"/>
            </w:tcBorders>
            <w:shd w:val="clear" w:color="auto" w:fill="FFFFFF"/>
          </w:tcPr>
          <w:p w:rsidR="00001D9C" w:rsidRPr="00870E02" w:rsidRDefault="00001D9C" w:rsidP="00001D9C">
            <w:pPr>
              <w:pStyle w:val="TableParagraph"/>
              <w:ind w:left="95" w:right="188"/>
              <w:rPr>
                <w:sz w:val="24"/>
                <w:szCs w:val="24"/>
                <w:lang w:val="mk-MK"/>
              </w:rPr>
            </w:pPr>
            <w:r w:rsidRPr="00870E02">
              <w:rPr>
                <w:sz w:val="24"/>
                <w:szCs w:val="24"/>
                <w:lang w:val="mk-MK"/>
              </w:rPr>
              <w:t xml:space="preserve">Почиста и попријатна средина во училишниот двор </w:t>
            </w:r>
          </w:p>
        </w:tc>
      </w:tr>
    </w:tbl>
    <w:p w:rsidR="00870E02" w:rsidRPr="00870E02" w:rsidRDefault="00870E02" w:rsidP="00870E02">
      <w:pPr>
        <w:jc w:val="both"/>
        <w:rPr>
          <w:sz w:val="24"/>
          <w:szCs w:val="24"/>
          <w:shd w:val="clear" w:color="auto" w:fill="FFFFFF"/>
          <w:lang w:val="mk-MK"/>
        </w:rPr>
      </w:pPr>
    </w:p>
    <w:p w:rsidR="00870E02" w:rsidRPr="00870E02" w:rsidRDefault="00870E02" w:rsidP="00870E02">
      <w:pPr>
        <w:spacing w:before="39"/>
        <w:jc w:val="both"/>
        <w:rPr>
          <w:sz w:val="32"/>
          <w:lang w:val="mk-MK"/>
        </w:rPr>
      </w:pPr>
    </w:p>
    <w:p w:rsidR="00BB6839" w:rsidRPr="00943189" w:rsidRDefault="00BB6839" w:rsidP="00BB6839"/>
    <w:p w:rsidR="00BB6839" w:rsidRPr="00943189" w:rsidRDefault="00BB6839" w:rsidP="00BB6839"/>
    <w:p w:rsidR="00BB6839" w:rsidRPr="00943189" w:rsidRDefault="00BB6839" w:rsidP="00BB6839"/>
    <w:p w:rsidR="00BB6839" w:rsidRPr="00943189" w:rsidRDefault="00BB6839" w:rsidP="00BB6839"/>
    <w:p w:rsidR="00BB6839" w:rsidRPr="00943189" w:rsidRDefault="00BB6839" w:rsidP="00BB6839"/>
    <w:p w:rsidR="00BB6839" w:rsidRPr="00943189" w:rsidRDefault="00BB6839" w:rsidP="00BB6839"/>
    <w:p w:rsidR="00BB6839" w:rsidRDefault="00BB6839" w:rsidP="00BB6839"/>
    <w:p w:rsidR="00BB6839" w:rsidRDefault="00BB6839" w:rsidP="00BB6839">
      <w:pPr>
        <w:tabs>
          <w:tab w:val="left" w:pos="2730"/>
        </w:tabs>
      </w:pPr>
      <w:r>
        <w:tab/>
      </w:r>
    </w:p>
    <w:p w:rsidR="00BB6839" w:rsidRDefault="00BB6839" w:rsidP="00BB6839">
      <w:pPr>
        <w:tabs>
          <w:tab w:val="left" w:pos="2730"/>
        </w:tabs>
      </w:pPr>
    </w:p>
    <w:p w:rsidR="00BB6839" w:rsidRDefault="00BB6839" w:rsidP="00BB6839">
      <w:pPr>
        <w:tabs>
          <w:tab w:val="left" w:pos="2730"/>
        </w:tabs>
      </w:pPr>
    </w:p>
    <w:p w:rsidR="00BB6839" w:rsidRDefault="00BB6839" w:rsidP="00BB6839">
      <w:pPr>
        <w:tabs>
          <w:tab w:val="left" w:pos="2730"/>
        </w:tabs>
      </w:pPr>
    </w:p>
    <w:p w:rsidR="005379B1" w:rsidRDefault="005379B1" w:rsidP="00001D9C">
      <w:pPr>
        <w:pStyle w:val="NoSpacing"/>
        <w:jc w:val="both"/>
        <w:rPr>
          <w:b/>
          <w:color w:val="auto"/>
          <w:sz w:val="28"/>
          <w:szCs w:val="28"/>
          <w:lang w:val="mk-MK"/>
        </w:rPr>
      </w:pPr>
      <w:r>
        <w:rPr>
          <w:b/>
          <w:color w:val="auto"/>
          <w:sz w:val="28"/>
          <w:szCs w:val="28"/>
          <w:lang w:val="mk-MK"/>
        </w:rPr>
        <w:t xml:space="preserve">П-14 </w:t>
      </w:r>
      <w:r w:rsidRPr="00C36D5A">
        <w:rPr>
          <w:b/>
          <w:color w:val="auto"/>
          <w:sz w:val="28"/>
          <w:szCs w:val="28"/>
          <w:lang w:val="mk-MK"/>
        </w:rPr>
        <w:t xml:space="preserve">ГОДИШЕН ИЗВЕШТАЈ ЗА </w:t>
      </w:r>
      <w:r w:rsidRPr="00C36D5A">
        <w:rPr>
          <w:b/>
          <w:color w:val="auto"/>
          <w:sz w:val="28"/>
          <w:szCs w:val="28"/>
        </w:rPr>
        <w:t>РЕАЛИЗИРАНИ А</w:t>
      </w:r>
      <w:r>
        <w:rPr>
          <w:b/>
          <w:color w:val="auto"/>
          <w:sz w:val="28"/>
          <w:szCs w:val="28"/>
        </w:rPr>
        <w:t>КТИВНОСТИ НА УЧ</w:t>
      </w:r>
      <w:r w:rsidR="00001D9C">
        <w:rPr>
          <w:b/>
          <w:color w:val="auto"/>
          <w:sz w:val="28"/>
          <w:szCs w:val="28"/>
          <w:lang w:val="mk-MK"/>
        </w:rPr>
        <w:t>ЕНИЧКИ ПАРЛАМЕНТ</w:t>
      </w:r>
      <w:r w:rsidRPr="00C36D5A">
        <w:rPr>
          <w:b/>
          <w:color w:val="auto"/>
          <w:sz w:val="28"/>
          <w:szCs w:val="28"/>
        </w:rPr>
        <w:t xml:space="preserve"> НА УЧЕНИЦИТЕ ВО</w:t>
      </w:r>
      <w:r w:rsidRPr="00C36D5A">
        <w:rPr>
          <w:b/>
          <w:color w:val="auto"/>
          <w:sz w:val="28"/>
          <w:szCs w:val="28"/>
          <w:lang w:val="mk-MK"/>
        </w:rPr>
        <w:t xml:space="preserve"> </w:t>
      </w:r>
      <w:r w:rsidRPr="00C36D5A">
        <w:rPr>
          <w:b/>
          <w:color w:val="auto"/>
          <w:sz w:val="28"/>
          <w:szCs w:val="28"/>
        </w:rPr>
        <w:t>УЧЕБНАТА 2019 / 2020 ГОДИНА</w:t>
      </w:r>
    </w:p>
    <w:p w:rsidR="005379B1" w:rsidRPr="0030507D" w:rsidRDefault="005379B1" w:rsidP="005379B1">
      <w:pPr>
        <w:pStyle w:val="NoSpacing"/>
        <w:jc w:val="center"/>
        <w:rPr>
          <w:b/>
          <w:color w:val="auto"/>
          <w:sz w:val="28"/>
          <w:szCs w:val="28"/>
          <w:lang w:val="mk-MK"/>
        </w:rPr>
      </w:pPr>
    </w:p>
    <w:p w:rsidR="005379B1" w:rsidRPr="00865CC3" w:rsidRDefault="005379B1" w:rsidP="005379B1">
      <w:pPr>
        <w:pStyle w:val="NoSpacing"/>
        <w:rPr>
          <w:noProof/>
          <w:lang w:val="mk-MK" w:eastAsia="mk-MK"/>
        </w:rPr>
      </w:pPr>
      <w:r>
        <w:rPr>
          <w:noProof/>
          <w:lang w:val="mk-MK" w:eastAsia="mk-MK"/>
        </w:rPr>
        <w:t xml:space="preserve">                                       </w:t>
      </w:r>
    </w:p>
    <w:p w:rsidR="005379B1" w:rsidRDefault="005379B1" w:rsidP="005379B1">
      <w:pPr>
        <w:pStyle w:val="BodyText"/>
        <w:spacing w:before="5" w:after="1"/>
        <w:rPr>
          <w:rFonts w:ascii="Calibri"/>
          <w:b/>
          <w:i/>
          <w:sz w:val="10"/>
        </w:rPr>
      </w:pPr>
    </w:p>
    <w:tbl>
      <w:tblPr>
        <w:tblW w:w="15310" w:type="dxa"/>
        <w:tblInd w:w="-1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86"/>
        <w:gridCol w:w="1843"/>
        <w:gridCol w:w="2693"/>
        <w:gridCol w:w="1987"/>
        <w:gridCol w:w="2407"/>
        <w:gridCol w:w="2694"/>
      </w:tblGrid>
      <w:tr w:rsidR="005379B1" w:rsidRPr="003735FB" w:rsidTr="005379B1">
        <w:trPr>
          <w:trHeight w:val="876"/>
        </w:trPr>
        <w:tc>
          <w:tcPr>
            <w:tcW w:w="3686" w:type="dxa"/>
            <w:shd w:val="clear" w:color="auto" w:fill="00B050"/>
          </w:tcPr>
          <w:p w:rsidR="005379B1" w:rsidRPr="0030507D" w:rsidRDefault="005379B1" w:rsidP="00585BDF">
            <w:pPr>
              <w:pStyle w:val="NoSpacing"/>
              <w:spacing w:before="120"/>
              <w:jc w:val="center"/>
              <w:rPr>
                <w:color w:val="auto"/>
                <w:sz w:val="24"/>
                <w:szCs w:val="24"/>
                <w:lang w:val="mk-MK"/>
              </w:rPr>
            </w:pPr>
            <w:r w:rsidRPr="0030507D">
              <w:rPr>
                <w:color w:val="auto"/>
                <w:sz w:val="24"/>
                <w:szCs w:val="24"/>
                <w:lang w:val="mk-MK"/>
              </w:rPr>
              <w:t>Планирана активност(содржина)</w:t>
            </w:r>
          </w:p>
        </w:tc>
        <w:tc>
          <w:tcPr>
            <w:tcW w:w="1843" w:type="dxa"/>
            <w:shd w:val="clear" w:color="auto" w:fill="00B050"/>
          </w:tcPr>
          <w:p w:rsidR="005379B1" w:rsidRPr="0030507D" w:rsidRDefault="005379B1" w:rsidP="00585BDF">
            <w:pPr>
              <w:pStyle w:val="NoSpacing"/>
              <w:spacing w:before="120"/>
              <w:jc w:val="center"/>
              <w:rPr>
                <w:color w:val="auto"/>
                <w:sz w:val="24"/>
                <w:szCs w:val="24"/>
                <w:lang w:val="mk-MK"/>
              </w:rPr>
            </w:pPr>
            <w:r w:rsidRPr="0030507D">
              <w:rPr>
                <w:color w:val="auto"/>
                <w:sz w:val="24"/>
                <w:szCs w:val="24"/>
                <w:lang w:val="mk-MK"/>
              </w:rPr>
              <w:t>Време на реализација</w:t>
            </w:r>
          </w:p>
        </w:tc>
        <w:tc>
          <w:tcPr>
            <w:tcW w:w="2693" w:type="dxa"/>
            <w:shd w:val="clear" w:color="auto" w:fill="00B050"/>
          </w:tcPr>
          <w:p w:rsidR="005379B1" w:rsidRPr="0030507D" w:rsidRDefault="005379B1" w:rsidP="00585BDF">
            <w:pPr>
              <w:pStyle w:val="NoSpacing"/>
              <w:spacing w:before="120"/>
              <w:jc w:val="center"/>
              <w:rPr>
                <w:color w:val="auto"/>
                <w:sz w:val="24"/>
                <w:szCs w:val="24"/>
                <w:lang w:val="mk-MK"/>
              </w:rPr>
            </w:pPr>
            <w:r w:rsidRPr="0030507D">
              <w:rPr>
                <w:color w:val="auto"/>
                <w:sz w:val="24"/>
                <w:szCs w:val="24"/>
                <w:lang w:val="mk-MK"/>
              </w:rPr>
              <w:t>Реализатори</w:t>
            </w:r>
          </w:p>
        </w:tc>
        <w:tc>
          <w:tcPr>
            <w:tcW w:w="1987" w:type="dxa"/>
            <w:shd w:val="clear" w:color="auto" w:fill="00B050"/>
          </w:tcPr>
          <w:p w:rsidR="005379B1" w:rsidRPr="0030507D" w:rsidRDefault="005379B1" w:rsidP="00585BDF">
            <w:pPr>
              <w:pStyle w:val="NoSpacing"/>
              <w:spacing w:before="120"/>
              <w:jc w:val="center"/>
              <w:rPr>
                <w:color w:val="auto"/>
                <w:sz w:val="24"/>
                <w:szCs w:val="24"/>
                <w:lang w:val="mk-MK"/>
              </w:rPr>
            </w:pPr>
            <w:r w:rsidRPr="0030507D">
              <w:rPr>
                <w:color w:val="auto"/>
                <w:sz w:val="24"/>
                <w:szCs w:val="24"/>
                <w:lang w:val="mk-MK"/>
              </w:rPr>
              <w:t>Форми</w:t>
            </w:r>
          </w:p>
        </w:tc>
        <w:tc>
          <w:tcPr>
            <w:tcW w:w="2407" w:type="dxa"/>
            <w:shd w:val="clear" w:color="auto" w:fill="00B050"/>
          </w:tcPr>
          <w:p w:rsidR="005379B1" w:rsidRPr="0030507D" w:rsidRDefault="005379B1" w:rsidP="00585BDF">
            <w:pPr>
              <w:pStyle w:val="NoSpacing"/>
              <w:spacing w:before="120"/>
              <w:jc w:val="center"/>
              <w:rPr>
                <w:color w:val="auto"/>
                <w:sz w:val="24"/>
                <w:szCs w:val="24"/>
                <w:lang w:val="mk-MK"/>
              </w:rPr>
            </w:pPr>
            <w:r w:rsidRPr="0030507D">
              <w:rPr>
                <w:color w:val="auto"/>
                <w:sz w:val="24"/>
                <w:szCs w:val="24"/>
                <w:lang w:val="mk-MK"/>
              </w:rPr>
              <w:t>Пред кого и за кого е реализирана</w:t>
            </w:r>
          </w:p>
        </w:tc>
        <w:tc>
          <w:tcPr>
            <w:tcW w:w="2694" w:type="dxa"/>
            <w:shd w:val="clear" w:color="auto" w:fill="00B050"/>
          </w:tcPr>
          <w:p w:rsidR="005379B1" w:rsidRPr="0030507D" w:rsidRDefault="005379B1" w:rsidP="00585BDF">
            <w:pPr>
              <w:pStyle w:val="NoSpacing"/>
              <w:spacing w:before="120"/>
              <w:jc w:val="center"/>
              <w:rPr>
                <w:color w:val="auto"/>
                <w:sz w:val="24"/>
                <w:szCs w:val="24"/>
                <w:lang w:val="mk-MK"/>
              </w:rPr>
            </w:pPr>
            <w:r w:rsidRPr="0030507D">
              <w:rPr>
                <w:color w:val="auto"/>
                <w:sz w:val="24"/>
                <w:szCs w:val="24"/>
                <w:lang w:val="mk-MK"/>
              </w:rPr>
              <w:t>Постигнати цели и ефекти</w:t>
            </w:r>
          </w:p>
        </w:tc>
      </w:tr>
      <w:tr w:rsidR="005379B1" w:rsidRPr="0030507D" w:rsidTr="008D1BD9">
        <w:trPr>
          <w:trHeight w:val="831"/>
        </w:trPr>
        <w:tc>
          <w:tcPr>
            <w:tcW w:w="3686" w:type="dxa"/>
            <w:shd w:val="clear" w:color="auto" w:fill="FFFFFF" w:themeFill="background1"/>
          </w:tcPr>
          <w:p w:rsidR="005379B1" w:rsidRPr="0030507D" w:rsidRDefault="005379B1" w:rsidP="00585BDF">
            <w:pPr>
              <w:pStyle w:val="TableParagraph"/>
              <w:spacing w:before="3"/>
              <w:ind w:left="113" w:right="113"/>
              <w:rPr>
                <w:lang w:val="mk-MK"/>
              </w:rPr>
            </w:pPr>
            <w:r w:rsidRPr="0030507D">
              <w:rPr>
                <w:lang w:val="mk-MK"/>
              </w:rPr>
              <w:t>Информирање на учениците за годишната програма на УЗ.</w:t>
            </w:r>
          </w:p>
          <w:p w:rsidR="005379B1" w:rsidRPr="0030507D" w:rsidRDefault="005379B1" w:rsidP="00585BDF">
            <w:pPr>
              <w:pStyle w:val="TableParagraph"/>
              <w:spacing w:before="3"/>
              <w:ind w:right="113"/>
              <w:rPr>
                <w:i/>
                <w:lang w:val="mk-MK"/>
              </w:rPr>
            </w:pPr>
          </w:p>
        </w:tc>
        <w:tc>
          <w:tcPr>
            <w:tcW w:w="1843" w:type="dxa"/>
            <w:shd w:val="clear" w:color="auto" w:fill="FFFFFF" w:themeFill="background1"/>
          </w:tcPr>
          <w:p w:rsidR="005379B1" w:rsidRPr="0030507D" w:rsidRDefault="005379B1" w:rsidP="00585BDF">
            <w:pPr>
              <w:pStyle w:val="TableParagraph"/>
              <w:spacing w:before="3"/>
              <w:ind w:left="113" w:right="113"/>
              <w:jc w:val="center"/>
              <w:rPr>
                <w:lang w:val="mk-MK"/>
              </w:rPr>
            </w:pPr>
            <w:r w:rsidRPr="0030507D">
              <w:rPr>
                <w:lang w:val="mk-MK"/>
              </w:rPr>
              <w:t>Септември</w:t>
            </w:r>
          </w:p>
        </w:tc>
        <w:tc>
          <w:tcPr>
            <w:tcW w:w="2693" w:type="dxa"/>
            <w:shd w:val="clear" w:color="auto" w:fill="FFFFFF" w:themeFill="background1"/>
          </w:tcPr>
          <w:p w:rsidR="005379B1" w:rsidRPr="0030507D" w:rsidRDefault="005379B1" w:rsidP="00585BDF">
            <w:pPr>
              <w:pStyle w:val="TableParagraph"/>
              <w:spacing w:before="3"/>
              <w:ind w:left="113" w:right="113" w:hanging="166"/>
              <w:jc w:val="center"/>
              <w:rPr>
                <w:lang w:val="mk-MK"/>
              </w:rPr>
            </w:pPr>
            <w:r w:rsidRPr="0030507D">
              <w:rPr>
                <w:lang w:val="mk-MK"/>
              </w:rPr>
              <w:t>Сунчица Деспотовска</w:t>
            </w:r>
          </w:p>
          <w:p w:rsidR="005379B1" w:rsidRPr="0030507D" w:rsidRDefault="005379B1" w:rsidP="00585BDF">
            <w:pPr>
              <w:pStyle w:val="TableParagraph"/>
              <w:spacing w:before="3"/>
              <w:ind w:left="113" w:right="113" w:hanging="166"/>
              <w:jc w:val="center"/>
              <w:rPr>
                <w:lang w:val="mk-MK"/>
              </w:rPr>
            </w:pPr>
            <w:r w:rsidRPr="0030507D">
              <w:rPr>
                <w:lang w:val="mk-MK"/>
              </w:rPr>
              <w:t>Маре Аризанова</w:t>
            </w:r>
          </w:p>
        </w:tc>
        <w:tc>
          <w:tcPr>
            <w:tcW w:w="198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Индивидуална и групна</w:t>
            </w:r>
          </w:p>
          <w:p w:rsidR="005379B1" w:rsidRPr="0030507D" w:rsidRDefault="005379B1" w:rsidP="00585BDF">
            <w:pPr>
              <w:pStyle w:val="NoSpacing"/>
              <w:jc w:val="center"/>
              <w:rPr>
                <w:color w:val="auto"/>
              </w:rPr>
            </w:pPr>
          </w:p>
        </w:tc>
        <w:tc>
          <w:tcPr>
            <w:tcW w:w="240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Членови на училишната заедница</w:t>
            </w:r>
          </w:p>
          <w:p w:rsidR="005379B1" w:rsidRPr="0030507D" w:rsidRDefault="005379B1" w:rsidP="00585BDF">
            <w:pPr>
              <w:pStyle w:val="NoSpacing"/>
              <w:jc w:val="center"/>
              <w:rPr>
                <w:color w:val="auto"/>
              </w:rPr>
            </w:pPr>
          </w:p>
        </w:tc>
        <w:tc>
          <w:tcPr>
            <w:tcW w:w="2694" w:type="dxa"/>
            <w:shd w:val="clear" w:color="auto" w:fill="FFFFFF" w:themeFill="background1"/>
          </w:tcPr>
          <w:p w:rsidR="005379B1" w:rsidRPr="0030507D" w:rsidRDefault="005379B1" w:rsidP="00585BDF">
            <w:pPr>
              <w:pStyle w:val="TableParagraph"/>
              <w:spacing w:before="3"/>
              <w:ind w:left="113" w:right="113"/>
              <w:rPr>
                <w:lang w:val="mk-MK"/>
              </w:rPr>
            </w:pPr>
            <w:r w:rsidRPr="0030507D">
              <w:rPr>
                <w:lang w:val="mk-MK"/>
              </w:rPr>
              <w:t>Информирање на УЗ и успешно реализирање на годишната програма</w:t>
            </w:r>
          </w:p>
        </w:tc>
      </w:tr>
      <w:tr w:rsidR="005379B1" w:rsidRPr="0030507D" w:rsidTr="008D1BD9">
        <w:trPr>
          <w:trHeight w:val="632"/>
        </w:trPr>
        <w:tc>
          <w:tcPr>
            <w:tcW w:w="3686" w:type="dxa"/>
            <w:shd w:val="clear" w:color="auto" w:fill="FFFFFF" w:themeFill="background1"/>
          </w:tcPr>
          <w:p w:rsidR="005379B1" w:rsidRPr="0030507D" w:rsidRDefault="005379B1" w:rsidP="00585BDF">
            <w:pPr>
              <w:pStyle w:val="TableParagraph"/>
              <w:spacing w:line="230" w:lineRule="exact"/>
              <w:ind w:left="113" w:right="113"/>
              <w:rPr>
                <w:lang w:val="mk-MK"/>
              </w:rPr>
            </w:pPr>
            <w:r w:rsidRPr="0030507D">
              <w:rPr>
                <w:lang w:val="mk-MK"/>
              </w:rPr>
              <w:t>Список на работни тела на УЗ.</w:t>
            </w:r>
          </w:p>
          <w:p w:rsidR="005379B1" w:rsidRPr="0030507D" w:rsidRDefault="005379B1" w:rsidP="00585BDF">
            <w:pPr>
              <w:pStyle w:val="TableParagraph"/>
              <w:spacing w:line="230" w:lineRule="exact"/>
              <w:ind w:left="113" w:right="113"/>
              <w:rPr>
                <w:lang w:val="mk-MK"/>
              </w:rPr>
            </w:pPr>
          </w:p>
          <w:p w:rsidR="005379B1" w:rsidRPr="0030507D" w:rsidRDefault="005379B1" w:rsidP="00585BDF">
            <w:pPr>
              <w:pStyle w:val="TableParagraph"/>
              <w:spacing w:line="230" w:lineRule="exact"/>
              <w:ind w:left="113" w:right="113"/>
              <w:rPr>
                <w:lang w:val="mk-MK"/>
              </w:rPr>
            </w:pPr>
          </w:p>
        </w:tc>
        <w:tc>
          <w:tcPr>
            <w:tcW w:w="1843" w:type="dxa"/>
            <w:shd w:val="clear" w:color="auto" w:fill="FFFFFF" w:themeFill="background1"/>
          </w:tcPr>
          <w:p w:rsidR="005379B1" w:rsidRPr="0030507D" w:rsidRDefault="005379B1" w:rsidP="00585BDF">
            <w:pPr>
              <w:pStyle w:val="TableParagraph"/>
              <w:spacing w:line="230" w:lineRule="exact"/>
              <w:ind w:left="113" w:right="113"/>
              <w:jc w:val="center"/>
            </w:pPr>
            <w:r w:rsidRPr="0030507D">
              <w:rPr>
                <w:lang w:val="mk-MK"/>
              </w:rPr>
              <w:t>Септември</w:t>
            </w:r>
          </w:p>
        </w:tc>
        <w:tc>
          <w:tcPr>
            <w:tcW w:w="2693" w:type="dxa"/>
            <w:shd w:val="clear" w:color="auto" w:fill="FFFFFF" w:themeFill="background1"/>
          </w:tcPr>
          <w:p w:rsidR="005379B1" w:rsidRPr="0030507D" w:rsidRDefault="005379B1" w:rsidP="00585BDF">
            <w:pPr>
              <w:pStyle w:val="TableParagraph"/>
              <w:spacing w:before="3"/>
              <w:ind w:left="113" w:right="113" w:hanging="166"/>
              <w:jc w:val="center"/>
              <w:rPr>
                <w:lang w:val="mk-MK"/>
              </w:rPr>
            </w:pPr>
            <w:r w:rsidRPr="0030507D">
              <w:rPr>
                <w:lang w:val="mk-MK"/>
              </w:rPr>
              <w:t>Сунчица Деспотовска</w:t>
            </w:r>
          </w:p>
          <w:p w:rsidR="005379B1" w:rsidRPr="0030507D" w:rsidRDefault="005379B1" w:rsidP="00585BDF">
            <w:pPr>
              <w:pStyle w:val="TableParagraph"/>
              <w:ind w:left="113" w:right="113" w:hanging="166"/>
              <w:jc w:val="center"/>
            </w:pPr>
            <w:r w:rsidRPr="0030507D">
              <w:rPr>
                <w:lang w:val="mk-MK"/>
              </w:rPr>
              <w:t>Маре Аризанова</w:t>
            </w:r>
          </w:p>
        </w:tc>
        <w:tc>
          <w:tcPr>
            <w:tcW w:w="198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Индивидуална и групна</w:t>
            </w:r>
          </w:p>
          <w:p w:rsidR="005379B1" w:rsidRPr="0030507D" w:rsidRDefault="005379B1" w:rsidP="00585BDF">
            <w:pPr>
              <w:pStyle w:val="NoSpacing"/>
              <w:jc w:val="center"/>
              <w:rPr>
                <w:color w:val="auto"/>
              </w:rPr>
            </w:pPr>
          </w:p>
        </w:tc>
        <w:tc>
          <w:tcPr>
            <w:tcW w:w="240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Членови на училишната заедница</w:t>
            </w:r>
          </w:p>
        </w:tc>
        <w:tc>
          <w:tcPr>
            <w:tcW w:w="2694" w:type="dxa"/>
            <w:shd w:val="clear" w:color="auto" w:fill="FFFFFF" w:themeFill="background1"/>
          </w:tcPr>
          <w:p w:rsidR="005379B1" w:rsidRPr="0030507D" w:rsidRDefault="005379B1" w:rsidP="00585BDF">
            <w:pPr>
              <w:pStyle w:val="TableParagraph"/>
              <w:tabs>
                <w:tab w:val="left" w:pos="937"/>
                <w:tab w:val="left" w:pos="1393"/>
              </w:tabs>
              <w:ind w:left="113" w:right="113"/>
              <w:rPr>
                <w:lang w:val="mk-MK"/>
              </w:rPr>
            </w:pPr>
            <w:r w:rsidRPr="0030507D">
              <w:rPr>
                <w:lang w:val="mk-MK"/>
              </w:rPr>
              <w:t>Развој на демократски принципи</w:t>
            </w:r>
          </w:p>
        </w:tc>
      </w:tr>
      <w:tr w:rsidR="005379B1" w:rsidRPr="0030507D" w:rsidTr="008D1BD9">
        <w:trPr>
          <w:trHeight w:val="831"/>
        </w:trPr>
        <w:tc>
          <w:tcPr>
            <w:tcW w:w="3686" w:type="dxa"/>
            <w:shd w:val="clear" w:color="auto" w:fill="FFFFFF" w:themeFill="background1"/>
          </w:tcPr>
          <w:p w:rsidR="005379B1" w:rsidRPr="0030507D" w:rsidRDefault="005379B1" w:rsidP="00585BDF">
            <w:pPr>
              <w:pStyle w:val="TableParagraph"/>
              <w:spacing w:line="242" w:lineRule="auto"/>
              <w:ind w:left="113" w:right="113"/>
              <w:jc w:val="both"/>
              <w:rPr>
                <w:lang w:val="mk-MK"/>
              </w:rPr>
            </w:pPr>
            <w:r w:rsidRPr="0030507D">
              <w:rPr>
                <w:lang w:val="mk-MK"/>
              </w:rPr>
              <w:t>Дополнвање на Еко кодексот и</w:t>
            </w:r>
          </w:p>
          <w:p w:rsidR="005379B1" w:rsidRPr="0030507D" w:rsidRDefault="005379B1" w:rsidP="00585BDF">
            <w:pPr>
              <w:pStyle w:val="TableParagraph"/>
              <w:spacing w:line="242" w:lineRule="auto"/>
              <w:ind w:left="113" w:right="113"/>
              <w:jc w:val="both"/>
              <w:rPr>
                <w:lang w:val="mk-MK"/>
              </w:rPr>
            </w:pPr>
            <w:r w:rsidRPr="0030507D">
              <w:rPr>
                <w:lang w:val="mk-MK"/>
              </w:rPr>
              <w:t>информирање за Еко –</w:t>
            </w:r>
          </w:p>
          <w:p w:rsidR="005379B1" w:rsidRPr="0030507D" w:rsidRDefault="005379B1" w:rsidP="00585BDF">
            <w:pPr>
              <w:pStyle w:val="TableParagraph"/>
              <w:spacing w:line="242" w:lineRule="auto"/>
              <w:ind w:left="113" w:right="113"/>
              <w:jc w:val="both"/>
              <w:rPr>
                <w:lang w:val="mk-MK"/>
              </w:rPr>
            </w:pPr>
            <w:r w:rsidRPr="0030507D">
              <w:rPr>
                <w:lang w:val="mk-MK"/>
              </w:rPr>
              <w:t>активности во училиштето.</w:t>
            </w:r>
          </w:p>
        </w:tc>
        <w:tc>
          <w:tcPr>
            <w:tcW w:w="1843" w:type="dxa"/>
            <w:shd w:val="clear" w:color="auto" w:fill="FFFFFF" w:themeFill="background1"/>
          </w:tcPr>
          <w:p w:rsidR="005379B1" w:rsidRPr="0030507D" w:rsidRDefault="005379B1" w:rsidP="00585BDF">
            <w:pPr>
              <w:pStyle w:val="TableParagraph"/>
              <w:spacing w:line="230" w:lineRule="exact"/>
              <w:ind w:left="113" w:right="113"/>
              <w:jc w:val="center"/>
              <w:rPr>
                <w:lang w:val="mk-MK"/>
              </w:rPr>
            </w:pPr>
            <w:r w:rsidRPr="0030507D">
              <w:rPr>
                <w:lang w:val="mk-MK"/>
              </w:rPr>
              <w:t>Октомври</w:t>
            </w:r>
          </w:p>
        </w:tc>
        <w:tc>
          <w:tcPr>
            <w:tcW w:w="2693" w:type="dxa"/>
            <w:shd w:val="clear" w:color="auto" w:fill="FFFFFF" w:themeFill="background1"/>
          </w:tcPr>
          <w:p w:rsidR="005379B1" w:rsidRPr="0030507D" w:rsidRDefault="005379B1" w:rsidP="00585BDF">
            <w:pPr>
              <w:pStyle w:val="TableParagraph"/>
              <w:spacing w:before="3"/>
              <w:ind w:left="113" w:right="113" w:hanging="166"/>
              <w:jc w:val="center"/>
              <w:rPr>
                <w:lang w:val="mk-MK"/>
              </w:rPr>
            </w:pPr>
            <w:r w:rsidRPr="0030507D">
              <w:rPr>
                <w:lang w:val="mk-MK"/>
              </w:rPr>
              <w:t>Сунчица Деспотовска</w:t>
            </w:r>
          </w:p>
          <w:p w:rsidR="005379B1" w:rsidRPr="0030507D" w:rsidRDefault="005379B1" w:rsidP="00585BDF">
            <w:pPr>
              <w:pStyle w:val="TableParagraph"/>
              <w:ind w:left="113" w:right="113" w:hanging="166"/>
              <w:jc w:val="center"/>
            </w:pPr>
            <w:r w:rsidRPr="0030507D">
              <w:rPr>
                <w:lang w:val="mk-MK"/>
              </w:rPr>
              <w:t>Маре Аризанова</w:t>
            </w:r>
          </w:p>
        </w:tc>
        <w:tc>
          <w:tcPr>
            <w:tcW w:w="198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Индивидуална и групна</w:t>
            </w:r>
          </w:p>
          <w:p w:rsidR="005379B1" w:rsidRPr="0030507D" w:rsidRDefault="005379B1" w:rsidP="00585BDF">
            <w:pPr>
              <w:pStyle w:val="NoSpacing"/>
              <w:jc w:val="center"/>
              <w:rPr>
                <w:color w:val="auto"/>
              </w:rPr>
            </w:pPr>
          </w:p>
        </w:tc>
        <w:tc>
          <w:tcPr>
            <w:tcW w:w="240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Членови на училишната заедница</w:t>
            </w:r>
          </w:p>
        </w:tc>
        <w:tc>
          <w:tcPr>
            <w:tcW w:w="2694" w:type="dxa"/>
            <w:shd w:val="clear" w:color="auto" w:fill="FFFFFF" w:themeFill="background1"/>
          </w:tcPr>
          <w:p w:rsidR="005379B1" w:rsidRPr="0030507D" w:rsidRDefault="005379B1" w:rsidP="00585BDF">
            <w:pPr>
              <w:pStyle w:val="TableParagraph"/>
              <w:ind w:left="113" w:right="113"/>
              <w:rPr>
                <w:lang w:val="mk-MK"/>
              </w:rPr>
            </w:pPr>
            <w:r w:rsidRPr="0030507D">
              <w:rPr>
                <w:lang w:val="mk-MK"/>
              </w:rPr>
              <w:t xml:space="preserve">Подигнување на </w:t>
            </w:r>
          </w:p>
          <w:p w:rsidR="005379B1" w:rsidRPr="0030507D" w:rsidRDefault="005379B1" w:rsidP="00585BDF">
            <w:pPr>
              <w:pStyle w:val="TableParagraph"/>
              <w:ind w:left="113" w:right="113"/>
              <w:rPr>
                <w:lang w:val="mk-MK"/>
              </w:rPr>
            </w:pPr>
            <w:r w:rsidRPr="0030507D">
              <w:rPr>
                <w:lang w:val="mk-MK"/>
              </w:rPr>
              <w:t>Еколошката свест кај учениците</w:t>
            </w:r>
          </w:p>
        </w:tc>
      </w:tr>
      <w:tr w:rsidR="005379B1" w:rsidRPr="0030507D" w:rsidTr="008D1BD9">
        <w:trPr>
          <w:trHeight w:val="876"/>
        </w:trPr>
        <w:tc>
          <w:tcPr>
            <w:tcW w:w="3686" w:type="dxa"/>
            <w:shd w:val="clear" w:color="auto" w:fill="FFFFFF" w:themeFill="background1"/>
          </w:tcPr>
          <w:p w:rsidR="005379B1" w:rsidRPr="0030507D" w:rsidRDefault="005379B1" w:rsidP="00585BDF">
            <w:pPr>
              <w:pStyle w:val="TableParagraph"/>
              <w:ind w:left="113" w:right="113"/>
              <w:rPr>
                <w:lang w:val="mk-MK"/>
              </w:rPr>
            </w:pPr>
            <w:r w:rsidRPr="0030507D">
              <w:rPr>
                <w:lang w:val="mk-MK"/>
              </w:rPr>
              <w:t>Известување и анализа за успехот на учениците во првото тримесечје</w:t>
            </w:r>
            <w:r w:rsidRPr="0030507D">
              <w:t xml:space="preserve"> </w:t>
            </w:r>
            <w:r w:rsidRPr="0030507D">
              <w:rPr>
                <w:lang w:val="mk-MK"/>
              </w:rPr>
              <w:t>за учебната 2018-2019год.</w:t>
            </w:r>
          </w:p>
        </w:tc>
        <w:tc>
          <w:tcPr>
            <w:tcW w:w="1843" w:type="dxa"/>
            <w:shd w:val="clear" w:color="auto" w:fill="FFFFFF" w:themeFill="background1"/>
          </w:tcPr>
          <w:p w:rsidR="005379B1" w:rsidRPr="0030507D" w:rsidRDefault="005379B1" w:rsidP="00585BDF">
            <w:pPr>
              <w:pStyle w:val="TableParagraph"/>
              <w:spacing w:line="230" w:lineRule="exact"/>
              <w:ind w:left="113" w:right="113"/>
              <w:jc w:val="center"/>
              <w:rPr>
                <w:lang w:val="mk-MK"/>
              </w:rPr>
            </w:pPr>
            <w:r w:rsidRPr="0030507D">
              <w:rPr>
                <w:lang w:val="mk-MK"/>
              </w:rPr>
              <w:t>Ноември</w:t>
            </w:r>
          </w:p>
        </w:tc>
        <w:tc>
          <w:tcPr>
            <w:tcW w:w="2693" w:type="dxa"/>
            <w:shd w:val="clear" w:color="auto" w:fill="FFFFFF" w:themeFill="background1"/>
          </w:tcPr>
          <w:p w:rsidR="005379B1" w:rsidRPr="0030507D" w:rsidRDefault="005379B1" w:rsidP="00585BDF">
            <w:pPr>
              <w:pStyle w:val="TableParagraph"/>
              <w:spacing w:before="3"/>
              <w:ind w:left="113" w:right="113" w:hanging="166"/>
              <w:jc w:val="center"/>
              <w:rPr>
                <w:lang w:val="mk-MK"/>
              </w:rPr>
            </w:pPr>
            <w:r w:rsidRPr="0030507D">
              <w:rPr>
                <w:lang w:val="mk-MK"/>
              </w:rPr>
              <w:t>Сунчица Деспотовска</w:t>
            </w:r>
          </w:p>
          <w:p w:rsidR="005379B1" w:rsidRPr="0030507D" w:rsidRDefault="005379B1" w:rsidP="00585BDF">
            <w:pPr>
              <w:pStyle w:val="TableParagraph"/>
              <w:ind w:left="113" w:right="113" w:hanging="166"/>
              <w:jc w:val="center"/>
            </w:pPr>
            <w:r w:rsidRPr="0030507D">
              <w:rPr>
                <w:lang w:val="mk-MK"/>
              </w:rPr>
              <w:t>Маре Аризанова</w:t>
            </w:r>
          </w:p>
        </w:tc>
        <w:tc>
          <w:tcPr>
            <w:tcW w:w="198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Индивидуална и групна</w:t>
            </w:r>
          </w:p>
          <w:p w:rsidR="005379B1" w:rsidRPr="0030507D" w:rsidRDefault="005379B1" w:rsidP="00585BDF">
            <w:pPr>
              <w:pStyle w:val="NoSpacing"/>
              <w:jc w:val="center"/>
              <w:rPr>
                <w:color w:val="auto"/>
              </w:rPr>
            </w:pPr>
          </w:p>
        </w:tc>
        <w:tc>
          <w:tcPr>
            <w:tcW w:w="240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Членови на училишната заедница</w:t>
            </w:r>
          </w:p>
          <w:p w:rsidR="005379B1" w:rsidRPr="0030507D" w:rsidRDefault="005379B1" w:rsidP="00585BDF">
            <w:pPr>
              <w:pStyle w:val="NoSpacing"/>
              <w:jc w:val="center"/>
              <w:rPr>
                <w:color w:val="auto"/>
              </w:rPr>
            </w:pPr>
          </w:p>
        </w:tc>
        <w:tc>
          <w:tcPr>
            <w:tcW w:w="2694" w:type="dxa"/>
            <w:shd w:val="clear" w:color="auto" w:fill="FFFFFF" w:themeFill="background1"/>
          </w:tcPr>
          <w:p w:rsidR="005379B1" w:rsidRPr="0030507D" w:rsidRDefault="005379B1" w:rsidP="00585BDF">
            <w:pPr>
              <w:pStyle w:val="TableParagraph"/>
              <w:ind w:left="113" w:right="113"/>
              <w:rPr>
                <w:lang w:val="mk-MK"/>
              </w:rPr>
            </w:pPr>
            <w:r w:rsidRPr="0030507D">
              <w:rPr>
                <w:lang w:val="mk-MK"/>
              </w:rPr>
              <w:t>Информираност и поттикнување</w:t>
            </w:r>
            <w:r w:rsidRPr="0030507D">
              <w:t xml:space="preserve"> </w:t>
            </w:r>
            <w:r w:rsidRPr="0030507D">
              <w:rPr>
                <w:lang w:val="mk-MK"/>
              </w:rPr>
              <w:t>на</w:t>
            </w:r>
            <w:r w:rsidRPr="0030507D">
              <w:t xml:space="preserve"> </w:t>
            </w:r>
            <w:r w:rsidRPr="0030507D">
              <w:rPr>
                <w:lang w:val="mk-MK"/>
              </w:rPr>
              <w:t>креативното размислување.</w:t>
            </w:r>
          </w:p>
        </w:tc>
      </w:tr>
      <w:tr w:rsidR="005379B1" w:rsidRPr="0030507D" w:rsidTr="008D1BD9">
        <w:trPr>
          <w:trHeight w:val="923"/>
        </w:trPr>
        <w:tc>
          <w:tcPr>
            <w:tcW w:w="3686" w:type="dxa"/>
            <w:shd w:val="clear" w:color="auto" w:fill="FFFFFF" w:themeFill="background1"/>
          </w:tcPr>
          <w:p w:rsidR="005379B1" w:rsidRPr="0030507D" w:rsidRDefault="005379B1" w:rsidP="00585BDF">
            <w:pPr>
              <w:pStyle w:val="TableParagraph"/>
              <w:spacing w:before="2"/>
              <w:ind w:left="113" w:right="113"/>
              <w:rPr>
                <w:lang w:val="mk-MK"/>
              </w:rPr>
            </w:pPr>
            <w:r w:rsidRPr="0030507D">
              <w:rPr>
                <w:lang w:val="mk-MK"/>
              </w:rPr>
              <w:t>Дискусии по повод патрониот празник на училиштето.</w:t>
            </w:r>
          </w:p>
          <w:p w:rsidR="005379B1" w:rsidRPr="0030507D" w:rsidRDefault="005379B1" w:rsidP="00585BDF">
            <w:pPr>
              <w:pStyle w:val="TableParagraph"/>
              <w:spacing w:before="2"/>
              <w:ind w:right="113"/>
              <w:rPr>
                <w:lang w:val="mk-MK"/>
              </w:rPr>
            </w:pPr>
          </w:p>
        </w:tc>
        <w:tc>
          <w:tcPr>
            <w:tcW w:w="1843" w:type="dxa"/>
            <w:shd w:val="clear" w:color="auto" w:fill="FFFFFF" w:themeFill="background1"/>
          </w:tcPr>
          <w:p w:rsidR="005379B1" w:rsidRPr="0030507D" w:rsidRDefault="005379B1" w:rsidP="00585BDF">
            <w:pPr>
              <w:pStyle w:val="TableParagraph"/>
              <w:spacing w:before="2"/>
              <w:ind w:left="113" w:right="113"/>
              <w:jc w:val="center"/>
              <w:rPr>
                <w:lang w:val="mk-MK"/>
              </w:rPr>
            </w:pPr>
            <w:r w:rsidRPr="0030507D">
              <w:rPr>
                <w:lang w:val="mk-MK"/>
              </w:rPr>
              <w:t>Декември</w:t>
            </w:r>
          </w:p>
        </w:tc>
        <w:tc>
          <w:tcPr>
            <w:tcW w:w="2693" w:type="dxa"/>
            <w:shd w:val="clear" w:color="auto" w:fill="FFFFFF" w:themeFill="background1"/>
          </w:tcPr>
          <w:p w:rsidR="005379B1" w:rsidRPr="0030507D" w:rsidRDefault="005379B1" w:rsidP="00585BDF">
            <w:pPr>
              <w:pStyle w:val="TableParagraph"/>
              <w:spacing w:before="3"/>
              <w:ind w:left="113" w:right="113" w:hanging="166"/>
              <w:jc w:val="center"/>
              <w:rPr>
                <w:lang w:val="mk-MK"/>
              </w:rPr>
            </w:pPr>
            <w:r w:rsidRPr="0030507D">
              <w:rPr>
                <w:lang w:val="mk-MK"/>
              </w:rPr>
              <w:t>Сунчица Деспотовска</w:t>
            </w:r>
          </w:p>
          <w:p w:rsidR="005379B1" w:rsidRPr="0030507D" w:rsidRDefault="005379B1" w:rsidP="00585BDF">
            <w:pPr>
              <w:pStyle w:val="TableParagraph"/>
              <w:spacing w:before="2"/>
              <w:ind w:left="113" w:right="113" w:hanging="166"/>
              <w:jc w:val="center"/>
            </w:pPr>
            <w:r w:rsidRPr="0030507D">
              <w:rPr>
                <w:lang w:val="mk-MK"/>
              </w:rPr>
              <w:t>Маре Аризанова</w:t>
            </w:r>
          </w:p>
        </w:tc>
        <w:tc>
          <w:tcPr>
            <w:tcW w:w="198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Индивидуална и групна</w:t>
            </w:r>
          </w:p>
          <w:p w:rsidR="005379B1" w:rsidRPr="0030507D" w:rsidRDefault="005379B1" w:rsidP="00585BDF">
            <w:pPr>
              <w:pStyle w:val="NoSpacing"/>
              <w:jc w:val="center"/>
              <w:rPr>
                <w:color w:val="auto"/>
              </w:rPr>
            </w:pPr>
          </w:p>
        </w:tc>
        <w:tc>
          <w:tcPr>
            <w:tcW w:w="240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Членови на</w:t>
            </w:r>
            <w:r w:rsidRPr="0030507D">
              <w:rPr>
                <w:color w:val="auto"/>
              </w:rPr>
              <w:t xml:space="preserve"> </w:t>
            </w:r>
            <w:r w:rsidRPr="0030507D">
              <w:rPr>
                <w:color w:val="auto"/>
                <w:lang w:val="mk-MK"/>
              </w:rPr>
              <w:t xml:space="preserve">Ученички парламент(УЗ))  </w:t>
            </w:r>
          </w:p>
          <w:p w:rsidR="005379B1" w:rsidRPr="0030507D" w:rsidRDefault="005379B1" w:rsidP="00585BDF">
            <w:pPr>
              <w:pStyle w:val="NoSpacing"/>
              <w:jc w:val="center"/>
              <w:rPr>
                <w:color w:val="auto"/>
              </w:rPr>
            </w:pPr>
          </w:p>
        </w:tc>
        <w:tc>
          <w:tcPr>
            <w:tcW w:w="2694" w:type="dxa"/>
            <w:shd w:val="clear" w:color="auto" w:fill="FFFFFF" w:themeFill="background1"/>
          </w:tcPr>
          <w:p w:rsidR="005379B1" w:rsidRPr="0030507D" w:rsidRDefault="005379B1" w:rsidP="00585BDF">
            <w:pPr>
              <w:pStyle w:val="TableParagraph"/>
              <w:spacing w:before="2"/>
              <w:ind w:left="113" w:right="113"/>
              <w:rPr>
                <w:lang w:val="mk-MK"/>
              </w:rPr>
            </w:pPr>
            <w:r w:rsidRPr="0030507D">
              <w:rPr>
                <w:lang w:val="mk-MK"/>
              </w:rPr>
              <w:t>Информираност за текот на прославата на патрониот празник на училиштето.</w:t>
            </w:r>
          </w:p>
        </w:tc>
      </w:tr>
      <w:tr w:rsidR="005379B1" w:rsidRPr="0030507D" w:rsidTr="008D1BD9">
        <w:trPr>
          <w:trHeight w:val="923"/>
        </w:trPr>
        <w:tc>
          <w:tcPr>
            <w:tcW w:w="3686" w:type="dxa"/>
            <w:shd w:val="clear" w:color="auto" w:fill="FFFFFF" w:themeFill="background1"/>
          </w:tcPr>
          <w:p w:rsidR="005379B1" w:rsidRPr="0030507D" w:rsidRDefault="005379B1" w:rsidP="00585BDF">
            <w:pPr>
              <w:pStyle w:val="TableParagraph"/>
              <w:spacing w:before="2"/>
              <w:ind w:left="113" w:right="113"/>
              <w:rPr>
                <w:lang w:val="mk-MK"/>
              </w:rPr>
            </w:pPr>
            <w:r w:rsidRPr="0030507D">
              <w:rPr>
                <w:lang w:val="mk-MK"/>
              </w:rPr>
              <w:t xml:space="preserve">Преструктуирање на училишната заедница </w:t>
            </w:r>
            <w:r w:rsidRPr="0030507D">
              <w:t xml:space="preserve"> </w:t>
            </w:r>
            <w:r w:rsidRPr="0030507D">
              <w:rPr>
                <w:lang w:val="mk-MK"/>
              </w:rPr>
              <w:t>во Ученички парламент</w:t>
            </w:r>
          </w:p>
        </w:tc>
        <w:tc>
          <w:tcPr>
            <w:tcW w:w="1843" w:type="dxa"/>
            <w:shd w:val="clear" w:color="auto" w:fill="FFFFFF" w:themeFill="background1"/>
          </w:tcPr>
          <w:p w:rsidR="005379B1" w:rsidRPr="0030507D" w:rsidRDefault="005379B1" w:rsidP="00585BDF">
            <w:pPr>
              <w:pStyle w:val="TableParagraph"/>
              <w:spacing w:before="2"/>
              <w:ind w:left="113" w:right="113"/>
              <w:jc w:val="center"/>
              <w:rPr>
                <w:lang w:val="mk-MK"/>
              </w:rPr>
            </w:pPr>
            <w:r w:rsidRPr="0030507D">
              <w:rPr>
                <w:lang w:val="mk-MK"/>
              </w:rPr>
              <w:t>Декември</w:t>
            </w:r>
          </w:p>
        </w:tc>
        <w:tc>
          <w:tcPr>
            <w:tcW w:w="2693" w:type="dxa"/>
            <w:shd w:val="clear" w:color="auto" w:fill="FFFFFF" w:themeFill="background1"/>
          </w:tcPr>
          <w:p w:rsidR="005379B1" w:rsidRPr="0030507D" w:rsidRDefault="005379B1" w:rsidP="00585BDF">
            <w:pPr>
              <w:pStyle w:val="TableParagraph"/>
              <w:spacing w:before="3"/>
              <w:ind w:left="113" w:right="113" w:hanging="166"/>
              <w:jc w:val="center"/>
              <w:rPr>
                <w:lang w:val="mk-MK"/>
              </w:rPr>
            </w:pPr>
            <w:r w:rsidRPr="0030507D">
              <w:rPr>
                <w:lang w:val="mk-MK"/>
              </w:rPr>
              <w:t>Сунчица Деспотовска</w:t>
            </w:r>
          </w:p>
          <w:p w:rsidR="005379B1" w:rsidRPr="0030507D" w:rsidRDefault="005379B1" w:rsidP="00585BDF">
            <w:pPr>
              <w:pStyle w:val="TableParagraph"/>
              <w:spacing w:before="3"/>
              <w:ind w:left="113" w:right="113" w:hanging="166"/>
              <w:jc w:val="center"/>
              <w:rPr>
                <w:lang w:val="mk-MK"/>
              </w:rPr>
            </w:pPr>
            <w:r w:rsidRPr="0030507D">
              <w:rPr>
                <w:lang w:val="mk-MK"/>
              </w:rPr>
              <w:t>Маре Аризанова</w:t>
            </w:r>
          </w:p>
        </w:tc>
        <w:tc>
          <w:tcPr>
            <w:tcW w:w="198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Индивидуална и групна</w:t>
            </w:r>
          </w:p>
          <w:p w:rsidR="005379B1" w:rsidRPr="0030507D" w:rsidRDefault="005379B1" w:rsidP="00585BDF">
            <w:pPr>
              <w:pStyle w:val="NoSpacing"/>
              <w:jc w:val="center"/>
              <w:rPr>
                <w:color w:val="auto"/>
                <w:lang w:val="mk-MK"/>
              </w:rPr>
            </w:pPr>
          </w:p>
        </w:tc>
        <w:tc>
          <w:tcPr>
            <w:tcW w:w="240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Членови на</w:t>
            </w:r>
            <w:r w:rsidRPr="0030507D">
              <w:rPr>
                <w:color w:val="auto"/>
              </w:rPr>
              <w:t xml:space="preserve"> </w:t>
            </w:r>
            <w:r w:rsidRPr="0030507D">
              <w:rPr>
                <w:color w:val="auto"/>
                <w:lang w:val="mk-MK"/>
              </w:rPr>
              <w:t xml:space="preserve">Ученички парламент(УЗ))  </w:t>
            </w:r>
          </w:p>
          <w:p w:rsidR="005379B1" w:rsidRPr="0030507D" w:rsidRDefault="005379B1" w:rsidP="00585BDF">
            <w:pPr>
              <w:pStyle w:val="NoSpacing"/>
              <w:jc w:val="center"/>
              <w:rPr>
                <w:color w:val="auto"/>
                <w:lang w:val="mk-MK"/>
              </w:rPr>
            </w:pPr>
          </w:p>
        </w:tc>
        <w:tc>
          <w:tcPr>
            <w:tcW w:w="2694" w:type="dxa"/>
            <w:shd w:val="clear" w:color="auto" w:fill="FFFFFF" w:themeFill="background1"/>
          </w:tcPr>
          <w:p w:rsidR="005379B1" w:rsidRPr="0030507D" w:rsidRDefault="005379B1" w:rsidP="00585BDF">
            <w:pPr>
              <w:pStyle w:val="TableParagraph"/>
              <w:spacing w:before="2"/>
              <w:ind w:left="113" w:right="113"/>
              <w:rPr>
                <w:lang w:val="mk-MK"/>
              </w:rPr>
            </w:pPr>
            <w:r w:rsidRPr="0030507D">
              <w:rPr>
                <w:lang w:val="mk-MK"/>
              </w:rPr>
              <w:t>Информираност за текот на работата на Ученичкиот парламент</w:t>
            </w:r>
          </w:p>
        </w:tc>
      </w:tr>
      <w:tr w:rsidR="005379B1" w:rsidRPr="0030507D" w:rsidTr="008D1BD9">
        <w:trPr>
          <w:trHeight w:val="1150"/>
        </w:trPr>
        <w:tc>
          <w:tcPr>
            <w:tcW w:w="3686" w:type="dxa"/>
            <w:shd w:val="clear" w:color="auto" w:fill="FFFFFF" w:themeFill="background1"/>
          </w:tcPr>
          <w:p w:rsidR="005379B1" w:rsidRPr="0030507D" w:rsidRDefault="005379B1" w:rsidP="00585BDF">
            <w:pPr>
              <w:pStyle w:val="TableParagraph"/>
              <w:spacing w:before="2"/>
              <w:ind w:left="113" w:right="113"/>
              <w:rPr>
                <w:lang w:val="mk-MK"/>
              </w:rPr>
            </w:pPr>
            <w:r w:rsidRPr="0030507D">
              <w:rPr>
                <w:lang w:val="mk-MK"/>
              </w:rPr>
              <w:t>Анализа на полугодишниот успех.</w:t>
            </w:r>
          </w:p>
          <w:p w:rsidR="005379B1" w:rsidRPr="0030507D" w:rsidRDefault="005379B1" w:rsidP="00585BDF">
            <w:pPr>
              <w:pStyle w:val="TableParagraph"/>
              <w:spacing w:before="2"/>
              <w:ind w:left="113" w:right="113"/>
              <w:rPr>
                <w:lang w:val="mk-MK"/>
              </w:rPr>
            </w:pPr>
            <w:r w:rsidRPr="0030507D">
              <w:rPr>
                <w:lang w:val="mk-MK"/>
              </w:rPr>
              <w:t>.</w:t>
            </w:r>
          </w:p>
        </w:tc>
        <w:tc>
          <w:tcPr>
            <w:tcW w:w="1843" w:type="dxa"/>
            <w:shd w:val="clear" w:color="auto" w:fill="FFFFFF" w:themeFill="background1"/>
          </w:tcPr>
          <w:p w:rsidR="005379B1" w:rsidRPr="0030507D" w:rsidRDefault="005379B1" w:rsidP="00585BDF">
            <w:pPr>
              <w:pStyle w:val="TableParagraph"/>
              <w:spacing w:line="230" w:lineRule="exact"/>
              <w:ind w:left="113" w:right="113"/>
              <w:jc w:val="center"/>
              <w:rPr>
                <w:lang w:val="mk-MK"/>
              </w:rPr>
            </w:pPr>
            <w:r w:rsidRPr="0030507D">
              <w:rPr>
                <w:lang w:val="mk-MK"/>
              </w:rPr>
              <w:t>Јануари</w:t>
            </w:r>
          </w:p>
        </w:tc>
        <w:tc>
          <w:tcPr>
            <w:tcW w:w="2693" w:type="dxa"/>
            <w:shd w:val="clear" w:color="auto" w:fill="FFFFFF" w:themeFill="background1"/>
          </w:tcPr>
          <w:p w:rsidR="005379B1" w:rsidRPr="0030507D" w:rsidRDefault="005379B1" w:rsidP="00585BDF">
            <w:pPr>
              <w:pStyle w:val="TableParagraph"/>
              <w:spacing w:before="3"/>
              <w:ind w:left="113" w:right="113" w:hanging="166"/>
              <w:jc w:val="center"/>
              <w:rPr>
                <w:lang w:val="mk-MK"/>
              </w:rPr>
            </w:pPr>
            <w:r w:rsidRPr="0030507D">
              <w:rPr>
                <w:lang w:val="mk-MK"/>
              </w:rPr>
              <w:t>Сунчица Деспотовска</w:t>
            </w:r>
          </w:p>
          <w:p w:rsidR="005379B1" w:rsidRPr="0030507D" w:rsidRDefault="005379B1" w:rsidP="00585BDF">
            <w:pPr>
              <w:pStyle w:val="TableParagraph"/>
              <w:spacing w:line="230" w:lineRule="exact"/>
              <w:ind w:left="113" w:right="113"/>
              <w:jc w:val="center"/>
            </w:pPr>
            <w:r w:rsidRPr="0030507D">
              <w:rPr>
                <w:lang w:val="mk-MK"/>
              </w:rPr>
              <w:t>Маре Аризанова</w:t>
            </w:r>
          </w:p>
        </w:tc>
        <w:tc>
          <w:tcPr>
            <w:tcW w:w="198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Индивидуална и групна</w:t>
            </w:r>
          </w:p>
          <w:p w:rsidR="005379B1" w:rsidRPr="0030507D" w:rsidRDefault="005379B1" w:rsidP="00585BDF">
            <w:pPr>
              <w:pStyle w:val="NoSpacing"/>
              <w:jc w:val="center"/>
              <w:rPr>
                <w:color w:val="auto"/>
              </w:rPr>
            </w:pPr>
          </w:p>
        </w:tc>
        <w:tc>
          <w:tcPr>
            <w:tcW w:w="240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Членови на</w:t>
            </w:r>
            <w:r w:rsidRPr="0030507D">
              <w:rPr>
                <w:color w:val="auto"/>
              </w:rPr>
              <w:t xml:space="preserve"> </w:t>
            </w:r>
            <w:r w:rsidRPr="0030507D">
              <w:rPr>
                <w:color w:val="auto"/>
                <w:lang w:val="mk-MK"/>
              </w:rPr>
              <w:t xml:space="preserve">Ученички парламент(УЗ))  </w:t>
            </w:r>
          </w:p>
          <w:p w:rsidR="005379B1" w:rsidRPr="0030507D" w:rsidRDefault="005379B1" w:rsidP="00585BDF">
            <w:pPr>
              <w:pStyle w:val="NoSpacing"/>
              <w:jc w:val="center"/>
              <w:rPr>
                <w:color w:val="auto"/>
              </w:rPr>
            </w:pPr>
          </w:p>
        </w:tc>
        <w:tc>
          <w:tcPr>
            <w:tcW w:w="2694" w:type="dxa"/>
            <w:shd w:val="clear" w:color="auto" w:fill="FFFFFF" w:themeFill="background1"/>
          </w:tcPr>
          <w:p w:rsidR="005379B1" w:rsidRPr="0030507D" w:rsidRDefault="005379B1" w:rsidP="00585BDF">
            <w:pPr>
              <w:pStyle w:val="TableParagraph"/>
              <w:ind w:left="113" w:right="113"/>
              <w:rPr>
                <w:lang w:val="mk-MK"/>
              </w:rPr>
            </w:pPr>
            <w:r w:rsidRPr="0030507D">
              <w:rPr>
                <w:lang w:val="mk-MK"/>
              </w:rPr>
              <w:t>Известување и анализа за успехот на учениците во првото полугодие за учебната 2019-2020 год.</w:t>
            </w:r>
          </w:p>
        </w:tc>
      </w:tr>
      <w:tr w:rsidR="005379B1" w:rsidRPr="0030507D" w:rsidTr="008D1BD9">
        <w:trPr>
          <w:trHeight w:val="1150"/>
        </w:trPr>
        <w:tc>
          <w:tcPr>
            <w:tcW w:w="3686" w:type="dxa"/>
            <w:shd w:val="clear" w:color="auto" w:fill="FFFFFF" w:themeFill="background1"/>
          </w:tcPr>
          <w:p w:rsidR="005379B1" w:rsidRPr="0030507D" w:rsidRDefault="005379B1" w:rsidP="00585BDF">
            <w:pPr>
              <w:spacing w:after="0" w:line="240" w:lineRule="auto"/>
              <w:rPr>
                <w:rFonts w:ascii="Arial" w:hAnsi="Arial" w:cs="Arial"/>
                <w:sz w:val="24"/>
                <w:szCs w:val="24"/>
                <w:lang w:val="mk-MK" w:eastAsia="mk-MK"/>
              </w:rPr>
            </w:pPr>
            <w:r w:rsidRPr="0030507D">
              <w:rPr>
                <w:rFonts w:ascii="Arial" w:hAnsi="Arial" w:cs="Arial"/>
                <w:sz w:val="24"/>
                <w:szCs w:val="24"/>
                <w:lang w:val="mk-MK" w:eastAsia="mk-MK"/>
              </w:rPr>
              <w:lastRenderedPageBreak/>
              <w:t>Анализа на полугодишниот успех и спроведената анкета</w:t>
            </w:r>
          </w:p>
          <w:p w:rsidR="005379B1" w:rsidRPr="0030507D" w:rsidRDefault="005379B1" w:rsidP="00585BDF">
            <w:pPr>
              <w:spacing w:after="0" w:line="240" w:lineRule="auto"/>
              <w:rPr>
                <w:rFonts w:ascii="Arial" w:hAnsi="Arial" w:cs="Arial"/>
                <w:sz w:val="24"/>
                <w:szCs w:val="24"/>
                <w:lang w:val="mk-MK" w:eastAsia="mk-MK"/>
              </w:rPr>
            </w:pPr>
            <w:r w:rsidRPr="0030507D">
              <w:rPr>
                <w:rFonts w:ascii="Arial" w:hAnsi="Arial" w:cs="Arial"/>
                <w:sz w:val="24"/>
                <w:szCs w:val="24"/>
                <w:lang w:val="mk-MK" w:eastAsia="mk-MK"/>
              </w:rPr>
              <w:t>Дискусија на тема:Што научив изминатото полугодие.</w:t>
            </w:r>
          </w:p>
          <w:p w:rsidR="005379B1" w:rsidRPr="0030507D" w:rsidRDefault="005379B1" w:rsidP="00585BDF">
            <w:pPr>
              <w:pStyle w:val="TableParagraph"/>
              <w:spacing w:before="2"/>
              <w:ind w:left="113" w:right="113"/>
              <w:rPr>
                <w:lang w:val="mk-MK"/>
              </w:rPr>
            </w:pPr>
            <w:r w:rsidRPr="0030507D">
              <w:rPr>
                <w:sz w:val="24"/>
                <w:szCs w:val="24"/>
                <w:lang w:val="mk-MK" w:eastAsia="mk-MK"/>
              </w:rPr>
              <w:t>(споделување на искуства)</w:t>
            </w:r>
          </w:p>
        </w:tc>
        <w:tc>
          <w:tcPr>
            <w:tcW w:w="1843" w:type="dxa"/>
            <w:shd w:val="clear" w:color="auto" w:fill="FFFFFF" w:themeFill="background1"/>
          </w:tcPr>
          <w:p w:rsidR="005379B1" w:rsidRPr="0030507D" w:rsidRDefault="005379B1" w:rsidP="00585BDF">
            <w:pPr>
              <w:pStyle w:val="TableParagraph"/>
              <w:spacing w:line="230" w:lineRule="exact"/>
              <w:ind w:left="113" w:right="113"/>
              <w:jc w:val="center"/>
              <w:rPr>
                <w:lang w:val="mk-MK"/>
              </w:rPr>
            </w:pPr>
            <w:r w:rsidRPr="0030507D">
              <w:rPr>
                <w:lang w:val="mk-MK"/>
              </w:rPr>
              <w:t>Фебруари</w:t>
            </w:r>
          </w:p>
        </w:tc>
        <w:tc>
          <w:tcPr>
            <w:tcW w:w="2693" w:type="dxa"/>
            <w:shd w:val="clear" w:color="auto" w:fill="FFFFFF" w:themeFill="background1"/>
          </w:tcPr>
          <w:p w:rsidR="005379B1" w:rsidRPr="0030507D" w:rsidRDefault="005379B1" w:rsidP="00585BDF">
            <w:pPr>
              <w:pStyle w:val="TableParagraph"/>
              <w:spacing w:before="3"/>
              <w:ind w:left="113" w:right="113" w:hanging="166"/>
              <w:jc w:val="center"/>
              <w:rPr>
                <w:lang w:val="mk-MK"/>
              </w:rPr>
            </w:pPr>
            <w:r w:rsidRPr="0030507D">
              <w:rPr>
                <w:lang w:val="mk-MK"/>
              </w:rPr>
              <w:t>Сунчица Деспотовска</w:t>
            </w:r>
          </w:p>
          <w:p w:rsidR="005379B1" w:rsidRPr="0030507D" w:rsidRDefault="005379B1" w:rsidP="00585BDF">
            <w:pPr>
              <w:pStyle w:val="TableParagraph"/>
              <w:spacing w:before="3"/>
              <w:ind w:left="113" w:right="113" w:hanging="166"/>
              <w:jc w:val="center"/>
              <w:rPr>
                <w:lang w:val="mk-MK"/>
              </w:rPr>
            </w:pPr>
            <w:r w:rsidRPr="0030507D">
              <w:rPr>
                <w:lang w:val="mk-MK"/>
              </w:rPr>
              <w:t>Маре Аризанова</w:t>
            </w:r>
          </w:p>
        </w:tc>
        <w:tc>
          <w:tcPr>
            <w:tcW w:w="198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Индивидуална и групна</w:t>
            </w:r>
          </w:p>
          <w:p w:rsidR="005379B1" w:rsidRPr="0030507D" w:rsidRDefault="005379B1" w:rsidP="00585BDF">
            <w:pPr>
              <w:pStyle w:val="NoSpacing"/>
              <w:jc w:val="center"/>
              <w:rPr>
                <w:color w:val="auto"/>
                <w:lang w:val="mk-MK"/>
              </w:rPr>
            </w:pPr>
          </w:p>
        </w:tc>
        <w:tc>
          <w:tcPr>
            <w:tcW w:w="240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Членови на</w:t>
            </w:r>
            <w:r w:rsidRPr="0030507D">
              <w:rPr>
                <w:color w:val="auto"/>
              </w:rPr>
              <w:t xml:space="preserve"> </w:t>
            </w:r>
            <w:r w:rsidRPr="0030507D">
              <w:rPr>
                <w:color w:val="auto"/>
                <w:lang w:val="mk-MK"/>
              </w:rPr>
              <w:t xml:space="preserve">Ученички парламент(УЗ))  </w:t>
            </w:r>
          </w:p>
          <w:p w:rsidR="005379B1" w:rsidRPr="0030507D" w:rsidRDefault="005379B1" w:rsidP="00585BDF">
            <w:pPr>
              <w:pStyle w:val="NoSpacing"/>
              <w:jc w:val="center"/>
              <w:rPr>
                <w:color w:val="auto"/>
                <w:lang w:val="mk-MK"/>
              </w:rPr>
            </w:pPr>
          </w:p>
        </w:tc>
        <w:tc>
          <w:tcPr>
            <w:tcW w:w="2694" w:type="dxa"/>
            <w:shd w:val="clear" w:color="auto" w:fill="FFFFFF" w:themeFill="background1"/>
          </w:tcPr>
          <w:p w:rsidR="005379B1" w:rsidRPr="0030507D" w:rsidRDefault="005379B1" w:rsidP="00585BDF">
            <w:pPr>
              <w:pStyle w:val="TableParagraph"/>
              <w:ind w:left="113" w:right="113"/>
              <w:rPr>
                <w:lang w:val="mk-MK"/>
              </w:rPr>
            </w:pPr>
            <w:r w:rsidRPr="0030507D">
              <w:rPr>
                <w:spacing w:val="-2"/>
                <w:sz w:val="24"/>
                <w:szCs w:val="24"/>
                <w:lang w:val="mk-MK" w:eastAsia="mk-MK"/>
              </w:rPr>
              <w:t>Учениците да научат дека со труд и истрајаност секогаш се доаѓа до посакуваната цел</w:t>
            </w:r>
          </w:p>
        </w:tc>
      </w:tr>
      <w:tr w:rsidR="005379B1" w:rsidRPr="0030507D" w:rsidTr="008D1BD9">
        <w:trPr>
          <w:trHeight w:val="1150"/>
        </w:trPr>
        <w:tc>
          <w:tcPr>
            <w:tcW w:w="3686" w:type="dxa"/>
            <w:shd w:val="clear" w:color="auto" w:fill="FFFFFF" w:themeFill="background1"/>
          </w:tcPr>
          <w:p w:rsidR="005379B1" w:rsidRPr="0030507D" w:rsidRDefault="005379B1" w:rsidP="00585BDF">
            <w:pPr>
              <w:widowControl w:val="0"/>
              <w:tabs>
                <w:tab w:val="left" w:pos="2650"/>
              </w:tabs>
              <w:autoSpaceDE w:val="0"/>
              <w:autoSpaceDN w:val="0"/>
              <w:adjustRightInd w:val="0"/>
              <w:spacing w:after="0" w:line="240" w:lineRule="auto"/>
              <w:ind w:left="18" w:right="662"/>
              <w:rPr>
                <w:rFonts w:ascii="Arial" w:hAnsi="Arial" w:cs="Arial"/>
                <w:sz w:val="24"/>
                <w:szCs w:val="24"/>
                <w:lang w:val="mk-MK" w:eastAsia="mk-MK"/>
              </w:rPr>
            </w:pPr>
            <w:r w:rsidRPr="0030507D">
              <w:rPr>
                <w:rFonts w:ascii="Arial" w:hAnsi="Arial" w:cs="Arial"/>
                <w:spacing w:val="-12"/>
                <w:sz w:val="24"/>
                <w:szCs w:val="24"/>
                <w:lang w:val="mk-MK" w:eastAsia="mk-MK"/>
              </w:rPr>
              <w:t xml:space="preserve">Поттикнување на учениците за </w:t>
            </w:r>
            <w:r w:rsidRPr="0030507D">
              <w:rPr>
                <w:rFonts w:ascii="Arial" w:hAnsi="Arial" w:cs="Arial"/>
                <w:spacing w:val="-15"/>
                <w:sz w:val="24"/>
                <w:szCs w:val="24"/>
                <w:lang w:val="mk-MK" w:eastAsia="mk-MK"/>
              </w:rPr>
              <w:t xml:space="preserve">позитивно </w:t>
            </w:r>
            <w:r w:rsidRPr="0030507D">
              <w:rPr>
                <w:rFonts w:ascii="Arial" w:hAnsi="Arial" w:cs="Arial"/>
                <w:spacing w:val="-14"/>
                <w:sz w:val="24"/>
                <w:szCs w:val="24"/>
                <w:lang w:val="mk-MK" w:eastAsia="mk-MK"/>
              </w:rPr>
              <w:t>однесување</w:t>
            </w:r>
          </w:p>
        </w:tc>
        <w:tc>
          <w:tcPr>
            <w:tcW w:w="1843" w:type="dxa"/>
            <w:shd w:val="clear" w:color="auto" w:fill="FFFFFF" w:themeFill="background1"/>
          </w:tcPr>
          <w:p w:rsidR="005379B1" w:rsidRPr="0030507D" w:rsidRDefault="005379B1" w:rsidP="00585BDF">
            <w:pPr>
              <w:pStyle w:val="TableParagraph"/>
              <w:spacing w:line="230" w:lineRule="exact"/>
              <w:ind w:left="113" w:right="113"/>
              <w:jc w:val="center"/>
              <w:rPr>
                <w:lang w:val="mk-MK"/>
              </w:rPr>
            </w:pPr>
            <w:r w:rsidRPr="0030507D">
              <w:rPr>
                <w:lang w:val="mk-MK"/>
              </w:rPr>
              <w:t>Март</w:t>
            </w:r>
          </w:p>
        </w:tc>
        <w:tc>
          <w:tcPr>
            <w:tcW w:w="2693" w:type="dxa"/>
            <w:shd w:val="clear" w:color="auto" w:fill="FFFFFF" w:themeFill="background1"/>
          </w:tcPr>
          <w:p w:rsidR="005379B1" w:rsidRPr="0030507D" w:rsidRDefault="005379B1" w:rsidP="00585BDF">
            <w:pPr>
              <w:pStyle w:val="TableParagraph"/>
              <w:spacing w:before="3"/>
              <w:ind w:left="113" w:right="113" w:hanging="166"/>
              <w:jc w:val="center"/>
              <w:rPr>
                <w:lang w:val="mk-MK"/>
              </w:rPr>
            </w:pPr>
            <w:r w:rsidRPr="0030507D">
              <w:rPr>
                <w:lang w:val="mk-MK"/>
              </w:rPr>
              <w:t>Сунчица Деспотовска</w:t>
            </w:r>
          </w:p>
          <w:p w:rsidR="005379B1" w:rsidRPr="0030507D" w:rsidRDefault="005379B1" w:rsidP="00585BDF">
            <w:pPr>
              <w:pStyle w:val="TableParagraph"/>
              <w:spacing w:before="3"/>
              <w:ind w:left="113" w:right="113" w:hanging="166"/>
              <w:jc w:val="center"/>
              <w:rPr>
                <w:lang w:val="mk-MK"/>
              </w:rPr>
            </w:pPr>
            <w:r w:rsidRPr="0030507D">
              <w:rPr>
                <w:lang w:val="mk-MK"/>
              </w:rPr>
              <w:t>Маре Аризанова</w:t>
            </w:r>
          </w:p>
        </w:tc>
        <w:tc>
          <w:tcPr>
            <w:tcW w:w="198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Индивидуална и групна</w:t>
            </w:r>
          </w:p>
          <w:p w:rsidR="005379B1" w:rsidRPr="0030507D" w:rsidRDefault="005379B1" w:rsidP="00585BDF">
            <w:pPr>
              <w:pStyle w:val="NoSpacing"/>
              <w:jc w:val="center"/>
              <w:rPr>
                <w:color w:val="auto"/>
                <w:lang w:val="mk-MK"/>
              </w:rPr>
            </w:pPr>
          </w:p>
        </w:tc>
        <w:tc>
          <w:tcPr>
            <w:tcW w:w="240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Членови на</w:t>
            </w:r>
            <w:r w:rsidRPr="0030507D">
              <w:rPr>
                <w:color w:val="auto"/>
              </w:rPr>
              <w:t xml:space="preserve"> </w:t>
            </w:r>
            <w:r w:rsidRPr="0030507D">
              <w:rPr>
                <w:color w:val="auto"/>
                <w:lang w:val="mk-MK"/>
              </w:rPr>
              <w:t xml:space="preserve">Ученички парламент(УЗ))  </w:t>
            </w:r>
          </w:p>
          <w:p w:rsidR="005379B1" w:rsidRPr="0030507D" w:rsidRDefault="005379B1" w:rsidP="00585BDF">
            <w:pPr>
              <w:pStyle w:val="NoSpacing"/>
              <w:jc w:val="center"/>
              <w:rPr>
                <w:color w:val="auto"/>
                <w:lang w:val="mk-MK"/>
              </w:rPr>
            </w:pPr>
          </w:p>
        </w:tc>
        <w:tc>
          <w:tcPr>
            <w:tcW w:w="2694" w:type="dxa"/>
            <w:shd w:val="clear" w:color="auto" w:fill="FFFFFF" w:themeFill="background1"/>
          </w:tcPr>
          <w:p w:rsidR="005379B1" w:rsidRPr="0030507D" w:rsidRDefault="005379B1" w:rsidP="00585BDF">
            <w:pPr>
              <w:widowControl w:val="0"/>
              <w:autoSpaceDE w:val="0"/>
              <w:autoSpaceDN w:val="0"/>
              <w:adjustRightInd w:val="0"/>
              <w:spacing w:after="0" w:line="240" w:lineRule="auto"/>
              <w:ind w:right="581"/>
              <w:rPr>
                <w:rFonts w:ascii="Arial" w:hAnsi="Arial" w:cs="Arial"/>
                <w:sz w:val="24"/>
                <w:szCs w:val="24"/>
                <w:lang w:val="mk-MK" w:eastAsia="mk-MK"/>
              </w:rPr>
            </w:pPr>
            <w:r w:rsidRPr="0030507D">
              <w:rPr>
                <w:rFonts w:ascii="Arial" w:hAnsi="Arial" w:cs="Arial"/>
                <w:spacing w:val="-11"/>
                <w:sz w:val="24"/>
                <w:szCs w:val="24"/>
                <w:lang w:val="mk-MK" w:eastAsia="mk-MK"/>
              </w:rPr>
              <w:t xml:space="preserve">Коректен однос на учениците, активно </w:t>
            </w:r>
          </w:p>
          <w:p w:rsidR="005379B1" w:rsidRPr="0030507D" w:rsidRDefault="005379B1" w:rsidP="00585BDF">
            <w:pPr>
              <w:widowControl w:val="0"/>
              <w:autoSpaceDE w:val="0"/>
              <w:autoSpaceDN w:val="0"/>
              <w:adjustRightInd w:val="0"/>
              <w:spacing w:after="0" w:line="240" w:lineRule="auto"/>
              <w:ind w:right="302"/>
              <w:rPr>
                <w:rFonts w:ascii="Arial" w:hAnsi="Arial" w:cs="Arial"/>
                <w:sz w:val="24"/>
                <w:szCs w:val="24"/>
                <w:lang w:val="mk-MK" w:eastAsia="mk-MK"/>
              </w:rPr>
            </w:pPr>
            <w:r w:rsidRPr="0030507D">
              <w:rPr>
                <w:rFonts w:ascii="Arial" w:hAnsi="Arial" w:cs="Arial"/>
                <w:spacing w:val="-11"/>
                <w:sz w:val="24"/>
                <w:szCs w:val="24"/>
                <w:lang w:val="mk-MK" w:eastAsia="mk-MK"/>
              </w:rPr>
              <w:t xml:space="preserve">слушање и изнаоѓање </w:t>
            </w:r>
          </w:p>
          <w:p w:rsidR="005379B1" w:rsidRPr="0030507D" w:rsidRDefault="005379B1" w:rsidP="00585BDF">
            <w:pPr>
              <w:widowControl w:val="0"/>
              <w:autoSpaceDE w:val="0"/>
              <w:autoSpaceDN w:val="0"/>
              <w:adjustRightInd w:val="0"/>
              <w:spacing w:after="0" w:line="240" w:lineRule="auto"/>
              <w:ind w:right="1190"/>
              <w:rPr>
                <w:rFonts w:ascii="Arial" w:hAnsi="Arial" w:cs="Arial"/>
                <w:sz w:val="24"/>
                <w:szCs w:val="24"/>
                <w:lang w:val="mk-MK" w:eastAsia="mk-MK"/>
              </w:rPr>
            </w:pPr>
            <w:r w:rsidRPr="0030507D">
              <w:rPr>
                <w:rFonts w:ascii="Arial" w:hAnsi="Arial" w:cs="Arial"/>
                <w:spacing w:val="-13"/>
                <w:sz w:val="24"/>
                <w:szCs w:val="24"/>
                <w:lang w:val="mk-MK" w:eastAsia="mk-MK"/>
              </w:rPr>
              <w:t xml:space="preserve">решенија во </w:t>
            </w:r>
          </w:p>
          <w:p w:rsidR="005379B1" w:rsidRPr="0030507D" w:rsidRDefault="005379B1" w:rsidP="00585BDF">
            <w:pPr>
              <w:widowControl w:val="0"/>
              <w:autoSpaceDE w:val="0"/>
              <w:autoSpaceDN w:val="0"/>
              <w:adjustRightInd w:val="0"/>
              <w:spacing w:after="0" w:line="240" w:lineRule="auto"/>
              <w:ind w:right="275"/>
              <w:rPr>
                <w:rFonts w:ascii="Arial" w:hAnsi="Arial" w:cs="Arial"/>
                <w:sz w:val="24"/>
                <w:szCs w:val="24"/>
                <w:lang w:val="mk-MK" w:eastAsia="mk-MK"/>
              </w:rPr>
            </w:pPr>
            <w:r w:rsidRPr="0030507D">
              <w:rPr>
                <w:rFonts w:ascii="Arial" w:hAnsi="Arial" w:cs="Arial"/>
                <w:spacing w:val="-11"/>
                <w:sz w:val="24"/>
                <w:szCs w:val="24"/>
                <w:lang w:val="mk-MK" w:eastAsia="mk-MK"/>
              </w:rPr>
              <w:t xml:space="preserve">конфликтни ситуации </w:t>
            </w:r>
          </w:p>
        </w:tc>
      </w:tr>
      <w:tr w:rsidR="005379B1" w:rsidRPr="0030507D" w:rsidTr="008D1BD9">
        <w:trPr>
          <w:trHeight w:val="1150"/>
        </w:trPr>
        <w:tc>
          <w:tcPr>
            <w:tcW w:w="3686" w:type="dxa"/>
            <w:shd w:val="clear" w:color="auto" w:fill="FFFFFF" w:themeFill="background1"/>
          </w:tcPr>
          <w:p w:rsidR="005379B1" w:rsidRPr="0030507D" w:rsidRDefault="005379B1" w:rsidP="00585BDF">
            <w:pPr>
              <w:widowControl w:val="0"/>
              <w:autoSpaceDE w:val="0"/>
              <w:autoSpaceDN w:val="0"/>
              <w:adjustRightInd w:val="0"/>
              <w:spacing w:after="0" w:line="240" w:lineRule="auto"/>
              <w:ind w:right="442"/>
              <w:rPr>
                <w:rFonts w:ascii="Arial" w:hAnsi="Arial" w:cs="Arial"/>
                <w:sz w:val="24"/>
                <w:szCs w:val="24"/>
                <w:lang w:val="mk-MK" w:eastAsia="mk-MK"/>
              </w:rPr>
            </w:pPr>
            <w:r w:rsidRPr="0030507D">
              <w:rPr>
                <w:rFonts w:ascii="Arial" w:hAnsi="Arial" w:cs="Arial"/>
                <w:spacing w:val="-10"/>
                <w:sz w:val="24"/>
                <w:szCs w:val="24"/>
                <w:lang w:val="mk-MK" w:eastAsia="mk-MK"/>
              </w:rPr>
              <w:t xml:space="preserve">Разговор на тема што </w:t>
            </w:r>
          </w:p>
          <w:p w:rsidR="005379B1" w:rsidRPr="0030507D" w:rsidRDefault="005379B1" w:rsidP="00585BDF">
            <w:pPr>
              <w:widowControl w:val="0"/>
              <w:autoSpaceDE w:val="0"/>
              <w:autoSpaceDN w:val="0"/>
              <w:adjustRightInd w:val="0"/>
              <w:spacing w:after="0" w:line="240" w:lineRule="auto"/>
              <w:rPr>
                <w:rFonts w:ascii="Arial" w:hAnsi="Arial" w:cs="Arial"/>
                <w:sz w:val="24"/>
                <w:szCs w:val="24"/>
                <w:lang w:val="mk-MK" w:eastAsia="mk-MK"/>
              </w:rPr>
            </w:pPr>
            <w:r w:rsidRPr="0030507D">
              <w:rPr>
                <w:rFonts w:ascii="Arial" w:hAnsi="Arial" w:cs="Arial"/>
                <w:spacing w:val="-10"/>
                <w:sz w:val="24"/>
                <w:szCs w:val="24"/>
                <w:lang w:val="mk-MK" w:eastAsia="mk-MK"/>
              </w:rPr>
              <w:t xml:space="preserve">произлегува од учениците </w:t>
            </w:r>
          </w:p>
          <w:p w:rsidR="005379B1" w:rsidRPr="0030507D" w:rsidRDefault="005379B1" w:rsidP="00585BDF">
            <w:pPr>
              <w:pStyle w:val="TableParagraph"/>
              <w:spacing w:before="2"/>
              <w:ind w:left="113" w:right="113"/>
              <w:rPr>
                <w:lang w:val="mk-MK"/>
              </w:rPr>
            </w:pPr>
          </w:p>
        </w:tc>
        <w:tc>
          <w:tcPr>
            <w:tcW w:w="1843" w:type="dxa"/>
            <w:shd w:val="clear" w:color="auto" w:fill="FFFFFF" w:themeFill="background1"/>
          </w:tcPr>
          <w:p w:rsidR="005379B1" w:rsidRPr="0030507D" w:rsidRDefault="005379B1" w:rsidP="00585BDF">
            <w:pPr>
              <w:pStyle w:val="TableParagraph"/>
              <w:spacing w:line="230" w:lineRule="exact"/>
              <w:ind w:left="113" w:right="113"/>
              <w:jc w:val="center"/>
              <w:rPr>
                <w:lang w:val="mk-MK"/>
              </w:rPr>
            </w:pPr>
            <w:r w:rsidRPr="0030507D">
              <w:rPr>
                <w:lang w:val="mk-MK"/>
              </w:rPr>
              <w:t>Април</w:t>
            </w:r>
          </w:p>
        </w:tc>
        <w:tc>
          <w:tcPr>
            <w:tcW w:w="2693" w:type="dxa"/>
            <w:shd w:val="clear" w:color="auto" w:fill="FFFFFF" w:themeFill="background1"/>
          </w:tcPr>
          <w:p w:rsidR="005379B1" w:rsidRPr="0030507D" w:rsidRDefault="005379B1" w:rsidP="00585BDF">
            <w:pPr>
              <w:pStyle w:val="TableParagraph"/>
              <w:spacing w:before="3"/>
              <w:ind w:left="113" w:right="113" w:hanging="166"/>
              <w:jc w:val="center"/>
              <w:rPr>
                <w:lang w:val="mk-MK"/>
              </w:rPr>
            </w:pPr>
            <w:r w:rsidRPr="0030507D">
              <w:rPr>
                <w:lang w:val="mk-MK"/>
              </w:rPr>
              <w:t>Сунчица Деспотовска</w:t>
            </w:r>
          </w:p>
          <w:p w:rsidR="005379B1" w:rsidRPr="0030507D" w:rsidRDefault="005379B1" w:rsidP="00585BDF">
            <w:pPr>
              <w:pStyle w:val="TableParagraph"/>
              <w:spacing w:before="3"/>
              <w:ind w:left="113" w:right="113" w:hanging="166"/>
              <w:jc w:val="center"/>
              <w:rPr>
                <w:lang w:val="mk-MK"/>
              </w:rPr>
            </w:pPr>
            <w:r w:rsidRPr="0030507D">
              <w:rPr>
                <w:lang w:val="mk-MK"/>
              </w:rPr>
              <w:t>Маре Аризанова</w:t>
            </w:r>
          </w:p>
        </w:tc>
        <w:tc>
          <w:tcPr>
            <w:tcW w:w="198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Индивидуална и групна</w:t>
            </w:r>
          </w:p>
          <w:p w:rsidR="005379B1" w:rsidRPr="0030507D" w:rsidRDefault="005379B1" w:rsidP="00585BDF">
            <w:pPr>
              <w:pStyle w:val="NoSpacing"/>
              <w:jc w:val="center"/>
              <w:rPr>
                <w:color w:val="auto"/>
                <w:lang w:val="mk-MK"/>
              </w:rPr>
            </w:pPr>
          </w:p>
        </w:tc>
        <w:tc>
          <w:tcPr>
            <w:tcW w:w="240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Членови на</w:t>
            </w:r>
            <w:r w:rsidRPr="0030507D">
              <w:rPr>
                <w:color w:val="auto"/>
              </w:rPr>
              <w:t xml:space="preserve"> </w:t>
            </w:r>
            <w:r w:rsidRPr="0030507D">
              <w:rPr>
                <w:color w:val="auto"/>
                <w:lang w:val="mk-MK"/>
              </w:rPr>
              <w:t xml:space="preserve">Ученички парламент(УЗ))  </w:t>
            </w:r>
          </w:p>
          <w:p w:rsidR="005379B1" w:rsidRPr="0030507D" w:rsidRDefault="005379B1" w:rsidP="00585BDF">
            <w:pPr>
              <w:pStyle w:val="NoSpacing"/>
              <w:jc w:val="center"/>
              <w:rPr>
                <w:color w:val="auto"/>
                <w:lang w:val="mk-MK"/>
              </w:rPr>
            </w:pPr>
          </w:p>
        </w:tc>
        <w:tc>
          <w:tcPr>
            <w:tcW w:w="2694" w:type="dxa"/>
            <w:shd w:val="clear" w:color="auto" w:fill="FFFFFF" w:themeFill="background1"/>
          </w:tcPr>
          <w:p w:rsidR="005379B1" w:rsidRPr="0030507D" w:rsidRDefault="005379B1" w:rsidP="00585BDF">
            <w:pPr>
              <w:widowControl w:val="0"/>
              <w:tabs>
                <w:tab w:val="left" w:pos="2650"/>
              </w:tabs>
              <w:autoSpaceDE w:val="0"/>
              <w:autoSpaceDN w:val="0"/>
              <w:adjustRightInd w:val="0"/>
              <w:spacing w:after="0" w:line="240" w:lineRule="auto"/>
              <w:ind w:left="18" w:right="662"/>
              <w:rPr>
                <w:rFonts w:ascii="Arial" w:hAnsi="Arial" w:cs="Arial"/>
                <w:sz w:val="24"/>
                <w:szCs w:val="24"/>
                <w:lang w:val="mk-MK" w:eastAsia="mk-MK"/>
              </w:rPr>
            </w:pPr>
            <w:r w:rsidRPr="0030507D">
              <w:rPr>
                <w:rFonts w:ascii="Arial" w:hAnsi="Arial" w:cs="Arial"/>
                <w:spacing w:val="-12"/>
                <w:sz w:val="24"/>
                <w:szCs w:val="24"/>
                <w:lang w:val="mk-MK" w:eastAsia="mk-MK"/>
              </w:rPr>
              <w:t xml:space="preserve">Поттикнување за </w:t>
            </w:r>
          </w:p>
          <w:p w:rsidR="005379B1" w:rsidRPr="0030507D" w:rsidRDefault="005379B1" w:rsidP="00585BDF">
            <w:pPr>
              <w:widowControl w:val="0"/>
              <w:tabs>
                <w:tab w:val="left" w:pos="2650"/>
              </w:tabs>
              <w:autoSpaceDE w:val="0"/>
              <w:autoSpaceDN w:val="0"/>
              <w:adjustRightInd w:val="0"/>
              <w:spacing w:after="0" w:line="240" w:lineRule="auto"/>
              <w:ind w:left="18" w:right="662"/>
              <w:rPr>
                <w:rFonts w:ascii="Arial" w:hAnsi="Arial" w:cs="Arial"/>
                <w:sz w:val="24"/>
                <w:szCs w:val="24"/>
                <w:lang w:val="mk-MK" w:eastAsia="mk-MK"/>
              </w:rPr>
            </w:pPr>
            <w:r w:rsidRPr="0030507D">
              <w:rPr>
                <w:rFonts w:ascii="Arial" w:hAnsi="Arial" w:cs="Arial"/>
                <w:spacing w:val="-14"/>
                <w:sz w:val="24"/>
                <w:szCs w:val="24"/>
                <w:lang w:val="mk-MK" w:eastAsia="mk-MK"/>
              </w:rPr>
              <w:t xml:space="preserve">самостојно </w:t>
            </w:r>
          </w:p>
          <w:p w:rsidR="005379B1" w:rsidRPr="0030507D" w:rsidRDefault="005379B1" w:rsidP="00585BDF">
            <w:pPr>
              <w:widowControl w:val="0"/>
              <w:tabs>
                <w:tab w:val="left" w:pos="2650"/>
              </w:tabs>
              <w:autoSpaceDE w:val="0"/>
              <w:autoSpaceDN w:val="0"/>
              <w:adjustRightInd w:val="0"/>
              <w:spacing w:after="0" w:line="240" w:lineRule="auto"/>
              <w:ind w:left="18" w:right="662"/>
              <w:rPr>
                <w:rFonts w:ascii="Arial" w:hAnsi="Arial" w:cs="Arial"/>
                <w:sz w:val="24"/>
                <w:szCs w:val="24"/>
                <w:lang w:val="mk-MK" w:eastAsia="mk-MK"/>
              </w:rPr>
            </w:pPr>
            <w:r w:rsidRPr="0030507D">
              <w:rPr>
                <w:rFonts w:ascii="Arial" w:hAnsi="Arial" w:cs="Arial"/>
                <w:spacing w:val="-12"/>
                <w:sz w:val="24"/>
                <w:szCs w:val="24"/>
                <w:lang w:val="mk-MK" w:eastAsia="mk-MK"/>
              </w:rPr>
              <w:t xml:space="preserve">размислување и разрешување на </w:t>
            </w:r>
          </w:p>
          <w:p w:rsidR="005379B1" w:rsidRPr="0030507D" w:rsidRDefault="005379B1" w:rsidP="00585BDF">
            <w:pPr>
              <w:pStyle w:val="TableParagraph"/>
              <w:ind w:left="113" w:right="113"/>
              <w:rPr>
                <w:lang w:val="mk-MK"/>
              </w:rPr>
            </w:pPr>
            <w:r w:rsidRPr="0030507D">
              <w:rPr>
                <w:spacing w:val="-11"/>
                <w:sz w:val="24"/>
                <w:szCs w:val="24"/>
                <w:lang w:val="mk-MK" w:eastAsia="mk-MK"/>
              </w:rPr>
              <w:t>настанати проблеми</w:t>
            </w:r>
          </w:p>
        </w:tc>
      </w:tr>
      <w:tr w:rsidR="005379B1" w:rsidRPr="0030507D" w:rsidTr="008D1BD9">
        <w:trPr>
          <w:trHeight w:val="1150"/>
        </w:trPr>
        <w:tc>
          <w:tcPr>
            <w:tcW w:w="3686" w:type="dxa"/>
            <w:shd w:val="clear" w:color="auto" w:fill="FFFFFF" w:themeFill="background1"/>
          </w:tcPr>
          <w:p w:rsidR="005379B1" w:rsidRPr="0030507D" w:rsidRDefault="005379B1" w:rsidP="00585BDF">
            <w:pPr>
              <w:widowControl w:val="0"/>
              <w:autoSpaceDE w:val="0"/>
              <w:autoSpaceDN w:val="0"/>
              <w:adjustRightInd w:val="0"/>
              <w:spacing w:after="0" w:line="240" w:lineRule="auto"/>
              <w:ind w:right="805"/>
              <w:rPr>
                <w:rFonts w:ascii="Arial" w:hAnsi="Arial" w:cs="Arial"/>
                <w:sz w:val="24"/>
                <w:szCs w:val="24"/>
                <w:lang w:val="mk-MK" w:eastAsia="mk-MK"/>
              </w:rPr>
            </w:pPr>
            <w:r w:rsidRPr="0030507D">
              <w:rPr>
                <w:rFonts w:ascii="Arial" w:hAnsi="Arial" w:cs="Arial"/>
                <w:spacing w:val="-10"/>
                <w:sz w:val="24"/>
                <w:szCs w:val="24"/>
                <w:lang w:val="mk-MK" w:eastAsia="mk-MK"/>
              </w:rPr>
              <w:t xml:space="preserve">Разговор на тема: </w:t>
            </w:r>
          </w:p>
          <w:p w:rsidR="005379B1" w:rsidRPr="0030507D" w:rsidRDefault="005379B1" w:rsidP="00585BDF">
            <w:pPr>
              <w:widowControl w:val="0"/>
              <w:autoSpaceDE w:val="0"/>
              <w:autoSpaceDN w:val="0"/>
              <w:adjustRightInd w:val="0"/>
              <w:spacing w:after="0" w:line="240" w:lineRule="auto"/>
              <w:ind w:right="694"/>
              <w:rPr>
                <w:rFonts w:ascii="Arial" w:hAnsi="Arial" w:cs="Arial"/>
                <w:sz w:val="24"/>
                <w:szCs w:val="24"/>
                <w:lang w:val="mk-MK" w:eastAsia="mk-MK"/>
              </w:rPr>
            </w:pPr>
            <w:r w:rsidRPr="0030507D">
              <w:rPr>
                <w:rFonts w:ascii="Arial" w:hAnsi="Arial" w:cs="Arial"/>
                <w:spacing w:val="-12"/>
                <w:sz w:val="24"/>
                <w:szCs w:val="24"/>
                <w:lang w:val="mk-MK" w:eastAsia="mk-MK"/>
              </w:rPr>
              <w:t xml:space="preserve">Големите промени </w:t>
            </w:r>
          </w:p>
          <w:p w:rsidR="005379B1" w:rsidRPr="0030507D" w:rsidRDefault="005379B1" w:rsidP="00585BDF">
            <w:pPr>
              <w:widowControl w:val="0"/>
              <w:autoSpaceDE w:val="0"/>
              <w:autoSpaceDN w:val="0"/>
              <w:adjustRightInd w:val="0"/>
              <w:spacing w:after="0" w:line="240" w:lineRule="auto"/>
              <w:ind w:right="16"/>
              <w:rPr>
                <w:rFonts w:ascii="Arial" w:hAnsi="Arial" w:cs="Arial"/>
                <w:spacing w:val="-9"/>
                <w:sz w:val="24"/>
                <w:szCs w:val="24"/>
                <w:lang w:val="mk-MK" w:eastAsia="mk-MK"/>
              </w:rPr>
            </w:pPr>
            <w:r w:rsidRPr="0030507D">
              <w:rPr>
                <w:rFonts w:ascii="Arial" w:hAnsi="Arial" w:cs="Arial"/>
                <w:spacing w:val="-9"/>
                <w:sz w:val="24"/>
                <w:szCs w:val="24"/>
                <w:lang w:val="mk-MK" w:eastAsia="mk-MK"/>
              </w:rPr>
              <w:t xml:space="preserve">почнуваат со мали чекори </w:t>
            </w:r>
          </w:p>
          <w:p w:rsidR="005379B1" w:rsidRPr="0030507D" w:rsidRDefault="005379B1" w:rsidP="00585BDF">
            <w:pPr>
              <w:pStyle w:val="TableParagraph"/>
              <w:spacing w:before="2"/>
              <w:ind w:left="113" w:right="113"/>
              <w:rPr>
                <w:lang w:val="mk-MK"/>
              </w:rPr>
            </w:pPr>
          </w:p>
        </w:tc>
        <w:tc>
          <w:tcPr>
            <w:tcW w:w="1843" w:type="dxa"/>
            <w:shd w:val="clear" w:color="auto" w:fill="FFFFFF" w:themeFill="background1"/>
          </w:tcPr>
          <w:p w:rsidR="005379B1" w:rsidRPr="0030507D" w:rsidRDefault="005379B1" w:rsidP="00585BDF">
            <w:pPr>
              <w:pStyle w:val="TableParagraph"/>
              <w:spacing w:line="230" w:lineRule="exact"/>
              <w:ind w:left="113" w:right="113"/>
              <w:jc w:val="center"/>
              <w:rPr>
                <w:lang w:val="mk-MK"/>
              </w:rPr>
            </w:pPr>
            <w:r w:rsidRPr="0030507D">
              <w:rPr>
                <w:lang w:val="mk-MK"/>
              </w:rPr>
              <w:t>Мај</w:t>
            </w:r>
          </w:p>
        </w:tc>
        <w:tc>
          <w:tcPr>
            <w:tcW w:w="2693" w:type="dxa"/>
            <w:shd w:val="clear" w:color="auto" w:fill="FFFFFF" w:themeFill="background1"/>
          </w:tcPr>
          <w:p w:rsidR="005379B1" w:rsidRPr="0030507D" w:rsidRDefault="005379B1" w:rsidP="00585BDF">
            <w:pPr>
              <w:pStyle w:val="TableParagraph"/>
              <w:spacing w:before="3"/>
              <w:ind w:left="113" w:right="113" w:hanging="166"/>
              <w:jc w:val="center"/>
              <w:rPr>
                <w:lang w:val="mk-MK"/>
              </w:rPr>
            </w:pPr>
            <w:r w:rsidRPr="0030507D">
              <w:rPr>
                <w:lang w:val="mk-MK"/>
              </w:rPr>
              <w:t>Сунчица Деспотовска</w:t>
            </w:r>
          </w:p>
          <w:p w:rsidR="005379B1" w:rsidRPr="0030507D" w:rsidRDefault="005379B1" w:rsidP="00585BDF">
            <w:pPr>
              <w:pStyle w:val="TableParagraph"/>
              <w:spacing w:before="3"/>
              <w:ind w:left="113" w:right="113" w:hanging="166"/>
              <w:jc w:val="center"/>
              <w:rPr>
                <w:lang w:val="mk-MK"/>
              </w:rPr>
            </w:pPr>
            <w:r w:rsidRPr="0030507D">
              <w:rPr>
                <w:lang w:val="mk-MK"/>
              </w:rPr>
              <w:t>Маре Аризанова</w:t>
            </w:r>
          </w:p>
        </w:tc>
        <w:tc>
          <w:tcPr>
            <w:tcW w:w="198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Индивидуална и групна</w:t>
            </w:r>
          </w:p>
          <w:p w:rsidR="005379B1" w:rsidRPr="0030507D" w:rsidRDefault="005379B1" w:rsidP="00585BDF">
            <w:pPr>
              <w:pStyle w:val="NoSpacing"/>
              <w:jc w:val="center"/>
              <w:rPr>
                <w:color w:val="auto"/>
                <w:lang w:val="mk-MK"/>
              </w:rPr>
            </w:pPr>
          </w:p>
        </w:tc>
        <w:tc>
          <w:tcPr>
            <w:tcW w:w="240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Членови на</w:t>
            </w:r>
            <w:r w:rsidRPr="0030507D">
              <w:rPr>
                <w:color w:val="auto"/>
              </w:rPr>
              <w:t xml:space="preserve"> </w:t>
            </w:r>
            <w:r w:rsidRPr="0030507D">
              <w:rPr>
                <w:color w:val="auto"/>
                <w:lang w:val="mk-MK"/>
              </w:rPr>
              <w:t xml:space="preserve">Ученички парламент(УЗ))  </w:t>
            </w:r>
          </w:p>
          <w:p w:rsidR="005379B1" w:rsidRPr="0030507D" w:rsidRDefault="005379B1" w:rsidP="00585BDF">
            <w:pPr>
              <w:pStyle w:val="NoSpacing"/>
              <w:jc w:val="center"/>
              <w:rPr>
                <w:color w:val="auto"/>
                <w:lang w:val="mk-MK"/>
              </w:rPr>
            </w:pPr>
          </w:p>
        </w:tc>
        <w:tc>
          <w:tcPr>
            <w:tcW w:w="2694" w:type="dxa"/>
            <w:shd w:val="clear" w:color="auto" w:fill="FFFFFF" w:themeFill="background1"/>
          </w:tcPr>
          <w:p w:rsidR="005379B1" w:rsidRPr="0030507D" w:rsidRDefault="005379B1" w:rsidP="00585BDF">
            <w:pPr>
              <w:widowControl w:val="0"/>
              <w:autoSpaceDE w:val="0"/>
              <w:autoSpaceDN w:val="0"/>
              <w:adjustRightInd w:val="0"/>
              <w:spacing w:after="0" w:line="240" w:lineRule="auto"/>
              <w:ind w:right="858"/>
              <w:rPr>
                <w:rFonts w:ascii="Arial" w:hAnsi="Arial" w:cs="Arial"/>
                <w:sz w:val="24"/>
                <w:szCs w:val="24"/>
                <w:lang w:val="mk-MK" w:eastAsia="mk-MK"/>
              </w:rPr>
            </w:pPr>
            <w:r w:rsidRPr="0030507D">
              <w:rPr>
                <w:rFonts w:ascii="Arial" w:hAnsi="Arial" w:cs="Arial"/>
                <w:spacing w:val="-12"/>
                <w:sz w:val="24"/>
                <w:szCs w:val="24"/>
                <w:lang w:val="mk-MK" w:eastAsia="mk-MK"/>
              </w:rPr>
              <w:t xml:space="preserve">Ученици кои се </w:t>
            </w:r>
          </w:p>
          <w:p w:rsidR="005379B1" w:rsidRPr="0030507D" w:rsidRDefault="005379B1" w:rsidP="00585BDF">
            <w:pPr>
              <w:widowControl w:val="0"/>
              <w:autoSpaceDE w:val="0"/>
              <w:autoSpaceDN w:val="0"/>
              <w:adjustRightInd w:val="0"/>
              <w:spacing w:after="0" w:line="240" w:lineRule="auto"/>
              <w:ind w:right="1240"/>
              <w:rPr>
                <w:rFonts w:ascii="Arial" w:hAnsi="Arial" w:cs="Arial"/>
                <w:sz w:val="24"/>
                <w:szCs w:val="24"/>
                <w:lang w:val="mk-MK" w:eastAsia="mk-MK"/>
              </w:rPr>
            </w:pPr>
            <w:r w:rsidRPr="0030507D">
              <w:rPr>
                <w:rFonts w:ascii="Arial" w:hAnsi="Arial" w:cs="Arial"/>
                <w:spacing w:val="-12"/>
                <w:sz w:val="24"/>
                <w:szCs w:val="24"/>
                <w:lang w:val="mk-MK" w:eastAsia="mk-MK"/>
              </w:rPr>
              <w:t xml:space="preserve">истрајни во </w:t>
            </w:r>
          </w:p>
          <w:p w:rsidR="005379B1" w:rsidRPr="0030507D" w:rsidRDefault="005379B1" w:rsidP="00585BDF">
            <w:pPr>
              <w:widowControl w:val="0"/>
              <w:autoSpaceDE w:val="0"/>
              <w:autoSpaceDN w:val="0"/>
              <w:adjustRightInd w:val="0"/>
              <w:spacing w:after="0" w:line="240" w:lineRule="auto"/>
              <w:ind w:right="752"/>
              <w:rPr>
                <w:rFonts w:ascii="Arial" w:hAnsi="Arial" w:cs="Arial"/>
                <w:sz w:val="24"/>
                <w:szCs w:val="24"/>
                <w:lang w:val="mk-MK" w:eastAsia="mk-MK"/>
              </w:rPr>
            </w:pPr>
            <w:r w:rsidRPr="0030507D">
              <w:rPr>
                <w:rFonts w:ascii="Arial" w:hAnsi="Arial" w:cs="Arial"/>
                <w:spacing w:val="-12"/>
                <w:sz w:val="24"/>
                <w:szCs w:val="24"/>
                <w:lang w:val="mk-MK" w:eastAsia="mk-MK"/>
              </w:rPr>
              <w:t xml:space="preserve">постигнување на </w:t>
            </w:r>
          </w:p>
          <w:p w:rsidR="005379B1" w:rsidRPr="00865CC3" w:rsidRDefault="005379B1" w:rsidP="00585BDF">
            <w:pPr>
              <w:widowControl w:val="0"/>
              <w:autoSpaceDE w:val="0"/>
              <w:autoSpaceDN w:val="0"/>
              <w:adjustRightInd w:val="0"/>
              <w:spacing w:after="0" w:line="240" w:lineRule="auto"/>
              <w:ind w:right="1284"/>
              <w:rPr>
                <w:rFonts w:ascii="Arial" w:hAnsi="Arial" w:cs="Arial"/>
                <w:spacing w:val="-12"/>
                <w:sz w:val="24"/>
                <w:szCs w:val="24"/>
                <w:lang w:val="mk-MK" w:eastAsia="mk-MK"/>
              </w:rPr>
            </w:pPr>
            <w:r w:rsidRPr="0030507D">
              <w:rPr>
                <w:rFonts w:ascii="Arial" w:hAnsi="Arial" w:cs="Arial"/>
                <w:spacing w:val="-12"/>
                <w:sz w:val="24"/>
                <w:szCs w:val="24"/>
                <w:lang w:val="mk-MK" w:eastAsia="mk-MK"/>
              </w:rPr>
              <w:t xml:space="preserve">својата цел </w:t>
            </w:r>
          </w:p>
        </w:tc>
      </w:tr>
      <w:tr w:rsidR="005379B1" w:rsidRPr="0030507D" w:rsidTr="008D1BD9">
        <w:trPr>
          <w:trHeight w:val="888"/>
        </w:trPr>
        <w:tc>
          <w:tcPr>
            <w:tcW w:w="3686" w:type="dxa"/>
            <w:shd w:val="clear" w:color="auto" w:fill="FFFFFF" w:themeFill="background1"/>
          </w:tcPr>
          <w:p w:rsidR="005379B1" w:rsidRPr="0030507D" w:rsidRDefault="005379B1" w:rsidP="00585BDF">
            <w:pPr>
              <w:widowControl w:val="0"/>
              <w:tabs>
                <w:tab w:val="left" w:pos="2514"/>
                <w:tab w:val="left" w:pos="8787"/>
                <w:tab w:val="left" w:pos="9845"/>
                <w:tab w:val="left" w:pos="11466"/>
              </w:tabs>
              <w:autoSpaceDE w:val="0"/>
              <w:autoSpaceDN w:val="0"/>
              <w:adjustRightInd w:val="0"/>
              <w:spacing w:after="0" w:line="240" w:lineRule="auto"/>
              <w:ind w:left="18" w:right="613"/>
              <w:rPr>
                <w:rFonts w:ascii="Arial" w:hAnsi="Arial" w:cs="Arial"/>
                <w:spacing w:val="-11"/>
                <w:sz w:val="24"/>
                <w:szCs w:val="24"/>
                <w:lang w:val="mk-MK" w:eastAsia="mk-MK"/>
              </w:rPr>
            </w:pPr>
            <w:r w:rsidRPr="0030507D">
              <w:rPr>
                <w:rFonts w:ascii="Arial" w:hAnsi="Arial" w:cs="Arial"/>
                <w:spacing w:val="-10"/>
                <w:sz w:val="24"/>
                <w:szCs w:val="24"/>
                <w:lang w:val="mk-MK" w:eastAsia="mk-MK"/>
              </w:rPr>
              <w:t xml:space="preserve">Сумирање на работата на ученичката заедница на </w:t>
            </w:r>
            <w:r w:rsidRPr="0030507D">
              <w:rPr>
                <w:rFonts w:ascii="Arial" w:hAnsi="Arial" w:cs="Arial"/>
                <w:sz w:val="24"/>
                <w:szCs w:val="24"/>
                <w:lang w:val="mk-MK" w:eastAsia="mk-MK"/>
              </w:rPr>
              <w:tab/>
            </w:r>
          </w:p>
          <w:p w:rsidR="005379B1" w:rsidRPr="0030507D" w:rsidRDefault="005379B1" w:rsidP="00585BDF">
            <w:pPr>
              <w:pStyle w:val="TableParagraph"/>
              <w:spacing w:before="2"/>
              <w:ind w:left="113" w:right="113"/>
              <w:rPr>
                <w:i/>
                <w:lang w:val="mk-MK"/>
              </w:rPr>
            </w:pPr>
            <w:r w:rsidRPr="0030507D">
              <w:rPr>
                <w:spacing w:val="-11"/>
                <w:sz w:val="24"/>
                <w:szCs w:val="24"/>
                <w:lang w:val="mk-MK" w:eastAsia="mk-MK"/>
              </w:rPr>
              <w:t>ниво на училиште</w:t>
            </w:r>
          </w:p>
        </w:tc>
        <w:tc>
          <w:tcPr>
            <w:tcW w:w="1843" w:type="dxa"/>
            <w:shd w:val="clear" w:color="auto" w:fill="FFFFFF" w:themeFill="background1"/>
          </w:tcPr>
          <w:p w:rsidR="005379B1" w:rsidRPr="0030507D" w:rsidRDefault="005379B1" w:rsidP="00585BDF">
            <w:pPr>
              <w:pStyle w:val="TableParagraph"/>
              <w:spacing w:line="230" w:lineRule="exact"/>
              <w:ind w:left="113" w:right="113"/>
              <w:jc w:val="center"/>
              <w:rPr>
                <w:lang w:val="mk-MK"/>
              </w:rPr>
            </w:pPr>
            <w:r w:rsidRPr="0030507D">
              <w:rPr>
                <w:lang w:val="mk-MK"/>
              </w:rPr>
              <w:t>Јуни</w:t>
            </w:r>
          </w:p>
        </w:tc>
        <w:tc>
          <w:tcPr>
            <w:tcW w:w="2693" w:type="dxa"/>
            <w:shd w:val="clear" w:color="auto" w:fill="FFFFFF" w:themeFill="background1"/>
          </w:tcPr>
          <w:p w:rsidR="005379B1" w:rsidRPr="0030507D" w:rsidRDefault="005379B1" w:rsidP="00585BDF">
            <w:pPr>
              <w:pStyle w:val="TableParagraph"/>
              <w:spacing w:before="3"/>
              <w:ind w:left="113" w:right="113" w:hanging="166"/>
              <w:jc w:val="center"/>
              <w:rPr>
                <w:lang w:val="mk-MK"/>
              </w:rPr>
            </w:pPr>
            <w:r w:rsidRPr="0030507D">
              <w:rPr>
                <w:lang w:val="mk-MK"/>
              </w:rPr>
              <w:t>Сунчица Деспотовска</w:t>
            </w:r>
          </w:p>
          <w:p w:rsidR="005379B1" w:rsidRPr="0030507D" w:rsidRDefault="005379B1" w:rsidP="00585BDF">
            <w:pPr>
              <w:pStyle w:val="TableParagraph"/>
              <w:spacing w:before="3"/>
              <w:ind w:left="113" w:right="113" w:hanging="166"/>
              <w:jc w:val="center"/>
              <w:rPr>
                <w:lang w:val="mk-MK"/>
              </w:rPr>
            </w:pPr>
            <w:r w:rsidRPr="0030507D">
              <w:rPr>
                <w:lang w:val="mk-MK"/>
              </w:rPr>
              <w:t>Маре Аризанова</w:t>
            </w:r>
          </w:p>
        </w:tc>
        <w:tc>
          <w:tcPr>
            <w:tcW w:w="198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Индивидуална и групна</w:t>
            </w:r>
          </w:p>
          <w:p w:rsidR="005379B1" w:rsidRPr="0030507D" w:rsidRDefault="005379B1" w:rsidP="00585BDF">
            <w:pPr>
              <w:pStyle w:val="NoSpacing"/>
              <w:jc w:val="center"/>
              <w:rPr>
                <w:color w:val="auto"/>
                <w:lang w:val="mk-MK"/>
              </w:rPr>
            </w:pPr>
          </w:p>
        </w:tc>
        <w:tc>
          <w:tcPr>
            <w:tcW w:w="2407" w:type="dxa"/>
            <w:shd w:val="clear" w:color="auto" w:fill="FFFFFF" w:themeFill="background1"/>
          </w:tcPr>
          <w:p w:rsidR="005379B1" w:rsidRPr="0030507D" w:rsidRDefault="005379B1" w:rsidP="00585BDF">
            <w:pPr>
              <w:pStyle w:val="NoSpacing"/>
              <w:jc w:val="center"/>
              <w:rPr>
                <w:color w:val="auto"/>
                <w:lang w:val="mk-MK"/>
              </w:rPr>
            </w:pPr>
            <w:r w:rsidRPr="0030507D">
              <w:rPr>
                <w:color w:val="auto"/>
                <w:lang w:val="mk-MK"/>
              </w:rPr>
              <w:t>Членови на</w:t>
            </w:r>
            <w:r w:rsidRPr="0030507D">
              <w:rPr>
                <w:color w:val="auto"/>
              </w:rPr>
              <w:t xml:space="preserve"> </w:t>
            </w:r>
            <w:r w:rsidRPr="0030507D">
              <w:rPr>
                <w:color w:val="auto"/>
                <w:lang w:val="mk-MK"/>
              </w:rPr>
              <w:t xml:space="preserve">Ученички парламент(УЗ))  </w:t>
            </w:r>
          </w:p>
          <w:p w:rsidR="005379B1" w:rsidRPr="0030507D" w:rsidRDefault="005379B1" w:rsidP="00585BDF">
            <w:pPr>
              <w:pStyle w:val="NoSpacing"/>
              <w:jc w:val="center"/>
              <w:rPr>
                <w:color w:val="auto"/>
                <w:lang w:val="mk-MK"/>
              </w:rPr>
            </w:pPr>
          </w:p>
        </w:tc>
        <w:tc>
          <w:tcPr>
            <w:tcW w:w="2694" w:type="dxa"/>
            <w:shd w:val="clear" w:color="auto" w:fill="FFFFFF" w:themeFill="background1"/>
          </w:tcPr>
          <w:p w:rsidR="005379B1" w:rsidRPr="0030507D" w:rsidRDefault="005379B1" w:rsidP="00585BDF">
            <w:pPr>
              <w:pStyle w:val="TableParagraph"/>
              <w:ind w:left="113" w:right="113"/>
              <w:rPr>
                <w:lang w:val="mk-MK"/>
              </w:rPr>
            </w:pPr>
            <w:r w:rsidRPr="0030507D">
              <w:rPr>
                <w:spacing w:val="-10"/>
                <w:sz w:val="24"/>
                <w:szCs w:val="24"/>
                <w:lang w:val="mk-MK" w:eastAsia="mk-MK"/>
              </w:rPr>
              <w:t>Развивање на способност за самоевалуација</w:t>
            </w:r>
          </w:p>
        </w:tc>
      </w:tr>
    </w:tbl>
    <w:p w:rsidR="00001D9C" w:rsidRDefault="00001D9C" w:rsidP="005379B1">
      <w:pPr>
        <w:spacing w:before="69"/>
        <w:ind w:right="174"/>
        <w:jc w:val="right"/>
        <w:rPr>
          <w:rFonts w:ascii="Arial" w:hAnsi="Arial" w:cs="Arial"/>
          <w:sz w:val="24"/>
          <w:szCs w:val="24"/>
        </w:rPr>
      </w:pPr>
    </w:p>
    <w:p w:rsidR="005379B1" w:rsidRPr="0030507D" w:rsidRDefault="005379B1" w:rsidP="005379B1">
      <w:pPr>
        <w:spacing w:before="69"/>
        <w:ind w:right="174"/>
        <w:jc w:val="right"/>
        <w:rPr>
          <w:rFonts w:ascii="Arial" w:hAnsi="Arial" w:cs="Arial"/>
          <w:sz w:val="24"/>
          <w:szCs w:val="24"/>
          <w:lang w:val="mk-MK"/>
        </w:rPr>
      </w:pPr>
      <w:r w:rsidRPr="0030507D">
        <w:rPr>
          <w:rFonts w:ascii="Arial" w:hAnsi="Arial" w:cs="Arial"/>
          <w:sz w:val="24"/>
          <w:szCs w:val="24"/>
          <w:lang w:val="mk-MK"/>
        </w:rPr>
        <w:t>Одговорни  наставници - Сунчица Деспотовска - Маре Аризанова</w:t>
      </w:r>
    </w:p>
    <w:p w:rsidR="00BB6839" w:rsidRDefault="00BB6839" w:rsidP="00BB6839">
      <w:pPr>
        <w:tabs>
          <w:tab w:val="left" w:pos="2730"/>
        </w:tabs>
      </w:pPr>
    </w:p>
    <w:p w:rsidR="00BB6839" w:rsidRDefault="00BB6839" w:rsidP="00BB6839">
      <w:pPr>
        <w:tabs>
          <w:tab w:val="left" w:pos="2730"/>
        </w:tabs>
      </w:pPr>
    </w:p>
    <w:p w:rsidR="00BB6839" w:rsidRPr="00720BFE" w:rsidRDefault="00BB6839" w:rsidP="00BB6839">
      <w:pPr>
        <w:tabs>
          <w:tab w:val="left" w:pos="990"/>
        </w:tabs>
        <w:rPr>
          <w:rFonts w:ascii="Arial" w:hAnsi="Arial" w:cs="Arial"/>
          <w:sz w:val="24"/>
          <w:szCs w:val="24"/>
        </w:rPr>
      </w:pPr>
      <w:r w:rsidRPr="00720BFE">
        <w:rPr>
          <w:rFonts w:ascii="Arial" w:hAnsi="Arial" w:cs="Arial"/>
          <w:sz w:val="24"/>
          <w:szCs w:val="24"/>
        </w:rPr>
        <w:tab/>
      </w:r>
    </w:p>
    <w:p w:rsidR="00BB6839" w:rsidRDefault="00BB6839" w:rsidP="00BB6839">
      <w:pPr>
        <w:tabs>
          <w:tab w:val="left" w:pos="2730"/>
        </w:tabs>
      </w:pPr>
    </w:p>
    <w:p w:rsidR="00BB6839" w:rsidRDefault="00BB6839" w:rsidP="00BB6839">
      <w:pPr>
        <w:tabs>
          <w:tab w:val="left" w:pos="2730"/>
        </w:tabs>
      </w:pPr>
    </w:p>
    <w:p w:rsidR="00BB6839" w:rsidRDefault="00BB6839" w:rsidP="00BB6839">
      <w:pPr>
        <w:tabs>
          <w:tab w:val="left" w:pos="2730"/>
        </w:tabs>
      </w:pPr>
    </w:p>
    <w:p w:rsidR="00BB6839" w:rsidRDefault="00BB6839" w:rsidP="00BB6839">
      <w:pPr>
        <w:tabs>
          <w:tab w:val="left" w:pos="2730"/>
        </w:tabs>
      </w:pPr>
    </w:p>
    <w:p w:rsidR="005379B1" w:rsidRPr="00001D9C" w:rsidRDefault="005379B1" w:rsidP="005379B1">
      <w:pPr>
        <w:spacing w:before="91"/>
        <w:rPr>
          <w:rFonts w:ascii="Arial" w:hAnsi="Arial" w:cs="Arial"/>
          <w:b/>
          <w:lang w:val="mk-MK"/>
        </w:rPr>
      </w:pPr>
      <w:r w:rsidRPr="00001D9C">
        <w:rPr>
          <w:rFonts w:ascii="Arial" w:hAnsi="Arial" w:cs="Arial"/>
          <w:b/>
          <w:sz w:val="28"/>
          <w:szCs w:val="28"/>
          <w:lang w:val="mk-MK"/>
        </w:rPr>
        <w:t xml:space="preserve">П </w:t>
      </w:r>
      <w:r w:rsidRPr="00001D9C">
        <w:rPr>
          <w:rFonts w:ascii="Arial" w:hAnsi="Arial" w:cs="Arial"/>
          <w:b/>
          <w:lang w:val="mk-MK"/>
        </w:rPr>
        <w:t xml:space="preserve">– </w:t>
      </w:r>
      <w:r w:rsidRPr="00001D9C">
        <w:rPr>
          <w:rFonts w:ascii="Arial" w:hAnsi="Arial" w:cs="Arial"/>
          <w:b/>
          <w:sz w:val="28"/>
          <w:lang w:val="mk-MK"/>
        </w:rPr>
        <w:t>15</w:t>
      </w:r>
    </w:p>
    <w:p w:rsidR="005379B1" w:rsidRDefault="005379B1" w:rsidP="00001D9C">
      <w:pPr>
        <w:spacing w:before="91"/>
        <w:jc w:val="both"/>
        <w:rPr>
          <w:rFonts w:ascii="Arial" w:hAnsi="Arial" w:cs="Arial"/>
          <w:b/>
          <w:sz w:val="32"/>
          <w:szCs w:val="32"/>
        </w:rPr>
      </w:pPr>
      <w:r>
        <w:rPr>
          <w:rFonts w:ascii="Arial" w:hAnsi="Arial" w:cs="Arial"/>
          <w:b/>
          <w:sz w:val="32"/>
          <w:szCs w:val="32"/>
          <w:lang w:val="mk-MK"/>
        </w:rPr>
        <w:t>Годишен</w:t>
      </w:r>
      <w:r w:rsidRPr="00F535E3">
        <w:rPr>
          <w:rFonts w:ascii="Arial" w:hAnsi="Arial" w:cs="Arial"/>
          <w:b/>
          <w:sz w:val="32"/>
          <w:szCs w:val="32"/>
          <w:lang w:val="mk-MK"/>
        </w:rPr>
        <w:t xml:space="preserve"> извештај од соработка со локалната средина</w:t>
      </w:r>
      <w:r w:rsidR="00001D9C">
        <w:rPr>
          <w:rFonts w:ascii="Arial" w:hAnsi="Arial" w:cs="Arial"/>
          <w:b/>
          <w:sz w:val="32"/>
          <w:szCs w:val="32"/>
        </w:rPr>
        <w:t xml:space="preserve"> </w:t>
      </w:r>
      <w:r>
        <w:rPr>
          <w:rFonts w:ascii="Arial" w:hAnsi="Arial" w:cs="Arial"/>
          <w:b/>
          <w:sz w:val="32"/>
          <w:szCs w:val="32"/>
          <w:lang w:val="mk-MK"/>
        </w:rPr>
        <w:t>учебна 2019/2020 година</w:t>
      </w:r>
    </w:p>
    <w:p w:rsidR="00001D9C" w:rsidRPr="00001D9C" w:rsidRDefault="00001D9C" w:rsidP="00001D9C">
      <w:pPr>
        <w:spacing w:before="91"/>
        <w:jc w:val="both"/>
        <w:rPr>
          <w:rFonts w:ascii="Arial" w:hAnsi="Arial" w:cs="Arial"/>
          <w:b/>
          <w:sz w:val="32"/>
          <w:szCs w:val="32"/>
        </w:rPr>
      </w:pPr>
    </w:p>
    <w:tbl>
      <w:tblPr>
        <w:tblW w:w="15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8"/>
        <w:gridCol w:w="1922"/>
        <w:gridCol w:w="10396"/>
      </w:tblGrid>
      <w:tr w:rsidR="005379B1" w:rsidRPr="00474087" w:rsidTr="008D1BD9">
        <w:trPr>
          <w:jc w:val="center"/>
        </w:trPr>
        <w:tc>
          <w:tcPr>
            <w:tcW w:w="2788" w:type="dxa"/>
            <w:shd w:val="clear" w:color="auto" w:fill="D99594" w:themeFill="accent2" w:themeFillTint="99"/>
          </w:tcPr>
          <w:p w:rsidR="005379B1" w:rsidRPr="00474087" w:rsidRDefault="005379B1" w:rsidP="00585BDF">
            <w:pPr>
              <w:spacing w:after="0" w:line="240" w:lineRule="auto"/>
              <w:jc w:val="center"/>
              <w:rPr>
                <w:rFonts w:ascii="Arial" w:hAnsi="Arial" w:cs="Arial"/>
                <w:b/>
                <w:lang w:val="mk-MK"/>
              </w:rPr>
            </w:pPr>
            <w:r w:rsidRPr="00474087">
              <w:rPr>
                <w:rFonts w:ascii="Arial" w:hAnsi="Arial" w:cs="Arial"/>
                <w:b/>
                <w:lang w:val="mk-MK"/>
              </w:rPr>
              <w:t>Програмска активност</w:t>
            </w:r>
          </w:p>
          <w:p w:rsidR="005379B1" w:rsidRPr="00474087" w:rsidRDefault="005379B1" w:rsidP="00585BDF">
            <w:pPr>
              <w:spacing w:after="0" w:line="240" w:lineRule="auto"/>
              <w:jc w:val="center"/>
              <w:rPr>
                <w:rFonts w:ascii="Arial" w:hAnsi="Arial" w:cs="Arial"/>
                <w:b/>
                <w:lang w:val="mk-MK"/>
              </w:rPr>
            </w:pPr>
          </w:p>
        </w:tc>
        <w:tc>
          <w:tcPr>
            <w:tcW w:w="1922" w:type="dxa"/>
            <w:shd w:val="clear" w:color="auto" w:fill="D99594" w:themeFill="accent2" w:themeFillTint="99"/>
          </w:tcPr>
          <w:p w:rsidR="005379B1" w:rsidRPr="00474087" w:rsidRDefault="005379B1" w:rsidP="00585BDF">
            <w:pPr>
              <w:spacing w:after="0" w:line="240" w:lineRule="auto"/>
              <w:jc w:val="center"/>
              <w:rPr>
                <w:rFonts w:ascii="Arial" w:hAnsi="Arial" w:cs="Arial"/>
                <w:b/>
                <w:lang w:val="mk-MK"/>
              </w:rPr>
            </w:pPr>
            <w:r w:rsidRPr="00474087">
              <w:rPr>
                <w:rFonts w:ascii="Arial" w:hAnsi="Arial" w:cs="Arial"/>
                <w:b/>
                <w:lang w:val="mk-MK"/>
              </w:rPr>
              <w:t>Време на реализација</w:t>
            </w:r>
          </w:p>
          <w:p w:rsidR="005379B1" w:rsidRPr="00474087" w:rsidRDefault="005379B1" w:rsidP="00585BDF">
            <w:pPr>
              <w:spacing w:after="0" w:line="240" w:lineRule="auto"/>
              <w:jc w:val="center"/>
              <w:rPr>
                <w:rFonts w:ascii="Arial" w:hAnsi="Arial" w:cs="Arial"/>
                <w:b/>
                <w:lang w:val="mk-MK"/>
              </w:rPr>
            </w:pPr>
          </w:p>
          <w:p w:rsidR="005379B1" w:rsidRPr="00474087" w:rsidRDefault="005379B1" w:rsidP="00585BDF">
            <w:pPr>
              <w:spacing w:after="0" w:line="240" w:lineRule="auto"/>
              <w:jc w:val="center"/>
              <w:rPr>
                <w:rFonts w:ascii="Arial" w:hAnsi="Arial" w:cs="Arial"/>
                <w:b/>
                <w:lang w:val="mk-MK"/>
              </w:rPr>
            </w:pPr>
          </w:p>
        </w:tc>
        <w:tc>
          <w:tcPr>
            <w:tcW w:w="10396" w:type="dxa"/>
            <w:shd w:val="clear" w:color="auto" w:fill="D99594" w:themeFill="accent2" w:themeFillTint="99"/>
          </w:tcPr>
          <w:p w:rsidR="005379B1" w:rsidRPr="00474087" w:rsidRDefault="005379B1" w:rsidP="00585BDF">
            <w:pPr>
              <w:spacing w:after="0" w:line="240" w:lineRule="auto"/>
              <w:jc w:val="center"/>
              <w:rPr>
                <w:rFonts w:ascii="Arial" w:hAnsi="Arial" w:cs="Arial"/>
                <w:b/>
                <w:lang w:val="mk-MK"/>
              </w:rPr>
            </w:pPr>
            <w:r w:rsidRPr="00474087">
              <w:rPr>
                <w:rFonts w:ascii="Arial" w:hAnsi="Arial" w:cs="Arial"/>
                <w:b/>
                <w:lang w:val="mk-MK"/>
              </w:rPr>
              <w:t>Реализација</w:t>
            </w:r>
          </w:p>
        </w:tc>
      </w:tr>
      <w:tr w:rsidR="005379B1" w:rsidRPr="00474087" w:rsidTr="00585BDF">
        <w:trPr>
          <w:jc w:val="center"/>
        </w:trPr>
        <w:tc>
          <w:tcPr>
            <w:tcW w:w="2788" w:type="dxa"/>
            <w:shd w:val="clear" w:color="auto" w:fill="auto"/>
          </w:tcPr>
          <w:p w:rsidR="005379B1" w:rsidRPr="00474087" w:rsidRDefault="005379B1" w:rsidP="00585BDF">
            <w:pPr>
              <w:spacing w:after="0" w:line="240" w:lineRule="auto"/>
              <w:rPr>
                <w:rFonts w:ascii="Arial" w:hAnsi="Arial" w:cs="Arial"/>
                <w:lang w:val="mk-MK"/>
              </w:rPr>
            </w:pPr>
            <w:r w:rsidRPr="00474087">
              <w:rPr>
                <w:rFonts w:ascii="Arial" w:hAnsi="Arial" w:cs="Arial"/>
                <w:lang w:val="mk-MK"/>
              </w:rPr>
              <w:t>Прием на првачиња</w:t>
            </w:r>
          </w:p>
        </w:tc>
        <w:tc>
          <w:tcPr>
            <w:tcW w:w="1922" w:type="dxa"/>
            <w:shd w:val="clear" w:color="auto" w:fill="auto"/>
          </w:tcPr>
          <w:p w:rsidR="005379B1" w:rsidRPr="00474087" w:rsidRDefault="005379B1" w:rsidP="00585BDF">
            <w:pPr>
              <w:spacing w:after="0" w:line="240" w:lineRule="auto"/>
              <w:rPr>
                <w:rFonts w:ascii="Arial" w:hAnsi="Arial" w:cs="Arial"/>
                <w:lang w:val="mk-MK"/>
              </w:rPr>
            </w:pPr>
            <w:r w:rsidRPr="00474087">
              <w:rPr>
                <w:rFonts w:ascii="Arial" w:hAnsi="Arial" w:cs="Arial"/>
                <w:lang w:val="mk-MK"/>
              </w:rPr>
              <w:t>Септември</w:t>
            </w:r>
          </w:p>
        </w:tc>
        <w:tc>
          <w:tcPr>
            <w:tcW w:w="10396" w:type="dxa"/>
            <w:shd w:val="clear" w:color="auto" w:fill="auto"/>
          </w:tcPr>
          <w:p w:rsidR="005379B1" w:rsidRPr="00474087" w:rsidRDefault="005379B1" w:rsidP="00585BDF">
            <w:pPr>
              <w:spacing w:after="0" w:line="240" w:lineRule="auto"/>
              <w:jc w:val="both"/>
              <w:rPr>
                <w:rFonts w:ascii="Arial" w:hAnsi="Arial" w:cs="Arial"/>
                <w:lang w:val="mk-MK"/>
              </w:rPr>
            </w:pPr>
            <w:r w:rsidRPr="00474087">
              <w:rPr>
                <w:rFonts w:ascii="Arial" w:hAnsi="Arial" w:cs="Arial"/>
                <w:lang w:val="mk-MK"/>
              </w:rPr>
              <w:t>По повод примот на првачиња  се одржа мала културна манифестација на која  присуствуваа и претставници од општината. Културно уме</w:t>
            </w:r>
            <w:r>
              <w:rPr>
                <w:rFonts w:ascii="Arial" w:hAnsi="Arial" w:cs="Arial"/>
                <w:lang w:val="mk-MK"/>
              </w:rPr>
              <w:t>тничката програма ја реализираа одделенските наставници.</w:t>
            </w:r>
          </w:p>
        </w:tc>
      </w:tr>
      <w:tr w:rsidR="005379B1" w:rsidRPr="00474087" w:rsidTr="00585BDF">
        <w:trPr>
          <w:jc w:val="center"/>
        </w:trPr>
        <w:tc>
          <w:tcPr>
            <w:tcW w:w="2788" w:type="dxa"/>
            <w:shd w:val="clear" w:color="auto" w:fill="auto"/>
          </w:tcPr>
          <w:p w:rsidR="005379B1" w:rsidRPr="00474087" w:rsidRDefault="005379B1" w:rsidP="00585BDF">
            <w:pPr>
              <w:spacing w:after="0" w:line="240" w:lineRule="auto"/>
              <w:jc w:val="both"/>
              <w:rPr>
                <w:rFonts w:ascii="Arial" w:hAnsi="Arial" w:cs="Arial"/>
                <w:lang w:val="mk-MK"/>
              </w:rPr>
            </w:pPr>
            <w:r>
              <w:rPr>
                <w:rFonts w:ascii="Arial" w:hAnsi="Arial" w:cs="Arial"/>
                <w:lang w:val="mk-MK"/>
              </w:rPr>
              <w:t>Усвојување на годи-шната програма на училиштето од страна на советот на општина Градско.</w:t>
            </w:r>
            <w:r w:rsidRPr="00474087">
              <w:rPr>
                <w:rFonts w:ascii="Arial" w:hAnsi="Arial" w:cs="Arial"/>
                <w:lang w:val="mk-MK"/>
              </w:rPr>
              <w:t xml:space="preserve"> </w:t>
            </w:r>
          </w:p>
        </w:tc>
        <w:tc>
          <w:tcPr>
            <w:tcW w:w="1922" w:type="dxa"/>
            <w:shd w:val="clear" w:color="auto" w:fill="auto"/>
          </w:tcPr>
          <w:p w:rsidR="005379B1" w:rsidRPr="00474087" w:rsidRDefault="005379B1" w:rsidP="00585BDF">
            <w:pPr>
              <w:spacing w:after="0" w:line="240" w:lineRule="auto"/>
              <w:rPr>
                <w:rFonts w:ascii="Arial" w:hAnsi="Arial" w:cs="Arial"/>
                <w:lang w:val="mk-MK"/>
              </w:rPr>
            </w:pPr>
            <w:r w:rsidRPr="00474087">
              <w:rPr>
                <w:rFonts w:ascii="Arial" w:hAnsi="Arial" w:cs="Arial"/>
                <w:lang w:val="mk-MK"/>
              </w:rPr>
              <w:t>Септември</w:t>
            </w:r>
          </w:p>
        </w:tc>
        <w:tc>
          <w:tcPr>
            <w:tcW w:w="10396" w:type="dxa"/>
            <w:shd w:val="clear" w:color="auto" w:fill="auto"/>
          </w:tcPr>
          <w:p w:rsidR="005379B1" w:rsidRPr="00474087" w:rsidRDefault="005379B1" w:rsidP="00585BDF">
            <w:pPr>
              <w:spacing w:after="0" w:line="240" w:lineRule="auto"/>
              <w:jc w:val="both"/>
              <w:rPr>
                <w:rFonts w:ascii="Arial" w:hAnsi="Arial" w:cs="Arial"/>
                <w:lang w:val="mk-MK"/>
              </w:rPr>
            </w:pPr>
            <w:r>
              <w:rPr>
                <w:rFonts w:ascii="Arial" w:hAnsi="Arial" w:cs="Arial"/>
                <w:lang w:val="mk-MK"/>
              </w:rPr>
              <w:t>Во месец септември на советот на општина Градско и беше презентирана годишната програмна за работата на ООУ Даме Груев Градско,која воедно и беше усвоена од советот.Програмата ја презентираше директорката на училиштето.</w:t>
            </w:r>
          </w:p>
        </w:tc>
      </w:tr>
      <w:tr w:rsidR="005379B1" w:rsidRPr="00474087" w:rsidTr="00585BDF">
        <w:trPr>
          <w:trHeight w:val="1309"/>
          <w:jc w:val="center"/>
        </w:trPr>
        <w:tc>
          <w:tcPr>
            <w:tcW w:w="2788" w:type="dxa"/>
            <w:shd w:val="clear" w:color="auto" w:fill="auto"/>
          </w:tcPr>
          <w:p w:rsidR="005379B1" w:rsidRPr="009F4190" w:rsidRDefault="005379B1" w:rsidP="00585BDF">
            <w:pPr>
              <w:spacing w:after="0" w:line="240" w:lineRule="auto"/>
              <w:rPr>
                <w:rFonts w:ascii="Arial" w:hAnsi="Arial" w:cs="Arial"/>
                <w:color w:val="1D2129"/>
                <w:shd w:val="clear" w:color="auto" w:fill="FFFFFF"/>
                <w:lang w:val="mk-MK"/>
              </w:rPr>
            </w:pPr>
            <w:r w:rsidRPr="009F4190">
              <w:rPr>
                <w:rFonts w:ascii="Arial" w:hAnsi="Arial" w:cs="Arial"/>
                <w:color w:val="1D2129"/>
                <w:shd w:val="clear" w:color="auto" w:fill="FFFFFF"/>
                <w:lang w:val="mk-MK"/>
              </w:rPr>
              <w:t>Светскиот ден без автомобили</w:t>
            </w:r>
            <w:r>
              <w:rPr>
                <w:rFonts w:ascii="Arial" w:hAnsi="Arial" w:cs="Arial"/>
                <w:color w:val="1D2129"/>
                <w:shd w:val="clear" w:color="auto" w:fill="FFFFFF"/>
              </w:rPr>
              <w:t xml:space="preserve"> (22</w:t>
            </w:r>
            <w:r>
              <w:rPr>
                <w:rFonts w:ascii="Arial" w:hAnsi="Arial" w:cs="Arial"/>
                <w:color w:val="1D2129"/>
                <w:shd w:val="clear" w:color="auto" w:fill="FFFFFF"/>
                <w:lang w:val="mk-MK"/>
              </w:rPr>
              <w:t xml:space="preserve"> септември)</w:t>
            </w:r>
          </w:p>
        </w:tc>
        <w:tc>
          <w:tcPr>
            <w:tcW w:w="1922" w:type="dxa"/>
            <w:shd w:val="clear" w:color="auto" w:fill="auto"/>
          </w:tcPr>
          <w:p w:rsidR="005379B1" w:rsidRPr="00474087" w:rsidRDefault="005379B1" w:rsidP="00585BDF">
            <w:pPr>
              <w:spacing w:after="0" w:line="240" w:lineRule="auto"/>
              <w:rPr>
                <w:rFonts w:ascii="Arial" w:hAnsi="Arial" w:cs="Arial"/>
                <w:lang w:val="mk-MK"/>
              </w:rPr>
            </w:pPr>
            <w:r w:rsidRPr="009F4190">
              <w:rPr>
                <w:rFonts w:ascii="Arial" w:hAnsi="Arial" w:cs="Arial"/>
                <w:lang w:val="mk-MK"/>
              </w:rPr>
              <w:t>Септември</w:t>
            </w:r>
          </w:p>
        </w:tc>
        <w:tc>
          <w:tcPr>
            <w:tcW w:w="10396" w:type="dxa"/>
            <w:shd w:val="clear" w:color="auto" w:fill="auto"/>
          </w:tcPr>
          <w:p w:rsidR="005379B1" w:rsidRPr="00474087" w:rsidRDefault="005379B1" w:rsidP="00585BDF">
            <w:pPr>
              <w:spacing w:after="0" w:line="240" w:lineRule="auto"/>
              <w:jc w:val="both"/>
              <w:rPr>
                <w:rFonts w:ascii="Arial" w:hAnsi="Arial" w:cs="Arial"/>
                <w:color w:val="1D2129"/>
                <w:shd w:val="clear" w:color="auto" w:fill="FFFFFF"/>
                <w:lang w:val="mk-MK"/>
              </w:rPr>
            </w:pPr>
            <w:r>
              <w:rPr>
                <w:rFonts w:ascii="Arial" w:hAnsi="Arial" w:cs="Arial"/>
                <w:color w:val="1D2129"/>
                <w:shd w:val="clear" w:color="auto" w:fill="FFFFFF"/>
                <w:lang w:val="mk-MK"/>
              </w:rPr>
              <w:t>Н</w:t>
            </w:r>
            <w:r w:rsidRPr="009F4190">
              <w:rPr>
                <w:rFonts w:ascii="Arial" w:hAnsi="Arial" w:cs="Arial"/>
                <w:color w:val="1D2129"/>
                <w:shd w:val="clear" w:color="auto" w:fill="FFFFFF"/>
                <w:lang w:val="mk-MK"/>
              </w:rPr>
              <w:t>а ден 23.</w:t>
            </w:r>
            <w:r>
              <w:rPr>
                <w:rFonts w:ascii="Arial" w:hAnsi="Arial" w:cs="Arial"/>
                <w:color w:val="1D2129"/>
                <w:shd w:val="clear" w:color="auto" w:fill="FFFFFF"/>
                <w:lang w:val="mk-MK"/>
              </w:rPr>
              <w:t>0</w:t>
            </w:r>
            <w:r w:rsidRPr="009F4190">
              <w:rPr>
                <w:rFonts w:ascii="Arial" w:hAnsi="Arial" w:cs="Arial"/>
                <w:color w:val="1D2129"/>
                <w:shd w:val="clear" w:color="auto" w:fill="FFFFFF"/>
                <w:lang w:val="mk-MK"/>
              </w:rPr>
              <w:t xml:space="preserve">9.2019 </w:t>
            </w:r>
            <w:r>
              <w:rPr>
                <w:rFonts w:ascii="Arial" w:hAnsi="Arial" w:cs="Arial"/>
                <w:color w:val="1D2129"/>
                <w:shd w:val="clear" w:color="auto" w:fill="FFFFFF"/>
                <w:lang w:val="mk-MK"/>
              </w:rPr>
              <w:t xml:space="preserve">( понеделник) нашето училиште  го одбележи </w:t>
            </w:r>
            <w:r w:rsidRPr="009F4190">
              <w:rPr>
                <w:rFonts w:ascii="Arial" w:hAnsi="Arial" w:cs="Arial"/>
                <w:color w:val="1D2129"/>
                <w:shd w:val="clear" w:color="auto" w:fill="FFFFFF"/>
                <w:lang w:val="mk-MK"/>
              </w:rPr>
              <w:t xml:space="preserve"> Светскиот ден без автомобили (22 септември</w:t>
            </w:r>
            <w:r>
              <w:rPr>
                <w:rFonts w:ascii="Arial" w:hAnsi="Arial" w:cs="Arial"/>
                <w:color w:val="1D2129"/>
                <w:shd w:val="clear" w:color="auto" w:fill="FFFFFF"/>
                <w:lang w:val="mk-MK"/>
              </w:rPr>
              <w:t>)</w:t>
            </w:r>
            <w:r w:rsidRPr="009F4190">
              <w:rPr>
                <w:rFonts w:ascii="Arial" w:hAnsi="Arial" w:cs="Arial"/>
                <w:color w:val="1D2129"/>
                <w:shd w:val="clear" w:color="auto" w:fill="FFFFFF"/>
                <w:lang w:val="mk-MK"/>
              </w:rPr>
              <w:t xml:space="preserve">  со п</w:t>
            </w:r>
            <w:r>
              <w:rPr>
                <w:rFonts w:ascii="Arial" w:hAnsi="Arial" w:cs="Arial"/>
                <w:color w:val="1D2129"/>
                <w:shd w:val="clear" w:color="auto" w:fill="FFFFFF"/>
                <w:lang w:val="mk-MK"/>
              </w:rPr>
              <w:t xml:space="preserve">ешачење, возење на велосипед, тротинет и </w:t>
            </w:r>
            <w:r w:rsidRPr="009F4190">
              <w:rPr>
                <w:rFonts w:ascii="Arial" w:hAnsi="Arial" w:cs="Arial"/>
                <w:color w:val="1D2129"/>
                <w:shd w:val="clear" w:color="auto" w:fill="FFFFFF"/>
                <w:lang w:val="mk-MK"/>
              </w:rPr>
              <w:t>ролери. Целта на оваа иници</w:t>
            </w:r>
            <w:r>
              <w:rPr>
                <w:rFonts w:ascii="Arial" w:hAnsi="Arial" w:cs="Arial"/>
                <w:color w:val="1D2129"/>
                <w:shd w:val="clear" w:color="auto" w:fill="FFFFFF"/>
                <w:lang w:val="mk-MK"/>
              </w:rPr>
              <w:t>-</w:t>
            </w:r>
            <w:r w:rsidRPr="009F4190">
              <w:rPr>
                <w:rFonts w:ascii="Arial" w:hAnsi="Arial" w:cs="Arial"/>
                <w:color w:val="1D2129"/>
                <w:shd w:val="clear" w:color="auto" w:fill="FFFFFF"/>
                <w:lang w:val="mk-MK"/>
              </w:rPr>
              <w:t>јатива е да се подигне свеста за зачувување на еко системот на нашата планета со намалување на издувните гасови од автомобилите.</w:t>
            </w:r>
            <w:r>
              <w:rPr>
                <w:rFonts w:ascii="Arial" w:hAnsi="Arial" w:cs="Arial"/>
                <w:color w:val="1D2129"/>
                <w:shd w:val="clear" w:color="auto" w:fill="FFFFFF"/>
                <w:lang w:val="mk-MK"/>
              </w:rPr>
              <w:t>Во активноста се вклучи и локалната средина,полицијата го контролираше движењето</w:t>
            </w:r>
          </w:p>
        </w:tc>
      </w:tr>
      <w:tr w:rsidR="005379B1" w:rsidRPr="00474087" w:rsidTr="00585BDF">
        <w:trPr>
          <w:trHeight w:val="989"/>
          <w:jc w:val="center"/>
        </w:trPr>
        <w:tc>
          <w:tcPr>
            <w:tcW w:w="2788" w:type="dxa"/>
            <w:shd w:val="clear" w:color="auto" w:fill="auto"/>
          </w:tcPr>
          <w:p w:rsidR="005379B1" w:rsidRPr="00474087" w:rsidRDefault="005379B1" w:rsidP="00585BDF">
            <w:pPr>
              <w:spacing w:after="0" w:line="240" w:lineRule="auto"/>
              <w:jc w:val="both"/>
              <w:rPr>
                <w:rFonts w:ascii="Arial" w:hAnsi="Arial" w:cs="Arial"/>
                <w:lang w:val="mk-MK"/>
              </w:rPr>
            </w:pPr>
            <w:r>
              <w:rPr>
                <w:rFonts w:ascii="Arial" w:hAnsi="Arial" w:cs="Arial"/>
                <w:lang w:val="mk-MK"/>
              </w:rPr>
              <w:t>Еразмус+ програма</w:t>
            </w:r>
          </w:p>
        </w:tc>
        <w:tc>
          <w:tcPr>
            <w:tcW w:w="1922" w:type="dxa"/>
            <w:shd w:val="clear" w:color="auto" w:fill="auto"/>
          </w:tcPr>
          <w:p w:rsidR="005379B1" w:rsidRPr="00474087" w:rsidRDefault="005379B1" w:rsidP="00585BDF">
            <w:pPr>
              <w:spacing w:after="0" w:line="240" w:lineRule="auto"/>
              <w:rPr>
                <w:rFonts w:ascii="Arial" w:hAnsi="Arial" w:cs="Arial"/>
                <w:lang w:val="mk-MK"/>
              </w:rPr>
            </w:pPr>
            <w:r>
              <w:rPr>
                <w:rFonts w:ascii="Arial" w:hAnsi="Arial" w:cs="Arial"/>
                <w:lang w:val="mk-MK"/>
              </w:rPr>
              <w:t>Октомври</w:t>
            </w:r>
          </w:p>
        </w:tc>
        <w:tc>
          <w:tcPr>
            <w:tcW w:w="10396" w:type="dxa"/>
            <w:shd w:val="clear" w:color="auto" w:fill="auto"/>
          </w:tcPr>
          <w:p w:rsidR="005379B1" w:rsidRPr="00474087" w:rsidRDefault="005379B1" w:rsidP="00585BDF">
            <w:pPr>
              <w:spacing w:after="0" w:line="240" w:lineRule="auto"/>
              <w:jc w:val="both"/>
              <w:rPr>
                <w:rFonts w:ascii="Arial" w:hAnsi="Arial" w:cs="Arial"/>
                <w:lang w:val="mk-MK"/>
              </w:rPr>
            </w:pPr>
            <w:r>
              <w:rPr>
                <w:rFonts w:ascii="Arial" w:hAnsi="Arial" w:cs="Arial"/>
                <w:lang w:val="mk-MK"/>
              </w:rPr>
              <w:t>Наставничката Милка Димановска  координаторот на програмата Еразмус+ заедно со дире-кторката на ООУ Даме Груев Градско го информираше и подетално запозна советот на општина Градско со програмата Еразмус+.</w:t>
            </w:r>
          </w:p>
        </w:tc>
      </w:tr>
      <w:tr w:rsidR="005379B1" w:rsidRPr="00474087" w:rsidTr="00585BDF">
        <w:trPr>
          <w:jc w:val="center"/>
        </w:trPr>
        <w:tc>
          <w:tcPr>
            <w:tcW w:w="2788" w:type="dxa"/>
            <w:shd w:val="clear" w:color="auto" w:fill="auto"/>
          </w:tcPr>
          <w:p w:rsidR="005379B1" w:rsidRPr="00474087" w:rsidRDefault="005379B1" w:rsidP="00585BDF">
            <w:pPr>
              <w:spacing w:after="0" w:line="240" w:lineRule="auto"/>
              <w:jc w:val="both"/>
              <w:rPr>
                <w:rFonts w:ascii="Arial" w:hAnsi="Arial" w:cs="Arial"/>
                <w:lang w:val="mk-MK"/>
              </w:rPr>
            </w:pPr>
            <w:r w:rsidRPr="00476065">
              <w:rPr>
                <w:rFonts w:ascii="Arial" w:hAnsi="Arial" w:cs="Arial"/>
                <w:lang w:val="mk-MK"/>
              </w:rPr>
              <w:t>Светскиот ден за борба против гладта</w:t>
            </w:r>
          </w:p>
        </w:tc>
        <w:tc>
          <w:tcPr>
            <w:tcW w:w="1922" w:type="dxa"/>
            <w:shd w:val="clear" w:color="auto" w:fill="auto"/>
          </w:tcPr>
          <w:p w:rsidR="005379B1" w:rsidRPr="00474087" w:rsidRDefault="005379B1" w:rsidP="00585BDF">
            <w:pPr>
              <w:spacing w:after="0" w:line="240" w:lineRule="auto"/>
              <w:rPr>
                <w:rFonts w:ascii="Arial" w:hAnsi="Arial" w:cs="Arial"/>
                <w:lang w:val="mk-MK"/>
              </w:rPr>
            </w:pPr>
            <w:r w:rsidRPr="00476065">
              <w:rPr>
                <w:rFonts w:ascii="Arial" w:hAnsi="Arial" w:cs="Arial"/>
                <w:lang w:val="mk-MK"/>
              </w:rPr>
              <w:t>Октомври</w:t>
            </w:r>
          </w:p>
        </w:tc>
        <w:tc>
          <w:tcPr>
            <w:tcW w:w="10396" w:type="dxa"/>
            <w:shd w:val="clear" w:color="auto" w:fill="auto"/>
          </w:tcPr>
          <w:p w:rsidR="005379B1" w:rsidRPr="00474087" w:rsidRDefault="005379B1" w:rsidP="00585BDF">
            <w:pPr>
              <w:spacing w:after="0" w:line="240" w:lineRule="auto"/>
              <w:rPr>
                <w:rFonts w:ascii="Arial" w:hAnsi="Arial" w:cs="Arial"/>
                <w:lang w:val="mk-MK"/>
              </w:rPr>
            </w:pPr>
            <w:r w:rsidRPr="00476065">
              <w:rPr>
                <w:rFonts w:ascii="Arial" w:hAnsi="Arial" w:cs="Arial"/>
                <w:lang w:val="mk-MK"/>
              </w:rPr>
              <w:t xml:space="preserve">По повод 16-ти октомври - Светскиот ден за борба против гладта, волонтерите од нашето училиште успешно ја спроведоа хуманитарната акција </w:t>
            </w:r>
            <w:r>
              <w:rPr>
                <w:rFonts w:ascii="Arial" w:hAnsi="Arial" w:cs="Arial"/>
                <w:lang w:val="mk-MK"/>
              </w:rPr>
              <w:t xml:space="preserve">во населбата Градско како и подрачните села </w:t>
            </w:r>
            <w:r w:rsidRPr="00476065">
              <w:rPr>
                <w:rFonts w:ascii="Arial" w:hAnsi="Arial" w:cs="Arial"/>
                <w:lang w:val="mk-MK"/>
              </w:rPr>
              <w:t>под мотото " Помислете и на нас"</w:t>
            </w:r>
            <w:r>
              <w:rPr>
                <w:rFonts w:ascii="Arial" w:hAnsi="Arial" w:cs="Arial"/>
                <w:lang w:val="mk-MK"/>
              </w:rPr>
              <w:t>,притоа беа собрани доста сретства кои се искористија во хуманитарни цели.</w:t>
            </w:r>
          </w:p>
        </w:tc>
      </w:tr>
      <w:tr w:rsidR="005379B1" w:rsidRPr="00474087" w:rsidTr="00585BDF">
        <w:trPr>
          <w:jc w:val="center"/>
        </w:trPr>
        <w:tc>
          <w:tcPr>
            <w:tcW w:w="2788" w:type="dxa"/>
            <w:shd w:val="clear" w:color="auto" w:fill="auto"/>
          </w:tcPr>
          <w:p w:rsidR="005379B1" w:rsidRPr="00474087" w:rsidRDefault="005379B1" w:rsidP="00585BDF">
            <w:pPr>
              <w:pStyle w:val="Default"/>
              <w:rPr>
                <w:sz w:val="22"/>
                <w:szCs w:val="22"/>
                <w:lang w:val="mk-MK"/>
              </w:rPr>
            </w:pPr>
          </w:p>
        </w:tc>
        <w:tc>
          <w:tcPr>
            <w:tcW w:w="1922" w:type="dxa"/>
            <w:shd w:val="clear" w:color="auto" w:fill="auto"/>
          </w:tcPr>
          <w:p w:rsidR="005379B1" w:rsidRPr="00474087" w:rsidRDefault="005379B1" w:rsidP="00585BDF">
            <w:pPr>
              <w:pStyle w:val="Default"/>
              <w:rPr>
                <w:sz w:val="22"/>
                <w:szCs w:val="22"/>
                <w:lang w:val="mk-MK"/>
              </w:rPr>
            </w:pPr>
          </w:p>
        </w:tc>
        <w:tc>
          <w:tcPr>
            <w:tcW w:w="10396" w:type="dxa"/>
            <w:shd w:val="clear" w:color="auto" w:fill="auto"/>
          </w:tcPr>
          <w:p w:rsidR="005379B1" w:rsidRPr="00474087" w:rsidRDefault="005379B1" w:rsidP="00585BDF">
            <w:pPr>
              <w:pStyle w:val="Default"/>
              <w:rPr>
                <w:sz w:val="22"/>
                <w:szCs w:val="22"/>
                <w:lang w:val="mk-MK"/>
              </w:rPr>
            </w:pPr>
          </w:p>
        </w:tc>
      </w:tr>
      <w:tr w:rsidR="005379B1" w:rsidRPr="00474087" w:rsidTr="00585BDF">
        <w:trPr>
          <w:trHeight w:val="1129"/>
          <w:jc w:val="center"/>
        </w:trPr>
        <w:tc>
          <w:tcPr>
            <w:tcW w:w="2788" w:type="dxa"/>
            <w:shd w:val="clear" w:color="auto" w:fill="auto"/>
          </w:tcPr>
          <w:p w:rsidR="005379B1" w:rsidRPr="00474087" w:rsidRDefault="005379B1" w:rsidP="00585BDF">
            <w:pPr>
              <w:pStyle w:val="Default"/>
              <w:jc w:val="both"/>
              <w:rPr>
                <w:sz w:val="22"/>
                <w:szCs w:val="22"/>
                <w:lang w:val="mk-MK"/>
              </w:rPr>
            </w:pPr>
            <w:r w:rsidRPr="00474087">
              <w:rPr>
                <w:sz w:val="22"/>
                <w:szCs w:val="22"/>
                <w:lang w:val="mk-MK"/>
              </w:rPr>
              <w:t>Одбележување на Денот  на општината</w:t>
            </w:r>
          </w:p>
        </w:tc>
        <w:tc>
          <w:tcPr>
            <w:tcW w:w="1922" w:type="dxa"/>
            <w:shd w:val="clear" w:color="auto" w:fill="auto"/>
          </w:tcPr>
          <w:p w:rsidR="005379B1" w:rsidRPr="00474087" w:rsidRDefault="005379B1" w:rsidP="00585BDF">
            <w:pPr>
              <w:pStyle w:val="Default"/>
              <w:rPr>
                <w:sz w:val="22"/>
                <w:szCs w:val="22"/>
                <w:lang w:val="mk-MK"/>
              </w:rPr>
            </w:pPr>
            <w:r>
              <w:rPr>
                <w:sz w:val="22"/>
                <w:szCs w:val="22"/>
                <w:lang w:val="mk-MK"/>
              </w:rPr>
              <w:t>16.12.2019</w:t>
            </w:r>
            <w:r w:rsidRPr="00474087">
              <w:rPr>
                <w:sz w:val="22"/>
                <w:szCs w:val="22"/>
                <w:lang w:val="mk-MK"/>
              </w:rPr>
              <w:t>год.</w:t>
            </w:r>
          </w:p>
        </w:tc>
        <w:tc>
          <w:tcPr>
            <w:tcW w:w="10396" w:type="dxa"/>
            <w:shd w:val="clear" w:color="auto" w:fill="auto"/>
          </w:tcPr>
          <w:p w:rsidR="005379B1" w:rsidRPr="00474087" w:rsidRDefault="005379B1" w:rsidP="00585BDF">
            <w:pPr>
              <w:pStyle w:val="Default"/>
              <w:jc w:val="both"/>
              <w:rPr>
                <w:sz w:val="22"/>
                <w:szCs w:val="22"/>
                <w:lang w:val="mk-MK"/>
              </w:rPr>
            </w:pPr>
            <w:r w:rsidRPr="00474087">
              <w:rPr>
                <w:sz w:val="22"/>
                <w:szCs w:val="22"/>
                <w:lang w:val="mk-MK"/>
              </w:rPr>
              <w:t xml:space="preserve">По повод одбележувањето на денот на општината се одржа  културната манифестација на која учество земаа и учениците од нашето училиште со своите ментори со своја пригодна програма </w:t>
            </w:r>
          </w:p>
        </w:tc>
      </w:tr>
      <w:tr w:rsidR="005379B1" w:rsidRPr="00474087" w:rsidTr="00585BDF">
        <w:trPr>
          <w:trHeight w:val="1129"/>
          <w:jc w:val="center"/>
        </w:trPr>
        <w:tc>
          <w:tcPr>
            <w:tcW w:w="2788" w:type="dxa"/>
            <w:shd w:val="clear" w:color="auto" w:fill="auto"/>
          </w:tcPr>
          <w:p w:rsidR="005379B1" w:rsidRPr="00474087" w:rsidRDefault="005379B1" w:rsidP="00585BDF">
            <w:pPr>
              <w:pStyle w:val="Default"/>
              <w:jc w:val="both"/>
              <w:rPr>
                <w:sz w:val="22"/>
                <w:szCs w:val="22"/>
                <w:lang w:val="mk-MK"/>
              </w:rPr>
            </w:pPr>
            <w:r w:rsidRPr="00474087">
              <w:rPr>
                <w:sz w:val="22"/>
                <w:szCs w:val="22"/>
                <w:lang w:val="mk-MK"/>
              </w:rPr>
              <w:lastRenderedPageBreak/>
              <w:t>Одбележување на патрониот празник на училиштето</w:t>
            </w:r>
          </w:p>
        </w:tc>
        <w:tc>
          <w:tcPr>
            <w:tcW w:w="1922" w:type="dxa"/>
            <w:shd w:val="clear" w:color="auto" w:fill="auto"/>
          </w:tcPr>
          <w:p w:rsidR="005379B1" w:rsidRPr="00474087" w:rsidRDefault="005379B1" w:rsidP="00585BDF">
            <w:pPr>
              <w:pStyle w:val="Default"/>
              <w:rPr>
                <w:sz w:val="22"/>
                <w:szCs w:val="22"/>
                <w:lang w:val="mk-MK"/>
              </w:rPr>
            </w:pPr>
            <w:r>
              <w:rPr>
                <w:sz w:val="22"/>
                <w:szCs w:val="22"/>
                <w:lang w:val="mk-MK"/>
              </w:rPr>
              <w:t>21.12.2019</w:t>
            </w:r>
            <w:r w:rsidRPr="00474087">
              <w:rPr>
                <w:sz w:val="22"/>
                <w:szCs w:val="22"/>
                <w:lang w:val="mk-MK"/>
              </w:rPr>
              <w:t>год.</w:t>
            </w:r>
          </w:p>
        </w:tc>
        <w:tc>
          <w:tcPr>
            <w:tcW w:w="10396" w:type="dxa"/>
            <w:shd w:val="clear" w:color="auto" w:fill="auto"/>
          </w:tcPr>
          <w:p w:rsidR="005379B1" w:rsidRPr="00474087" w:rsidRDefault="005379B1" w:rsidP="00585BDF">
            <w:pPr>
              <w:pStyle w:val="Default"/>
              <w:rPr>
                <w:sz w:val="22"/>
                <w:szCs w:val="22"/>
                <w:lang w:val="mk-MK"/>
              </w:rPr>
            </w:pPr>
            <w:r w:rsidRPr="00474087">
              <w:rPr>
                <w:sz w:val="22"/>
                <w:szCs w:val="22"/>
                <w:lang w:val="mk-MK"/>
              </w:rPr>
              <w:t>По повод патрониот празник на нашето училиште се одржа соодветна приредба на која присуствуваа родители ученици претставници од  локалната самоуправа,советници како и Градоначалникот на општина Градско.</w:t>
            </w:r>
          </w:p>
        </w:tc>
      </w:tr>
      <w:tr w:rsidR="005379B1" w:rsidRPr="00474087" w:rsidTr="00585BDF">
        <w:trPr>
          <w:trHeight w:val="1129"/>
          <w:jc w:val="center"/>
        </w:trPr>
        <w:tc>
          <w:tcPr>
            <w:tcW w:w="2788" w:type="dxa"/>
            <w:shd w:val="clear" w:color="auto" w:fill="auto"/>
          </w:tcPr>
          <w:p w:rsidR="005379B1" w:rsidRPr="00474087" w:rsidRDefault="005379B1" w:rsidP="00585BDF">
            <w:pPr>
              <w:pStyle w:val="Default"/>
              <w:jc w:val="both"/>
              <w:rPr>
                <w:sz w:val="22"/>
                <w:szCs w:val="22"/>
                <w:lang w:val="mk-MK"/>
              </w:rPr>
            </w:pPr>
            <w:r>
              <w:rPr>
                <w:sz w:val="22"/>
                <w:szCs w:val="22"/>
                <w:lang w:val="mk-MK"/>
              </w:rPr>
              <w:t>Промоција на стихо-збирки</w:t>
            </w:r>
          </w:p>
        </w:tc>
        <w:tc>
          <w:tcPr>
            <w:tcW w:w="1922" w:type="dxa"/>
            <w:shd w:val="clear" w:color="auto" w:fill="auto"/>
          </w:tcPr>
          <w:p w:rsidR="005379B1" w:rsidRPr="00474087" w:rsidRDefault="005379B1" w:rsidP="00585BDF">
            <w:pPr>
              <w:pStyle w:val="Default"/>
              <w:rPr>
                <w:sz w:val="22"/>
                <w:szCs w:val="22"/>
                <w:lang w:val="mk-MK"/>
              </w:rPr>
            </w:pPr>
            <w:r w:rsidRPr="00917E97">
              <w:rPr>
                <w:sz w:val="22"/>
                <w:szCs w:val="22"/>
                <w:lang w:val="mk-MK"/>
              </w:rPr>
              <w:t>декември</w:t>
            </w:r>
          </w:p>
        </w:tc>
        <w:tc>
          <w:tcPr>
            <w:tcW w:w="10396" w:type="dxa"/>
            <w:shd w:val="clear" w:color="auto" w:fill="auto"/>
          </w:tcPr>
          <w:p w:rsidR="005379B1" w:rsidRPr="00474087" w:rsidRDefault="005379B1" w:rsidP="00585BDF">
            <w:pPr>
              <w:pStyle w:val="Default"/>
              <w:rPr>
                <w:sz w:val="22"/>
                <w:szCs w:val="22"/>
                <w:lang w:val="mk-MK"/>
              </w:rPr>
            </w:pPr>
            <w:r w:rsidRPr="00917E97">
              <w:rPr>
                <w:sz w:val="22"/>
                <w:szCs w:val="22"/>
                <w:lang w:val="mk-MK"/>
              </w:rPr>
              <w:t>По повод патрониот празник на нашето училиште ООУ "Даме Груев", промоција на две стихозбирки одржа г-дин Славе Лазовски,</w:t>
            </w:r>
            <w:r>
              <w:rPr>
                <w:sz w:val="22"/>
                <w:szCs w:val="22"/>
                <w:lang w:val="mk-MK"/>
              </w:rPr>
              <w:t xml:space="preserve"> машински инженер во пензија, вљубеник на пишаниот збор кој своето детство го поминал во Градско. На промоцијата присуствува и претставници од општина Градско како и </w:t>
            </w:r>
            <w:r w:rsidRPr="00917E97">
              <w:rPr>
                <w:sz w:val="22"/>
                <w:szCs w:val="22"/>
                <w:lang w:val="mk-MK"/>
              </w:rPr>
              <w:t>Градоначалникот на општина Градско Роберт Бешовски</w:t>
            </w:r>
            <w:r>
              <w:rPr>
                <w:sz w:val="22"/>
                <w:szCs w:val="22"/>
                <w:lang w:val="mk-MK"/>
              </w:rPr>
              <w:t>.</w:t>
            </w:r>
          </w:p>
        </w:tc>
      </w:tr>
      <w:tr w:rsidR="005379B1" w:rsidRPr="00474087" w:rsidTr="00585BDF">
        <w:trPr>
          <w:trHeight w:val="1129"/>
          <w:jc w:val="center"/>
        </w:trPr>
        <w:tc>
          <w:tcPr>
            <w:tcW w:w="2788" w:type="dxa"/>
            <w:shd w:val="clear" w:color="auto" w:fill="auto"/>
          </w:tcPr>
          <w:p w:rsidR="005379B1" w:rsidRPr="00474087" w:rsidRDefault="005379B1" w:rsidP="00585BDF">
            <w:pPr>
              <w:pStyle w:val="Default"/>
              <w:jc w:val="both"/>
              <w:rPr>
                <w:sz w:val="22"/>
                <w:szCs w:val="22"/>
                <w:lang w:val="mk-MK"/>
              </w:rPr>
            </w:pPr>
            <w:r w:rsidRPr="00474087">
              <w:rPr>
                <w:sz w:val="22"/>
                <w:szCs w:val="22"/>
                <w:lang w:val="mk-MK"/>
              </w:rPr>
              <w:t xml:space="preserve">Работилница </w:t>
            </w:r>
          </w:p>
        </w:tc>
        <w:tc>
          <w:tcPr>
            <w:tcW w:w="1922" w:type="dxa"/>
            <w:shd w:val="clear" w:color="auto" w:fill="auto"/>
          </w:tcPr>
          <w:p w:rsidR="005379B1" w:rsidRPr="00474087" w:rsidRDefault="005379B1" w:rsidP="00585BDF">
            <w:pPr>
              <w:pStyle w:val="Default"/>
              <w:rPr>
                <w:sz w:val="22"/>
                <w:szCs w:val="22"/>
                <w:lang w:val="mk-MK"/>
              </w:rPr>
            </w:pPr>
            <w:r w:rsidRPr="00474087">
              <w:rPr>
                <w:sz w:val="22"/>
                <w:szCs w:val="22"/>
                <w:lang w:val="mk-MK"/>
              </w:rPr>
              <w:t>декември</w:t>
            </w:r>
          </w:p>
        </w:tc>
        <w:tc>
          <w:tcPr>
            <w:tcW w:w="10396" w:type="dxa"/>
            <w:shd w:val="clear" w:color="auto" w:fill="auto"/>
          </w:tcPr>
          <w:p w:rsidR="005379B1" w:rsidRPr="00474087" w:rsidRDefault="005379B1" w:rsidP="00585BDF">
            <w:pPr>
              <w:pStyle w:val="Default"/>
              <w:rPr>
                <w:sz w:val="22"/>
                <w:szCs w:val="22"/>
                <w:lang w:val="mk-MK"/>
              </w:rPr>
            </w:pPr>
            <w:r w:rsidRPr="00474087">
              <w:rPr>
                <w:sz w:val="22"/>
                <w:szCs w:val="22"/>
                <w:lang w:val="mk-MK"/>
              </w:rPr>
              <w:t>По повод новогодишните празници во н</w:t>
            </w:r>
            <w:r>
              <w:rPr>
                <w:sz w:val="22"/>
                <w:szCs w:val="22"/>
                <w:lang w:val="mk-MK"/>
              </w:rPr>
              <w:t>ашето централно училиште како и подрачните училишта имаше работилници</w:t>
            </w:r>
            <w:r w:rsidRPr="00474087">
              <w:rPr>
                <w:sz w:val="22"/>
                <w:szCs w:val="22"/>
                <w:lang w:val="mk-MK"/>
              </w:rPr>
              <w:t xml:space="preserve"> за изработка на</w:t>
            </w:r>
            <w:r>
              <w:rPr>
                <w:sz w:val="22"/>
                <w:szCs w:val="22"/>
                <w:lang w:val="mk-MK"/>
              </w:rPr>
              <w:t xml:space="preserve"> новогодишни украси.На работилниците учествуваа ученици родители и наставници</w:t>
            </w:r>
          </w:p>
        </w:tc>
      </w:tr>
      <w:tr w:rsidR="005379B1" w:rsidRPr="00474087" w:rsidTr="00585BDF">
        <w:trPr>
          <w:trHeight w:val="1129"/>
          <w:jc w:val="center"/>
        </w:trPr>
        <w:tc>
          <w:tcPr>
            <w:tcW w:w="2788" w:type="dxa"/>
            <w:shd w:val="clear" w:color="auto" w:fill="auto"/>
          </w:tcPr>
          <w:p w:rsidR="005379B1" w:rsidRPr="00474087" w:rsidRDefault="005379B1" w:rsidP="00585BDF">
            <w:pPr>
              <w:pStyle w:val="Default"/>
              <w:jc w:val="both"/>
              <w:rPr>
                <w:sz w:val="22"/>
                <w:szCs w:val="22"/>
                <w:lang w:val="mk-MK"/>
              </w:rPr>
            </w:pPr>
            <w:r>
              <w:rPr>
                <w:sz w:val="22"/>
                <w:szCs w:val="22"/>
                <w:lang w:val="mk-MK"/>
              </w:rPr>
              <w:t>Приредба на првачиња</w:t>
            </w:r>
          </w:p>
        </w:tc>
        <w:tc>
          <w:tcPr>
            <w:tcW w:w="1922" w:type="dxa"/>
            <w:shd w:val="clear" w:color="auto" w:fill="auto"/>
          </w:tcPr>
          <w:p w:rsidR="005379B1" w:rsidRPr="00474087" w:rsidRDefault="005379B1" w:rsidP="00585BDF">
            <w:pPr>
              <w:pStyle w:val="Default"/>
              <w:rPr>
                <w:sz w:val="22"/>
                <w:szCs w:val="22"/>
                <w:lang w:val="mk-MK"/>
              </w:rPr>
            </w:pPr>
            <w:r>
              <w:rPr>
                <w:sz w:val="22"/>
                <w:szCs w:val="22"/>
                <w:lang w:val="mk-MK"/>
              </w:rPr>
              <w:t>декември</w:t>
            </w:r>
          </w:p>
        </w:tc>
        <w:tc>
          <w:tcPr>
            <w:tcW w:w="10396" w:type="dxa"/>
            <w:shd w:val="clear" w:color="auto" w:fill="auto"/>
          </w:tcPr>
          <w:p w:rsidR="005379B1" w:rsidRPr="00474087" w:rsidRDefault="005379B1" w:rsidP="00585BDF">
            <w:pPr>
              <w:pStyle w:val="Default"/>
              <w:rPr>
                <w:sz w:val="22"/>
                <w:szCs w:val="22"/>
                <w:lang w:val="mk-MK"/>
              </w:rPr>
            </w:pPr>
            <w:r>
              <w:rPr>
                <w:sz w:val="22"/>
                <w:szCs w:val="22"/>
                <w:lang w:val="mk-MK"/>
              </w:rPr>
              <w:t xml:space="preserve">По повод Нова Година првачињата од нашето училиште приредија весела приредба на која присуствуваа родители, наставници и советници, а </w:t>
            </w:r>
            <w:r w:rsidRPr="00A20335">
              <w:rPr>
                <w:sz w:val="22"/>
                <w:szCs w:val="22"/>
                <w:lang w:val="mk-MK"/>
              </w:rPr>
              <w:t>Градоначалникот на о</w:t>
            </w:r>
            <w:r>
              <w:rPr>
                <w:sz w:val="22"/>
                <w:szCs w:val="22"/>
                <w:lang w:val="mk-MK"/>
              </w:rPr>
              <w:t xml:space="preserve">пштина Градско Роберт Бешовски ги израдува </w:t>
            </w:r>
            <w:r w:rsidRPr="00A20335">
              <w:rPr>
                <w:sz w:val="22"/>
                <w:szCs w:val="22"/>
                <w:lang w:val="mk-MK"/>
              </w:rPr>
              <w:t>со подарување на новогодишни пакетчиња.</w:t>
            </w:r>
          </w:p>
        </w:tc>
      </w:tr>
      <w:tr w:rsidR="005379B1" w:rsidRPr="00474087" w:rsidTr="00585BDF">
        <w:trPr>
          <w:trHeight w:val="1129"/>
          <w:jc w:val="center"/>
        </w:trPr>
        <w:tc>
          <w:tcPr>
            <w:tcW w:w="15106" w:type="dxa"/>
            <w:gridSpan w:val="3"/>
            <w:shd w:val="clear" w:color="auto" w:fill="auto"/>
          </w:tcPr>
          <w:p w:rsidR="005379B1" w:rsidRPr="0081505C" w:rsidRDefault="005379B1" w:rsidP="00585BDF">
            <w:pPr>
              <w:pStyle w:val="Default"/>
              <w:rPr>
                <w:sz w:val="22"/>
                <w:szCs w:val="22"/>
                <w:lang w:val="mk-MK"/>
              </w:rPr>
            </w:pPr>
            <w:r>
              <w:rPr>
                <w:sz w:val="22"/>
                <w:szCs w:val="22"/>
                <w:lang w:val="mk-MK"/>
              </w:rPr>
              <w:t>ЗАБЕЛЕШКА:</w:t>
            </w:r>
          </w:p>
          <w:p w:rsidR="005379B1" w:rsidRDefault="005379B1" w:rsidP="00585BDF">
            <w:pPr>
              <w:pStyle w:val="Default"/>
              <w:rPr>
                <w:sz w:val="22"/>
                <w:szCs w:val="22"/>
              </w:rPr>
            </w:pPr>
          </w:p>
          <w:p w:rsidR="005379B1" w:rsidRDefault="005379B1" w:rsidP="00585BDF">
            <w:pPr>
              <w:pStyle w:val="Default"/>
              <w:rPr>
                <w:sz w:val="22"/>
                <w:szCs w:val="22"/>
                <w:lang w:val="mk-MK"/>
              </w:rPr>
            </w:pPr>
            <w:r>
              <w:rPr>
                <w:sz w:val="22"/>
                <w:szCs w:val="22"/>
                <w:lang w:val="mk-MK"/>
              </w:rPr>
              <w:t>Поради појавата на пандемијата со  ковид 19, редовната настава беше прекината и бевме спречени во реализацијата на испланираните активности до крајот на учебната година..</w:t>
            </w:r>
          </w:p>
        </w:tc>
      </w:tr>
    </w:tbl>
    <w:p w:rsidR="005379B1" w:rsidRPr="007F6258" w:rsidRDefault="005379B1" w:rsidP="005379B1">
      <w:pPr>
        <w:spacing w:before="91"/>
        <w:jc w:val="center"/>
        <w:rPr>
          <w:rFonts w:ascii="Arial" w:hAnsi="Arial" w:cs="Arial"/>
          <w:b/>
          <w:lang w:val="mk-MK"/>
        </w:rPr>
      </w:pPr>
    </w:p>
    <w:p w:rsidR="005379B1" w:rsidRDefault="005379B1" w:rsidP="005379B1"/>
    <w:p w:rsidR="00BB6839" w:rsidRDefault="00BB6839" w:rsidP="00BB6839">
      <w:pPr>
        <w:tabs>
          <w:tab w:val="left" w:pos="2730"/>
        </w:tabs>
      </w:pPr>
    </w:p>
    <w:p w:rsidR="00BB6839" w:rsidRDefault="00BB6839" w:rsidP="00BB6839">
      <w:pPr>
        <w:tabs>
          <w:tab w:val="left" w:pos="2730"/>
        </w:tabs>
      </w:pPr>
    </w:p>
    <w:p w:rsidR="00BB6839" w:rsidRDefault="00BB6839" w:rsidP="00BB6839">
      <w:pPr>
        <w:tabs>
          <w:tab w:val="left" w:pos="2730"/>
        </w:tabs>
      </w:pPr>
    </w:p>
    <w:p w:rsidR="00BB6839" w:rsidRDefault="00BB6839" w:rsidP="00BB6839">
      <w:pPr>
        <w:tabs>
          <w:tab w:val="left" w:pos="2730"/>
        </w:tabs>
      </w:pPr>
    </w:p>
    <w:p w:rsidR="00BB6839" w:rsidRDefault="00BB6839" w:rsidP="00BB6839">
      <w:pPr>
        <w:tabs>
          <w:tab w:val="left" w:pos="2730"/>
        </w:tabs>
      </w:pPr>
    </w:p>
    <w:p w:rsidR="00BB6839" w:rsidRDefault="00BB6839" w:rsidP="00BB6839">
      <w:pPr>
        <w:tabs>
          <w:tab w:val="left" w:pos="2730"/>
        </w:tabs>
      </w:pPr>
    </w:p>
    <w:p w:rsidR="00077D8F" w:rsidRDefault="00077D8F">
      <w:pPr>
        <w:rPr>
          <w:lang w:val="mk-MK"/>
        </w:rPr>
      </w:pPr>
    </w:p>
    <w:p w:rsidR="00077D8F" w:rsidRDefault="00077D8F">
      <w:pPr>
        <w:rPr>
          <w:lang w:val="mk-MK"/>
        </w:rPr>
      </w:pPr>
    </w:p>
    <w:p w:rsidR="005379B1" w:rsidRPr="007B3750" w:rsidRDefault="005379B1" w:rsidP="005379B1">
      <w:pPr>
        <w:rPr>
          <w:rFonts w:ascii="Arial" w:hAnsi="Arial" w:cs="Arial"/>
          <w:b/>
          <w:sz w:val="28"/>
          <w:szCs w:val="24"/>
          <w:lang w:val="mk-MK"/>
        </w:rPr>
      </w:pPr>
      <w:r w:rsidRPr="007B3750">
        <w:rPr>
          <w:rFonts w:ascii="Arial" w:hAnsi="Arial" w:cs="Arial"/>
          <w:b/>
          <w:sz w:val="28"/>
          <w:szCs w:val="28"/>
          <w:lang w:val="mk-MK"/>
        </w:rPr>
        <w:t xml:space="preserve">П- 16 </w:t>
      </w:r>
      <w:r>
        <w:rPr>
          <w:rFonts w:ascii="Arial" w:hAnsi="Arial" w:cs="Arial"/>
          <w:b/>
          <w:sz w:val="28"/>
          <w:szCs w:val="28"/>
          <w:lang w:val="mk-MK"/>
        </w:rPr>
        <w:t>Г</w:t>
      </w:r>
      <w:r w:rsidRPr="007B3750">
        <w:rPr>
          <w:rFonts w:ascii="Arial" w:hAnsi="Arial" w:cs="Arial"/>
          <w:b/>
          <w:sz w:val="28"/>
          <w:szCs w:val="28"/>
        </w:rPr>
        <w:t xml:space="preserve">одишен </w:t>
      </w:r>
      <w:r w:rsidRPr="007B3750">
        <w:rPr>
          <w:rFonts w:ascii="Arial" w:hAnsi="Arial" w:cs="Arial"/>
          <w:b/>
          <w:sz w:val="28"/>
          <w:szCs w:val="28"/>
          <w:lang w:val="mk-MK"/>
        </w:rPr>
        <w:t xml:space="preserve">извештај за грижа за здравјето и заштита на учениците </w:t>
      </w:r>
      <w:r w:rsidRPr="007B3750">
        <w:rPr>
          <w:rFonts w:ascii="Arial" w:hAnsi="Arial" w:cs="Arial"/>
          <w:b/>
          <w:sz w:val="28"/>
          <w:szCs w:val="24"/>
        </w:rPr>
        <w:t>201</w:t>
      </w:r>
      <w:r w:rsidRPr="007B3750">
        <w:rPr>
          <w:rFonts w:ascii="Arial" w:hAnsi="Arial" w:cs="Arial"/>
          <w:b/>
          <w:sz w:val="28"/>
          <w:szCs w:val="24"/>
          <w:lang w:val="mk-MK"/>
        </w:rPr>
        <w:t>9</w:t>
      </w:r>
      <w:r w:rsidRPr="007B3750">
        <w:rPr>
          <w:rFonts w:ascii="Arial" w:hAnsi="Arial" w:cs="Arial"/>
          <w:b/>
          <w:sz w:val="28"/>
          <w:szCs w:val="24"/>
        </w:rPr>
        <w:t>/20</w:t>
      </w:r>
      <w:r w:rsidRPr="007B3750">
        <w:rPr>
          <w:rFonts w:ascii="Arial" w:hAnsi="Arial" w:cs="Arial"/>
          <w:b/>
          <w:sz w:val="28"/>
          <w:szCs w:val="24"/>
          <w:lang w:val="mk-MK"/>
        </w:rPr>
        <w:t xml:space="preserve">20 </w:t>
      </w:r>
      <w:r w:rsidRPr="007B3750">
        <w:rPr>
          <w:rFonts w:ascii="Arial" w:hAnsi="Arial" w:cs="Arial"/>
          <w:b/>
          <w:sz w:val="28"/>
          <w:szCs w:val="24"/>
        </w:rPr>
        <w:t>година</w:t>
      </w:r>
    </w:p>
    <w:p w:rsidR="005379B1" w:rsidRDefault="005379B1" w:rsidP="005379B1">
      <w:pPr>
        <w:rPr>
          <w:rFonts w:ascii="Arial" w:hAnsi="Arial" w:cs="Arial"/>
          <w:b/>
          <w:sz w:val="28"/>
          <w:szCs w:val="28"/>
          <w:lang w:val="mk-MK"/>
        </w:rPr>
      </w:pPr>
    </w:p>
    <w:p w:rsidR="005379B1" w:rsidRDefault="005379B1" w:rsidP="005379B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1"/>
        <w:gridCol w:w="8925"/>
      </w:tblGrid>
      <w:tr w:rsidR="005379B1" w:rsidRPr="007B3750" w:rsidTr="008D1BD9">
        <w:trPr>
          <w:trHeight w:val="464"/>
        </w:trPr>
        <w:tc>
          <w:tcPr>
            <w:tcW w:w="4868" w:type="dxa"/>
            <w:shd w:val="clear" w:color="auto" w:fill="B2A1C7" w:themeFill="accent4" w:themeFillTint="99"/>
          </w:tcPr>
          <w:p w:rsidR="005379B1" w:rsidRPr="00001D9C" w:rsidRDefault="005379B1" w:rsidP="00585BDF">
            <w:pPr>
              <w:spacing w:line="480" w:lineRule="auto"/>
              <w:jc w:val="center"/>
              <w:rPr>
                <w:rFonts w:ascii="Arial" w:eastAsia="Times New Roman" w:hAnsi="Arial" w:cs="Arial"/>
                <w:sz w:val="24"/>
                <w:lang w:val="mk-MK"/>
              </w:rPr>
            </w:pPr>
            <w:r w:rsidRPr="00001D9C">
              <w:rPr>
                <w:rFonts w:ascii="Arial" w:eastAsia="Times New Roman" w:hAnsi="Arial" w:cs="Arial"/>
                <w:sz w:val="24"/>
                <w:lang w:val="mk-MK"/>
              </w:rPr>
              <w:t>ОДДЕЛЕНИЕ</w:t>
            </w:r>
          </w:p>
        </w:tc>
        <w:tc>
          <w:tcPr>
            <w:tcW w:w="10685" w:type="dxa"/>
            <w:shd w:val="clear" w:color="auto" w:fill="B2A1C7" w:themeFill="accent4" w:themeFillTint="99"/>
          </w:tcPr>
          <w:p w:rsidR="005379B1" w:rsidRPr="00001D9C" w:rsidRDefault="005379B1" w:rsidP="00585BDF">
            <w:pPr>
              <w:spacing w:line="480" w:lineRule="auto"/>
              <w:jc w:val="center"/>
              <w:rPr>
                <w:rFonts w:ascii="Arial" w:eastAsia="Times New Roman" w:hAnsi="Arial" w:cs="Arial"/>
                <w:sz w:val="24"/>
                <w:lang w:val="mk-MK"/>
              </w:rPr>
            </w:pPr>
            <w:r w:rsidRPr="00001D9C">
              <w:rPr>
                <w:rFonts w:ascii="Arial" w:eastAsia="Times New Roman" w:hAnsi="Arial" w:cs="Arial"/>
                <w:sz w:val="24"/>
                <w:lang w:val="mk-MK"/>
              </w:rPr>
              <w:t>АКТИВНОСТ</w:t>
            </w:r>
          </w:p>
        </w:tc>
      </w:tr>
      <w:tr w:rsidR="005379B1" w:rsidRPr="007B3750" w:rsidTr="00585BDF">
        <w:trPr>
          <w:trHeight w:val="722"/>
        </w:trPr>
        <w:tc>
          <w:tcPr>
            <w:tcW w:w="4868" w:type="dxa"/>
          </w:tcPr>
          <w:p w:rsidR="005379B1" w:rsidRPr="007B3750" w:rsidRDefault="005379B1" w:rsidP="00585BDF">
            <w:pPr>
              <w:spacing w:line="240" w:lineRule="auto"/>
              <w:rPr>
                <w:rFonts w:ascii="Arial" w:eastAsia="Times New Roman" w:hAnsi="Arial" w:cs="Arial"/>
                <w:b/>
                <w:lang w:val="mk-MK"/>
              </w:rPr>
            </w:pPr>
            <w:r w:rsidRPr="00001D9C">
              <w:rPr>
                <w:rFonts w:ascii="Arial" w:eastAsia="Times New Roman" w:hAnsi="Arial" w:cs="Arial"/>
                <w:b/>
                <w:sz w:val="24"/>
                <w:lang w:val="mk-MK"/>
              </w:rPr>
              <w:t>Прво одделение</w:t>
            </w:r>
          </w:p>
        </w:tc>
        <w:tc>
          <w:tcPr>
            <w:tcW w:w="10685" w:type="dxa"/>
          </w:tcPr>
          <w:p w:rsidR="005379B1" w:rsidRPr="007B3750" w:rsidRDefault="005379B1" w:rsidP="00585BDF">
            <w:pPr>
              <w:spacing w:line="240" w:lineRule="auto"/>
              <w:rPr>
                <w:rFonts w:ascii="Arial" w:eastAsia="Times New Roman" w:hAnsi="Arial" w:cs="Arial"/>
              </w:rPr>
            </w:pPr>
          </w:p>
        </w:tc>
      </w:tr>
      <w:tr w:rsidR="005379B1" w:rsidRPr="007B3750" w:rsidTr="00585BDF">
        <w:trPr>
          <w:trHeight w:val="582"/>
        </w:trPr>
        <w:tc>
          <w:tcPr>
            <w:tcW w:w="4868"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Месец октомври</w:t>
            </w:r>
          </w:p>
        </w:tc>
        <w:tc>
          <w:tcPr>
            <w:tcW w:w="10685" w:type="dxa"/>
          </w:tcPr>
          <w:p w:rsidR="005379B1" w:rsidRPr="007B3750" w:rsidRDefault="005379B1" w:rsidP="00585BDF">
            <w:pPr>
              <w:spacing w:line="240" w:lineRule="auto"/>
              <w:rPr>
                <w:rFonts w:ascii="Arial" w:eastAsia="Times New Roman" w:hAnsi="Arial" w:cs="Arial"/>
              </w:rPr>
            </w:pPr>
          </w:p>
        </w:tc>
      </w:tr>
      <w:tr w:rsidR="005379B1" w:rsidRPr="007B3750" w:rsidTr="00585BDF">
        <w:trPr>
          <w:trHeight w:val="582"/>
        </w:trPr>
        <w:tc>
          <w:tcPr>
            <w:tcW w:w="4868"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30.10.2019</w:t>
            </w:r>
          </w:p>
        </w:tc>
        <w:tc>
          <w:tcPr>
            <w:tcW w:w="10685" w:type="dxa"/>
          </w:tcPr>
          <w:p w:rsidR="005379B1" w:rsidRPr="007B3750" w:rsidRDefault="005379B1" w:rsidP="00585BDF">
            <w:pPr>
              <w:spacing w:line="240" w:lineRule="auto"/>
              <w:rPr>
                <w:rFonts w:ascii="Arial" w:eastAsia="Times New Roman" w:hAnsi="Arial" w:cs="Arial"/>
              </w:rPr>
            </w:pPr>
            <w:r w:rsidRPr="007B3750">
              <w:rPr>
                <w:rFonts w:ascii="Arial" w:eastAsia="Times New Roman" w:hAnsi="Arial" w:cs="Arial"/>
                <w:sz w:val="24"/>
                <w:szCs w:val="24"/>
              </w:rPr>
              <w:t>Систематски преглед на учениците</w:t>
            </w:r>
          </w:p>
        </w:tc>
      </w:tr>
    </w:tbl>
    <w:p w:rsidR="005379B1" w:rsidRPr="007B3750" w:rsidRDefault="005379B1" w:rsidP="005379B1">
      <w:pPr>
        <w:rPr>
          <w:lang w:val="mk-M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8927"/>
      </w:tblGrid>
      <w:tr w:rsidR="005379B1" w:rsidRPr="007B3750" w:rsidTr="008D1BD9">
        <w:trPr>
          <w:trHeight w:val="684"/>
        </w:trPr>
        <w:tc>
          <w:tcPr>
            <w:tcW w:w="4852" w:type="dxa"/>
            <w:shd w:val="clear" w:color="auto" w:fill="B2A1C7" w:themeFill="accent4" w:themeFillTint="99"/>
          </w:tcPr>
          <w:p w:rsidR="005379B1" w:rsidRPr="00001D9C" w:rsidRDefault="005379B1" w:rsidP="00585BDF">
            <w:pPr>
              <w:spacing w:line="240" w:lineRule="auto"/>
              <w:jc w:val="center"/>
              <w:rPr>
                <w:rFonts w:ascii="Arial" w:eastAsia="Times New Roman" w:hAnsi="Arial" w:cs="Arial"/>
                <w:sz w:val="24"/>
                <w:lang w:val="mk-MK"/>
              </w:rPr>
            </w:pPr>
            <w:r w:rsidRPr="00001D9C">
              <w:rPr>
                <w:rFonts w:ascii="Arial" w:eastAsia="Times New Roman" w:hAnsi="Arial" w:cs="Arial"/>
                <w:sz w:val="24"/>
                <w:lang w:val="mk-MK"/>
              </w:rPr>
              <w:t>ОДДЕЛЕНИЕ</w:t>
            </w:r>
          </w:p>
        </w:tc>
        <w:tc>
          <w:tcPr>
            <w:tcW w:w="10649" w:type="dxa"/>
            <w:shd w:val="clear" w:color="auto" w:fill="B2A1C7" w:themeFill="accent4" w:themeFillTint="99"/>
          </w:tcPr>
          <w:p w:rsidR="005379B1" w:rsidRPr="00001D9C" w:rsidRDefault="005379B1" w:rsidP="00585BDF">
            <w:pPr>
              <w:spacing w:line="240" w:lineRule="auto"/>
              <w:jc w:val="center"/>
              <w:rPr>
                <w:rFonts w:ascii="Arial" w:eastAsia="Times New Roman" w:hAnsi="Arial" w:cs="Arial"/>
                <w:sz w:val="24"/>
                <w:lang w:val="mk-MK"/>
              </w:rPr>
            </w:pPr>
            <w:r w:rsidRPr="00001D9C">
              <w:rPr>
                <w:rFonts w:ascii="Arial" w:eastAsia="Times New Roman" w:hAnsi="Arial" w:cs="Arial"/>
                <w:sz w:val="24"/>
                <w:lang w:val="mk-MK"/>
              </w:rPr>
              <w:t>АКТИВНОСТ</w:t>
            </w:r>
          </w:p>
        </w:tc>
      </w:tr>
      <w:tr w:rsidR="005379B1" w:rsidRPr="007B3750" w:rsidTr="00585BDF">
        <w:trPr>
          <w:trHeight w:val="684"/>
        </w:trPr>
        <w:tc>
          <w:tcPr>
            <w:tcW w:w="4852" w:type="dxa"/>
          </w:tcPr>
          <w:p w:rsidR="005379B1" w:rsidRPr="007B3750" w:rsidRDefault="005379B1" w:rsidP="00585BDF">
            <w:pPr>
              <w:spacing w:line="240" w:lineRule="auto"/>
              <w:rPr>
                <w:rFonts w:ascii="Arial" w:eastAsia="Times New Roman" w:hAnsi="Arial" w:cs="Arial"/>
                <w:b/>
                <w:lang w:val="mk-MK"/>
              </w:rPr>
            </w:pPr>
            <w:r w:rsidRPr="00001D9C">
              <w:rPr>
                <w:rFonts w:ascii="Arial" w:eastAsia="Times New Roman" w:hAnsi="Arial" w:cs="Arial"/>
                <w:b/>
                <w:sz w:val="24"/>
                <w:lang w:val="mk-MK"/>
              </w:rPr>
              <w:t>Трето одделение</w:t>
            </w:r>
          </w:p>
        </w:tc>
        <w:tc>
          <w:tcPr>
            <w:tcW w:w="10649" w:type="dxa"/>
          </w:tcPr>
          <w:p w:rsidR="005379B1" w:rsidRPr="007B3750" w:rsidRDefault="005379B1" w:rsidP="00585BDF">
            <w:pPr>
              <w:spacing w:line="240" w:lineRule="auto"/>
              <w:rPr>
                <w:rFonts w:ascii="Arial" w:eastAsia="Times New Roman" w:hAnsi="Arial" w:cs="Arial"/>
              </w:rPr>
            </w:pPr>
          </w:p>
        </w:tc>
      </w:tr>
      <w:tr w:rsidR="005379B1" w:rsidRPr="007B3750" w:rsidTr="00585BDF">
        <w:trPr>
          <w:trHeight w:val="551"/>
        </w:trPr>
        <w:tc>
          <w:tcPr>
            <w:tcW w:w="4852"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 xml:space="preserve">Месец </w:t>
            </w:r>
            <w:r w:rsidRPr="007B3750">
              <w:rPr>
                <w:rFonts w:ascii="Arial" w:eastAsia="Times New Roman" w:hAnsi="Arial" w:cs="Arial"/>
                <w:sz w:val="24"/>
                <w:szCs w:val="24"/>
              </w:rPr>
              <w:t>септе</w:t>
            </w:r>
            <w:r w:rsidRPr="007B3750">
              <w:rPr>
                <w:rFonts w:ascii="Arial" w:eastAsia="Times New Roman" w:hAnsi="Arial" w:cs="Arial"/>
                <w:sz w:val="24"/>
                <w:szCs w:val="24"/>
                <w:lang w:val="mk-MK"/>
              </w:rPr>
              <w:t>мври</w:t>
            </w:r>
          </w:p>
        </w:tc>
        <w:tc>
          <w:tcPr>
            <w:tcW w:w="10649" w:type="dxa"/>
          </w:tcPr>
          <w:p w:rsidR="005379B1" w:rsidRPr="007B3750" w:rsidRDefault="005379B1" w:rsidP="00585BDF">
            <w:pPr>
              <w:spacing w:line="240" w:lineRule="auto"/>
              <w:rPr>
                <w:rFonts w:ascii="Arial" w:eastAsia="Times New Roman" w:hAnsi="Arial" w:cs="Arial"/>
              </w:rPr>
            </w:pPr>
          </w:p>
        </w:tc>
      </w:tr>
      <w:tr w:rsidR="005379B1" w:rsidRPr="007B3750" w:rsidTr="00585BDF">
        <w:trPr>
          <w:trHeight w:val="551"/>
        </w:trPr>
        <w:tc>
          <w:tcPr>
            <w:tcW w:w="4852"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16.09.2019</w:t>
            </w:r>
          </w:p>
        </w:tc>
        <w:tc>
          <w:tcPr>
            <w:tcW w:w="10649" w:type="dxa"/>
          </w:tcPr>
          <w:p w:rsidR="005379B1" w:rsidRPr="007B3750" w:rsidRDefault="005379B1" w:rsidP="00585BDF">
            <w:pPr>
              <w:spacing w:line="240" w:lineRule="auto"/>
              <w:rPr>
                <w:rFonts w:ascii="Arial" w:eastAsia="Times New Roman" w:hAnsi="Arial" w:cs="Arial"/>
                <w:sz w:val="24"/>
                <w:szCs w:val="24"/>
                <w:lang w:val="mk-MK"/>
              </w:rPr>
            </w:pPr>
            <w:r w:rsidRPr="007B3750">
              <w:rPr>
                <w:rFonts w:ascii="Arial" w:eastAsia="Times New Roman" w:hAnsi="Arial" w:cs="Arial"/>
                <w:sz w:val="24"/>
                <w:szCs w:val="24"/>
                <w:lang w:val="mk-MK"/>
              </w:rPr>
              <w:t>Предавање за општа и лична хигиена</w:t>
            </w:r>
          </w:p>
        </w:tc>
      </w:tr>
      <w:tr w:rsidR="005379B1" w:rsidRPr="007B3750" w:rsidTr="00585BDF">
        <w:trPr>
          <w:trHeight w:val="551"/>
        </w:trPr>
        <w:tc>
          <w:tcPr>
            <w:tcW w:w="4852"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23.09.2019</w:t>
            </w:r>
          </w:p>
        </w:tc>
        <w:tc>
          <w:tcPr>
            <w:tcW w:w="10649" w:type="dxa"/>
          </w:tcPr>
          <w:p w:rsidR="005379B1" w:rsidRPr="007B3750" w:rsidRDefault="005379B1" w:rsidP="00585BDF">
            <w:pPr>
              <w:spacing w:line="240" w:lineRule="auto"/>
              <w:rPr>
                <w:rFonts w:ascii="Arial" w:eastAsia="Times New Roman" w:hAnsi="Arial" w:cs="Arial"/>
                <w:sz w:val="24"/>
                <w:szCs w:val="24"/>
                <w:lang w:val="mk-MK"/>
              </w:rPr>
            </w:pPr>
            <w:r w:rsidRPr="007B3750">
              <w:rPr>
                <w:rFonts w:ascii="Arial" w:eastAsia="Times New Roman" w:hAnsi="Arial" w:cs="Arial"/>
                <w:sz w:val="24"/>
                <w:szCs w:val="24"/>
                <w:lang w:val="mk-MK"/>
              </w:rPr>
              <w:t>Со правилна исхрана до подобро здравје</w:t>
            </w:r>
          </w:p>
        </w:tc>
      </w:tr>
      <w:tr w:rsidR="005379B1" w:rsidRPr="007B3750" w:rsidTr="00585BDF">
        <w:trPr>
          <w:trHeight w:val="551"/>
        </w:trPr>
        <w:tc>
          <w:tcPr>
            <w:tcW w:w="4852"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Месец  октомври</w:t>
            </w:r>
          </w:p>
        </w:tc>
        <w:tc>
          <w:tcPr>
            <w:tcW w:w="10649" w:type="dxa"/>
          </w:tcPr>
          <w:p w:rsidR="005379B1" w:rsidRPr="007B3750" w:rsidRDefault="005379B1" w:rsidP="00585BDF">
            <w:pPr>
              <w:spacing w:line="240" w:lineRule="auto"/>
              <w:rPr>
                <w:rFonts w:ascii="Arial" w:eastAsia="Times New Roman" w:hAnsi="Arial" w:cs="Arial"/>
              </w:rPr>
            </w:pPr>
          </w:p>
        </w:tc>
      </w:tr>
      <w:tr w:rsidR="005379B1" w:rsidRPr="007B3750" w:rsidTr="00585BDF">
        <w:trPr>
          <w:trHeight w:val="551"/>
        </w:trPr>
        <w:tc>
          <w:tcPr>
            <w:tcW w:w="4852"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14.10.2019</w:t>
            </w:r>
          </w:p>
        </w:tc>
        <w:tc>
          <w:tcPr>
            <w:tcW w:w="10649" w:type="dxa"/>
          </w:tcPr>
          <w:p w:rsidR="005379B1" w:rsidRPr="007B3750" w:rsidRDefault="005379B1" w:rsidP="00585BDF">
            <w:pPr>
              <w:spacing w:line="240" w:lineRule="auto"/>
              <w:rPr>
                <w:rFonts w:ascii="Arial" w:eastAsia="Times New Roman" w:hAnsi="Arial" w:cs="Arial"/>
              </w:rPr>
            </w:pPr>
            <w:r w:rsidRPr="007B3750">
              <w:rPr>
                <w:rFonts w:ascii="Arial" w:eastAsia="Times New Roman" w:hAnsi="Arial" w:cs="Arial"/>
                <w:sz w:val="24"/>
                <w:szCs w:val="24"/>
                <w:lang w:val="mk-MK"/>
              </w:rPr>
              <w:t>Разговор за хигиенатана рацете за време на исхраната</w:t>
            </w:r>
          </w:p>
        </w:tc>
      </w:tr>
      <w:tr w:rsidR="005379B1" w:rsidRPr="007B3750" w:rsidTr="00585BDF">
        <w:trPr>
          <w:trHeight w:val="551"/>
        </w:trPr>
        <w:tc>
          <w:tcPr>
            <w:tcW w:w="4852"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Месец ноември</w:t>
            </w:r>
          </w:p>
        </w:tc>
        <w:tc>
          <w:tcPr>
            <w:tcW w:w="10649" w:type="dxa"/>
          </w:tcPr>
          <w:p w:rsidR="005379B1" w:rsidRPr="007B3750" w:rsidRDefault="005379B1" w:rsidP="00585BDF">
            <w:pPr>
              <w:spacing w:line="240" w:lineRule="auto"/>
              <w:rPr>
                <w:rFonts w:ascii="Arial" w:eastAsia="Times New Roman" w:hAnsi="Arial" w:cs="Arial"/>
              </w:rPr>
            </w:pPr>
          </w:p>
        </w:tc>
      </w:tr>
      <w:tr w:rsidR="005379B1" w:rsidRPr="007B3750" w:rsidTr="00585BDF">
        <w:trPr>
          <w:trHeight w:val="551"/>
        </w:trPr>
        <w:tc>
          <w:tcPr>
            <w:tcW w:w="4852"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lastRenderedPageBreak/>
              <w:t>06.11.2019</w:t>
            </w:r>
          </w:p>
        </w:tc>
        <w:tc>
          <w:tcPr>
            <w:tcW w:w="10649" w:type="dxa"/>
          </w:tcPr>
          <w:p w:rsidR="005379B1" w:rsidRPr="007B3750" w:rsidRDefault="005379B1" w:rsidP="00585BDF">
            <w:pPr>
              <w:spacing w:line="240" w:lineRule="auto"/>
              <w:rPr>
                <w:rFonts w:ascii="Arial" w:eastAsia="Times New Roman" w:hAnsi="Arial" w:cs="Arial"/>
                <w:sz w:val="24"/>
                <w:szCs w:val="24"/>
              </w:rPr>
            </w:pPr>
            <w:r w:rsidRPr="007B3750">
              <w:rPr>
                <w:rFonts w:ascii="Arial" w:eastAsia="Times New Roman" w:hAnsi="Arial" w:cs="Arial"/>
                <w:sz w:val="24"/>
                <w:szCs w:val="24"/>
                <w:lang w:val="mk-MK"/>
              </w:rPr>
              <w:t>Систематски преглед на рбетот кај учениците</w:t>
            </w:r>
          </w:p>
        </w:tc>
      </w:tr>
      <w:tr w:rsidR="005379B1" w:rsidRPr="007B3750" w:rsidTr="00585BDF">
        <w:trPr>
          <w:trHeight w:val="551"/>
        </w:trPr>
        <w:tc>
          <w:tcPr>
            <w:tcW w:w="4852"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20.11.2019</w:t>
            </w:r>
          </w:p>
        </w:tc>
        <w:tc>
          <w:tcPr>
            <w:tcW w:w="10649" w:type="dxa"/>
          </w:tcPr>
          <w:p w:rsidR="005379B1" w:rsidRPr="007B3750" w:rsidRDefault="005379B1" w:rsidP="00585BDF">
            <w:pPr>
              <w:spacing w:line="240" w:lineRule="auto"/>
              <w:rPr>
                <w:rFonts w:ascii="Arial" w:eastAsia="Times New Roman" w:hAnsi="Arial" w:cs="Arial"/>
                <w:sz w:val="24"/>
                <w:szCs w:val="24"/>
                <w:lang w:val="mk-MK"/>
              </w:rPr>
            </w:pPr>
            <w:r w:rsidRPr="007B3750">
              <w:rPr>
                <w:rFonts w:ascii="Arial" w:eastAsia="Times New Roman" w:hAnsi="Arial" w:cs="Arial"/>
                <w:sz w:val="24"/>
                <w:szCs w:val="24"/>
                <w:lang w:val="mk-MK"/>
              </w:rPr>
              <w:t>Систематски преглед на учениците ( преглед на висина и тежина )</w:t>
            </w:r>
          </w:p>
        </w:tc>
      </w:tr>
      <w:tr w:rsidR="005379B1" w:rsidRPr="007B3750" w:rsidTr="00585BDF">
        <w:trPr>
          <w:trHeight w:val="551"/>
        </w:trPr>
        <w:tc>
          <w:tcPr>
            <w:tcW w:w="4852"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Месец декември</w:t>
            </w:r>
          </w:p>
        </w:tc>
        <w:tc>
          <w:tcPr>
            <w:tcW w:w="10649" w:type="dxa"/>
          </w:tcPr>
          <w:p w:rsidR="005379B1" w:rsidRPr="007B3750" w:rsidRDefault="005379B1" w:rsidP="00585BDF">
            <w:pPr>
              <w:spacing w:line="240" w:lineRule="auto"/>
              <w:rPr>
                <w:rFonts w:ascii="Arial" w:eastAsia="Times New Roman" w:hAnsi="Arial" w:cs="Arial"/>
              </w:rPr>
            </w:pPr>
          </w:p>
        </w:tc>
      </w:tr>
      <w:tr w:rsidR="005379B1" w:rsidRPr="007B3750" w:rsidTr="00585BDF">
        <w:trPr>
          <w:trHeight w:val="551"/>
        </w:trPr>
        <w:tc>
          <w:tcPr>
            <w:tcW w:w="4852"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16.12.2019</w:t>
            </w:r>
          </w:p>
        </w:tc>
        <w:tc>
          <w:tcPr>
            <w:tcW w:w="10649" w:type="dxa"/>
          </w:tcPr>
          <w:p w:rsidR="005379B1" w:rsidRPr="007B3750" w:rsidRDefault="005379B1" w:rsidP="00585BDF">
            <w:pPr>
              <w:spacing w:line="240" w:lineRule="auto"/>
              <w:rPr>
                <w:rFonts w:ascii="Arial" w:eastAsia="Times New Roman" w:hAnsi="Arial" w:cs="Arial"/>
              </w:rPr>
            </w:pPr>
            <w:r w:rsidRPr="007B3750">
              <w:rPr>
                <w:rFonts w:ascii="Arial" w:eastAsia="Times New Roman" w:hAnsi="Arial" w:cs="Arial"/>
                <w:sz w:val="24"/>
                <w:szCs w:val="24"/>
                <w:lang w:val="mk-MK"/>
              </w:rPr>
              <w:t>Преглед на личната хигиена кај учениците</w:t>
            </w:r>
          </w:p>
        </w:tc>
      </w:tr>
      <w:tr w:rsidR="005379B1" w:rsidRPr="007B3750" w:rsidTr="00585BDF">
        <w:trPr>
          <w:trHeight w:val="551"/>
        </w:trPr>
        <w:tc>
          <w:tcPr>
            <w:tcW w:w="4852" w:type="dxa"/>
          </w:tcPr>
          <w:p w:rsidR="005379B1" w:rsidRPr="007B3750" w:rsidRDefault="005379B1" w:rsidP="00585BDF">
            <w:pPr>
              <w:spacing w:line="240" w:lineRule="auto"/>
              <w:jc w:val="center"/>
              <w:rPr>
                <w:rFonts w:ascii="Arial" w:eastAsia="Times New Roman" w:hAnsi="Arial" w:cs="Arial"/>
                <w:sz w:val="24"/>
                <w:szCs w:val="24"/>
                <w:lang w:val="mk-MK"/>
              </w:rPr>
            </w:pPr>
            <w:r>
              <w:rPr>
                <w:rFonts w:ascii="Arial" w:hAnsi="Arial" w:cs="Arial"/>
                <w:sz w:val="24"/>
                <w:szCs w:val="24"/>
              </w:rPr>
              <w:t>10.2.2020 год</w:t>
            </w:r>
          </w:p>
        </w:tc>
        <w:tc>
          <w:tcPr>
            <w:tcW w:w="10649" w:type="dxa"/>
          </w:tcPr>
          <w:p w:rsidR="005379B1" w:rsidRPr="007B3750" w:rsidRDefault="005379B1" w:rsidP="00585BDF">
            <w:pPr>
              <w:spacing w:line="240" w:lineRule="auto"/>
              <w:rPr>
                <w:rFonts w:ascii="Arial" w:eastAsia="Times New Roman" w:hAnsi="Arial" w:cs="Arial"/>
              </w:rPr>
            </w:pPr>
            <w:r>
              <w:rPr>
                <w:rFonts w:ascii="Arial" w:hAnsi="Arial" w:cs="Arial"/>
                <w:sz w:val="24"/>
                <w:szCs w:val="24"/>
              </w:rPr>
              <w:t>Преглед на личната хигиена кај учениците и вошливост</w:t>
            </w:r>
          </w:p>
        </w:tc>
      </w:tr>
    </w:tbl>
    <w:p w:rsidR="005379B1" w:rsidRPr="007B3750" w:rsidRDefault="005379B1" w:rsidP="005379B1">
      <w:pPr>
        <w:spacing w:line="240" w:lineRule="auto"/>
        <w:rPr>
          <w:lang w:val="mk-MK"/>
        </w:rPr>
      </w:pPr>
    </w:p>
    <w:p w:rsidR="005379B1" w:rsidRPr="007B3750" w:rsidRDefault="005379B1" w:rsidP="005379B1">
      <w:pPr>
        <w:spacing w:line="240" w:lineRule="auto"/>
        <w:rPr>
          <w:lang w:val="mk-M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9"/>
        <w:gridCol w:w="8937"/>
      </w:tblGrid>
      <w:tr w:rsidR="005379B1" w:rsidRPr="007B3750" w:rsidTr="008D1BD9">
        <w:trPr>
          <w:trHeight w:val="617"/>
        </w:trPr>
        <w:tc>
          <w:tcPr>
            <w:tcW w:w="4857" w:type="dxa"/>
            <w:shd w:val="clear" w:color="auto" w:fill="B2A1C7" w:themeFill="accent4" w:themeFillTint="99"/>
          </w:tcPr>
          <w:p w:rsidR="005379B1" w:rsidRPr="00001D9C" w:rsidRDefault="005379B1" w:rsidP="00585BDF">
            <w:pPr>
              <w:spacing w:line="240" w:lineRule="auto"/>
              <w:jc w:val="center"/>
              <w:rPr>
                <w:rFonts w:ascii="Arial" w:eastAsia="Times New Roman" w:hAnsi="Arial" w:cs="Arial"/>
                <w:sz w:val="24"/>
              </w:rPr>
            </w:pPr>
            <w:r w:rsidRPr="00001D9C">
              <w:rPr>
                <w:rFonts w:ascii="Arial" w:eastAsia="Times New Roman" w:hAnsi="Arial" w:cs="Arial"/>
                <w:sz w:val="24"/>
                <w:lang w:val="mk-MK"/>
              </w:rPr>
              <w:t>ОДДЕЛЕНИЕ</w:t>
            </w:r>
          </w:p>
        </w:tc>
        <w:tc>
          <w:tcPr>
            <w:tcW w:w="10662" w:type="dxa"/>
            <w:shd w:val="clear" w:color="auto" w:fill="B2A1C7" w:themeFill="accent4" w:themeFillTint="99"/>
          </w:tcPr>
          <w:p w:rsidR="005379B1" w:rsidRPr="00001D9C" w:rsidRDefault="005379B1" w:rsidP="00585BDF">
            <w:pPr>
              <w:spacing w:line="240" w:lineRule="auto"/>
              <w:jc w:val="center"/>
              <w:rPr>
                <w:rFonts w:ascii="Arial" w:eastAsia="Times New Roman" w:hAnsi="Arial" w:cs="Arial"/>
                <w:sz w:val="24"/>
                <w:lang w:val="mk-MK"/>
              </w:rPr>
            </w:pPr>
            <w:r w:rsidRPr="00001D9C">
              <w:rPr>
                <w:rFonts w:ascii="Arial" w:eastAsia="Times New Roman" w:hAnsi="Arial" w:cs="Arial"/>
                <w:sz w:val="24"/>
                <w:lang w:val="mk-MK"/>
              </w:rPr>
              <w:t>АКТИВНОСТ</w:t>
            </w:r>
          </w:p>
        </w:tc>
      </w:tr>
      <w:tr w:rsidR="005379B1" w:rsidRPr="007B3750" w:rsidTr="00001D9C">
        <w:trPr>
          <w:trHeight w:val="696"/>
        </w:trPr>
        <w:tc>
          <w:tcPr>
            <w:tcW w:w="4857" w:type="dxa"/>
          </w:tcPr>
          <w:p w:rsidR="005379B1" w:rsidRPr="007B3750" w:rsidRDefault="005379B1" w:rsidP="00585BDF">
            <w:pPr>
              <w:spacing w:line="240" w:lineRule="auto"/>
              <w:rPr>
                <w:rFonts w:ascii="Arial" w:eastAsia="Times New Roman" w:hAnsi="Arial" w:cs="Arial"/>
                <w:b/>
                <w:lang w:val="mk-MK"/>
              </w:rPr>
            </w:pPr>
            <w:r w:rsidRPr="00001D9C">
              <w:rPr>
                <w:rFonts w:ascii="Arial" w:eastAsia="Times New Roman" w:hAnsi="Arial" w:cs="Arial"/>
                <w:b/>
                <w:sz w:val="24"/>
                <w:lang w:val="mk-MK"/>
              </w:rPr>
              <w:t>Четврто одделение</w:t>
            </w:r>
          </w:p>
        </w:tc>
        <w:tc>
          <w:tcPr>
            <w:tcW w:w="10662" w:type="dxa"/>
          </w:tcPr>
          <w:p w:rsidR="005379B1" w:rsidRPr="007B3750" w:rsidRDefault="005379B1" w:rsidP="00585BDF">
            <w:pPr>
              <w:spacing w:line="240" w:lineRule="auto"/>
              <w:rPr>
                <w:rFonts w:ascii="Arial" w:eastAsia="Times New Roman" w:hAnsi="Arial" w:cs="Arial"/>
              </w:rPr>
            </w:pPr>
          </w:p>
        </w:tc>
      </w:tr>
      <w:tr w:rsidR="005379B1" w:rsidRPr="007B3750" w:rsidTr="00001D9C">
        <w:trPr>
          <w:trHeight w:val="706"/>
        </w:trPr>
        <w:tc>
          <w:tcPr>
            <w:tcW w:w="4857"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rPr>
              <w:t>М</w:t>
            </w:r>
            <w:r w:rsidRPr="007B3750">
              <w:rPr>
                <w:rFonts w:ascii="Arial" w:eastAsia="Times New Roman" w:hAnsi="Arial" w:cs="Arial"/>
                <w:sz w:val="24"/>
                <w:szCs w:val="24"/>
                <w:lang w:val="mk-MK"/>
              </w:rPr>
              <w:t>есец септември</w:t>
            </w:r>
          </w:p>
        </w:tc>
        <w:tc>
          <w:tcPr>
            <w:tcW w:w="10662" w:type="dxa"/>
          </w:tcPr>
          <w:p w:rsidR="005379B1" w:rsidRPr="007B3750" w:rsidRDefault="005379B1" w:rsidP="00585BDF">
            <w:pPr>
              <w:spacing w:line="240" w:lineRule="auto"/>
              <w:rPr>
                <w:rFonts w:ascii="Arial" w:eastAsia="Times New Roman" w:hAnsi="Arial" w:cs="Arial"/>
              </w:rPr>
            </w:pPr>
          </w:p>
        </w:tc>
      </w:tr>
      <w:tr w:rsidR="005379B1" w:rsidRPr="007B3750" w:rsidTr="00001D9C">
        <w:trPr>
          <w:trHeight w:val="689"/>
        </w:trPr>
        <w:tc>
          <w:tcPr>
            <w:tcW w:w="4857" w:type="dxa"/>
          </w:tcPr>
          <w:p w:rsidR="005379B1" w:rsidRPr="007B3750" w:rsidRDefault="005379B1" w:rsidP="00585BDF">
            <w:pPr>
              <w:spacing w:line="240" w:lineRule="auto"/>
              <w:jc w:val="center"/>
              <w:rPr>
                <w:rFonts w:ascii="Arial" w:eastAsia="Times New Roman" w:hAnsi="Arial" w:cs="Arial"/>
                <w:sz w:val="24"/>
                <w:szCs w:val="24"/>
              </w:rPr>
            </w:pPr>
            <w:r w:rsidRPr="007B3750">
              <w:rPr>
                <w:rFonts w:ascii="Arial" w:eastAsia="Times New Roman" w:hAnsi="Arial" w:cs="Arial"/>
                <w:sz w:val="24"/>
                <w:szCs w:val="24"/>
              </w:rPr>
              <w:t>1</w:t>
            </w:r>
            <w:r w:rsidRPr="007B3750">
              <w:rPr>
                <w:rFonts w:ascii="Arial" w:eastAsia="Times New Roman" w:hAnsi="Arial" w:cs="Arial"/>
                <w:sz w:val="24"/>
                <w:szCs w:val="24"/>
                <w:lang w:val="mk-MK"/>
              </w:rPr>
              <w:t>6</w:t>
            </w:r>
            <w:r w:rsidRPr="007B3750">
              <w:rPr>
                <w:rFonts w:ascii="Arial" w:eastAsia="Times New Roman" w:hAnsi="Arial" w:cs="Arial"/>
                <w:sz w:val="24"/>
                <w:szCs w:val="24"/>
              </w:rPr>
              <w:t>.09</w:t>
            </w:r>
            <w:r w:rsidRPr="007B3750">
              <w:rPr>
                <w:rFonts w:ascii="Arial" w:eastAsia="Times New Roman" w:hAnsi="Arial" w:cs="Arial"/>
                <w:sz w:val="24"/>
                <w:szCs w:val="24"/>
                <w:lang w:val="mk-MK"/>
              </w:rPr>
              <w:t>.2019</w:t>
            </w:r>
          </w:p>
        </w:tc>
        <w:tc>
          <w:tcPr>
            <w:tcW w:w="10662" w:type="dxa"/>
          </w:tcPr>
          <w:p w:rsidR="005379B1" w:rsidRPr="007B3750" w:rsidRDefault="005379B1" w:rsidP="00585BDF">
            <w:pPr>
              <w:spacing w:line="240" w:lineRule="auto"/>
              <w:rPr>
                <w:rFonts w:ascii="Arial" w:eastAsia="Times New Roman" w:hAnsi="Arial" w:cs="Arial"/>
                <w:sz w:val="24"/>
                <w:szCs w:val="24"/>
                <w:lang w:val="mk-MK"/>
              </w:rPr>
            </w:pPr>
            <w:r w:rsidRPr="007B3750">
              <w:rPr>
                <w:rFonts w:ascii="Arial" w:eastAsia="Times New Roman" w:hAnsi="Arial" w:cs="Arial"/>
                <w:sz w:val="24"/>
                <w:szCs w:val="24"/>
                <w:lang w:val="mk-MK"/>
              </w:rPr>
              <w:t>Предавање</w:t>
            </w:r>
            <w:r w:rsidRPr="007B3750">
              <w:rPr>
                <w:rFonts w:ascii="Arial" w:eastAsia="Times New Roman" w:hAnsi="Arial" w:cs="Arial"/>
                <w:sz w:val="24"/>
                <w:szCs w:val="24"/>
              </w:rPr>
              <w:t xml:space="preserve"> за </w:t>
            </w:r>
            <w:r w:rsidRPr="007B3750">
              <w:rPr>
                <w:rFonts w:ascii="Arial" w:eastAsia="Times New Roman" w:hAnsi="Arial" w:cs="Arial"/>
                <w:sz w:val="24"/>
                <w:szCs w:val="24"/>
                <w:lang w:val="mk-MK"/>
              </w:rPr>
              <w:t xml:space="preserve">општа и </w:t>
            </w:r>
            <w:r w:rsidRPr="007B3750">
              <w:rPr>
                <w:rFonts w:ascii="Arial" w:eastAsia="Times New Roman" w:hAnsi="Arial" w:cs="Arial"/>
                <w:sz w:val="24"/>
                <w:szCs w:val="24"/>
              </w:rPr>
              <w:t xml:space="preserve">лична хигиена                                                              </w:t>
            </w:r>
          </w:p>
        </w:tc>
      </w:tr>
      <w:tr w:rsidR="005379B1" w:rsidRPr="007B3750" w:rsidTr="00001D9C">
        <w:trPr>
          <w:trHeight w:val="571"/>
        </w:trPr>
        <w:tc>
          <w:tcPr>
            <w:tcW w:w="4857"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23.09.2019</w:t>
            </w:r>
          </w:p>
        </w:tc>
        <w:tc>
          <w:tcPr>
            <w:tcW w:w="10662" w:type="dxa"/>
          </w:tcPr>
          <w:p w:rsidR="005379B1" w:rsidRPr="007B3750" w:rsidRDefault="005379B1" w:rsidP="00585BDF">
            <w:pPr>
              <w:spacing w:line="240" w:lineRule="auto"/>
              <w:rPr>
                <w:rFonts w:ascii="Arial" w:eastAsia="Times New Roman" w:hAnsi="Arial" w:cs="Arial"/>
                <w:sz w:val="24"/>
                <w:szCs w:val="24"/>
                <w:lang w:val="mk-MK"/>
              </w:rPr>
            </w:pPr>
            <w:r w:rsidRPr="007B3750">
              <w:rPr>
                <w:rFonts w:ascii="Arial" w:eastAsia="Times New Roman" w:hAnsi="Arial" w:cs="Arial"/>
                <w:sz w:val="24"/>
                <w:szCs w:val="24"/>
                <w:lang w:val="mk-MK"/>
              </w:rPr>
              <w:t>Како правилно да се храниме</w:t>
            </w:r>
          </w:p>
        </w:tc>
      </w:tr>
      <w:tr w:rsidR="005379B1" w:rsidRPr="007B3750" w:rsidTr="00001D9C">
        <w:trPr>
          <w:trHeight w:val="693"/>
        </w:trPr>
        <w:tc>
          <w:tcPr>
            <w:tcW w:w="4857"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Месец октомври</w:t>
            </w:r>
          </w:p>
        </w:tc>
        <w:tc>
          <w:tcPr>
            <w:tcW w:w="10662" w:type="dxa"/>
          </w:tcPr>
          <w:p w:rsidR="005379B1" w:rsidRPr="007B3750" w:rsidRDefault="005379B1" w:rsidP="00585BDF">
            <w:pPr>
              <w:spacing w:line="240" w:lineRule="auto"/>
              <w:rPr>
                <w:rFonts w:ascii="Arial" w:eastAsia="Times New Roman" w:hAnsi="Arial" w:cs="Arial"/>
              </w:rPr>
            </w:pPr>
          </w:p>
        </w:tc>
      </w:tr>
      <w:tr w:rsidR="005379B1" w:rsidRPr="007B3750" w:rsidTr="00001D9C">
        <w:trPr>
          <w:trHeight w:val="703"/>
        </w:trPr>
        <w:tc>
          <w:tcPr>
            <w:tcW w:w="4857"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14.10.2019</w:t>
            </w:r>
          </w:p>
        </w:tc>
        <w:tc>
          <w:tcPr>
            <w:tcW w:w="10662" w:type="dxa"/>
          </w:tcPr>
          <w:p w:rsidR="005379B1" w:rsidRPr="007B3750" w:rsidRDefault="005379B1" w:rsidP="00585BDF">
            <w:pPr>
              <w:spacing w:line="240" w:lineRule="auto"/>
              <w:rPr>
                <w:rFonts w:ascii="Arial" w:eastAsia="Times New Roman" w:hAnsi="Arial" w:cs="Arial"/>
              </w:rPr>
            </w:pPr>
            <w:r w:rsidRPr="007B3750">
              <w:rPr>
                <w:rFonts w:ascii="Arial" w:eastAsia="Times New Roman" w:hAnsi="Arial" w:cs="Arial"/>
                <w:sz w:val="24"/>
                <w:szCs w:val="24"/>
                <w:lang w:val="mk-MK"/>
              </w:rPr>
              <w:t>Со правилна исхрана до добро здравје</w:t>
            </w:r>
          </w:p>
        </w:tc>
      </w:tr>
      <w:tr w:rsidR="005379B1" w:rsidRPr="007B3750" w:rsidTr="00001D9C">
        <w:trPr>
          <w:trHeight w:val="684"/>
        </w:trPr>
        <w:tc>
          <w:tcPr>
            <w:tcW w:w="4857"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Месец ноември</w:t>
            </w:r>
          </w:p>
        </w:tc>
        <w:tc>
          <w:tcPr>
            <w:tcW w:w="10662" w:type="dxa"/>
          </w:tcPr>
          <w:p w:rsidR="005379B1" w:rsidRPr="007B3750" w:rsidRDefault="005379B1" w:rsidP="00585BDF">
            <w:pPr>
              <w:spacing w:line="240" w:lineRule="auto"/>
              <w:rPr>
                <w:rFonts w:ascii="Arial" w:eastAsia="Times New Roman" w:hAnsi="Arial" w:cs="Arial"/>
              </w:rPr>
            </w:pPr>
          </w:p>
        </w:tc>
      </w:tr>
      <w:tr w:rsidR="005379B1" w:rsidRPr="007B3750" w:rsidTr="00001D9C">
        <w:trPr>
          <w:trHeight w:val="708"/>
        </w:trPr>
        <w:tc>
          <w:tcPr>
            <w:tcW w:w="4857"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04.11.2019</w:t>
            </w:r>
          </w:p>
        </w:tc>
        <w:tc>
          <w:tcPr>
            <w:tcW w:w="10662" w:type="dxa"/>
          </w:tcPr>
          <w:p w:rsidR="005379B1" w:rsidRPr="007B3750" w:rsidRDefault="005379B1" w:rsidP="00585BDF">
            <w:pPr>
              <w:spacing w:line="240" w:lineRule="auto"/>
              <w:rPr>
                <w:rFonts w:ascii="Arial" w:eastAsia="Times New Roman" w:hAnsi="Arial" w:cs="Arial"/>
              </w:rPr>
            </w:pPr>
            <w:r w:rsidRPr="007B3750">
              <w:rPr>
                <w:rFonts w:ascii="Arial" w:eastAsia="Times New Roman" w:hAnsi="Arial" w:cs="Arial"/>
                <w:sz w:val="24"/>
                <w:szCs w:val="24"/>
                <w:lang w:val="mk-MK"/>
              </w:rPr>
              <w:t>Разговор за хигиената на рацете за време на исхраната</w:t>
            </w:r>
          </w:p>
        </w:tc>
      </w:tr>
      <w:tr w:rsidR="005379B1" w:rsidRPr="007B3750" w:rsidTr="00001D9C">
        <w:trPr>
          <w:trHeight w:val="690"/>
        </w:trPr>
        <w:tc>
          <w:tcPr>
            <w:tcW w:w="4857" w:type="dxa"/>
          </w:tcPr>
          <w:p w:rsidR="005379B1" w:rsidRPr="007B3750" w:rsidRDefault="005379B1" w:rsidP="00585BDF">
            <w:pPr>
              <w:spacing w:line="240" w:lineRule="auto"/>
              <w:jc w:val="center"/>
              <w:rPr>
                <w:rFonts w:ascii="Arial" w:eastAsia="Times New Roman" w:hAnsi="Arial" w:cs="Arial"/>
                <w:sz w:val="24"/>
                <w:szCs w:val="24"/>
                <w:lang w:val="mk-MK"/>
              </w:rPr>
            </w:pPr>
            <w:r>
              <w:rPr>
                <w:rFonts w:ascii="Arial" w:hAnsi="Arial" w:cs="Arial"/>
                <w:sz w:val="24"/>
                <w:szCs w:val="24"/>
              </w:rPr>
              <w:lastRenderedPageBreak/>
              <w:t xml:space="preserve">17.2.2020 год.  </w:t>
            </w:r>
          </w:p>
        </w:tc>
        <w:tc>
          <w:tcPr>
            <w:tcW w:w="10662" w:type="dxa"/>
          </w:tcPr>
          <w:p w:rsidR="005379B1" w:rsidRPr="007B3750" w:rsidRDefault="005379B1" w:rsidP="00585BDF">
            <w:pPr>
              <w:spacing w:line="240" w:lineRule="auto"/>
              <w:rPr>
                <w:rFonts w:ascii="Arial" w:eastAsia="Times New Roman" w:hAnsi="Arial" w:cs="Arial"/>
                <w:sz w:val="24"/>
                <w:szCs w:val="24"/>
                <w:lang w:val="mk-MK"/>
              </w:rPr>
            </w:pPr>
            <w:r>
              <w:rPr>
                <w:rFonts w:ascii="Arial" w:hAnsi="Arial" w:cs="Arial"/>
                <w:sz w:val="24"/>
                <w:szCs w:val="24"/>
              </w:rPr>
              <w:t>Стоматолошки и систематски преглед и залевање на забите</w:t>
            </w:r>
          </w:p>
        </w:tc>
      </w:tr>
    </w:tbl>
    <w:p w:rsidR="005379B1" w:rsidRPr="007B3750" w:rsidRDefault="005379B1" w:rsidP="005379B1">
      <w:pPr>
        <w:spacing w:line="240" w:lineRule="auto"/>
      </w:pPr>
    </w:p>
    <w:p w:rsidR="005379B1" w:rsidRPr="007B3750" w:rsidRDefault="005379B1" w:rsidP="005379B1">
      <w:pPr>
        <w:spacing w:line="240" w:lineRule="auto"/>
      </w:pPr>
    </w:p>
    <w:p w:rsidR="005379B1" w:rsidRPr="007B3750" w:rsidRDefault="005379B1" w:rsidP="005379B1">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4"/>
        <w:gridCol w:w="8912"/>
      </w:tblGrid>
      <w:tr w:rsidR="005379B1" w:rsidRPr="007B3750" w:rsidTr="008D1BD9">
        <w:trPr>
          <w:trHeight w:val="715"/>
        </w:trPr>
        <w:tc>
          <w:tcPr>
            <w:tcW w:w="4524" w:type="dxa"/>
            <w:shd w:val="clear" w:color="auto" w:fill="B2A1C7" w:themeFill="accent4" w:themeFillTint="99"/>
          </w:tcPr>
          <w:p w:rsidR="005379B1" w:rsidRPr="00001D9C" w:rsidRDefault="005379B1" w:rsidP="00585BDF">
            <w:pPr>
              <w:spacing w:line="240" w:lineRule="auto"/>
              <w:jc w:val="center"/>
              <w:rPr>
                <w:rFonts w:ascii="Arial" w:eastAsia="Times New Roman" w:hAnsi="Arial" w:cs="Arial"/>
                <w:sz w:val="24"/>
                <w:lang w:val="mk-MK"/>
              </w:rPr>
            </w:pPr>
            <w:r w:rsidRPr="00001D9C">
              <w:rPr>
                <w:rFonts w:ascii="Arial" w:eastAsia="Times New Roman" w:hAnsi="Arial" w:cs="Arial"/>
                <w:sz w:val="24"/>
                <w:lang w:val="mk-MK"/>
              </w:rPr>
              <w:t>ОДДЕЛЕНИЕ</w:t>
            </w:r>
          </w:p>
        </w:tc>
        <w:tc>
          <w:tcPr>
            <w:tcW w:w="9650" w:type="dxa"/>
            <w:shd w:val="clear" w:color="auto" w:fill="B2A1C7" w:themeFill="accent4" w:themeFillTint="99"/>
          </w:tcPr>
          <w:p w:rsidR="005379B1" w:rsidRPr="00001D9C" w:rsidRDefault="005379B1" w:rsidP="00585BDF">
            <w:pPr>
              <w:spacing w:line="240" w:lineRule="auto"/>
              <w:jc w:val="center"/>
              <w:rPr>
                <w:rFonts w:ascii="Arial" w:eastAsia="Times New Roman" w:hAnsi="Arial" w:cs="Arial"/>
                <w:sz w:val="24"/>
                <w:lang w:val="mk-MK"/>
              </w:rPr>
            </w:pPr>
            <w:r w:rsidRPr="00001D9C">
              <w:rPr>
                <w:rFonts w:ascii="Arial" w:eastAsia="Times New Roman" w:hAnsi="Arial" w:cs="Arial"/>
                <w:sz w:val="24"/>
                <w:lang w:val="mk-MK"/>
              </w:rPr>
              <w:t>АКТИВНОСТ</w:t>
            </w:r>
          </w:p>
        </w:tc>
      </w:tr>
      <w:tr w:rsidR="005379B1" w:rsidRPr="007B3750" w:rsidTr="00585BDF">
        <w:trPr>
          <w:trHeight w:val="715"/>
        </w:trPr>
        <w:tc>
          <w:tcPr>
            <w:tcW w:w="4524" w:type="dxa"/>
          </w:tcPr>
          <w:p w:rsidR="005379B1" w:rsidRPr="007B3750" w:rsidRDefault="005379B1" w:rsidP="00585BDF">
            <w:pPr>
              <w:spacing w:line="240" w:lineRule="auto"/>
              <w:rPr>
                <w:rFonts w:ascii="Arial" w:eastAsia="Times New Roman" w:hAnsi="Arial" w:cs="Arial"/>
                <w:b/>
                <w:lang w:val="mk-MK"/>
              </w:rPr>
            </w:pPr>
            <w:r w:rsidRPr="00001D9C">
              <w:rPr>
                <w:rFonts w:ascii="Arial" w:eastAsia="Times New Roman" w:hAnsi="Arial" w:cs="Arial"/>
                <w:b/>
                <w:sz w:val="24"/>
                <w:lang w:val="mk-MK"/>
              </w:rPr>
              <w:t>Петто одделение</w:t>
            </w:r>
          </w:p>
        </w:tc>
        <w:tc>
          <w:tcPr>
            <w:tcW w:w="9650" w:type="dxa"/>
          </w:tcPr>
          <w:p w:rsidR="005379B1" w:rsidRPr="007B3750" w:rsidRDefault="005379B1" w:rsidP="00585BDF">
            <w:pPr>
              <w:spacing w:line="240" w:lineRule="auto"/>
              <w:rPr>
                <w:rFonts w:ascii="Arial" w:eastAsia="Times New Roman" w:hAnsi="Arial" w:cs="Arial"/>
              </w:rPr>
            </w:pPr>
          </w:p>
        </w:tc>
      </w:tr>
      <w:tr w:rsidR="005379B1" w:rsidRPr="007B3750" w:rsidTr="00585BDF">
        <w:trPr>
          <w:trHeight w:val="576"/>
        </w:trPr>
        <w:tc>
          <w:tcPr>
            <w:tcW w:w="4524"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Месец ноември</w:t>
            </w:r>
          </w:p>
        </w:tc>
        <w:tc>
          <w:tcPr>
            <w:tcW w:w="9650" w:type="dxa"/>
          </w:tcPr>
          <w:p w:rsidR="005379B1" w:rsidRPr="007B3750" w:rsidRDefault="005379B1" w:rsidP="00585BDF">
            <w:pPr>
              <w:spacing w:line="240" w:lineRule="auto"/>
              <w:rPr>
                <w:rFonts w:ascii="Arial" w:eastAsia="Times New Roman" w:hAnsi="Arial" w:cs="Arial"/>
              </w:rPr>
            </w:pPr>
          </w:p>
        </w:tc>
      </w:tr>
      <w:tr w:rsidR="005379B1" w:rsidRPr="007B3750" w:rsidTr="00585BDF">
        <w:trPr>
          <w:trHeight w:val="576"/>
        </w:trPr>
        <w:tc>
          <w:tcPr>
            <w:tcW w:w="4524"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13.11.2018</w:t>
            </w:r>
          </w:p>
        </w:tc>
        <w:tc>
          <w:tcPr>
            <w:tcW w:w="9650" w:type="dxa"/>
          </w:tcPr>
          <w:p w:rsidR="005379B1" w:rsidRPr="007B3750" w:rsidRDefault="005379B1" w:rsidP="00585BDF">
            <w:pPr>
              <w:spacing w:line="240" w:lineRule="auto"/>
              <w:rPr>
                <w:rFonts w:ascii="Arial" w:eastAsia="Times New Roman" w:hAnsi="Arial" w:cs="Arial"/>
                <w:sz w:val="24"/>
                <w:szCs w:val="24"/>
                <w:lang w:val="mk-MK"/>
              </w:rPr>
            </w:pPr>
            <w:r w:rsidRPr="007B3750">
              <w:rPr>
                <w:rFonts w:ascii="Arial" w:eastAsia="Times New Roman" w:hAnsi="Arial" w:cs="Arial"/>
                <w:sz w:val="24"/>
                <w:szCs w:val="24"/>
                <w:lang w:val="mk-MK"/>
              </w:rPr>
              <w:t xml:space="preserve">Систематски преглед за </w:t>
            </w:r>
            <w:r w:rsidRPr="007B3750">
              <w:rPr>
                <w:rFonts w:ascii="Arial" w:eastAsia="Times New Roman" w:hAnsi="Arial" w:cs="Arial"/>
                <w:sz w:val="24"/>
                <w:szCs w:val="24"/>
              </w:rPr>
              <w:t>V</w:t>
            </w:r>
            <w:r w:rsidRPr="007B3750">
              <w:rPr>
                <w:rFonts w:ascii="Arial" w:eastAsia="Times New Roman" w:hAnsi="Arial" w:cs="Arial"/>
                <w:sz w:val="24"/>
                <w:szCs w:val="24"/>
                <w:lang w:val="mk-MK"/>
              </w:rPr>
              <w:t xml:space="preserve"> одделение</w:t>
            </w:r>
          </w:p>
        </w:tc>
      </w:tr>
      <w:tr w:rsidR="005379B1" w:rsidRPr="007B3750" w:rsidTr="00585BDF">
        <w:trPr>
          <w:trHeight w:val="576"/>
        </w:trPr>
        <w:tc>
          <w:tcPr>
            <w:tcW w:w="4524" w:type="dxa"/>
          </w:tcPr>
          <w:p w:rsidR="005379B1" w:rsidRPr="007B3750" w:rsidRDefault="005379B1" w:rsidP="00585BDF">
            <w:pPr>
              <w:spacing w:line="240" w:lineRule="auto"/>
              <w:jc w:val="center"/>
              <w:rPr>
                <w:rFonts w:ascii="Arial" w:eastAsia="Times New Roman" w:hAnsi="Arial" w:cs="Arial"/>
                <w:sz w:val="24"/>
                <w:szCs w:val="24"/>
                <w:lang w:val="mk-MK"/>
              </w:rPr>
            </w:pPr>
            <w:r>
              <w:rPr>
                <w:rFonts w:ascii="Arial" w:hAnsi="Arial" w:cs="Arial"/>
                <w:sz w:val="24"/>
                <w:szCs w:val="24"/>
              </w:rPr>
              <w:t>31.1.2020год.</w:t>
            </w:r>
          </w:p>
        </w:tc>
        <w:tc>
          <w:tcPr>
            <w:tcW w:w="9650" w:type="dxa"/>
          </w:tcPr>
          <w:p w:rsidR="005379B1" w:rsidRPr="007B3750" w:rsidRDefault="005379B1" w:rsidP="00585BDF">
            <w:pPr>
              <w:spacing w:line="240" w:lineRule="auto"/>
              <w:rPr>
                <w:rFonts w:ascii="Arial" w:eastAsia="Times New Roman" w:hAnsi="Arial" w:cs="Arial"/>
                <w:sz w:val="24"/>
                <w:szCs w:val="24"/>
                <w:lang w:val="mk-MK"/>
              </w:rPr>
            </w:pPr>
            <w:r>
              <w:rPr>
                <w:rFonts w:ascii="Arial" w:hAnsi="Arial" w:cs="Arial"/>
                <w:sz w:val="24"/>
                <w:szCs w:val="24"/>
              </w:rPr>
              <w:t>Систематски преглед на забите</w:t>
            </w:r>
          </w:p>
        </w:tc>
      </w:tr>
      <w:tr w:rsidR="005379B1" w:rsidRPr="007B3750" w:rsidTr="008D1BD9">
        <w:trPr>
          <w:trHeight w:val="576"/>
        </w:trPr>
        <w:tc>
          <w:tcPr>
            <w:tcW w:w="452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5379B1" w:rsidRPr="005332F2" w:rsidRDefault="005379B1" w:rsidP="00585BDF">
            <w:pPr>
              <w:spacing w:line="240" w:lineRule="auto"/>
              <w:jc w:val="center"/>
              <w:rPr>
                <w:rFonts w:ascii="Arial" w:hAnsi="Arial" w:cs="Arial"/>
                <w:sz w:val="24"/>
                <w:szCs w:val="24"/>
              </w:rPr>
            </w:pPr>
            <w:r w:rsidRPr="005332F2">
              <w:rPr>
                <w:rFonts w:ascii="Arial" w:hAnsi="Arial" w:cs="Arial"/>
                <w:sz w:val="24"/>
                <w:szCs w:val="24"/>
              </w:rPr>
              <w:t>ОДДЕЛЕНИЕ</w:t>
            </w:r>
          </w:p>
        </w:tc>
        <w:tc>
          <w:tcPr>
            <w:tcW w:w="965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5379B1" w:rsidRPr="005332F2" w:rsidRDefault="005379B1" w:rsidP="00585BDF">
            <w:pPr>
              <w:spacing w:line="240" w:lineRule="auto"/>
              <w:rPr>
                <w:rFonts w:ascii="Arial" w:hAnsi="Arial" w:cs="Arial"/>
                <w:sz w:val="24"/>
                <w:szCs w:val="24"/>
              </w:rPr>
            </w:pPr>
            <w:r w:rsidRPr="005332F2">
              <w:rPr>
                <w:rFonts w:ascii="Arial" w:hAnsi="Arial" w:cs="Arial"/>
                <w:sz w:val="24"/>
                <w:szCs w:val="24"/>
              </w:rPr>
              <w:t>АКТИВНОСТ</w:t>
            </w:r>
          </w:p>
        </w:tc>
      </w:tr>
      <w:tr w:rsidR="005379B1" w:rsidRPr="007B3750" w:rsidTr="008D1BD9">
        <w:trPr>
          <w:trHeight w:val="576"/>
        </w:trPr>
        <w:tc>
          <w:tcPr>
            <w:tcW w:w="45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79B1" w:rsidRPr="005332F2" w:rsidRDefault="005379B1" w:rsidP="00585BDF">
            <w:pPr>
              <w:spacing w:line="240" w:lineRule="auto"/>
              <w:jc w:val="center"/>
              <w:rPr>
                <w:rFonts w:ascii="Arial" w:hAnsi="Arial" w:cs="Arial"/>
                <w:b/>
                <w:sz w:val="24"/>
                <w:szCs w:val="24"/>
              </w:rPr>
            </w:pPr>
            <w:r w:rsidRPr="00001D9C">
              <w:rPr>
                <w:rFonts w:ascii="Arial" w:hAnsi="Arial" w:cs="Arial"/>
                <w:b/>
                <w:sz w:val="24"/>
                <w:szCs w:val="24"/>
                <w:lang w:val="mk-MK"/>
              </w:rPr>
              <w:t>Шесто</w:t>
            </w:r>
            <w:r w:rsidRPr="00001D9C">
              <w:rPr>
                <w:rFonts w:ascii="Arial" w:hAnsi="Arial" w:cs="Arial"/>
                <w:b/>
                <w:sz w:val="24"/>
                <w:szCs w:val="24"/>
              </w:rPr>
              <w:t xml:space="preserve"> одделение</w:t>
            </w:r>
          </w:p>
        </w:tc>
        <w:tc>
          <w:tcPr>
            <w:tcW w:w="96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79B1" w:rsidRPr="005332F2" w:rsidRDefault="005379B1" w:rsidP="00585BDF">
            <w:pPr>
              <w:spacing w:line="240" w:lineRule="auto"/>
              <w:rPr>
                <w:rFonts w:ascii="Arial" w:hAnsi="Arial" w:cs="Arial"/>
                <w:sz w:val="24"/>
                <w:szCs w:val="24"/>
              </w:rPr>
            </w:pPr>
          </w:p>
        </w:tc>
      </w:tr>
      <w:tr w:rsidR="005379B1" w:rsidRPr="007B3750" w:rsidTr="00585BDF">
        <w:trPr>
          <w:trHeight w:val="576"/>
        </w:trPr>
        <w:tc>
          <w:tcPr>
            <w:tcW w:w="4524" w:type="dxa"/>
            <w:tcBorders>
              <w:top w:val="single" w:sz="4" w:space="0" w:color="000000"/>
              <w:left w:val="single" w:sz="4" w:space="0" w:color="000000"/>
              <w:bottom w:val="single" w:sz="4" w:space="0" w:color="000000"/>
              <w:right w:val="single" w:sz="4" w:space="0" w:color="000000"/>
            </w:tcBorders>
          </w:tcPr>
          <w:p w:rsidR="005379B1" w:rsidRPr="007B3750" w:rsidRDefault="005379B1" w:rsidP="00585BDF">
            <w:pPr>
              <w:spacing w:line="240" w:lineRule="auto"/>
              <w:jc w:val="center"/>
              <w:rPr>
                <w:rFonts w:ascii="Arial" w:eastAsia="Times New Roman" w:hAnsi="Arial" w:cs="Arial"/>
                <w:sz w:val="24"/>
                <w:szCs w:val="24"/>
                <w:lang w:val="mk-MK"/>
              </w:rPr>
            </w:pPr>
            <w:r>
              <w:rPr>
                <w:rFonts w:ascii="Arial" w:hAnsi="Arial" w:cs="Arial"/>
                <w:sz w:val="24"/>
                <w:szCs w:val="24"/>
              </w:rPr>
              <w:t>27.1.2020год</w:t>
            </w:r>
          </w:p>
        </w:tc>
        <w:tc>
          <w:tcPr>
            <w:tcW w:w="9650" w:type="dxa"/>
            <w:tcBorders>
              <w:top w:val="single" w:sz="4" w:space="0" w:color="000000"/>
              <w:left w:val="single" w:sz="4" w:space="0" w:color="000000"/>
              <w:bottom w:val="single" w:sz="4" w:space="0" w:color="000000"/>
              <w:right w:val="single" w:sz="4" w:space="0" w:color="000000"/>
            </w:tcBorders>
          </w:tcPr>
          <w:p w:rsidR="005379B1" w:rsidRDefault="005379B1" w:rsidP="00585BDF">
            <w:pPr>
              <w:rPr>
                <w:rFonts w:ascii="Arial" w:hAnsi="Arial" w:cs="Arial"/>
                <w:sz w:val="24"/>
                <w:szCs w:val="24"/>
              </w:rPr>
            </w:pPr>
            <w:r>
              <w:rPr>
                <w:rFonts w:ascii="Arial" w:hAnsi="Arial" w:cs="Arial"/>
                <w:sz w:val="24"/>
                <w:szCs w:val="24"/>
              </w:rPr>
              <w:t>Разговор за превенција од сезонски грип и вируси</w:t>
            </w:r>
          </w:p>
          <w:p w:rsidR="005379B1" w:rsidRPr="007B3750" w:rsidRDefault="005379B1" w:rsidP="00585BDF">
            <w:pPr>
              <w:spacing w:line="240" w:lineRule="auto"/>
              <w:rPr>
                <w:rFonts w:ascii="Arial" w:eastAsia="Times New Roman" w:hAnsi="Arial" w:cs="Arial"/>
                <w:sz w:val="24"/>
                <w:szCs w:val="24"/>
                <w:lang w:val="mk-MK"/>
              </w:rPr>
            </w:pPr>
          </w:p>
        </w:tc>
      </w:tr>
      <w:tr w:rsidR="005379B1" w:rsidRPr="007B3750" w:rsidTr="00585BDF">
        <w:trPr>
          <w:trHeight w:val="576"/>
        </w:trPr>
        <w:tc>
          <w:tcPr>
            <w:tcW w:w="4524" w:type="dxa"/>
            <w:tcBorders>
              <w:top w:val="single" w:sz="4" w:space="0" w:color="000000"/>
              <w:left w:val="single" w:sz="4" w:space="0" w:color="000000"/>
              <w:bottom w:val="single" w:sz="4" w:space="0" w:color="000000"/>
              <w:right w:val="single" w:sz="4" w:space="0" w:color="000000"/>
            </w:tcBorders>
          </w:tcPr>
          <w:p w:rsidR="005379B1" w:rsidRPr="005332F2" w:rsidRDefault="005379B1" w:rsidP="00585BDF">
            <w:pPr>
              <w:spacing w:line="240" w:lineRule="auto"/>
              <w:jc w:val="center"/>
              <w:rPr>
                <w:rFonts w:ascii="Arial" w:hAnsi="Arial" w:cs="Arial"/>
                <w:sz w:val="24"/>
                <w:szCs w:val="24"/>
              </w:rPr>
            </w:pPr>
            <w:r>
              <w:rPr>
                <w:rFonts w:ascii="Arial" w:hAnsi="Arial" w:cs="Arial"/>
                <w:sz w:val="24"/>
                <w:szCs w:val="24"/>
              </w:rPr>
              <w:t>10.2.2020 год</w:t>
            </w:r>
          </w:p>
        </w:tc>
        <w:tc>
          <w:tcPr>
            <w:tcW w:w="9650" w:type="dxa"/>
            <w:tcBorders>
              <w:top w:val="single" w:sz="4" w:space="0" w:color="000000"/>
              <w:left w:val="single" w:sz="4" w:space="0" w:color="000000"/>
              <w:bottom w:val="single" w:sz="4" w:space="0" w:color="000000"/>
              <w:right w:val="single" w:sz="4" w:space="0" w:color="000000"/>
            </w:tcBorders>
          </w:tcPr>
          <w:p w:rsidR="005379B1" w:rsidRPr="005332F2" w:rsidRDefault="005379B1" w:rsidP="00585BDF">
            <w:pPr>
              <w:spacing w:line="240" w:lineRule="auto"/>
              <w:rPr>
                <w:rFonts w:ascii="Arial" w:hAnsi="Arial" w:cs="Arial"/>
                <w:sz w:val="24"/>
                <w:szCs w:val="24"/>
              </w:rPr>
            </w:pPr>
            <w:r>
              <w:rPr>
                <w:rFonts w:ascii="Arial" w:hAnsi="Arial" w:cs="Arial"/>
                <w:sz w:val="24"/>
                <w:szCs w:val="24"/>
              </w:rPr>
              <w:t>Редовно одржување хигиена на рацете еден од начините за заштита од вируси</w:t>
            </w:r>
          </w:p>
        </w:tc>
      </w:tr>
      <w:tr w:rsidR="005379B1" w:rsidRPr="007B3750" w:rsidTr="00585BDF">
        <w:trPr>
          <w:trHeight w:val="576"/>
        </w:trPr>
        <w:tc>
          <w:tcPr>
            <w:tcW w:w="4524" w:type="dxa"/>
            <w:tcBorders>
              <w:top w:val="single" w:sz="4" w:space="0" w:color="000000"/>
              <w:left w:val="single" w:sz="4" w:space="0" w:color="000000"/>
              <w:bottom w:val="single" w:sz="4" w:space="0" w:color="000000"/>
              <w:right w:val="single" w:sz="4" w:space="0" w:color="000000"/>
            </w:tcBorders>
          </w:tcPr>
          <w:p w:rsidR="005379B1" w:rsidRPr="005332F2" w:rsidRDefault="005379B1" w:rsidP="00585BDF">
            <w:pPr>
              <w:spacing w:line="240" w:lineRule="auto"/>
              <w:jc w:val="center"/>
              <w:rPr>
                <w:rFonts w:ascii="Arial" w:hAnsi="Arial" w:cs="Arial"/>
                <w:sz w:val="24"/>
                <w:szCs w:val="24"/>
              </w:rPr>
            </w:pPr>
          </w:p>
        </w:tc>
        <w:tc>
          <w:tcPr>
            <w:tcW w:w="9650" w:type="dxa"/>
            <w:tcBorders>
              <w:top w:val="single" w:sz="4" w:space="0" w:color="000000"/>
              <w:left w:val="single" w:sz="4" w:space="0" w:color="000000"/>
              <w:bottom w:val="single" w:sz="4" w:space="0" w:color="000000"/>
              <w:right w:val="single" w:sz="4" w:space="0" w:color="000000"/>
            </w:tcBorders>
          </w:tcPr>
          <w:p w:rsidR="005379B1" w:rsidRPr="005332F2" w:rsidRDefault="005379B1" w:rsidP="00585BDF">
            <w:pPr>
              <w:spacing w:line="240" w:lineRule="auto"/>
              <w:rPr>
                <w:rFonts w:ascii="Arial" w:hAnsi="Arial" w:cs="Arial"/>
                <w:sz w:val="24"/>
                <w:szCs w:val="24"/>
              </w:rPr>
            </w:pPr>
          </w:p>
        </w:tc>
      </w:tr>
    </w:tbl>
    <w:p w:rsidR="005379B1" w:rsidRDefault="005379B1" w:rsidP="005379B1">
      <w:pPr>
        <w:spacing w:line="240" w:lineRule="auto"/>
      </w:pPr>
    </w:p>
    <w:p w:rsidR="00001D9C" w:rsidRPr="00001D9C" w:rsidRDefault="00001D9C" w:rsidP="005379B1">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5"/>
        <w:gridCol w:w="8931"/>
      </w:tblGrid>
      <w:tr w:rsidR="005379B1" w:rsidRPr="007B3750" w:rsidTr="008D1BD9">
        <w:trPr>
          <w:trHeight w:val="692"/>
        </w:trPr>
        <w:tc>
          <w:tcPr>
            <w:tcW w:w="4884" w:type="dxa"/>
            <w:shd w:val="clear" w:color="auto" w:fill="B2A1C7" w:themeFill="accent4" w:themeFillTint="99"/>
          </w:tcPr>
          <w:p w:rsidR="005379B1" w:rsidRPr="00001D9C" w:rsidRDefault="005379B1" w:rsidP="00585BDF">
            <w:pPr>
              <w:spacing w:line="240" w:lineRule="auto"/>
              <w:jc w:val="center"/>
              <w:rPr>
                <w:rFonts w:ascii="Arial" w:eastAsia="Times New Roman" w:hAnsi="Arial" w:cs="Arial"/>
                <w:sz w:val="24"/>
                <w:lang w:val="mk-MK"/>
              </w:rPr>
            </w:pPr>
            <w:r w:rsidRPr="00001D9C">
              <w:rPr>
                <w:rFonts w:ascii="Arial" w:eastAsia="Times New Roman" w:hAnsi="Arial" w:cs="Arial"/>
                <w:sz w:val="24"/>
                <w:lang w:val="mk-MK"/>
              </w:rPr>
              <w:lastRenderedPageBreak/>
              <w:t>ОДДЕЛЕНИЕ</w:t>
            </w:r>
          </w:p>
        </w:tc>
        <w:tc>
          <w:tcPr>
            <w:tcW w:w="10721" w:type="dxa"/>
            <w:shd w:val="clear" w:color="auto" w:fill="B2A1C7" w:themeFill="accent4" w:themeFillTint="99"/>
          </w:tcPr>
          <w:p w:rsidR="005379B1" w:rsidRPr="00001D9C" w:rsidRDefault="005379B1" w:rsidP="00585BDF">
            <w:pPr>
              <w:spacing w:line="240" w:lineRule="auto"/>
              <w:jc w:val="center"/>
              <w:rPr>
                <w:rFonts w:ascii="Arial" w:eastAsia="Times New Roman" w:hAnsi="Arial" w:cs="Arial"/>
                <w:sz w:val="24"/>
                <w:lang w:val="mk-MK"/>
              </w:rPr>
            </w:pPr>
            <w:r w:rsidRPr="00001D9C">
              <w:rPr>
                <w:rFonts w:ascii="Arial" w:eastAsia="Times New Roman" w:hAnsi="Arial" w:cs="Arial"/>
                <w:sz w:val="24"/>
                <w:lang w:val="mk-MK"/>
              </w:rPr>
              <w:t>АКТИВНОСТ</w:t>
            </w:r>
          </w:p>
        </w:tc>
      </w:tr>
      <w:tr w:rsidR="005379B1" w:rsidRPr="007B3750" w:rsidTr="00585BDF">
        <w:trPr>
          <w:trHeight w:val="692"/>
        </w:trPr>
        <w:tc>
          <w:tcPr>
            <w:tcW w:w="4884" w:type="dxa"/>
          </w:tcPr>
          <w:p w:rsidR="005379B1" w:rsidRPr="007B3750" w:rsidRDefault="005379B1" w:rsidP="00585BDF">
            <w:pPr>
              <w:spacing w:line="240" w:lineRule="auto"/>
              <w:rPr>
                <w:rFonts w:ascii="Arial" w:eastAsia="Times New Roman" w:hAnsi="Arial" w:cs="Arial"/>
                <w:b/>
                <w:lang w:val="mk-MK"/>
              </w:rPr>
            </w:pPr>
            <w:r w:rsidRPr="007B3750">
              <w:rPr>
                <w:rFonts w:ascii="Arial" w:eastAsia="Times New Roman" w:hAnsi="Arial" w:cs="Arial"/>
                <w:b/>
                <w:sz w:val="28"/>
                <w:lang w:val="mk-MK"/>
              </w:rPr>
              <w:t>Седмо одделение</w:t>
            </w:r>
          </w:p>
        </w:tc>
        <w:tc>
          <w:tcPr>
            <w:tcW w:w="10721" w:type="dxa"/>
          </w:tcPr>
          <w:p w:rsidR="005379B1" w:rsidRPr="007B3750" w:rsidRDefault="005379B1" w:rsidP="00585BDF">
            <w:pPr>
              <w:spacing w:line="240" w:lineRule="auto"/>
              <w:rPr>
                <w:rFonts w:ascii="Arial" w:eastAsia="Times New Roman" w:hAnsi="Arial" w:cs="Arial"/>
              </w:rPr>
            </w:pPr>
          </w:p>
        </w:tc>
      </w:tr>
      <w:tr w:rsidR="005379B1" w:rsidRPr="007B3750" w:rsidTr="00585BDF">
        <w:trPr>
          <w:trHeight w:val="557"/>
        </w:trPr>
        <w:tc>
          <w:tcPr>
            <w:tcW w:w="4884"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rPr>
              <w:t>М</w:t>
            </w:r>
            <w:r w:rsidRPr="007B3750">
              <w:rPr>
                <w:rFonts w:ascii="Arial" w:eastAsia="Times New Roman" w:hAnsi="Arial" w:cs="Arial"/>
                <w:sz w:val="24"/>
                <w:szCs w:val="24"/>
                <w:lang w:val="mk-MK"/>
              </w:rPr>
              <w:t>есец септември</w:t>
            </w:r>
          </w:p>
        </w:tc>
        <w:tc>
          <w:tcPr>
            <w:tcW w:w="10721" w:type="dxa"/>
          </w:tcPr>
          <w:p w:rsidR="005379B1" w:rsidRPr="007B3750" w:rsidRDefault="005379B1" w:rsidP="00585BDF">
            <w:pPr>
              <w:spacing w:line="240" w:lineRule="auto"/>
              <w:rPr>
                <w:rFonts w:ascii="Arial" w:eastAsia="Times New Roman" w:hAnsi="Arial" w:cs="Arial"/>
              </w:rPr>
            </w:pPr>
          </w:p>
        </w:tc>
      </w:tr>
      <w:tr w:rsidR="005379B1" w:rsidRPr="007B3750" w:rsidTr="00585BDF">
        <w:trPr>
          <w:trHeight w:val="557"/>
        </w:trPr>
        <w:tc>
          <w:tcPr>
            <w:tcW w:w="4884" w:type="dxa"/>
          </w:tcPr>
          <w:p w:rsidR="005379B1" w:rsidRPr="007B3750" w:rsidRDefault="005379B1" w:rsidP="00585BDF">
            <w:pPr>
              <w:spacing w:line="240" w:lineRule="auto"/>
              <w:jc w:val="center"/>
              <w:rPr>
                <w:rFonts w:ascii="Arial" w:eastAsia="Times New Roman" w:hAnsi="Arial" w:cs="Arial"/>
                <w:sz w:val="24"/>
                <w:szCs w:val="24"/>
              </w:rPr>
            </w:pPr>
            <w:r w:rsidRPr="007B3750">
              <w:rPr>
                <w:rFonts w:ascii="Arial" w:eastAsia="Times New Roman" w:hAnsi="Arial" w:cs="Arial"/>
                <w:sz w:val="24"/>
                <w:szCs w:val="24"/>
                <w:lang w:val="mk-MK"/>
              </w:rPr>
              <w:t>23</w:t>
            </w:r>
            <w:r w:rsidRPr="007B3750">
              <w:rPr>
                <w:rFonts w:ascii="Arial" w:eastAsia="Times New Roman" w:hAnsi="Arial" w:cs="Arial"/>
                <w:sz w:val="24"/>
                <w:szCs w:val="24"/>
              </w:rPr>
              <w:t>.09</w:t>
            </w:r>
            <w:r w:rsidRPr="007B3750">
              <w:rPr>
                <w:rFonts w:ascii="Arial" w:eastAsia="Times New Roman" w:hAnsi="Arial" w:cs="Arial"/>
                <w:sz w:val="24"/>
                <w:szCs w:val="24"/>
                <w:lang w:val="mk-MK"/>
              </w:rPr>
              <w:t>.2019</w:t>
            </w:r>
          </w:p>
        </w:tc>
        <w:tc>
          <w:tcPr>
            <w:tcW w:w="10721" w:type="dxa"/>
          </w:tcPr>
          <w:p w:rsidR="005379B1" w:rsidRPr="007B3750" w:rsidRDefault="005379B1" w:rsidP="00585BDF">
            <w:pPr>
              <w:spacing w:line="240" w:lineRule="auto"/>
              <w:rPr>
                <w:rFonts w:ascii="Arial" w:eastAsia="Times New Roman" w:hAnsi="Arial" w:cs="Arial"/>
                <w:sz w:val="24"/>
                <w:szCs w:val="24"/>
                <w:lang w:val="mk-MK"/>
              </w:rPr>
            </w:pPr>
            <w:r w:rsidRPr="007B3750">
              <w:rPr>
                <w:rFonts w:ascii="Arial" w:eastAsia="Times New Roman" w:hAnsi="Arial" w:cs="Arial"/>
                <w:sz w:val="24"/>
                <w:szCs w:val="24"/>
                <w:lang w:val="mk-MK"/>
              </w:rPr>
              <w:t>Разговор за личната хигиена</w:t>
            </w:r>
          </w:p>
        </w:tc>
      </w:tr>
      <w:tr w:rsidR="005379B1" w:rsidRPr="007B3750" w:rsidTr="00585BDF">
        <w:trPr>
          <w:trHeight w:val="557"/>
        </w:trPr>
        <w:tc>
          <w:tcPr>
            <w:tcW w:w="4884"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30</w:t>
            </w:r>
            <w:r w:rsidRPr="007B3750">
              <w:rPr>
                <w:rFonts w:ascii="Arial" w:eastAsia="Times New Roman" w:hAnsi="Arial" w:cs="Arial"/>
                <w:sz w:val="24"/>
                <w:szCs w:val="24"/>
              </w:rPr>
              <w:t>.09.201</w:t>
            </w:r>
            <w:r w:rsidRPr="007B3750">
              <w:rPr>
                <w:rFonts w:ascii="Arial" w:eastAsia="Times New Roman" w:hAnsi="Arial" w:cs="Arial"/>
                <w:sz w:val="24"/>
                <w:szCs w:val="24"/>
                <w:lang w:val="mk-MK"/>
              </w:rPr>
              <w:t>9</w:t>
            </w:r>
          </w:p>
        </w:tc>
        <w:tc>
          <w:tcPr>
            <w:tcW w:w="10721" w:type="dxa"/>
          </w:tcPr>
          <w:p w:rsidR="005379B1" w:rsidRPr="007B3750" w:rsidRDefault="005379B1" w:rsidP="00585BDF">
            <w:pPr>
              <w:spacing w:line="240" w:lineRule="auto"/>
              <w:rPr>
                <w:rFonts w:ascii="Arial" w:eastAsia="Times New Roman" w:hAnsi="Arial" w:cs="Arial"/>
              </w:rPr>
            </w:pPr>
            <w:r w:rsidRPr="007B3750">
              <w:rPr>
                <w:rFonts w:ascii="Arial" w:eastAsia="Times New Roman" w:hAnsi="Arial" w:cs="Arial"/>
                <w:sz w:val="24"/>
                <w:szCs w:val="24"/>
                <w:lang w:val="mk-MK"/>
              </w:rPr>
              <w:t>Разговор за „ Здрава храна “ и начинот на исхрана</w:t>
            </w:r>
          </w:p>
        </w:tc>
      </w:tr>
      <w:tr w:rsidR="005379B1" w:rsidRPr="007B3750" w:rsidTr="00585BDF">
        <w:trPr>
          <w:trHeight w:val="557"/>
        </w:trPr>
        <w:tc>
          <w:tcPr>
            <w:tcW w:w="4884"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Месец октомври</w:t>
            </w:r>
          </w:p>
        </w:tc>
        <w:tc>
          <w:tcPr>
            <w:tcW w:w="10721" w:type="dxa"/>
          </w:tcPr>
          <w:p w:rsidR="005379B1" w:rsidRPr="007B3750" w:rsidRDefault="005379B1" w:rsidP="00585BDF">
            <w:pPr>
              <w:spacing w:line="240" w:lineRule="auto"/>
              <w:rPr>
                <w:rFonts w:ascii="Arial" w:eastAsia="Times New Roman" w:hAnsi="Arial" w:cs="Arial"/>
              </w:rPr>
            </w:pPr>
          </w:p>
        </w:tc>
      </w:tr>
      <w:tr w:rsidR="005379B1" w:rsidRPr="007B3750" w:rsidTr="00585BDF">
        <w:trPr>
          <w:trHeight w:val="557"/>
        </w:trPr>
        <w:tc>
          <w:tcPr>
            <w:tcW w:w="4884"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01.10.2019</w:t>
            </w:r>
          </w:p>
        </w:tc>
        <w:tc>
          <w:tcPr>
            <w:tcW w:w="10721" w:type="dxa"/>
          </w:tcPr>
          <w:p w:rsidR="005379B1" w:rsidRPr="007B3750" w:rsidRDefault="005379B1" w:rsidP="00585BDF">
            <w:pPr>
              <w:spacing w:line="240" w:lineRule="auto"/>
              <w:rPr>
                <w:rFonts w:ascii="Arial" w:eastAsia="Times New Roman" w:hAnsi="Arial" w:cs="Arial"/>
                <w:sz w:val="24"/>
                <w:szCs w:val="24"/>
                <w:lang w:val="mk-MK"/>
              </w:rPr>
            </w:pPr>
            <w:r w:rsidRPr="007B3750">
              <w:rPr>
                <w:rFonts w:ascii="Arial" w:eastAsia="Times New Roman" w:hAnsi="Arial" w:cs="Arial"/>
                <w:sz w:val="24"/>
                <w:szCs w:val="24"/>
                <w:lang w:val="mk-MK"/>
              </w:rPr>
              <w:t xml:space="preserve">Стоматолошки систематски преглед и залевање на заби       </w:t>
            </w:r>
          </w:p>
        </w:tc>
      </w:tr>
      <w:tr w:rsidR="005379B1" w:rsidRPr="007B3750" w:rsidTr="00585BDF">
        <w:trPr>
          <w:trHeight w:val="557"/>
        </w:trPr>
        <w:tc>
          <w:tcPr>
            <w:tcW w:w="4884"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07.10.2019</w:t>
            </w:r>
          </w:p>
        </w:tc>
        <w:tc>
          <w:tcPr>
            <w:tcW w:w="10721" w:type="dxa"/>
          </w:tcPr>
          <w:p w:rsidR="005379B1" w:rsidRPr="007B3750" w:rsidRDefault="005379B1" w:rsidP="00585BDF">
            <w:pPr>
              <w:spacing w:line="240" w:lineRule="auto"/>
              <w:rPr>
                <w:rFonts w:ascii="Arial" w:eastAsia="Times New Roman" w:hAnsi="Arial" w:cs="Arial"/>
                <w:sz w:val="24"/>
                <w:szCs w:val="24"/>
                <w:lang w:val="mk-MK"/>
              </w:rPr>
            </w:pPr>
            <w:r w:rsidRPr="007B3750">
              <w:rPr>
                <w:rFonts w:ascii="Arial" w:eastAsia="Times New Roman" w:hAnsi="Arial" w:cs="Arial"/>
                <w:sz w:val="24"/>
                <w:szCs w:val="24"/>
                <w:lang w:val="mk-MK"/>
              </w:rPr>
              <w:t>Систематски преглед на учениците</w:t>
            </w:r>
          </w:p>
        </w:tc>
      </w:tr>
      <w:tr w:rsidR="005379B1" w:rsidRPr="007B3750" w:rsidTr="00585BDF">
        <w:trPr>
          <w:trHeight w:val="557"/>
        </w:trPr>
        <w:tc>
          <w:tcPr>
            <w:tcW w:w="4884"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Месец декември</w:t>
            </w:r>
          </w:p>
        </w:tc>
        <w:tc>
          <w:tcPr>
            <w:tcW w:w="10721" w:type="dxa"/>
          </w:tcPr>
          <w:p w:rsidR="005379B1" w:rsidRPr="007B3750" w:rsidRDefault="005379B1" w:rsidP="00585BDF">
            <w:pPr>
              <w:spacing w:line="240" w:lineRule="auto"/>
              <w:rPr>
                <w:rFonts w:ascii="Arial" w:eastAsia="Times New Roman" w:hAnsi="Arial" w:cs="Arial"/>
              </w:rPr>
            </w:pPr>
          </w:p>
        </w:tc>
      </w:tr>
      <w:tr w:rsidR="005379B1" w:rsidRPr="007B3750" w:rsidTr="00585BDF">
        <w:trPr>
          <w:trHeight w:val="557"/>
        </w:trPr>
        <w:tc>
          <w:tcPr>
            <w:tcW w:w="4884"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10.12.2019</w:t>
            </w:r>
          </w:p>
        </w:tc>
        <w:tc>
          <w:tcPr>
            <w:tcW w:w="10721" w:type="dxa"/>
          </w:tcPr>
          <w:p w:rsidR="005379B1" w:rsidRPr="007B3750" w:rsidRDefault="005379B1" w:rsidP="00585BDF">
            <w:pPr>
              <w:spacing w:line="240" w:lineRule="auto"/>
              <w:rPr>
                <w:rFonts w:ascii="Arial" w:eastAsia="Times New Roman" w:hAnsi="Arial" w:cs="Arial"/>
              </w:rPr>
            </w:pPr>
            <w:r w:rsidRPr="007B3750">
              <w:rPr>
                <w:rFonts w:ascii="Arial" w:eastAsia="Times New Roman" w:hAnsi="Arial" w:cs="Arial"/>
                <w:sz w:val="24"/>
                <w:szCs w:val="24"/>
                <w:lang w:val="mk-MK"/>
              </w:rPr>
              <w:t xml:space="preserve">Вакцина DT-polio                                          </w:t>
            </w:r>
          </w:p>
        </w:tc>
      </w:tr>
      <w:tr w:rsidR="005379B1" w:rsidRPr="007B3750" w:rsidTr="00585BDF">
        <w:trPr>
          <w:trHeight w:val="557"/>
        </w:trPr>
        <w:tc>
          <w:tcPr>
            <w:tcW w:w="4884" w:type="dxa"/>
          </w:tcPr>
          <w:p w:rsidR="005379B1" w:rsidRPr="007B3750" w:rsidRDefault="005379B1" w:rsidP="00585BDF">
            <w:pPr>
              <w:spacing w:line="240" w:lineRule="auto"/>
              <w:jc w:val="center"/>
              <w:rPr>
                <w:rFonts w:ascii="Arial" w:eastAsia="Times New Roman" w:hAnsi="Arial" w:cs="Arial"/>
                <w:sz w:val="24"/>
                <w:szCs w:val="24"/>
                <w:lang w:val="mk-MK"/>
              </w:rPr>
            </w:pPr>
            <w:r>
              <w:rPr>
                <w:rFonts w:ascii="Arial" w:hAnsi="Arial" w:cs="Arial"/>
                <w:sz w:val="24"/>
                <w:szCs w:val="24"/>
              </w:rPr>
              <w:t>27.1.2020год</w:t>
            </w:r>
          </w:p>
        </w:tc>
        <w:tc>
          <w:tcPr>
            <w:tcW w:w="10721" w:type="dxa"/>
          </w:tcPr>
          <w:p w:rsidR="005379B1" w:rsidRDefault="005379B1" w:rsidP="00585BDF">
            <w:pPr>
              <w:rPr>
                <w:rFonts w:ascii="Arial" w:hAnsi="Arial" w:cs="Arial"/>
                <w:sz w:val="24"/>
                <w:szCs w:val="24"/>
              </w:rPr>
            </w:pPr>
            <w:r>
              <w:rPr>
                <w:rFonts w:ascii="Arial" w:hAnsi="Arial" w:cs="Arial"/>
                <w:sz w:val="24"/>
                <w:szCs w:val="24"/>
              </w:rPr>
              <w:t>Разговор за превенција од сезонски грип и вируси</w:t>
            </w:r>
          </w:p>
          <w:p w:rsidR="005379B1" w:rsidRPr="007B3750" w:rsidRDefault="005379B1" w:rsidP="00585BDF">
            <w:pPr>
              <w:spacing w:line="240" w:lineRule="auto"/>
              <w:rPr>
                <w:rFonts w:ascii="Arial" w:eastAsia="Times New Roman" w:hAnsi="Arial" w:cs="Arial"/>
                <w:sz w:val="24"/>
                <w:szCs w:val="24"/>
                <w:lang w:val="mk-MK"/>
              </w:rPr>
            </w:pPr>
          </w:p>
        </w:tc>
      </w:tr>
      <w:tr w:rsidR="005379B1" w:rsidRPr="007B3750" w:rsidTr="00585BDF">
        <w:trPr>
          <w:trHeight w:val="557"/>
        </w:trPr>
        <w:tc>
          <w:tcPr>
            <w:tcW w:w="4884" w:type="dxa"/>
          </w:tcPr>
          <w:p w:rsidR="005379B1" w:rsidRDefault="005379B1" w:rsidP="00585BDF">
            <w:pPr>
              <w:spacing w:line="240" w:lineRule="auto"/>
              <w:jc w:val="center"/>
              <w:rPr>
                <w:rFonts w:ascii="Arial" w:hAnsi="Arial" w:cs="Arial"/>
                <w:sz w:val="24"/>
                <w:szCs w:val="24"/>
              </w:rPr>
            </w:pPr>
            <w:r>
              <w:rPr>
                <w:rFonts w:ascii="Arial" w:hAnsi="Arial" w:cs="Arial"/>
                <w:sz w:val="24"/>
                <w:szCs w:val="24"/>
              </w:rPr>
              <w:t>10.2.2020 год</w:t>
            </w:r>
          </w:p>
        </w:tc>
        <w:tc>
          <w:tcPr>
            <w:tcW w:w="10721" w:type="dxa"/>
          </w:tcPr>
          <w:p w:rsidR="005379B1" w:rsidRDefault="005379B1" w:rsidP="00585BDF">
            <w:pPr>
              <w:rPr>
                <w:rFonts w:ascii="Arial" w:hAnsi="Arial" w:cs="Arial"/>
                <w:sz w:val="24"/>
                <w:szCs w:val="24"/>
              </w:rPr>
            </w:pPr>
            <w:r>
              <w:rPr>
                <w:rFonts w:ascii="Arial" w:hAnsi="Arial" w:cs="Arial"/>
                <w:sz w:val="24"/>
                <w:szCs w:val="24"/>
              </w:rPr>
              <w:t>Редовно одржување хигиена на рацете еден од начините за заштита од вируси</w:t>
            </w:r>
          </w:p>
        </w:tc>
      </w:tr>
    </w:tbl>
    <w:p w:rsidR="005379B1" w:rsidRPr="007B3750" w:rsidRDefault="005379B1" w:rsidP="005379B1">
      <w:pPr>
        <w:spacing w:line="240" w:lineRule="auto"/>
      </w:pPr>
    </w:p>
    <w:tbl>
      <w:tblPr>
        <w:tblW w:w="131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8646"/>
      </w:tblGrid>
      <w:tr w:rsidR="005379B1" w:rsidRPr="007B3750" w:rsidTr="008D1BD9">
        <w:trPr>
          <w:trHeight w:val="701"/>
        </w:trPr>
        <w:tc>
          <w:tcPr>
            <w:tcW w:w="4537" w:type="dxa"/>
            <w:shd w:val="clear" w:color="auto" w:fill="B2A1C7" w:themeFill="accent4" w:themeFillTint="99"/>
          </w:tcPr>
          <w:p w:rsidR="005379B1" w:rsidRPr="00001D9C" w:rsidRDefault="005379B1" w:rsidP="00585BDF">
            <w:pPr>
              <w:spacing w:line="240" w:lineRule="auto"/>
              <w:jc w:val="center"/>
              <w:rPr>
                <w:rFonts w:ascii="Arial" w:eastAsia="Times New Roman" w:hAnsi="Arial" w:cs="Arial"/>
                <w:sz w:val="24"/>
                <w:lang w:val="mk-MK"/>
              </w:rPr>
            </w:pPr>
            <w:r w:rsidRPr="00001D9C">
              <w:rPr>
                <w:rFonts w:ascii="Arial" w:eastAsia="Times New Roman" w:hAnsi="Arial" w:cs="Arial"/>
                <w:sz w:val="24"/>
                <w:lang w:val="mk-MK"/>
              </w:rPr>
              <w:t>ОДДЕЛЕНИЕ</w:t>
            </w:r>
          </w:p>
        </w:tc>
        <w:tc>
          <w:tcPr>
            <w:tcW w:w="8646" w:type="dxa"/>
            <w:shd w:val="clear" w:color="auto" w:fill="B2A1C7" w:themeFill="accent4" w:themeFillTint="99"/>
          </w:tcPr>
          <w:p w:rsidR="005379B1" w:rsidRPr="00001D9C" w:rsidRDefault="005379B1" w:rsidP="00585BDF">
            <w:pPr>
              <w:spacing w:line="240" w:lineRule="auto"/>
              <w:jc w:val="center"/>
              <w:rPr>
                <w:rFonts w:ascii="Arial" w:eastAsia="Times New Roman" w:hAnsi="Arial" w:cs="Arial"/>
                <w:sz w:val="24"/>
                <w:lang w:val="mk-MK"/>
              </w:rPr>
            </w:pPr>
            <w:r w:rsidRPr="00001D9C">
              <w:rPr>
                <w:rFonts w:ascii="Arial" w:eastAsia="Times New Roman" w:hAnsi="Arial" w:cs="Arial"/>
                <w:sz w:val="24"/>
                <w:lang w:val="mk-MK"/>
              </w:rPr>
              <w:t>АКТИВНОСТ</w:t>
            </w:r>
          </w:p>
        </w:tc>
      </w:tr>
      <w:tr w:rsidR="005379B1" w:rsidRPr="007B3750" w:rsidTr="00C10B64">
        <w:trPr>
          <w:trHeight w:val="701"/>
        </w:trPr>
        <w:tc>
          <w:tcPr>
            <w:tcW w:w="4537" w:type="dxa"/>
          </w:tcPr>
          <w:p w:rsidR="005379B1" w:rsidRPr="007B3750" w:rsidRDefault="005379B1" w:rsidP="00585BDF">
            <w:pPr>
              <w:spacing w:line="240" w:lineRule="auto"/>
              <w:rPr>
                <w:rFonts w:ascii="Arial" w:eastAsia="Times New Roman" w:hAnsi="Arial" w:cs="Arial"/>
                <w:b/>
                <w:lang w:val="mk-MK"/>
              </w:rPr>
            </w:pPr>
            <w:r w:rsidRPr="00001D9C">
              <w:rPr>
                <w:rFonts w:ascii="Arial" w:eastAsia="Times New Roman" w:hAnsi="Arial" w:cs="Arial"/>
                <w:b/>
                <w:sz w:val="24"/>
                <w:lang w:val="mk-MK"/>
              </w:rPr>
              <w:t>Осмо одделение</w:t>
            </w:r>
          </w:p>
        </w:tc>
        <w:tc>
          <w:tcPr>
            <w:tcW w:w="8646" w:type="dxa"/>
          </w:tcPr>
          <w:p w:rsidR="005379B1" w:rsidRPr="007B3750" w:rsidRDefault="005379B1" w:rsidP="00585BDF">
            <w:pPr>
              <w:spacing w:line="240" w:lineRule="auto"/>
              <w:rPr>
                <w:rFonts w:ascii="Arial" w:eastAsia="Times New Roman" w:hAnsi="Arial" w:cs="Arial"/>
              </w:rPr>
            </w:pPr>
          </w:p>
        </w:tc>
      </w:tr>
      <w:tr w:rsidR="005379B1" w:rsidRPr="007B3750" w:rsidTr="00C10B64">
        <w:trPr>
          <w:trHeight w:val="565"/>
        </w:trPr>
        <w:tc>
          <w:tcPr>
            <w:tcW w:w="4537"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rPr>
              <w:t>М</w:t>
            </w:r>
            <w:r w:rsidRPr="007B3750">
              <w:rPr>
                <w:rFonts w:ascii="Arial" w:eastAsia="Times New Roman" w:hAnsi="Arial" w:cs="Arial"/>
                <w:sz w:val="24"/>
                <w:szCs w:val="24"/>
                <w:lang w:val="mk-MK"/>
              </w:rPr>
              <w:t>есец септември</w:t>
            </w:r>
          </w:p>
        </w:tc>
        <w:tc>
          <w:tcPr>
            <w:tcW w:w="8646" w:type="dxa"/>
          </w:tcPr>
          <w:p w:rsidR="005379B1" w:rsidRPr="007B3750" w:rsidRDefault="005379B1" w:rsidP="00585BDF">
            <w:pPr>
              <w:spacing w:line="240" w:lineRule="auto"/>
              <w:rPr>
                <w:rFonts w:ascii="Arial" w:eastAsia="Times New Roman" w:hAnsi="Arial" w:cs="Arial"/>
              </w:rPr>
            </w:pPr>
          </w:p>
        </w:tc>
      </w:tr>
      <w:tr w:rsidR="005379B1" w:rsidRPr="007B3750" w:rsidTr="00C10B64">
        <w:trPr>
          <w:trHeight w:val="565"/>
        </w:trPr>
        <w:tc>
          <w:tcPr>
            <w:tcW w:w="4537" w:type="dxa"/>
          </w:tcPr>
          <w:p w:rsidR="005379B1" w:rsidRPr="007B3750" w:rsidRDefault="005379B1" w:rsidP="00585BDF">
            <w:pPr>
              <w:spacing w:line="240" w:lineRule="auto"/>
              <w:jc w:val="center"/>
              <w:rPr>
                <w:rFonts w:ascii="Arial" w:eastAsia="Times New Roman" w:hAnsi="Arial" w:cs="Arial"/>
                <w:sz w:val="24"/>
                <w:szCs w:val="24"/>
              </w:rPr>
            </w:pPr>
            <w:r w:rsidRPr="007B3750">
              <w:rPr>
                <w:rFonts w:ascii="Arial" w:eastAsia="Times New Roman" w:hAnsi="Arial" w:cs="Arial"/>
                <w:sz w:val="24"/>
                <w:szCs w:val="24"/>
                <w:lang w:val="mk-MK"/>
              </w:rPr>
              <w:lastRenderedPageBreak/>
              <w:t>16</w:t>
            </w:r>
            <w:r w:rsidRPr="007B3750">
              <w:rPr>
                <w:rFonts w:ascii="Arial" w:eastAsia="Times New Roman" w:hAnsi="Arial" w:cs="Arial"/>
                <w:sz w:val="24"/>
                <w:szCs w:val="24"/>
              </w:rPr>
              <w:t>.09</w:t>
            </w:r>
            <w:r w:rsidRPr="007B3750">
              <w:rPr>
                <w:rFonts w:ascii="Arial" w:eastAsia="Times New Roman" w:hAnsi="Arial" w:cs="Arial"/>
                <w:sz w:val="24"/>
                <w:szCs w:val="24"/>
                <w:lang w:val="mk-MK"/>
              </w:rPr>
              <w:t>.2019</w:t>
            </w:r>
          </w:p>
        </w:tc>
        <w:tc>
          <w:tcPr>
            <w:tcW w:w="8646" w:type="dxa"/>
          </w:tcPr>
          <w:p w:rsidR="005379B1" w:rsidRPr="007B3750" w:rsidRDefault="005379B1" w:rsidP="00585BDF">
            <w:pPr>
              <w:spacing w:line="240" w:lineRule="auto"/>
              <w:rPr>
                <w:rFonts w:ascii="Arial" w:eastAsia="Times New Roman" w:hAnsi="Arial" w:cs="Arial"/>
                <w:sz w:val="24"/>
                <w:szCs w:val="24"/>
                <w:lang w:val="mk-MK"/>
              </w:rPr>
            </w:pPr>
            <w:r w:rsidRPr="007B3750">
              <w:rPr>
                <w:rFonts w:ascii="Arial" w:eastAsia="Times New Roman" w:hAnsi="Arial" w:cs="Arial"/>
                <w:sz w:val="24"/>
                <w:szCs w:val="24"/>
              </w:rPr>
              <w:t xml:space="preserve">Разговор за лична хигиена                                                              </w:t>
            </w:r>
          </w:p>
        </w:tc>
      </w:tr>
      <w:tr w:rsidR="005379B1" w:rsidRPr="007B3750" w:rsidTr="00C10B64">
        <w:trPr>
          <w:trHeight w:val="565"/>
        </w:trPr>
        <w:tc>
          <w:tcPr>
            <w:tcW w:w="4537"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30.09.2019</w:t>
            </w:r>
          </w:p>
        </w:tc>
        <w:tc>
          <w:tcPr>
            <w:tcW w:w="8646" w:type="dxa"/>
          </w:tcPr>
          <w:p w:rsidR="005379B1" w:rsidRPr="007B3750" w:rsidRDefault="005379B1" w:rsidP="00585BDF">
            <w:pPr>
              <w:spacing w:line="240" w:lineRule="auto"/>
              <w:rPr>
                <w:rFonts w:ascii="Arial" w:eastAsia="Times New Roman" w:hAnsi="Arial" w:cs="Arial"/>
                <w:sz w:val="24"/>
                <w:szCs w:val="24"/>
              </w:rPr>
            </w:pPr>
            <w:r w:rsidRPr="007B3750">
              <w:rPr>
                <w:rFonts w:ascii="Arial" w:eastAsia="Times New Roman" w:hAnsi="Arial" w:cs="Arial"/>
                <w:sz w:val="24"/>
                <w:szCs w:val="24"/>
              </w:rPr>
              <w:t xml:space="preserve">Разговор за </w:t>
            </w:r>
            <w:r w:rsidRPr="007B3750">
              <w:rPr>
                <w:rFonts w:ascii="Arial" w:eastAsia="Times New Roman" w:hAnsi="Arial" w:cs="Arial"/>
                <w:sz w:val="24"/>
                <w:szCs w:val="24"/>
                <w:lang w:val="mk-MK"/>
              </w:rPr>
              <w:t>начинот на исхрана во нивниот развој во училиштето о надвор од него</w:t>
            </w:r>
          </w:p>
        </w:tc>
      </w:tr>
      <w:tr w:rsidR="005379B1" w:rsidRPr="007B3750" w:rsidTr="00C10B64">
        <w:trPr>
          <w:trHeight w:val="565"/>
        </w:trPr>
        <w:tc>
          <w:tcPr>
            <w:tcW w:w="4537"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Месец октомври</w:t>
            </w:r>
          </w:p>
        </w:tc>
        <w:tc>
          <w:tcPr>
            <w:tcW w:w="8646" w:type="dxa"/>
          </w:tcPr>
          <w:p w:rsidR="005379B1" w:rsidRPr="007B3750" w:rsidRDefault="005379B1" w:rsidP="00585BDF">
            <w:pPr>
              <w:spacing w:line="240" w:lineRule="auto"/>
              <w:rPr>
                <w:rFonts w:ascii="Arial" w:eastAsia="Times New Roman" w:hAnsi="Arial" w:cs="Arial"/>
              </w:rPr>
            </w:pPr>
          </w:p>
        </w:tc>
      </w:tr>
      <w:tr w:rsidR="005379B1" w:rsidRPr="007B3750" w:rsidTr="00C10B64">
        <w:trPr>
          <w:trHeight w:val="565"/>
        </w:trPr>
        <w:tc>
          <w:tcPr>
            <w:tcW w:w="4537"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21.10.2019</w:t>
            </w:r>
          </w:p>
        </w:tc>
        <w:tc>
          <w:tcPr>
            <w:tcW w:w="8646" w:type="dxa"/>
          </w:tcPr>
          <w:p w:rsidR="005379B1" w:rsidRPr="007B3750" w:rsidRDefault="005379B1" w:rsidP="00585BDF">
            <w:pPr>
              <w:spacing w:line="240" w:lineRule="auto"/>
              <w:rPr>
                <w:rFonts w:ascii="Arial" w:eastAsia="Times New Roman" w:hAnsi="Arial" w:cs="Arial"/>
                <w:sz w:val="24"/>
                <w:szCs w:val="24"/>
                <w:lang w:val="mk-MK"/>
              </w:rPr>
            </w:pPr>
            <w:r w:rsidRPr="007B3750">
              <w:rPr>
                <w:rFonts w:ascii="Arial" w:eastAsia="Times New Roman" w:hAnsi="Arial" w:cs="Arial"/>
                <w:sz w:val="24"/>
                <w:szCs w:val="24"/>
                <w:lang w:val="mk-MK"/>
              </w:rPr>
              <w:t>Разговор за социјалните медиуми и нивното влијание врз младите</w:t>
            </w:r>
          </w:p>
        </w:tc>
      </w:tr>
      <w:tr w:rsidR="005379B1" w:rsidRPr="007B3750" w:rsidTr="00C10B64">
        <w:trPr>
          <w:trHeight w:val="565"/>
        </w:trPr>
        <w:tc>
          <w:tcPr>
            <w:tcW w:w="4537"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Месец декември</w:t>
            </w:r>
          </w:p>
        </w:tc>
        <w:tc>
          <w:tcPr>
            <w:tcW w:w="8646" w:type="dxa"/>
          </w:tcPr>
          <w:p w:rsidR="005379B1" w:rsidRPr="007B3750" w:rsidRDefault="005379B1" w:rsidP="00585BDF">
            <w:pPr>
              <w:spacing w:line="240" w:lineRule="auto"/>
              <w:rPr>
                <w:rFonts w:ascii="Arial" w:eastAsia="Times New Roman" w:hAnsi="Arial" w:cs="Arial"/>
                <w:sz w:val="24"/>
                <w:szCs w:val="24"/>
                <w:lang w:val="mk-MK"/>
              </w:rPr>
            </w:pPr>
          </w:p>
        </w:tc>
      </w:tr>
      <w:tr w:rsidR="005379B1" w:rsidRPr="007B3750" w:rsidTr="00C10B64">
        <w:trPr>
          <w:trHeight w:val="565"/>
        </w:trPr>
        <w:tc>
          <w:tcPr>
            <w:tcW w:w="4537"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1</w:t>
            </w:r>
            <w:r w:rsidRPr="007B3750">
              <w:rPr>
                <w:rFonts w:ascii="Arial" w:eastAsia="Times New Roman" w:hAnsi="Arial" w:cs="Arial"/>
                <w:sz w:val="24"/>
                <w:szCs w:val="24"/>
              </w:rPr>
              <w:t>0</w:t>
            </w:r>
            <w:r w:rsidRPr="007B3750">
              <w:rPr>
                <w:rFonts w:ascii="Arial" w:eastAsia="Times New Roman" w:hAnsi="Arial" w:cs="Arial"/>
                <w:sz w:val="24"/>
                <w:szCs w:val="24"/>
                <w:lang w:val="mk-MK"/>
              </w:rPr>
              <w:t>.12.2019</w:t>
            </w:r>
          </w:p>
        </w:tc>
        <w:tc>
          <w:tcPr>
            <w:tcW w:w="8646" w:type="dxa"/>
          </w:tcPr>
          <w:p w:rsidR="005379B1" w:rsidRPr="007B3750" w:rsidRDefault="005379B1" w:rsidP="00585BDF">
            <w:pPr>
              <w:spacing w:line="240" w:lineRule="auto"/>
              <w:rPr>
                <w:rFonts w:ascii="Arial" w:eastAsia="Times New Roman" w:hAnsi="Arial" w:cs="Arial"/>
              </w:rPr>
            </w:pPr>
            <w:r w:rsidRPr="007B3750">
              <w:rPr>
                <w:rFonts w:ascii="Arial" w:eastAsia="Times New Roman" w:hAnsi="Arial" w:cs="Arial"/>
                <w:sz w:val="24"/>
                <w:szCs w:val="24"/>
                <w:lang w:val="mk-MK"/>
              </w:rPr>
              <w:t xml:space="preserve">Вакцина (Дифтерија,тетанус и детска парализа DT-polio )                                          </w:t>
            </w:r>
          </w:p>
        </w:tc>
      </w:tr>
      <w:tr w:rsidR="005379B1" w:rsidRPr="007B3750" w:rsidTr="00C10B64">
        <w:trPr>
          <w:trHeight w:val="565"/>
        </w:trPr>
        <w:tc>
          <w:tcPr>
            <w:tcW w:w="4537" w:type="dxa"/>
          </w:tcPr>
          <w:p w:rsidR="005379B1" w:rsidRPr="007B3750" w:rsidRDefault="005379B1" w:rsidP="00585BDF">
            <w:pPr>
              <w:spacing w:line="240" w:lineRule="auto"/>
              <w:jc w:val="center"/>
              <w:rPr>
                <w:rFonts w:ascii="Arial" w:eastAsia="Times New Roman" w:hAnsi="Arial" w:cs="Arial"/>
                <w:sz w:val="24"/>
                <w:szCs w:val="24"/>
                <w:lang w:val="mk-MK"/>
              </w:rPr>
            </w:pPr>
            <w:r>
              <w:rPr>
                <w:rFonts w:ascii="Arial" w:hAnsi="Arial" w:cs="Arial"/>
                <w:sz w:val="24"/>
                <w:szCs w:val="24"/>
              </w:rPr>
              <w:t>27.1.2020год</w:t>
            </w:r>
          </w:p>
        </w:tc>
        <w:tc>
          <w:tcPr>
            <w:tcW w:w="8646" w:type="dxa"/>
          </w:tcPr>
          <w:p w:rsidR="005379B1" w:rsidRDefault="005379B1" w:rsidP="00585BDF">
            <w:pPr>
              <w:rPr>
                <w:rFonts w:ascii="Arial" w:hAnsi="Arial" w:cs="Arial"/>
                <w:sz w:val="24"/>
                <w:szCs w:val="24"/>
              </w:rPr>
            </w:pPr>
            <w:r>
              <w:rPr>
                <w:rFonts w:ascii="Arial" w:hAnsi="Arial" w:cs="Arial"/>
                <w:sz w:val="24"/>
                <w:szCs w:val="24"/>
              </w:rPr>
              <w:t>Разговор за превенција од сезонски грип и вируси</w:t>
            </w:r>
          </w:p>
          <w:p w:rsidR="005379B1" w:rsidRPr="007B3750" w:rsidRDefault="005379B1" w:rsidP="00585BDF">
            <w:pPr>
              <w:spacing w:line="240" w:lineRule="auto"/>
              <w:rPr>
                <w:rFonts w:ascii="Arial" w:eastAsia="Times New Roman" w:hAnsi="Arial" w:cs="Arial"/>
              </w:rPr>
            </w:pPr>
          </w:p>
        </w:tc>
      </w:tr>
      <w:tr w:rsidR="005379B1" w:rsidRPr="007B3750" w:rsidTr="00C10B64">
        <w:trPr>
          <w:trHeight w:val="565"/>
        </w:trPr>
        <w:tc>
          <w:tcPr>
            <w:tcW w:w="4537" w:type="dxa"/>
          </w:tcPr>
          <w:p w:rsidR="005379B1" w:rsidRDefault="005379B1" w:rsidP="00585BDF">
            <w:pPr>
              <w:spacing w:line="240" w:lineRule="auto"/>
              <w:jc w:val="center"/>
              <w:rPr>
                <w:rFonts w:ascii="Arial" w:hAnsi="Arial" w:cs="Arial"/>
                <w:sz w:val="24"/>
                <w:szCs w:val="24"/>
              </w:rPr>
            </w:pPr>
            <w:r>
              <w:rPr>
                <w:rFonts w:ascii="Arial" w:hAnsi="Arial" w:cs="Arial"/>
                <w:sz w:val="24"/>
                <w:szCs w:val="24"/>
              </w:rPr>
              <w:t>10.2.2020 год</w:t>
            </w:r>
          </w:p>
        </w:tc>
        <w:tc>
          <w:tcPr>
            <w:tcW w:w="8646" w:type="dxa"/>
          </w:tcPr>
          <w:p w:rsidR="005379B1" w:rsidRDefault="005379B1" w:rsidP="00585BDF">
            <w:pPr>
              <w:rPr>
                <w:rFonts w:ascii="Arial" w:hAnsi="Arial" w:cs="Arial"/>
                <w:sz w:val="24"/>
                <w:szCs w:val="24"/>
              </w:rPr>
            </w:pPr>
            <w:r>
              <w:rPr>
                <w:rFonts w:ascii="Arial" w:hAnsi="Arial" w:cs="Arial"/>
                <w:sz w:val="24"/>
                <w:szCs w:val="24"/>
              </w:rPr>
              <w:t>Редовно одржување хигиена на рацете еден од начините за заштита од вируси</w:t>
            </w:r>
          </w:p>
        </w:tc>
      </w:tr>
    </w:tbl>
    <w:p w:rsidR="005379B1" w:rsidRDefault="005379B1" w:rsidP="005379B1">
      <w:pPr>
        <w:spacing w:line="240" w:lineRule="auto"/>
      </w:pPr>
    </w:p>
    <w:p w:rsidR="005379B1" w:rsidRDefault="005379B1" w:rsidP="005379B1">
      <w:pPr>
        <w:spacing w:line="240" w:lineRule="auto"/>
      </w:pPr>
    </w:p>
    <w:p w:rsidR="005379B1" w:rsidRPr="006B71E1" w:rsidRDefault="005379B1" w:rsidP="005379B1">
      <w:pPr>
        <w:spacing w:line="240" w:lineRule="auto"/>
      </w:pPr>
    </w:p>
    <w:tbl>
      <w:tblPr>
        <w:tblW w:w="131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8646"/>
      </w:tblGrid>
      <w:tr w:rsidR="005379B1" w:rsidRPr="007B3750" w:rsidTr="008D1BD9">
        <w:trPr>
          <w:trHeight w:val="693"/>
        </w:trPr>
        <w:tc>
          <w:tcPr>
            <w:tcW w:w="4537" w:type="dxa"/>
            <w:shd w:val="clear" w:color="auto" w:fill="B2A1C7" w:themeFill="accent4" w:themeFillTint="99"/>
          </w:tcPr>
          <w:p w:rsidR="005379B1" w:rsidRPr="00001D9C" w:rsidRDefault="005379B1" w:rsidP="00585BDF">
            <w:pPr>
              <w:spacing w:line="240" w:lineRule="auto"/>
              <w:jc w:val="center"/>
              <w:rPr>
                <w:rFonts w:ascii="Arial" w:eastAsia="Times New Roman" w:hAnsi="Arial" w:cs="Arial"/>
                <w:sz w:val="24"/>
                <w:lang w:val="mk-MK"/>
              </w:rPr>
            </w:pPr>
            <w:r w:rsidRPr="00001D9C">
              <w:rPr>
                <w:rFonts w:ascii="Arial" w:eastAsia="Times New Roman" w:hAnsi="Arial" w:cs="Arial"/>
                <w:sz w:val="24"/>
                <w:lang w:val="mk-MK"/>
              </w:rPr>
              <w:t>ОДДЕЛЕНИЕ</w:t>
            </w:r>
          </w:p>
        </w:tc>
        <w:tc>
          <w:tcPr>
            <w:tcW w:w="8646" w:type="dxa"/>
            <w:shd w:val="clear" w:color="auto" w:fill="B2A1C7" w:themeFill="accent4" w:themeFillTint="99"/>
          </w:tcPr>
          <w:p w:rsidR="005379B1" w:rsidRPr="00001D9C" w:rsidRDefault="005379B1" w:rsidP="00585BDF">
            <w:pPr>
              <w:spacing w:line="240" w:lineRule="auto"/>
              <w:jc w:val="center"/>
              <w:rPr>
                <w:rFonts w:ascii="Arial" w:eastAsia="Times New Roman" w:hAnsi="Arial" w:cs="Arial"/>
                <w:sz w:val="24"/>
                <w:lang w:val="mk-MK"/>
              </w:rPr>
            </w:pPr>
            <w:r w:rsidRPr="00001D9C">
              <w:rPr>
                <w:rFonts w:ascii="Arial" w:eastAsia="Times New Roman" w:hAnsi="Arial" w:cs="Arial"/>
                <w:sz w:val="24"/>
                <w:lang w:val="mk-MK"/>
              </w:rPr>
              <w:t>АКТИВНОСТ</w:t>
            </w:r>
          </w:p>
        </w:tc>
      </w:tr>
      <w:tr w:rsidR="005379B1" w:rsidRPr="007B3750" w:rsidTr="00C10B64">
        <w:trPr>
          <w:trHeight w:val="693"/>
        </w:trPr>
        <w:tc>
          <w:tcPr>
            <w:tcW w:w="4537" w:type="dxa"/>
          </w:tcPr>
          <w:p w:rsidR="005379B1" w:rsidRPr="007B3750" w:rsidRDefault="005379B1" w:rsidP="00585BDF">
            <w:pPr>
              <w:spacing w:line="240" w:lineRule="auto"/>
              <w:rPr>
                <w:rFonts w:ascii="Arial" w:eastAsia="Times New Roman" w:hAnsi="Arial" w:cs="Arial"/>
                <w:b/>
                <w:lang w:val="mk-MK"/>
              </w:rPr>
            </w:pPr>
            <w:r w:rsidRPr="00001D9C">
              <w:rPr>
                <w:rFonts w:ascii="Arial" w:eastAsia="Times New Roman" w:hAnsi="Arial" w:cs="Arial"/>
                <w:b/>
                <w:sz w:val="24"/>
                <w:lang w:val="mk-MK"/>
              </w:rPr>
              <w:t>Деветто  одделение</w:t>
            </w:r>
          </w:p>
        </w:tc>
        <w:tc>
          <w:tcPr>
            <w:tcW w:w="8646" w:type="dxa"/>
          </w:tcPr>
          <w:p w:rsidR="005379B1" w:rsidRPr="007B3750" w:rsidRDefault="005379B1" w:rsidP="00585BDF">
            <w:pPr>
              <w:spacing w:line="240" w:lineRule="auto"/>
              <w:rPr>
                <w:rFonts w:ascii="Arial" w:eastAsia="Times New Roman" w:hAnsi="Arial" w:cs="Arial"/>
              </w:rPr>
            </w:pPr>
          </w:p>
        </w:tc>
      </w:tr>
      <w:tr w:rsidR="005379B1" w:rsidRPr="007B3750" w:rsidTr="00C10B64">
        <w:trPr>
          <w:trHeight w:val="558"/>
        </w:trPr>
        <w:tc>
          <w:tcPr>
            <w:tcW w:w="4537"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rPr>
              <w:t>М</w:t>
            </w:r>
            <w:r w:rsidRPr="007B3750">
              <w:rPr>
                <w:rFonts w:ascii="Arial" w:eastAsia="Times New Roman" w:hAnsi="Arial" w:cs="Arial"/>
                <w:sz w:val="24"/>
                <w:szCs w:val="24"/>
                <w:lang w:val="mk-MK"/>
              </w:rPr>
              <w:t>есец септември</w:t>
            </w:r>
          </w:p>
        </w:tc>
        <w:tc>
          <w:tcPr>
            <w:tcW w:w="8646" w:type="dxa"/>
          </w:tcPr>
          <w:p w:rsidR="005379B1" w:rsidRPr="007B3750" w:rsidRDefault="005379B1" w:rsidP="00585BDF">
            <w:pPr>
              <w:spacing w:line="240" w:lineRule="auto"/>
              <w:rPr>
                <w:rFonts w:ascii="Arial" w:eastAsia="Times New Roman" w:hAnsi="Arial" w:cs="Arial"/>
              </w:rPr>
            </w:pPr>
          </w:p>
        </w:tc>
      </w:tr>
      <w:tr w:rsidR="005379B1" w:rsidRPr="007B3750" w:rsidTr="00C10B64">
        <w:trPr>
          <w:trHeight w:val="558"/>
        </w:trPr>
        <w:tc>
          <w:tcPr>
            <w:tcW w:w="4537" w:type="dxa"/>
          </w:tcPr>
          <w:p w:rsidR="005379B1" w:rsidRPr="007B3750" w:rsidRDefault="005379B1" w:rsidP="00585BDF">
            <w:pPr>
              <w:spacing w:line="240" w:lineRule="auto"/>
              <w:jc w:val="center"/>
              <w:rPr>
                <w:rFonts w:ascii="Arial" w:eastAsia="Times New Roman" w:hAnsi="Arial" w:cs="Arial"/>
                <w:sz w:val="24"/>
                <w:szCs w:val="24"/>
              </w:rPr>
            </w:pPr>
            <w:r w:rsidRPr="007B3750">
              <w:rPr>
                <w:rFonts w:ascii="Arial" w:eastAsia="Times New Roman" w:hAnsi="Arial" w:cs="Arial"/>
                <w:sz w:val="24"/>
                <w:szCs w:val="24"/>
                <w:lang w:val="mk-MK"/>
              </w:rPr>
              <w:t>23</w:t>
            </w:r>
            <w:r w:rsidRPr="007B3750">
              <w:rPr>
                <w:rFonts w:ascii="Arial" w:eastAsia="Times New Roman" w:hAnsi="Arial" w:cs="Arial"/>
                <w:sz w:val="24"/>
                <w:szCs w:val="24"/>
              </w:rPr>
              <w:t>.09</w:t>
            </w:r>
            <w:r w:rsidRPr="007B3750">
              <w:rPr>
                <w:rFonts w:ascii="Arial" w:eastAsia="Times New Roman" w:hAnsi="Arial" w:cs="Arial"/>
                <w:sz w:val="24"/>
                <w:szCs w:val="24"/>
                <w:lang w:val="mk-MK"/>
              </w:rPr>
              <w:t>.2019</w:t>
            </w:r>
          </w:p>
        </w:tc>
        <w:tc>
          <w:tcPr>
            <w:tcW w:w="8646" w:type="dxa"/>
          </w:tcPr>
          <w:p w:rsidR="005379B1" w:rsidRPr="007B3750" w:rsidRDefault="005379B1" w:rsidP="00585BDF">
            <w:pPr>
              <w:spacing w:line="240" w:lineRule="auto"/>
              <w:rPr>
                <w:rFonts w:ascii="Arial" w:eastAsia="Times New Roman" w:hAnsi="Arial" w:cs="Arial"/>
                <w:sz w:val="24"/>
                <w:szCs w:val="24"/>
                <w:lang w:val="mk-MK"/>
              </w:rPr>
            </w:pPr>
            <w:r w:rsidRPr="007B3750">
              <w:rPr>
                <w:rFonts w:ascii="Arial" w:eastAsia="Times New Roman" w:hAnsi="Arial" w:cs="Arial"/>
                <w:sz w:val="24"/>
                <w:szCs w:val="24"/>
              </w:rPr>
              <w:t xml:space="preserve">Разговор за лична хигиена                                                              </w:t>
            </w:r>
          </w:p>
        </w:tc>
      </w:tr>
      <w:tr w:rsidR="005379B1" w:rsidRPr="007B3750" w:rsidTr="00C10B64">
        <w:trPr>
          <w:trHeight w:val="558"/>
        </w:trPr>
        <w:tc>
          <w:tcPr>
            <w:tcW w:w="4537"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30.09.2019</w:t>
            </w:r>
          </w:p>
        </w:tc>
        <w:tc>
          <w:tcPr>
            <w:tcW w:w="8646" w:type="dxa"/>
          </w:tcPr>
          <w:p w:rsidR="005379B1" w:rsidRPr="007B3750" w:rsidRDefault="005379B1" w:rsidP="00585BDF">
            <w:pPr>
              <w:spacing w:line="240" w:lineRule="auto"/>
              <w:rPr>
                <w:rFonts w:ascii="Arial" w:eastAsia="Times New Roman" w:hAnsi="Arial" w:cs="Arial"/>
                <w:sz w:val="24"/>
                <w:szCs w:val="24"/>
              </w:rPr>
            </w:pPr>
            <w:r w:rsidRPr="007B3750">
              <w:rPr>
                <w:rFonts w:ascii="Arial" w:eastAsia="Times New Roman" w:hAnsi="Arial" w:cs="Arial"/>
                <w:sz w:val="24"/>
                <w:szCs w:val="24"/>
              </w:rPr>
              <w:t xml:space="preserve">Разговор за </w:t>
            </w:r>
            <w:r w:rsidRPr="007B3750">
              <w:rPr>
                <w:rFonts w:ascii="Arial" w:eastAsia="Times New Roman" w:hAnsi="Arial" w:cs="Arial"/>
                <w:sz w:val="24"/>
                <w:szCs w:val="24"/>
                <w:lang w:val="mk-MK"/>
              </w:rPr>
              <w:t xml:space="preserve">начинот на </w:t>
            </w:r>
            <w:r w:rsidRPr="007B3750">
              <w:rPr>
                <w:rFonts w:ascii="Arial" w:eastAsia="Times New Roman" w:hAnsi="Arial" w:cs="Arial"/>
                <w:sz w:val="24"/>
                <w:szCs w:val="24"/>
              </w:rPr>
              <w:t>исхраната во н</w:t>
            </w:r>
            <w:r w:rsidRPr="007B3750">
              <w:rPr>
                <w:rFonts w:ascii="Arial" w:eastAsia="Times New Roman" w:hAnsi="Arial" w:cs="Arial"/>
                <w:sz w:val="24"/>
                <w:szCs w:val="24"/>
                <w:lang w:val="mk-MK"/>
              </w:rPr>
              <w:t>ивниот развој</w:t>
            </w:r>
            <w:r w:rsidRPr="007B3750">
              <w:rPr>
                <w:rFonts w:ascii="Times" w:eastAsia="Times New Roman" w:hAnsi="Times" w:cs="Times"/>
                <w:sz w:val="23"/>
                <w:szCs w:val="23"/>
                <w:lang w:val="mk-MK"/>
              </w:rPr>
              <w:t xml:space="preserve"> </w:t>
            </w:r>
            <w:r w:rsidRPr="007B3750">
              <w:rPr>
                <w:rFonts w:ascii="Arial" w:eastAsia="Times New Roman" w:hAnsi="Arial" w:cs="Arial"/>
                <w:sz w:val="24"/>
                <w:szCs w:val="24"/>
                <w:lang w:val="mk-MK"/>
              </w:rPr>
              <w:t xml:space="preserve">                    </w:t>
            </w:r>
          </w:p>
        </w:tc>
      </w:tr>
      <w:tr w:rsidR="005379B1" w:rsidRPr="007B3750" w:rsidTr="00C10B64">
        <w:trPr>
          <w:trHeight w:val="558"/>
        </w:trPr>
        <w:tc>
          <w:tcPr>
            <w:tcW w:w="4537"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lastRenderedPageBreak/>
              <w:t>Месец октомври</w:t>
            </w:r>
          </w:p>
        </w:tc>
        <w:tc>
          <w:tcPr>
            <w:tcW w:w="8646" w:type="dxa"/>
          </w:tcPr>
          <w:p w:rsidR="005379B1" w:rsidRPr="007B3750" w:rsidRDefault="005379B1" w:rsidP="00585BDF">
            <w:pPr>
              <w:spacing w:line="240" w:lineRule="auto"/>
              <w:rPr>
                <w:rFonts w:ascii="Arial" w:eastAsia="Times New Roman" w:hAnsi="Arial" w:cs="Arial"/>
              </w:rPr>
            </w:pPr>
          </w:p>
        </w:tc>
      </w:tr>
      <w:tr w:rsidR="005379B1" w:rsidRPr="007B3750" w:rsidTr="00C10B64">
        <w:trPr>
          <w:trHeight w:val="558"/>
        </w:trPr>
        <w:tc>
          <w:tcPr>
            <w:tcW w:w="4537" w:type="dxa"/>
          </w:tcPr>
          <w:p w:rsidR="005379B1" w:rsidRPr="007B3750" w:rsidRDefault="005379B1" w:rsidP="00585BDF">
            <w:pPr>
              <w:spacing w:line="240" w:lineRule="auto"/>
              <w:jc w:val="center"/>
              <w:rPr>
                <w:rFonts w:ascii="Arial" w:eastAsia="Times New Roman" w:hAnsi="Arial" w:cs="Arial"/>
                <w:sz w:val="24"/>
                <w:szCs w:val="24"/>
                <w:lang w:val="mk-MK"/>
              </w:rPr>
            </w:pPr>
            <w:r w:rsidRPr="007B3750">
              <w:rPr>
                <w:rFonts w:ascii="Arial" w:eastAsia="Times New Roman" w:hAnsi="Arial" w:cs="Arial"/>
                <w:sz w:val="24"/>
                <w:szCs w:val="24"/>
                <w:lang w:val="mk-MK"/>
              </w:rPr>
              <w:t>21.10.2019</w:t>
            </w:r>
          </w:p>
        </w:tc>
        <w:tc>
          <w:tcPr>
            <w:tcW w:w="8646" w:type="dxa"/>
          </w:tcPr>
          <w:p w:rsidR="005379B1" w:rsidRPr="007B3750" w:rsidRDefault="005379B1" w:rsidP="00585BDF">
            <w:pPr>
              <w:spacing w:line="240" w:lineRule="auto"/>
              <w:rPr>
                <w:rFonts w:ascii="Arial" w:eastAsia="Times New Roman" w:hAnsi="Arial" w:cs="Arial"/>
                <w:sz w:val="24"/>
                <w:szCs w:val="24"/>
                <w:lang w:val="mk-MK"/>
              </w:rPr>
            </w:pPr>
            <w:r w:rsidRPr="007B3750">
              <w:rPr>
                <w:rFonts w:ascii="Arial" w:eastAsia="Times New Roman" w:hAnsi="Arial" w:cs="Arial"/>
                <w:sz w:val="24"/>
                <w:szCs w:val="24"/>
                <w:lang w:val="mk-MK"/>
              </w:rPr>
              <w:t>Разговор за социјалните медиуми и нивното влијание врз младите</w:t>
            </w:r>
          </w:p>
        </w:tc>
      </w:tr>
      <w:tr w:rsidR="005379B1" w:rsidRPr="007B3750" w:rsidTr="00C10B64">
        <w:trPr>
          <w:trHeight w:val="558"/>
        </w:trPr>
        <w:tc>
          <w:tcPr>
            <w:tcW w:w="4537" w:type="dxa"/>
          </w:tcPr>
          <w:p w:rsidR="005379B1" w:rsidRPr="007B3750" w:rsidRDefault="005379B1" w:rsidP="00585BDF">
            <w:pPr>
              <w:spacing w:line="240" w:lineRule="auto"/>
              <w:jc w:val="center"/>
              <w:rPr>
                <w:rFonts w:ascii="Arial" w:eastAsia="Times New Roman" w:hAnsi="Arial" w:cs="Arial"/>
                <w:sz w:val="24"/>
                <w:szCs w:val="24"/>
                <w:lang w:val="mk-MK"/>
              </w:rPr>
            </w:pPr>
            <w:r>
              <w:rPr>
                <w:rFonts w:ascii="Arial" w:hAnsi="Arial" w:cs="Arial"/>
                <w:sz w:val="24"/>
                <w:szCs w:val="24"/>
              </w:rPr>
              <w:t>27.1.2020год</w:t>
            </w:r>
          </w:p>
        </w:tc>
        <w:tc>
          <w:tcPr>
            <w:tcW w:w="8646" w:type="dxa"/>
          </w:tcPr>
          <w:p w:rsidR="005379B1" w:rsidRDefault="005379B1" w:rsidP="00585BDF">
            <w:pPr>
              <w:rPr>
                <w:rFonts w:ascii="Arial" w:hAnsi="Arial" w:cs="Arial"/>
                <w:sz w:val="24"/>
                <w:szCs w:val="24"/>
              </w:rPr>
            </w:pPr>
            <w:r>
              <w:rPr>
                <w:rFonts w:ascii="Arial" w:hAnsi="Arial" w:cs="Arial"/>
                <w:sz w:val="24"/>
                <w:szCs w:val="24"/>
              </w:rPr>
              <w:t>Разговор за превенција од сезонски грип и вируси</w:t>
            </w:r>
          </w:p>
          <w:p w:rsidR="005379B1" w:rsidRPr="007B3750" w:rsidRDefault="005379B1" w:rsidP="00585BDF">
            <w:pPr>
              <w:spacing w:line="240" w:lineRule="auto"/>
              <w:rPr>
                <w:rFonts w:ascii="Arial" w:eastAsia="Times New Roman" w:hAnsi="Arial" w:cs="Arial"/>
                <w:sz w:val="24"/>
                <w:szCs w:val="24"/>
                <w:lang w:val="mk-MK"/>
              </w:rPr>
            </w:pPr>
          </w:p>
        </w:tc>
      </w:tr>
      <w:tr w:rsidR="005379B1" w:rsidRPr="007B3750" w:rsidTr="00C10B64">
        <w:trPr>
          <w:trHeight w:val="558"/>
        </w:trPr>
        <w:tc>
          <w:tcPr>
            <w:tcW w:w="4537" w:type="dxa"/>
          </w:tcPr>
          <w:p w:rsidR="005379B1" w:rsidRDefault="005379B1" w:rsidP="00585BDF">
            <w:pPr>
              <w:spacing w:line="240" w:lineRule="auto"/>
              <w:jc w:val="center"/>
              <w:rPr>
                <w:rFonts w:ascii="Arial" w:hAnsi="Arial" w:cs="Arial"/>
                <w:sz w:val="24"/>
                <w:szCs w:val="24"/>
              </w:rPr>
            </w:pPr>
            <w:r>
              <w:rPr>
                <w:rFonts w:ascii="Arial" w:hAnsi="Arial" w:cs="Arial"/>
                <w:sz w:val="24"/>
                <w:szCs w:val="24"/>
              </w:rPr>
              <w:t>10.2.2020 год</w:t>
            </w:r>
          </w:p>
        </w:tc>
        <w:tc>
          <w:tcPr>
            <w:tcW w:w="8646" w:type="dxa"/>
          </w:tcPr>
          <w:p w:rsidR="005379B1" w:rsidRDefault="005379B1" w:rsidP="00585BDF">
            <w:pPr>
              <w:rPr>
                <w:rFonts w:ascii="Arial" w:hAnsi="Arial" w:cs="Arial"/>
                <w:sz w:val="24"/>
                <w:szCs w:val="24"/>
              </w:rPr>
            </w:pPr>
            <w:r>
              <w:rPr>
                <w:rFonts w:ascii="Arial" w:hAnsi="Arial" w:cs="Arial"/>
                <w:sz w:val="24"/>
                <w:szCs w:val="24"/>
              </w:rPr>
              <w:t>Редовно одржување хигиена на рацете еден од начините за заштита од вируси</w:t>
            </w:r>
          </w:p>
        </w:tc>
      </w:tr>
      <w:tr w:rsidR="005379B1" w:rsidRPr="007B3750" w:rsidTr="00C10B64">
        <w:trPr>
          <w:trHeight w:val="558"/>
        </w:trPr>
        <w:tc>
          <w:tcPr>
            <w:tcW w:w="4537" w:type="dxa"/>
          </w:tcPr>
          <w:p w:rsidR="005379B1" w:rsidRDefault="005379B1" w:rsidP="00585BDF">
            <w:pPr>
              <w:spacing w:line="240" w:lineRule="auto"/>
              <w:jc w:val="center"/>
              <w:rPr>
                <w:rFonts w:ascii="Arial" w:hAnsi="Arial" w:cs="Arial"/>
                <w:sz w:val="24"/>
                <w:szCs w:val="24"/>
              </w:rPr>
            </w:pPr>
            <w:r>
              <w:rPr>
                <w:rFonts w:ascii="Arial" w:hAnsi="Arial" w:cs="Arial"/>
                <w:sz w:val="24"/>
                <w:szCs w:val="24"/>
              </w:rPr>
              <w:t xml:space="preserve">2.3.2020 год.  </w:t>
            </w:r>
          </w:p>
        </w:tc>
        <w:tc>
          <w:tcPr>
            <w:tcW w:w="8646" w:type="dxa"/>
          </w:tcPr>
          <w:p w:rsidR="005379B1" w:rsidRDefault="005379B1" w:rsidP="00585BDF">
            <w:pPr>
              <w:rPr>
                <w:rFonts w:ascii="Arial" w:hAnsi="Arial" w:cs="Arial"/>
                <w:sz w:val="24"/>
                <w:szCs w:val="24"/>
              </w:rPr>
            </w:pPr>
            <w:r>
              <w:rPr>
                <w:rFonts w:ascii="Arial" w:hAnsi="Arial" w:cs="Arial"/>
                <w:sz w:val="24"/>
                <w:szCs w:val="24"/>
              </w:rPr>
              <w:t>– Информативен разговор за корона вирус и давање насоки за превенција од вирусот</w:t>
            </w:r>
          </w:p>
        </w:tc>
      </w:tr>
    </w:tbl>
    <w:p w:rsidR="005379B1" w:rsidRDefault="005379B1" w:rsidP="005379B1"/>
    <w:p w:rsidR="005379B1" w:rsidRDefault="005379B1" w:rsidP="005379B1"/>
    <w:p w:rsidR="005379B1" w:rsidRDefault="005379B1" w:rsidP="005379B1">
      <w:pPr>
        <w:rPr>
          <w:rFonts w:ascii="Arial" w:hAnsi="Arial" w:cs="Arial"/>
          <w:sz w:val="24"/>
          <w:szCs w:val="24"/>
        </w:rPr>
      </w:pPr>
    </w:p>
    <w:p w:rsidR="005379B1" w:rsidRDefault="005379B1" w:rsidP="005379B1"/>
    <w:p w:rsidR="005379B1" w:rsidRDefault="005379B1" w:rsidP="005379B1">
      <w:pPr>
        <w:jc w:val="right"/>
        <w:rPr>
          <w:rFonts w:ascii="Arial" w:hAnsi="Arial" w:cs="Arial"/>
          <w:sz w:val="28"/>
          <w:szCs w:val="24"/>
        </w:rPr>
      </w:pPr>
      <w:r w:rsidRPr="00532BDC">
        <w:rPr>
          <w:rFonts w:ascii="Arial" w:hAnsi="Arial" w:cs="Arial"/>
          <w:sz w:val="28"/>
          <w:szCs w:val="24"/>
          <w:lang w:val="mk-MK"/>
        </w:rPr>
        <w:t>Наставник</w:t>
      </w:r>
      <w:r w:rsidRPr="00532BDC">
        <w:rPr>
          <w:rFonts w:ascii="Arial" w:hAnsi="Arial" w:cs="Arial"/>
          <w:sz w:val="28"/>
          <w:szCs w:val="24"/>
        </w:rPr>
        <w:t>:</w:t>
      </w:r>
      <w:r w:rsidRPr="00532BDC">
        <w:rPr>
          <w:rFonts w:ascii="Arial" w:hAnsi="Arial" w:cs="Arial"/>
          <w:sz w:val="28"/>
          <w:szCs w:val="24"/>
          <w:lang w:val="mk-MK"/>
        </w:rPr>
        <w:t xml:space="preserve"> Наташа Коцева</w:t>
      </w:r>
    </w:p>
    <w:p w:rsidR="00001D9C" w:rsidRDefault="00001D9C" w:rsidP="005379B1">
      <w:pPr>
        <w:jc w:val="right"/>
        <w:rPr>
          <w:rFonts w:ascii="Arial" w:hAnsi="Arial" w:cs="Arial"/>
          <w:sz w:val="28"/>
          <w:szCs w:val="24"/>
        </w:rPr>
      </w:pPr>
    </w:p>
    <w:p w:rsidR="00001D9C" w:rsidRDefault="00001D9C" w:rsidP="005379B1">
      <w:pPr>
        <w:jc w:val="right"/>
        <w:rPr>
          <w:rFonts w:ascii="Arial" w:hAnsi="Arial" w:cs="Arial"/>
          <w:sz w:val="28"/>
          <w:szCs w:val="24"/>
        </w:rPr>
      </w:pPr>
    </w:p>
    <w:p w:rsidR="00001D9C" w:rsidRDefault="00001D9C" w:rsidP="005379B1">
      <w:pPr>
        <w:jc w:val="right"/>
        <w:rPr>
          <w:rFonts w:ascii="Arial" w:hAnsi="Arial" w:cs="Arial"/>
          <w:sz w:val="28"/>
          <w:szCs w:val="24"/>
        </w:rPr>
      </w:pPr>
    </w:p>
    <w:p w:rsidR="00001D9C" w:rsidRDefault="00001D9C" w:rsidP="005379B1">
      <w:pPr>
        <w:jc w:val="right"/>
        <w:rPr>
          <w:rFonts w:ascii="Arial" w:hAnsi="Arial" w:cs="Arial"/>
          <w:sz w:val="28"/>
          <w:szCs w:val="24"/>
        </w:rPr>
      </w:pPr>
    </w:p>
    <w:p w:rsidR="00001D9C" w:rsidRDefault="00001D9C" w:rsidP="005379B1">
      <w:pPr>
        <w:jc w:val="right"/>
        <w:rPr>
          <w:rFonts w:ascii="Arial" w:hAnsi="Arial" w:cs="Arial"/>
          <w:sz w:val="28"/>
          <w:szCs w:val="24"/>
        </w:rPr>
      </w:pPr>
    </w:p>
    <w:p w:rsidR="00001D9C" w:rsidRDefault="00001D9C" w:rsidP="005379B1">
      <w:pPr>
        <w:jc w:val="right"/>
        <w:rPr>
          <w:rFonts w:ascii="Arial" w:hAnsi="Arial" w:cs="Arial"/>
          <w:sz w:val="28"/>
          <w:szCs w:val="24"/>
        </w:rPr>
      </w:pPr>
    </w:p>
    <w:p w:rsidR="00001D9C" w:rsidRDefault="00001D9C" w:rsidP="005379B1">
      <w:pPr>
        <w:jc w:val="right"/>
        <w:rPr>
          <w:rFonts w:ascii="Arial" w:hAnsi="Arial" w:cs="Arial"/>
          <w:sz w:val="28"/>
          <w:szCs w:val="24"/>
        </w:rPr>
      </w:pPr>
    </w:p>
    <w:p w:rsidR="00001D9C" w:rsidRPr="00001D9C" w:rsidRDefault="00001D9C" w:rsidP="005379B1">
      <w:pPr>
        <w:jc w:val="right"/>
        <w:rPr>
          <w:rFonts w:ascii="Arial" w:hAnsi="Arial" w:cs="Arial"/>
          <w:b/>
          <w:sz w:val="28"/>
          <w:szCs w:val="28"/>
        </w:rPr>
      </w:pPr>
    </w:p>
    <w:p w:rsidR="005379B1" w:rsidRPr="006A69F4" w:rsidRDefault="005379B1" w:rsidP="005379B1">
      <w:pPr>
        <w:pStyle w:val="Titre10"/>
        <w:shd w:val="clear" w:color="auto" w:fill="auto"/>
        <w:spacing w:after="0" w:line="320" w:lineRule="exact"/>
        <w:jc w:val="center"/>
        <w:rPr>
          <w:sz w:val="28"/>
          <w:szCs w:val="28"/>
          <w:lang w:val="mk-MK"/>
        </w:rPr>
      </w:pPr>
      <w:r>
        <w:rPr>
          <w:sz w:val="28"/>
          <w:szCs w:val="28"/>
          <w:lang w:val="mk-MK"/>
        </w:rPr>
        <w:t>П-17 Годишен</w:t>
      </w:r>
      <w:r w:rsidRPr="0096030E">
        <w:rPr>
          <w:sz w:val="28"/>
          <w:szCs w:val="28"/>
        </w:rPr>
        <w:t xml:space="preserve"> извештај за јавна и културна дејност</w:t>
      </w:r>
      <w:r>
        <w:rPr>
          <w:sz w:val="28"/>
          <w:szCs w:val="28"/>
        </w:rPr>
        <w:t xml:space="preserve"> </w:t>
      </w:r>
      <w:r>
        <w:rPr>
          <w:sz w:val="28"/>
          <w:szCs w:val="28"/>
          <w:lang w:val="mk-MK"/>
        </w:rPr>
        <w:t>за учебната 2019 / 2020 година</w:t>
      </w:r>
    </w:p>
    <w:p w:rsidR="005379B1" w:rsidRPr="00F16ED7" w:rsidRDefault="005379B1" w:rsidP="005379B1">
      <w:pPr>
        <w:pStyle w:val="Titre10"/>
        <w:shd w:val="clear" w:color="auto" w:fill="auto"/>
        <w:spacing w:after="0" w:line="320" w:lineRule="exact"/>
        <w:rPr>
          <w:sz w:val="28"/>
          <w:szCs w:val="28"/>
          <w:lang w:val="mk-MK"/>
        </w:rPr>
      </w:pPr>
    </w:p>
    <w:tbl>
      <w:tblPr>
        <w:tblW w:w="15451" w:type="dxa"/>
        <w:tblInd w:w="-1266" w:type="dxa"/>
        <w:tblLayout w:type="fixed"/>
        <w:tblCellMar>
          <w:left w:w="10" w:type="dxa"/>
          <w:right w:w="10" w:type="dxa"/>
        </w:tblCellMar>
        <w:tblLook w:val="04A0" w:firstRow="1" w:lastRow="0" w:firstColumn="1" w:lastColumn="0" w:noHBand="0" w:noVBand="1"/>
      </w:tblPr>
      <w:tblGrid>
        <w:gridCol w:w="2552"/>
        <w:gridCol w:w="1579"/>
        <w:gridCol w:w="1701"/>
        <w:gridCol w:w="1843"/>
        <w:gridCol w:w="2835"/>
        <w:gridCol w:w="3118"/>
        <w:gridCol w:w="1823"/>
      </w:tblGrid>
      <w:tr w:rsidR="005379B1" w:rsidRPr="00F322C5" w:rsidTr="005379B1">
        <w:trPr>
          <w:trHeight w:hRule="exact" w:val="811"/>
        </w:trPr>
        <w:tc>
          <w:tcPr>
            <w:tcW w:w="2552" w:type="dxa"/>
            <w:tcBorders>
              <w:top w:val="single" w:sz="4" w:space="0" w:color="auto"/>
              <w:left w:val="single" w:sz="4" w:space="0" w:color="auto"/>
            </w:tcBorders>
            <w:shd w:val="clear" w:color="auto" w:fill="C2D69B"/>
            <w:vAlign w:val="center"/>
          </w:tcPr>
          <w:p w:rsidR="005379B1" w:rsidRPr="00DB3B65" w:rsidRDefault="005379B1" w:rsidP="00585BDF">
            <w:pPr>
              <w:pStyle w:val="Corpsdutexte20"/>
              <w:shd w:val="clear" w:color="auto" w:fill="auto"/>
              <w:spacing w:line="210" w:lineRule="exact"/>
              <w:jc w:val="center"/>
              <w:rPr>
                <w:rFonts w:ascii="Arial" w:hAnsi="Arial" w:cs="Arial"/>
                <w:b/>
              </w:rPr>
            </w:pPr>
            <w:r w:rsidRPr="00157CD3">
              <w:rPr>
                <w:rStyle w:val="Corpsdutexte2Arial105ptGras"/>
                <w:rFonts w:eastAsiaTheme="minorHAnsi"/>
                <w:sz w:val="22"/>
                <w:szCs w:val="22"/>
                <w:shd w:val="clear" w:color="auto" w:fill="C2D69B"/>
              </w:rPr>
              <w:t>Планирана содржина</w:t>
            </w:r>
          </w:p>
        </w:tc>
        <w:tc>
          <w:tcPr>
            <w:tcW w:w="1579" w:type="dxa"/>
            <w:tcBorders>
              <w:top w:val="single" w:sz="4" w:space="0" w:color="auto"/>
              <w:left w:val="single" w:sz="4" w:space="0" w:color="auto"/>
            </w:tcBorders>
            <w:shd w:val="clear" w:color="auto" w:fill="C2D69B"/>
          </w:tcPr>
          <w:p w:rsidR="005379B1" w:rsidRPr="00DB3B65" w:rsidRDefault="005379B1" w:rsidP="00585BDF">
            <w:pPr>
              <w:pStyle w:val="Corpsdutexte20"/>
              <w:shd w:val="clear" w:color="auto" w:fill="auto"/>
              <w:spacing w:line="288" w:lineRule="exact"/>
              <w:jc w:val="center"/>
              <w:rPr>
                <w:rFonts w:ascii="Arial" w:hAnsi="Arial" w:cs="Arial"/>
                <w:b/>
              </w:rPr>
            </w:pPr>
            <w:r w:rsidRPr="00157CD3">
              <w:rPr>
                <w:rStyle w:val="Corpsdutexte2Arial105ptGras"/>
                <w:rFonts w:eastAsiaTheme="minorHAnsi"/>
                <w:sz w:val="22"/>
                <w:szCs w:val="22"/>
                <w:shd w:val="clear" w:color="auto" w:fill="C2D69B"/>
              </w:rPr>
              <w:t>Време на</w:t>
            </w:r>
            <w:r w:rsidRPr="00DB3B65">
              <w:rPr>
                <w:rStyle w:val="Corpsdutexte2Arial105ptGras"/>
                <w:rFonts w:eastAsiaTheme="minorHAnsi"/>
                <w:sz w:val="22"/>
                <w:szCs w:val="22"/>
              </w:rPr>
              <w:br/>
            </w:r>
            <w:r w:rsidRPr="00157CD3">
              <w:rPr>
                <w:rStyle w:val="Corpsdutexte2Arial105ptGras"/>
                <w:rFonts w:eastAsiaTheme="minorHAnsi"/>
                <w:sz w:val="22"/>
                <w:szCs w:val="22"/>
                <w:shd w:val="clear" w:color="auto" w:fill="C2D69B"/>
              </w:rPr>
              <w:t>реализација</w:t>
            </w:r>
          </w:p>
        </w:tc>
        <w:tc>
          <w:tcPr>
            <w:tcW w:w="1701" w:type="dxa"/>
            <w:tcBorders>
              <w:top w:val="single" w:sz="4" w:space="0" w:color="auto"/>
              <w:left w:val="single" w:sz="4" w:space="0" w:color="auto"/>
            </w:tcBorders>
            <w:shd w:val="clear" w:color="auto" w:fill="C2D69B"/>
            <w:vAlign w:val="center"/>
          </w:tcPr>
          <w:p w:rsidR="005379B1" w:rsidRPr="00DB3B65" w:rsidRDefault="005379B1" w:rsidP="00585BDF">
            <w:pPr>
              <w:pStyle w:val="Corpsdutexte20"/>
              <w:shd w:val="clear" w:color="auto" w:fill="auto"/>
              <w:spacing w:line="210" w:lineRule="exact"/>
              <w:jc w:val="center"/>
              <w:rPr>
                <w:rFonts w:ascii="Arial" w:hAnsi="Arial" w:cs="Arial"/>
                <w:b/>
              </w:rPr>
            </w:pPr>
            <w:r w:rsidRPr="00157CD3">
              <w:rPr>
                <w:rStyle w:val="Corpsdutexte2Arial105ptGras"/>
                <w:rFonts w:eastAsiaTheme="minorHAnsi"/>
                <w:sz w:val="22"/>
                <w:szCs w:val="22"/>
                <w:shd w:val="clear" w:color="auto" w:fill="C2D69B"/>
              </w:rPr>
              <w:t>Реализатори</w:t>
            </w:r>
          </w:p>
        </w:tc>
        <w:tc>
          <w:tcPr>
            <w:tcW w:w="1843" w:type="dxa"/>
            <w:tcBorders>
              <w:top w:val="single" w:sz="4" w:space="0" w:color="auto"/>
              <w:left w:val="single" w:sz="4" w:space="0" w:color="auto"/>
            </w:tcBorders>
            <w:shd w:val="clear" w:color="auto" w:fill="C2D69B"/>
            <w:vAlign w:val="center"/>
          </w:tcPr>
          <w:p w:rsidR="005379B1" w:rsidRPr="00DB3B65" w:rsidRDefault="005379B1" w:rsidP="00585BDF">
            <w:pPr>
              <w:pStyle w:val="Corpsdutexte20"/>
              <w:shd w:val="clear" w:color="auto" w:fill="auto"/>
              <w:spacing w:line="210" w:lineRule="exact"/>
              <w:jc w:val="center"/>
              <w:rPr>
                <w:rFonts w:ascii="Arial" w:hAnsi="Arial" w:cs="Arial"/>
                <w:b/>
              </w:rPr>
            </w:pPr>
            <w:r w:rsidRPr="00157CD3">
              <w:rPr>
                <w:rStyle w:val="Corpsdutexte2Arial105ptGras"/>
                <w:rFonts w:eastAsiaTheme="minorHAnsi"/>
                <w:sz w:val="22"/>
                <w:szCs w:val="22"/>
                <w:shd w:val="clear" w:color="auto" w:fill="C2D69B"/>
              </w:rPr>
              <w:t>Форми</w:t>
            </w:r>
          </w:p>
        </w:tc>
        <w:tc>
          <w:tcPr>
            <w:tcW w:w="2835" w:type="dxa"/>
            <w:tcBorders>
              <w:top w:val="single" w:sz="4" w:space="0" w:color="auto"/>
              <w:left w:val="single" w:sz="4" w:space="0" w:color="auto"/>
            </w:tcBorders>
            <w:shd w:val="clear" w:color="auto" w:fill="C2D69B"/>
          </w:tcPr>
          <w:p w:rsidR="005379B1" w:rsidRPr="00DB3B65" w:rsidRDefault="005379B1" w:rsidP="00585BDF">
            <w:pPr>
              <w:pStyle w:val="Corpsdutexte20"/>
              <w:shd w:val="clear" w:color="auto" w:fill="auto"/>
              <w:spacing w:line="288" w:lineRule="exact"/>
              <w:jc w:val="center"/>
              <w:rPr>
                <w:rFonts w:ascii="Arial" w:hAnsi="Arial" w:cs="Arial"/>
                <w:b/>
              </w:rPr>
            </w:pPr>
            <w:r w:rsidRPr="00157CD3">
              <w:rPr>
                <w:rStyle w:val="Corpsdutexte2Arial105ptGras"/>
                <w:rFonts w:eastAsiaTheme="minorHAnsi"/>
                <w:sz w:val="22"/>
                <w:szCs w:val="22"/>
                <w:shd w:val="clear" w:color="auto" w:fill="C2D69B"/>
              </w:rPr>
              <w:t>За кого се реализира-</w:t>
            </w:r>
            <w:r w:rsidRPr="00DB3B65">
              <w:rPr>
                <w:rStyle w:val="Corpsdutexte2Arial105ptGras"/>
                <w:rFonts w:eastAsiaTheme="minorHAnsi"/>
                <w:sz w:val="22"/>
                <w:szCs w:val="22"/>
              </w:rPr>
              <w:br/>
            </w:r>
            <w:r w:rsidRPr="00157CD3">
              <w:rPr>
                <w:rStyle w:val="Corpsdutexte2Arial105ptGras"/>
                <w:rFonts w:eastAsiaTheme="minorHAnsi"/>
                <w:sz w:val="22"/>
                <w:szCs w:val="22"/>
                <w:shd w:val="clear" w:color="auto" w:fill="C2D69B"/>
              </w:rPr>
              <w:t>целни групи</w:t>
            </w:r>
          </w:p>
        </w:tc>
        <w:tc>
          <w:tcPr>
            <w:tcW w:w="3118" w:type="dxa"/>
            <w:tcBorders>
              <w:top w:val="single" w:sz="4" w:space="0" w:color="auto"/>
              <w:left w:val="single" w:sz="4" w:space="0" w:color="auto"/>
              <w:bottom w:val="single" w:sz="4" w:space="0" w:color="auto"/>
              <w:right w:val="single" w:sz="4" w:space="0" w:color="auto"/>
            </w:tcBorders>
            <w:shd w:val="clear" w:color="auto" w:fill="C2D69B"/>
            <w:vAlign w:val="center"/>
          </w:tcPr>
          <w:p w:rsidR="005379B1" w:rsidRPr="00DB3B65" w:rsidRDefault="005379B1" w:rsidP="00585BDF">
            <w:pPr>
              <w:pStyle w:val="Corpsdutexte20"/>
              <w:shd w:val="clear" w:color="auto" w:fill="auto"/>
              <w:spacing w:line="210" w:lineRule="exact"/>
              <w:jc w:val="center"/>
              <w:rPr>
                <w:rFonts w:ascii="Arial" w:hAnsi="Arial" w:cs="Arial"/>
                <w:b/>
              </w:rPr>
            </w:pPr>
            <w:r w:rsidRPr="00DB3B65">
              <w:rPr>
                <w:rFonts w:ascii="Arial" w:hAnsi="Arial" w:cs="Arial"/>
                <w:b/>
                <w:bCs/>
                <w:lang w:bidi="mk-MK"/>
              </w:rPr>
              <w:t>Цели и ефекти</w:t>
            </w:r>
          </w:p>
        </w:tc>
        <w:tc>
          <w:tcPr>
            <w:tcW w:w="1823" w:type="dxa"/>
            <w:tcBorders>
              <w:top w:val="single" w:sz="4" w:space="0" w:color="auto"/>
              <w:left w:val="single" w:sz="4" w:space="0" w:color="auto"/>
              <w:bottom w:val="single" w:sz="4" w:space="0" w:color="auto"/>
              <w:right w:val="single" w:sz="4" w:space="0" w:color="auto"/>
            </w:tcBorders>
            <w:shd w:val="clear" w:color="auto" w:fill="C2D69B"/>
            <w:vAlign w:val="center"/>
          </w:tcPr>
          <w:p w:rsidR="005379B1" w:rsidRPr="00157CD3" w:rsidRDefault="005379B1" w:rsidP="00585BDF">
            <w:pPr>
              <w:pStyle w:val="Corpsdutexte20"/>
              <w:shd w:val="clear" w:color="auto" w:fill="auto"/>
              <w:spacing w:line="210" w:lineRule="exact"/>
              <w:jc w:val="center"/>
              <w:rPr>
                <w:rFonts w:ascii="Arial" w:hAnsi="Arial" w:cs="Arial"/>
                <w:b/>
                <w:color w:val="FFFFFF"/>
                <w:lang w:val="mk-MK"/>
              </w:rPr>
            </w:pPr>
            <w:r w:rsidRPr="00DB3B65">
              <w:rPr>
                <w:rFonts w:ascii="Arial" w:hAnsi="Arial" w:cs="Arial"/>
                <w:b/>
                <w:lang w:val="mk-MK"/>
              </w:rPr>
              <w:t>Реализација</w:t>
            </w:r>
          </w:p>
        </w:tc>
      </w:tr>
      <w:tr w:rsidR="005379B1" w:rsidRPr="00F322C5" w:rsidTr="005379B1">
        <w:trPr>
          <w:trHeight w:hRule="exact" w:val="1771"/>
        </w:trPr>
        <w:tc>
          <w:tcPr>
            <w:tcW w:w="2552" w:type="dxa"/>
            <w:tcBorders>
              <w:top w:val="single" w:sz="4" w:space="0" w:color="auto"/>
              <w:left w:val="single" w:sz="4" w:space="0" w:color="auto"/>
            </w:tcBorders>
            <w:shd w:val="clear" w:color="auto" w:fill="FFFFFF"/>
          </w:tcPr>
          <w:p w:rsidR="005379B1" w:rsidRPr="005379B1" w:rsidRDefault="005379B1" w:rsidP="00585BDF">
            <w:pPr>
              <w:pStyle w:val="Corpsdutexte20"/>
              <w:shd w:val="clear" w:color="auto" w:fill="auto"/>
              <w:spacing w:before="60"/>
              <w:ind w:left="113" w:right="57"/>
              <w:rPr>
                <w:rFonts w:ascii="Arial" w:hAnsi="Arial" w:cs="Arial"/>
                <w:color w:val="000000" w:themeColor="text1"/>
                <w:sz w:val="20"/>
                <w:szCs w:val="20"/>
              </w:rPr>
            </w:pPr>
            <w:r w:rsidRPr="005379B1">
              <w:rPr>
                <w:rStyle w:val="Corpsdutexte2Arial105pt"/>
                <w:rFonts w:eastAsiaTheme="minorHAnsi"/>
                <w:color w:val="000000" w:themeColor="text1"/>
                <w:sz w:val="20"/>
                <w:szCs w:val="20"/>
              </w:rPr>
              <w:t>Свечена приредба по</w:t>
            </w:r>
            <w:r w:rsidRPr="005379B1">
              <w:rPr>
                <w:rStyle w:val="Corpsdutexte2Arial105pt"/>
                <w:rFonts w:eastAsiaTheme="minorHAnsi"/>
                <w:color w:val="000000" w:themeColor="text1"/>
                <w:sz w:val="20"/>
                <w:szCs w:val="20"/>
              </w:rPr>
              <w:br/>
              <w:t>повод првиот училиштен ден и прием на првачињата</w:t>
            </w:r>
          </w:p>
        </w:tc>
        <w:tc>
          <w:tcPr>
            <w:tcW w:w="1579" w:type="dxa"/>
            <w:tcBorders>
              <w:top w:val="single" w:sz="4" w:space="0" w:color="auto"/>
              <w:left w:val="single" w:sz="4" w:space="0" w:color="auto"/>
            </w:tcBorders>
            <w:shd w:val="clear" w:color="auto" w:fill="FFFFFF"/>
            <w:vAlign w:val="center"/>
          </w:tcPr>
          <w:p w:rsidR="005379B1" w:rsidRPr="005379B1" w:rsidRDefault="005379B1" w:rsidP="00585BDF">
            <w:pPr>
              <w:pStyle w:val="Corpsdutexte20"/>
              <w:shd w:val="clear" w:color="auto" w:fill="auto"/>
              <w:spacing w:before="60" w:line="210" w:lineRule="exact"/>
              <w:ind w:left="240"/>
              <w:rPr>
                <w:rStyle w:val="Corpsdutexte2Arial105pt"/>
                <w:rFonts w:eastAsiaTheme="minorHAnsi"/>
                <w:color w:val="000000" w:themeColor="text1"/>
                <w:sz w:val="20"/>
                <w:szCs w:val="20"/>
              </w:rPr>
            </w:pPr>
            <w:r w:rsidRPr="005379B1">
              <w:rPr>
                <w:rStyle w:val="Corpsdutexte2Arial105pt"/>
                <w:rFonts w:eastAsiaTheme="minorHAnsi"/>
                <w:color w:val="000000" w:themeColor="text1"/>
                <w:sz w:val="20"/>
                <w:szCs w:val="20"/>
              </w:rPr>
              <w:t>3.9.2019 г.</w:t>
            </w:r>
          </w:p>
          <w:p w:rsidR="005379B1" w:rsidRPr="005379B1" w:rsidRDefault="005379B1" w:rsidP="00585BDF">
            <w:pPr>
              <w:pStyle w:val="Corpsdutexte20"/>
              <w:shd w:val="clear" w:color="auto" w:fill="auto"/>
              <w:spacing w:before="60" w:line="210" w:lineRule="exact"/>
              <w:ind w:left="240"/>
              <w:rPr>
                <w:rStyle w:val="Corpsdutexte2Arial105pt"/>
                <w:rFonts w:eastAsiaTheme="minorHAnsi"/>
                <w:color w:val="000000" w:themeColor="text1"/>
                <w:sz w:val="20"/>
                <w:szCs w:val="20"/>
              </w:rPr>
            </w:pPr>
          </w:p>
          <w:p w:rsidR="005379B1" w:rsidRPr="005379B1" w:rsidRDefault="005379B1" w:rsidP="00585BDF">
            <w:pPr>
              <w:pStyle w:val="Corpsdutexte20"/>
              <w:shd w:val="clear" w:color="auto" w:fill="auto"/>
              <w:spacing w:before="60" w:line="210" w:lineRule="exact"/>
              <w:ind w:left="240"/>
              <w:rPr>
                <w:rStyle w:val="Corpsdutexte2Arial105pt"/>
                <w:rFonts w:eastAsiaTheme="minorHAnsi"/>
                <w:color w:val="000000" w:themeColor="text1"/>
                <w:sz w:val="20"/>
                <w:szCs w:val="20"/>
              </w:rPr>
            </w:pPr>
          </w:p>
          <w:p w:rsidR="005379B1" w:rsidRPr="005379B1" w:rsidRDefault="005379B1" w:rsidP="00585BDF">
            <w:pPr>
              <w:pStyle w:val="Corpsdutexte20"/>
              <w:shd w:val="clear" w:color="auto" w:fill="auto"/>
              <w:spacing w:before="60" w:line="210" w:lineRule="exact"/>
              <w:ind w:left="240"/>
              <w:rPr>
                <w:rStyle w:val="Corpsdutexte2Arial105pt"/>
                <w:rFonts w:eastAsiaTheme="minorHAnsi"/>
                <w:color w:val="000000" w:themeColor="text1"/>
                <w:sz w:val="20"/>
                <w:szCs w:val="20"/>
              </w:rPr>
            </w:pPr>
          </w:p>
          <w:p w:rsidR="005379B1" w:rsidRPr="005379B1" w:rsidRDefault="005379B1" w:rsidP="00585BDF">
            <w:pPr>
              <w:pStyle w:val="Corpsdutexte20"/>
              <w:shd w:val="clear" w:color="auto" w:fill="auto"/>
              <w:spacing w:before="60" w:line="210" w:lineRule="exact"/>
              <w:ind w:left="240"/>
              <w:rPr>
                <w:rStyle w:val="Corpsdutexte2Arial105pt"/>
                <w:rFonts w:eastAsiaTheme="minorHAnsi"/>
                <w:color w:val="000000" w:themeColor="text1"/>
                <w:sz w:val="20"/>
                <w:szCs w:val="20"/>
              </w:rPr>
            </w:pPr>
          </w:p>
          <w:p w:rsidR="005379B1" w:rsidRPr="005379B1" w:rsidRDefault="005379B1" w:rsidP="00585BDF">
            <w:pPr>
              <w:pStyle w:val="Corpsdutexte20"/>
              <w:shd w:val="clear" w:color="auto" w:fill="auto"/>
              <w:spacing w:before="60" w:line="210" w:lineRule="exact"/>
              <w:ind w:left="240"/>
              <w:rPr>
                <w:rFonts w:ascii="Arial" w:hAnsi="Arial" w:cs="Arial"/>
                <w:color w:val="000000" w:themeColor="text1"/>
                <w:sz w:val="20"/>
                <w:szCs w:val="20"/>
              </w:rPr>
            </w:pPr>
          </w:p>
        </w:tc>
        <w:tc>
          <w:tcPr>
            <w:tcW w:w="1701" w:type="dxa"/>
            <w:tcBorders>
              <w:top w:val="single" w:sz="4" w:space="0" w:color="auto"/>
              <w:left w:val="single" w:sz="4" w:space="0" w:color="auto"/>
            </w:tcBorders>
            <w:shd w:val="clear" w:color="auto" w:fill="FFFFFF"/>
          </w:tcPr>
          <w:p w:rsidR="005379B1" w:rsidRPr="005379B1" w:rsidRDefault="005379B1" w:rsidP="00585BDF">
            <w:pPr>
              <w:pStyle w:val="Corpsdutexte20"/>
              <w:shd w:val="clear" w:color="auto" w:fill="auto"/>
              <w:spacing w:before="60"/>
              <w:ind w:left="113" w:right="113"/>
              <w:jc w:val="center"/>
              <w:rPr>
                <w:rFonts w:ascii="Arial" w:hAnsi="Arial" w:cs="Arial"/>
                <w:color w:val="000000" w:themeColor="text1"/>
                <w:sz w:val="20"/>
                <w:szCs w:val="20"/>
                <w:lang w:val="mk-MK"/>
              </w:rPr>
            </w:pPr>
            <w:r w:rsidRPr="005379B1">
              <w:rPr>
                <w:rStyle w:val="Corpsdutexte2Arial105pt"/>
                <w:rFonts w:eastAsiaTheme="minorHAnsi"/>
                <w:color w:val="000000" w:themeColor="text1"/>
                <w:sz w:val="20"/>
                <w:szCs w:val="20"/>
              </w:rPr>
              <w:t>Одговорни</w:t>
            </w:r>
          </w:p>
          <w:p w:rsidR="005379B1" w:rsidRPr="005379B1" w:rsidRDefault="005379B1" w:rsidP="00585BDF">
            <w:pPr>
              <w:pStyle w:val="Corpsdutexte20"/>
              <w:shd w:val="clear" w:color="auto" w:fill="auto"/>
              <w:ind w:left="113" w:right="113"/>
              <w:jc w:val="center"/>
              <w:rPr>
                <w:rFonts w:ascii="Arial" w:hAnsi="Arial" w:cs="Arial"/>
                <w:color w:val="000000" w:themeColor="text1"/>
                <w:sz w:val="20"/>
                <w:szCs w:val="20"/>
              </w:rPr>
            </w:pPr>
            <w:r w:rsidRPr="005379B1">
              <w:rPr>
                <w:rStyle w:val="Corpsdutexte2Arial105pt"/>
                <w:rFonts w:eastAsiaTheme="minorHAnsi"/>
                <w:color w:val="000000" w:themeColor="text1"/>
                <w:sz w:val="20"/>
                <w:szCs w:val="20"/>
              </w:rPr>
              <w:t>наставници</w:t>
            </w:r>
          </w:p>
        </w:tc>
        <w:tc>
          <w:tcPr>
            <w:tcW w:w="1843" w:type="dxa"/>
            <w:tcBorders>
              <w:top w:val="single" w:sz="4" w:space="0" w:color="auto"/>
              <w:left w:val="single" w:sz="4" w:space="0" w:color="auto"/>
            </w:tcBorders>
            <w:shd w:val="clear" w:color="auto" w:fill="FFFFFF"/>
          </w:tcPr>
          <w:p w:rsidR="005379B1" w:rsidRPr="005379B1" w:rsidRDefault="005379B1" w:rsidP="00585BDF">
            <w:pPr>
              <w:pStyle w:val="Corpsdutexte20"/>
              <w:shd w:val="clear" w:color="auto" w:fill="auto"/>
              <w:spacing w:before="60"/>
              <w:jc w:val="center"/>
              <w:rPr>
                <w:rFonts w:ascii="Arial" w:hAnsi="Arial" w:cs="Arial"/>
                <w:color w:val="000000" w:themeColor="text1"/>
                <w:sz w:val="20"/>
                <w:szCs w:val="20"/>
              </w:rPr>
            </w:pPr>
            <w:r w:rsidRPr="005379B1">
              <w:rPr>
                <w:rStyle w:val="Corpsdutexte2Arial105pt"/>
                <w:rFonts w:eastAsiaTheme="minorHAnsi"/>
                <w:color w:val="000000" w:themeColor="text1"/>
                <w:sz w:val="20"/>
                <w:szCs w:val="20"/>
              </w:rPr>
              <w:t>Индивидуална</w:t>
            </w:r>
            <w:r w:rsidRPr="005379B1">
              <w:rPr>
                <w:rStyle w:val="Corpsdutexte2Arial105pt"/>
                <w:rFonts w:eastAsiaTheme="minorHAnsi"/>
                <w:color w:val="000000" w:themeColor="text1"/>
                <w:sz w:val="20"/>
                <w:szCs w:val="20"/>
              </w:rPr>
              <w:br/>
              <w:t>и групна</w:t>
            </w:r>
          </w:p>
        </w:tc>
        <w:tc>
          <w:tcPr>
            <w:tcW w:w="2835" w:type="dxa"/>
            <w:tcBorders>
              <w:top w:val="single" w:sz="4" w:space="0" w:color="auto"/>
              <w:left w:val="single" w:sz="4" w:space="0" w:color="auto"/>
            </w:tcBorders>
            <w:shd w:val="clear" w:color="auto" w:fill="FFFFFF"/>
          </w:tcPr>
          <w:p w:rsidR="005379B1" w:rsidRPr="005379B1" w:rsidRDefault="005379B1" w:rsidP="00585BDF">
            <w:pPr>
              <w:pStyle w:val="Corpsdutexte20"/>
              <w:shd w:val="clear" w:color="auto" w:fill="auto"/>
              <w:spacing w:before="60"/>
              <w:ind w:left="113" w:right="113"/>
              <w:rPr>
                <w:rFonts w:ascii="Arial" w:hAnsi="Arial" w:cs="Arial"/>
                <w:color w:val="000000" w:themeColor="text1"/>
                <w:sz w:val="20"/>
                <w:szCs w:val="20"/>
              </w:rPr>
            </w:pPr>
            <w:r w:rsidRPr="005379B1">
              <w:rPr>
                <w:rStyle w:val="Corpsdutexte2Arial105pt"/>
                <w:rFonts w:eastAsiaTheme="minorHAnsi"/>
                <w:color w:val="000000" w:themeColor="text1"/>
                <w:sz w:val="20"/>
                <w:szCs w:val="20"/>
              </w:rPr>
              <w:t>За првачињата и нивните</w:t>
            </w:r>
            <w:r w:rsidRPr="005379B1">
              <w:rPr>
                <w:rStyle w:val="Corpsdutexte2Arial105pt"/>
                <w:rFonts w:eastAsiaTheme="minorHAnsi"/>
                <w:color w:val="000000" w:themeColor="text1"/>
                <w:sz w:val="20"/>
                <w:szCs w:val="20"/>
              </w:rPr>
              <w:br/>
              <w:t>родители, наставниците и</w:t>
            </w:r>
            <w:r w:rsidRPr="005379B1">
              <w:rPr>
                <w:rStyle w:val="Corpsdutexte2Arial105pt"/>
                <w:rFonts w:eastAsiaTheme="minorHAnsi"/>
                <w:color w:val="000000" w:themeColor="text1"/>
                <w:sz w:val="20"/>
                <w:szCs w:val="20"/>
              </w:rPr>
              <w:br/>
              <w:t>останатите ученици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pStyle w:val="Corpsdutexte20"/>
              <w:spacing w:before="60"/>
              <w:ind w:left="113" w:right="57"/>
              <w:rPr>
                <w:rFonts w:ascii="Arial" w:eastAsia="Arial" w:hAnsi="Arial" w:cs="Arial"/>
                <w:color w:val="000000" w:themeColor="text1"/>
                <w:sz w:val="20"/>
                <w:szCs w:val="20"/>
                <w:shd w:val="clear" w:color="auto" w:fill="FFFFFF"/>
                <w:lang w:eastAsia="mk-MK" w:bidi="mk-MK"/>
              </w:rPr>
            </w:pPr>
            <w:r w:rsidRPr="005379B1">
              <w:rPr>
                <w:rStyle w:val="Corpsdutexte2Arial105pt"/>
                <w:rFonts w:eastAsiaTheme="minorHAnsi"/>
                <w:color w:val="000000" w:themeColor="text1"/>
                <w:sz w:val="20"/>
                <w:szCs w:val="20"/>
              </w:rPr>
              <w:t>Свечен и срдечен прием на</w:t>
            </w:r>
            <w:r w:rsidRPr="005379B1">
              <w:rPr>
                <w:rStyle w:val="Corpsdutexte2Arial105pt"/>
                <w:rFonts w:eastAsiaTheme="minorHAnsi"/>
                <w:color w:val="000000" w:themeColor="text1"/>
                <w:sz w:val="20"/>
                <w:szCs w:val="20"/>
              </w:rPr>
              <w:br/>
              <w:t>првачињата и развој на чувството за почит кон училиштето како нивни втор дом,</w:t>
            </w:r>
            <w:r w:rsidRPr="005379B1">
              <w:rPr>
                <w:rFonts w:ascii="Arial" w:eastAsia="Tahoma" w:hAnsi="Arial" w:cs="Arial"/>
                <w:color w:val="000000" w:themeColor="text1"/>
                <w:sz w:val="20"/>
                <w:szCs w:val="20"/>
              </w:rPr>
              <w:t xml:space="preserve"> </w:t>
            </w:r>
            <w:r w:rsidRPr="005379B1">
              <w:rPr>
                <w:rFonts w:ascii="Arial" w:eastAsia="Arial" w:hAnsi="Arial" w:cs="Arial"/>
                <w:color w:val="000000" w:themeColor="text1"/>
                <w:sz w:val="20"/>
                <w:szCs w:val="20"/>
                <w:shd w:val="clear" w:color="auto" w:fill="FFFFFF"/>
                <w:lang w:val="mk-MK" w:eastAsia="mk-MK" w:bidi="mk-MK"/>
              </w:rPr>
              <w:t>р</w:t>
            </w:r>
            <w:r w:rsidRPr="005379B1">
              <w:rPr>
                <w:rFonts w:ascii="Arial" w:eastAsia="Arial" w:hAnsi="Arial" w:cs="Arial"/>
                <w:color w:val="000000" w:themeColor="text1"/>
                <w:sz w:val="20"/>
                <w:szCs w:val="20"/>
                <w:shd w:val="clear" w:color="auto" w:fill="FFFFFF"/>
                <w:lang w:eastAsia="mk-MK" w:bidi="mk-MK"/>
              </w:rPr>
              <w:t>азвој   на   позитивна   училишна клима  и срдечно  добредојде  за</w:t>
            </w:r>
            <w:r w:rsidRPr="005379B1">
              <w:rPr>
                <w:rFonts w:ascii="Arial" w:eastAsia="Arial" w:hAnsi="Arial" w:cs="Arial"/>
                <w:color w:val="000000" w:themeColor="text1"/>
                <w:sz w:val="20"/>
                <w:szCs w:val="20"/>
                <w:shd w:val="clear" w:color="auto" w:fill="FFFFFF"/>
                <w:lang w:val="mk-MK" w:eastAsia="mk-MK" w:bidi="mk-MK"/>
              </w:rPr>
              <w:t xml:space="preserve"> </w:t>
            </w:r>
            <w:r w:rsidRPr="005379B1">
              <w:rPr>
                <w:rFonts w:ascii="Arial" w:eastAsia="Arial" w:hAnsi="Arial" w:cs="Arial"/>
                <w:color w:val="000000" w:themeColor="text1"/>
                <w:sz w:val="20"/>
                <w:szCs w:val="20"/>
                <w:shd w:val="clear" w:color="auto" w:fill="FFFFFF"/>
                <w:lang w:eastAsia="mk-MK" w:bidi="mk-MK"/>
              </w:rPr>
              <w:t>првачињата</w:t>
            </w: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spacing w:before="60" w:line="240" w:lineRule="auto"/>
              <w:ind w:left="113"/>
              <w:rPr>
                <w:rFonts w:ascii="Arial" w:eastAsia="Arial" w:hAnsi="Arial" w:cs="Arial"/>
                <w:color w:val="000000" w:themeColor="text1"/>
                <w:sz w:val="20"/>
                <w:szCs w:val="20"/>
              </w:rPr>
            </w:pPr>
            <w:r w:rsidRPr="005379B1">
              <w:rPr>
                <w:rFonts w:ascii="Arial" w:eastAsia="Arial" w:hAnsi="Arial" w:cs="Arial"/>
                <w:color w:val="000000" w:themeColor="text1"/>
                <w:sz w:val="20"/>
                <w:szCs w:val="20"/>
                <w:lang w:val="mk-MK" w:bidi="mk-MK"/>
              </w:rPr>
              <w:t>Реализирана с</w:t>
            </w:r>
            <w:r w:rsidRPr="005379B1">
              <w:rPr>
                <w:rFonts w:ascii="Arial" w:eastAsia="Arial" w:hAnsi="Arial" w:cs="Arial"/>
                <w:color w:val="000000" w:themeColor="text1"/>
                <w:sz w:val="20"/>
                <w:szCs w:val="20"/>
                <w:lang w:bidi="mk-MK"/>
              </w:rPr>
              <w:t xml:space="preserve">вечена приредба </w:t>
            </w:r>
          </w:p>
        </w:tc>
      </w:tr>
      <w:tr w:rsidR="005379B1" w:rsidRPr="00F322C5" w:rsidTr="005379B1">
        <w:trPr>
          <w:trHeight w:hRule="exact" w:val="1307"/>
        </w:trPr>
        <w:tc>
          <w:tcPr>
            <w:tcW w:w="2552" w:type="dxa"/>
            <w:tcBorders>
              <w:top w:val="single" w:sz="4" w:space="0" w:color="auto"/>
              <w:left w:val="single" w:sz="4" w:space="0" w:color="auto"/>
            </w:tcBorders>
            <w:shd w:val="clear" w:color="auto" w:fill="FFFFFF"/>
          </w:tcPr>
          <w:p w:rsidR="005379B1" w:rsidRPr="005379B1" w:rsidRDefault="005379B1" w:rsidP="00585BDF">
            <w:pPr>
              <w:spacing w:before="40" w:after="0" w:line="240" w:lineRule="auto"/>
              <w:ind w:left="113" w:right="57"/>
              <w:rPr>
                <w:rFonts w:ascii="Arial" w:hAnsi="Arial" w:cs="Arial"/>
                <w:color w:val="000000" w:themeColor="text1"/>
                <w:sz w:val="20"/>
                <w:szCs w:val="20"/>
              </w:rPr>
            </w:pPr>
            <w:r w:rsidRPr="005379B1">
              <w:rPr>
                <w:rFonts w:ascii="Arial" w:eastAsia="Arial" w:hAnsi="Arial" w:cs="Arial"/>
                <w:color w:val="000000" w:themeColor="text1"/>
                <w:sz w:val="20"/>
                <w:szCs w:val="20"/>
              </w:rPr>
              <w:t>О</w:t>
            </w:r>
            <w:r w:rsidRPr="005379B1">
              <w:rPr>
                <w:rFonts w:ascii="Arial" w:eastAsia="Arial" w:hAnsi="Arial" w:cs="Arial"/>
                <w:color w:val="000000" w:themeColor="text1"/>
                <w:spacing w:val="1"/>
                <w:sz w:val="20"/>
                <w:szCs w:val="20"/>
              </w:rPr>
              <w:t>дб</w:t>
            </w:r>
            <w:r w:rsidRPr="005379B1">
              <w:rPr>
                <w:rFonts w:ascii="Arial" w:eastAsia="Arial" w:hAnsi="Arial" w:cs="Arial"/>
                <w:color w:val="000000" w:themeColor="text1"/>
                <w:sz w:val="20"/>
                <w:szCs w:val="20"/>
              </w:rPr>
              <w:t>е</w:t>
            </w:r>
            <w:r w:rsidRPr="005379B1">
              <w:rPr>
                <w:rFonts w:ascii="Arial" w:eastAsia="Arial" w:hAnsi="Arial" w:cs="Arial"/>
                <w:color w:val="000000" w:themeColor="text1"/>
                <w:spacing w:val="1"/>
                <w:sz w:val="20"/>
                <w:szCs w:val="20"/>
              </w:rPr>
              <w:t>л</w:t>
            </w:r>
            <w:r w:rsidRPr="005379B1">
              <w:rPr>
                <w:rFonts w:ascii="Arial" w:eastAsia="Arial" w:hAnsi="Arial" w:cs="Arial"/>
                <w:color w:val="000000" w:themeColor="text1"/>
                <w:sz w:val="20"/>
                <w:szCs w:val="20"/>
              </w:rPr>
              <w:t>ежу</w:t>
            </w:r>
            <w:r w:rsidRPr="005379B1">
              <w:rPr>
                <w:rFonts w:ascii="Arial" w:eastAsia="Arial" w:hAnsi="Arial" w:cs="Arial"/>
                <w:color w:val="000000" w:themeColor="text1"/>
                <w:spacing w:val="1"/>
                <w:sz w:val="20"/>
                <w:szCs w:val="20"/>
              </w:rPr>
              <w:t>в</w:t>
            </w:r>
            <w:r w:rsidRPr="005379B1">
              <w:rPr>
                <w:rFonts w:ascii="Arial" w:eastAsia="Arial" w:hAnsi="Arial" w:cs="Arial"/>
                <w:color w:val="000000" w:themeColor="text1"/>
                <w:spacing w:val="-4"/>
                <w:sz w:val="20"/>
                <w:szCs w:val="20"/>
              </w:rPr>
              <w:t>а</w:t>
            </w:r>
            <w:r w:rsidRPr="005379B1">
              <w:rPr>
                <w:rFonts w:ascii="Arial" w:eastAsia="Arial" w:hAnsi="Arial" w:cs="Arial"/>
                <w:color w:val="000000" w:themeColor="text1"/>
                <w:spacing w:val="1"/>
                <w:sz w:val="20"/>
                <w:szCs w:val="20"/>
              </w:rPr>
              <w:t>њ</w:t>
            </w:r>
            <w:r w:rsidRPr="005379B1">
              <w:rPr>
                <w:rFonts w:ascii="Arial" w:eastAsia="Arial" w:hAnsi="Arial" w:cs="Arial"/>
                <w:color w:val="000000" w:themeColor="text1"/>
                <w:sz w:val="20"/>
                <w:szCs w:val="20"/>
              </w:rPr>
              <w:t>е</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pacing w:val="1"/>
                <w:sz w:val="20"/>
                <w:szCs w:val="20"/>
                <w:lang w:val="mk-MK"/>
              </w:rPr>
              <w:t>Д</w:t>
            </w:r>
            <w:r w:rsidRPr="005379B1">
              <w:rPr>
                <w:rFonts w:ascii="Arial" w:eastAsia="Arial" w:hAnsi="Arial" w:cs="Arial"/>
                <w:color w:val="000000" w:themeColor="text1"/>
                <w:sz w:val="20"/>
                <w:szCs w:val="20"/>
              </w:rPr>
              <w:t>е</w:t>
            </w: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pacing w:val="2"/>
                <w:sz w:val="20"/>
                <w:szCs w:val="20"/>
              </w:rPr>
              <w:t>о</w:t>
            </w:r>
            <w:r w:rsidRPr="005379B1">
              <w:rPr>
                <w:rFonts w:ascii="Arial" w:eastAsia="Arial" w:hAnsi="Arial" w:cs="Arial"/>
                <w:color w:val="000000" w:themeColor="text1"/>
                <w:sz w:val="20"/>
                <w:szCs w:val="20"/>
              </w:rPr>
              <w:t>т</w:t>
            </w:r>
            <w:r w:rsidRPr="005379B1">
              <w:rPr>
                <w:rFonts w:ascii="Arial" w:eastAsia="Arial" w:hAnsi="Arial" w:cs="Arial"/>
                <w:color w:val="000000" w:themeColor="text1"/>
                <w:spacing w:val="-6"/>
                <w:sz w:val="20"/>
                <w:szCs w:val="20"/>
              </w:rPr>
              <w:t xml:space="preserve"> </w:t>
            </w:r>
            <w:r w:rsidRPr="005379B1">
              <w:rPr>
                <w:rFonts w:ascii="Arial" w:hAnsi="Arial" w:cs="Arial"/>
                <w:color w:val="000000" w:themeColor="text1"/>
                <w:sz w:val="20"/>
                <w:szCs w:val="20"/>
                <w:lang w:val="mk-MK"/>
              </w:rPr>
              <w:t>н</w:t>
            </w:r>
            <w:r w:rsidRPr="005379B1">
              <w:rPr>
                <w:rFonts w:ascii="Arial" w:hAnsi="Arial" w:cs="Arial"/>
                <w:color w:val="000000" w:themeColor="text1"/>
                <w:sz w:val="20"/>
                <w:szCs w:val="20"/>
              </w:rPr>
              <w:t>а независноста на нашата држава</w:t>
            </w:r>
            <w:r w:rsidRPr="005379B1">
              <w:rPr>
                <w:rFonts w:ascii="Arial" w:hAnsi="Arial" w:cs="Arial"/>
                <w:color w:val="000000" w:themeColor="text1"/>
                <w:sz w:val="20"/>
                <w:szCs w:val="20"/>
                <w:lang w:val="mk-MK"/>
              </w:rPr>
              <w:t xml:space="preserve"> </w:t>
            </w:r>
            <w:r w:rsidRPr="005379B1">
              <w:rPr>
                <w:rFonts w:ascii="Arial" w:eastAsia="Arial" w:hAnsi="Arial" w:cs="Arial"/>
                <w:color w:val="000000" w:themeColor="text1"/>
                <w:sz w:val="20"/>
                <w:szCs w:val="20"/>
                <w:lang w:val="mk-MK"/>
              </w:rPr>
              <w:t>- 8</w:t>
            </w:r>
            <w:r w:rsidRPr="005379B1">
              <w:rPr>
                <w:rFonts w:ascii="Arial" w:eastAsia="Arial" w:hAnsi="Arial" w:cs="Arial"/>
                <w:color w:val="000000" w:themeColor="text1"/>
                <w:sz w:val="20"/>
                <w:szCs w:val="20"/>
                <w:vertAlign w:val="superscript"/>
                <w:lang w:val="mk-MK"/>
              </w:rPr>
              <w:t xml:space="preserve">  </w:t>
            </w:r>
            <w:r w:rsidRPr="005379B1">
              <w:rPr>
                <w:rFonts w:ascii="Arial" w:eastAsia="Arial" w:hAnsi="Arial" w:cs="Arial"/>
                <w:color w:val="000000" w:themeColor="text1"/>
                <w:sz w:val="20"/>
                <w:szCs w:val="20"/>
                <w:lang w:val="mk-MK"/>
              </w:rPr>
              <w:t>Септември</w:t>
            </w:r>
          </w:p>
        </w:tc>
        <w:tc>
          <w:tcPr>
            <w:tcW w:w="1579" w:type="dxa"/>
            <w:tcBorders>
              <w:top w:val="single" w:sz="4" w:space="0" w:color="auto"/>
              <w:left w:val="single" w:sz="4" w:space="0" w:color="auto"/>
            </w:tcBorders>
            <w:shd w:val="clear" w:color="auto" w:fill="FFFFFF"/>
          </w:tcPr>
          <w:p w:rsidR="005379B1" w:rsidRPr="005379B1" w:rsidRDefault="005379B1" w:rsidP="00585BDF">
            <w:pPr>
              <w:pStyle w:val="NoSpacing"/>
              <w:spacing w:before="60"/>
              <w:jc w:val="center"/>
              <w:rPr>
                <w:rFonts w:eastAsia="Arial"/>
                <w:color w:val="000000" w:themeColor="text1"/>
                <w:sz w:val="20"/>
                <w:szCs w:val="20"/>
                <w:highlight w:val="yellow"/>
                <w:lang w:val="mk-MK"/>
              </w:rPr>
            </w:pPr>
            <w:r w:rsidRPr="005379B1">
              <w:rPr>
                <w:rFonts w:eastAsia="Arial"/>
                <w:color w:val="000000" w:themeColor="text1"/>
                <w:sz w:val="20"/>
                <w:szCs w:val="20"/>
                <w:lang w:val="mk-MK"/>
              </w:rPr>
              <w:t>10</w:t>
            </w:r>
            <w:r w:rsidRPr="005379B1">
              <w:rPr>
                <w:rFonts w:eastAsia="Arial"/>
                <w:color w:val="000000" w:themeColor="text1"/>
                <w:spacing w:val="2"/>
                <w:sz w:val="20"/>
                <w:szCs w:val="20"/>
              </w:rPr>
              <w:t>.</w:t>
            </w:r>
            <w:r w:rsidRPr="005379B1">
              <w:rPr>
                <w:rFonts w:eastAsia="Arial"/>
                <w:color w:val="000000" w:themeColor="text1"/>
                <w:sz w:val="20"/>
                <w:szCs w:val="20"/>
              </w:rPr>
              <w:t>9.</w:t>
            </w:r>
            <w:r w:rsidRPr="005379B1">
              <w:rPr>
                <w:rFonts w:eastAsia="Arial"/>
                <w:color w:val="000000" w:themeColor="text1"/>
                <w:spacing w:val="4"/>
                <w:sz w:val="20"/>
                <w:szCs w:val="20"/>
              </w:rPr>
              <w:t xml:space="preserve"> </w:t>
            </w:r>
            <w:r w:rsidRPr="005379B1">
              <w:rPr>
                <w:rFonts w:eastAsia="Arial"/>
                <w:color w:val="000000" w:themeColor="text1"/>
                <w:sz w:val="20"/>
                <w:szCs w:val="20"/>
              </w:rPr>
              <w:t>201</w:t>
            </w:r>
            <w:r w:rsidRPr="005379B1">
              <w:rPr>
                <w:rFonts w:eastAsia="Arial"/>
                <w:color w:val="000000" w:themeColor="text1"/>
                <w:sz w:val="20"/>
                <w:szCs w:val="20"/>
                <w:lang w:val="mk-MK"/>
              </w:rPr>
              <w:t>9</w:t>
            </w:r>
            <w:r w:rsidRPr="005379B1">
              <w:rPr>
                <w:rFonts w:eastAsia="Arial"/>
                <w:color w:val="000000" w:themeColor="text1"/>
                <w:sz w:val="20"/>
                <w:szCs w:val="20"/>
              </w:rPr>
              <w:t xml:space="preserve"> </w:t>
            </w:r>
            <w:r w:rsidRPr="005379B1">
              <w:rPr>
                <w:rFonts w:eastAsia="Arial"/>
                <w:color w:val="000000" w:themeColor="text1"/>
                <w:sz w:val="20"/>
                <w:szCs w:val="20"/>
                <w:lang w:val="mk-MK"/>
              </w:rPr>
              <w:t>г.</w:t>
            </w:r>
          </w:p>
        </w:tc>
        <w:tc>
          <w:tcPr>
            <w:tcW w:w="1701" w:type="dxa"/>
            <w:tcBorders>
              <w:top w:val="single" w:sz="4" w:space="0" w:color="auto"/>
              <w:left w:val="single" w:sz="4" w:space="0" w:color="auto"/>
            </w:tcBorders>
            <w:shd w:val="clear" w:color="auto" w:fill="FFFFFF"/>
          </w:tcPr>
          <w:p w:rsidR="005379B1" w:rsidRPr="005379B1" w:rsidRDefault="005379B1" w:rsidP="00585BDF">
            <w:pPr>
              <w:pStyle w:val="NoSpacing"/>
              <w:spacing w:before="60"/>
              <w:jc w:val="center"/>
              <w:rPr>
                <w:rFonts w:eastAsia="Arial"/>
                <w:color w:val="000000" w:themeColor="text1"/>
                <w:sz w:val="20"/>
                <w:szCs w:val="20"/>
              </w:rPr>
            </w:pPr>
            <w:r w:rsidRPr="005379B1">
              <w:rPr>
                <w:rFonts w:eastAsia="Arial"/>
                <w:color w:val="000000" w:themeColor="text1"/>
                <w:sz w:val="20"/>
                <w:szCs w:val="20"/>
              </w:rPr>
              <w:t>Одговорни</w:t>
            </w:r>
          </w:p>
          <w:p w:rsidR="005379B1" w:rsidRPr="005379B1" w:rsidRDefault="005379B1" w:rsidP="00585BDF">
            <w:pPr>
              <w:pStyle w:val="NoSpacing"/>
              <w:jc w:val="center"/>
              <w:rPr>
                <w:rFonts w:eastAsia="Arial"/>
                <w:color w:val="000000" w:themeColor="text1"/>
                <w:sz w:val="20"/>
                <w:szCs w:val="20"/>
              </w:rPr>
            </w:pPr>
            <w:r w:rsidRPr="005379B1">
              <w:rPr>
                <w:rFonts w:eastAsia="Arial"/>
                <w:color w:val="000000" w:themeColor="text1"/>
                <w:sz w:val="20"/>
                <w:szCs w:val="20"/>
              </w:rPr>
              <w:t>наставници и</w:t>
            </w:r>
          </w:p>
          <w:p w:rsidR="005379B1" w:rsidRPr="005379B1" w:rsidRDefault="005379B1" w:rsidP="00585BDF">
            <w:pPr>
              <w:pStyle w:val="NoSpacing"/>
              <w:jc w:val="center"/>
              <w:rPr>
                <w:rFonts w:eastAsia="Arial"/>
                <w:color w:val="000000" w:themeColor="text1"/>
                <w:sz w:val="20"/>
                <w:szCs w:val="20"/>
              </w:rPr>
            </w:pPr>
            <w:r w:rsidRPr="005379B1">
              <w:rPr>
                <w:rFonts w:eastAsia="Arial"/>
                <w:color w:val="000000" w:themeColor="text1"/>
                <w:sz w:val="20"/>
                <w:szCs w:val="20"/>
              </w:rPr>
              <w:t>ученици</w:t>
            </w:r>
          </w:p>
        </w:tc>
        <w:tc>
          <w:tcPr>
            <w:tcW w:w="1843" w:type="dxa"/>
            <w:tcBorders>
              <w:top w:val="single" w:sz="4" w:space="0" w:color="auto"/>
              <w:left w:val="single" w:sz="4" w:space="0" w:color="auto"/>
            </w:tcBorders>
            <w:shd w:val="clear" w:color="auto" w:fill="FFFFFF"/>
          </w:tcPr>
          <w:p w:rsidR="005379B1" w:rsidRPr="005379B1" w:rsidRDefault="005379B1" w:rsidP="00585BDF">
            <w:pPr>
              <w:pStyle w:val="NoSpacing"/>
              <w:spacing w:before="60"/>
              <w:jc w:val="center"/>
              <w:rPr>
                <w:rFonts w:eastAsia="Arial"/>
                <w:color w:val="000000" w:themeColor="text1"/>
                <w:sz w:val="20"/>
                <w:szCs w:val="20"/>
              </w:rPr>
            </w:pPr>
            <w:r w:rsidRPr="005379B1">
              <w:rPr>
                <w:rFonts w:eastAsia="Arial"/>
                <w:color w:val="000000" w:themeColor="text1"/>
                <w:spacing w:val="-1"/>
                <w:sz w:val="20"/>
                <w:szCs w:val="20"/>
              </w:rPr>
              <w:t>И</w:t>
            </w:r>
            <w:r w:rsidRPr="005379B1">
              <w:rPr>
                <w:rFonts w:eastAsia="Arial"/>
                <w:color w:val="000000" w:themeColor="text1"/>
                <w:spacing w:val="1"/>
                <w:sz w:val="20"/>
                <w:szCs w:val="20"/>
              </w:rPr>
              <w:t>н</w:t>
            </w:r>
            <w:r w:rsidRPr="005379B1">
              <w:rPr>
                <w:rFonts w:eastAsia="Arial"/>
                <w:color w:val="000000" w:themeColor="text1"/>
                <w:spacing w:val="-1"/>
                <w:sz w:val="20"/>
                <w:szCs w:val="20"/>
              </w:rPr>
              <w:t>ди</w:t>
            </w:r>
            <w:r w:rsidRPr="005379B1">
              <w:rPr>
                <w:rFonts w:eastAsia="Arial"/>
                <w:color w:val="000000" w:themeColor="text1"/>
                <w:sz w:val="20"/>
                <w:szCs w:val="20"/>
              </w:rPr>
              <w:t>ви</w:t>
            </w:r>
            <w:r w:rsidRPr="005379B1">
              <w:rPr>
                <w:rFonts w:eastAsia="Arial"/>
                <w:color w:val="000000" w:themeColor="text1"/>
                <w:spacing w:val="3"/>
                <w:sz w:val="20"/>
                <w:szCs w:val="20"/>
              </w:rPr>
              <w:t>д</w:t>
            </w:r>
            <w:r w:rsidRPr="005379B1">
              <w:rPr>
                <w:rFonts w:eastAsia="Arial"/>
                <w:color w:val="000000" w:themeColor="text1"/>
                <w:spacing w:val="-6"/>
                <w:sz w:val="20"/>
                <w:szCs w:val="20"/>
              </w:rPr>
              <w:t>у</w:t>
            </w:r>
            <w:r w:rsidRPr="005379B1">
              <w:rPr>
                <w:rFonts w:eastAsia="Arial"/>
                <w:color w:val="000000" w:themeColor="text1"/>
                <w:spacing w:val="4"/>
                <w:sz w:val="20"/>
                <w:szCs w:val="20"/>
              </w:rPr>
              <w:t>а</w:t>
            </w:r>
            <w:r w:rsidRPr="005379B1">
              <w:rPr>
                <w:rFonts w:eastAsia="Arial"/>
                <w:color w:val="000000" w:themeColor="text1"/>
                <w:spacing w:val="-1"/>
                <w:sz w:val="20"/>
                <w:szCs w:val="20"/>
              </w:rPr>
              <w:t>л</w:t>
            </w:r>
            <w:r w:rsidRPr="005379B1">
              <w:rPr>
                <w:rFonts w:eastAsia="Arial"/>
                <w:color w:val="000000" w:themeColor="text1"/>
                <w:spacing w:val="1"/>
                <w:sz w:val="20"/>
                <w:szCs w:val="20"/>
              </w:rPr>
              <w:t>н</w:t>
            </w:r>
            <w:r w:rsidRPr="005379B1">
              <w:rPr>
                <w:rFonts w:eastAsia="Arial"/>
                <w:color w:val="000000" w:themeColor="text1"/>
                <w:sz w:val="20"/>
                <w:szCs w:val="20"/>
              </w:rPr>
              <w:t>а</w:t>
            </w:r>
          </w:p>
        </w:tc>
        <w:tc>
          <w:tcPr>
            <w:tcW w:w="2835" w:type="dxa"/>
            <w:tcBorders>
              <w:top w:val="single" w:sz="4" w:space="0" w:color="auto"/>
              <w:left w:val="single" w:sz="4" w:space="0" w:color="auto"/>
            </w:tcBorders>
            <w:shd w:val="clear" w:color="auto" w:fill="FFFFFF"/>
          </w:tcPr>
          <w:p w:rsidR="005379B1" w:rsidRPr="005379B1" w:rsidRDefault="005379B1" w:rsidP="00585BDF">
            <w:pPr>
              <w:pStyle w:val="NoSpacing"/>
              <w:spacing w:before="60"/>
              <w:ind w:left="113" w:right="57"/>
              <w:rPr>
                <w:rFonts w:eastAsia="Arial"/>
                <w:color w:val="000000" w:themeColor="text1"/>
                <w:sz w:val="20"/>
                <w:szCs w:val="20"/>
              </w:rPr>
            </w:pPr>
            <w:r w:rsidRPr="005379B1">
              <w:rPr>
                <w:rFonts w:eastAsia="Arial"/>
                <w:color w:val="000000" w:themeColor="text1"/>
                <w:sz w:val="20"/>
                <w:szCs w:val="20"/>
              </w:rPr>
              <w:t>У</w:t>
            </w:r>
            <w:r w:rsidRPr="005379B1">
              <w:rPr>
                <w:rFonts w:eastAsia="Arial"/>
                <w:color w:val="000000" w:themeColor="text1"/>
                <w:spacing w:val="-2"/>
                <w:sz w:val="20"/>
                <w:szCs w:val="20"/>
              </w:rPr>
              <w:t>ч</w:t>
            </w:r>
            <w:r w:rsidRPr="005379B1">
              <w:rPr>
                <w:rFonts w:eastAsia="Arial"/>
                <w:color w:val="000000" w:themeColor="text1"/>
                <w:sz w:val="20"/>
                <w:szCs w:val="20"/>
              </w:rPr>
              <w:t>ен</w:t>
            </w:r>
            <w:r w:rsidRPr="005379B1">
              <w:rPr>
                <w:rFonts w:eastAsia="Arial"/>
                <w:color w:val="000000" w:themeColor="text1"/>
                <w:spacing w:val="-1"/>
                <w:sz w:val="20"/>
                <w:szCs w:val="20"/>
              </w:rPr>
              <w:t>и</w:t>
            </w:r>
            <w:r w:rsidRPr="005379B1">
              <w:rPr>
                <w:rFonts w:eastAsia="Arial"/>
                <w:color w:val="000000" w:themeColor="text1"/>
                <w:sz w:val="20"/>
                <w:szCs w:val="20"/>
              </w:rPr>
              <w:t>ци и н</w:t>
            </w:r>
            <w:r w:rsidRPr="005379B1">
              <w:rPr>
                <w:rFonts w:eastAsia="Arial"/>
                <w:color w:val="000000" w:themeColor="text1"/>
                <w:spacing w:val="-4"/>
                <w:sz w:val="20"/>
                <w:szCs w:val="20"/>
              </w:rPr>
              <w:t>а</w:t>
            </w:r>
            <w:r w:rsidRPr="005379B1">
              <w:rPr>
                <w:rFonts w:eastAsia="Arial"/>
                <w:color w:val="000000" w:themeColor="text1"/>
                <w:spacing w:val="2"/>
                <w:sz w:val="20"/>
                <w:szCs w:val="20"/>
              </w:rPr>
              <w:t>с</w:t>
            </w:r>
            <w:r w:rsidRPr="005379B1">
              <w:rPr>
                <w:rFonts w:eastAsia="Arial"/>
                <w:color w:val="000000" w:themeColor="text1"/>
                <w:sz w:val="20"/>
                <w:szCs w:val="20"/>
              </w:rPr>
              <w:t>тавн</w:t>
            </w:r>
            <w:r w:rsidRPr="005379B1">
              <w:rPr>
                <w:rFonts w:eastAsia="Arial"/>
                <w:color w:val="000000" w:themeColor="text1"/>
                <w:spacing w:val="-1"/>
                <w:sz w:val="20"/>
                <w:szCs w:val="20"/>
              </w:rPr>
              <w:t>и</w:t>
            </w:r>
            <w:r w:rsidRPr="005379B1">
              <w:rPr>
                <w:rFonts w:eastAsia="Arial"/>
                <w:color w:val="000000" w:themeColor="text1"/>
                <w:sz w:val="20"/>
                <w:szCs w:val="20"/>
              </w:rPr>
              <w:t>ци</w:t>
            </w:r>
          </w:p>
          <w:p w:rsidR="005379B1" w:rsidRPr="005379B1" w:rsidRDefault="005379B1" w:rsidP="00585BDF">
            <w:pPr>
              <w:pStyle w:val="NoSpacing"/>
              <w:spacing w:before="60"/>
              <w:ind w:left="113" w:right="57"/>
              <w:rPr>
                <w:rFonts w:eastAsia="Arial"/>
                <w:color w:val="000000" w:themeColor="text1"/>
                <w:sz w:val="20"/>
                <w:szCs w:val="20"/>
              </w:rPr>
            </w:pPr>
            <w:r w:rsidRPr="005379B1">
              <w:rPr>
                <w:rFonts w:eastAsia="Arial"/>
                <w:color w:val="000000" w:themeColor="text1"/>
                <w:sz w:val="20"/>
                <w:szCs w:val="20"/>
              </w:rPr>
              <w:t>како</w:t>
            </w:r>
            <w:r w:rsidRPr="005379B1">
              <w:rPr>
                <w:rFonts w:eastAsia="Arial"/>
                <w:color w:val="000000" w:themeColor="text1"/>
                <w:spacing w:val="2"/>
                <w:sz w:val="20"/>
                <w:szCs w:val="20"/>
              </w:rPr>
              <w:t xml:space="preserve"> </w:t>
            </w:r>
            <w:r w:rsidRPr="005379B1">
              <w:rPr>
                <w:rFonts w:eastAsia="Arial"/>
                <w:color w:val="000000" w:themeColor="text1"/>
                <w:sz w:val="20"/>
                <w:szCs w:val="20"/>
              </w:rPr>
              <w:t>и ро</w:t>
            </w:r>
            <w:r w:rsidRPr="005379B1">
              <w:rPr>
                <w:rFonts w:eastAsia="Arial"/>
                <w:color w:val="000000" w:themeColor="text1"/>
                <w:spacing w:val="-1"/>
                <w:sz w:val="20"/>
                <w:szCs w:val="20"/>
              </w:rPr>
              <w:t>ди</w:t>
            </w:r>
            <w:r w:rsidRPr="005379B1">
              <w:rPr>
                <w:rFonts w:eastAsia="Arial"/>
                <w:color w:val="000000" w:themeColor="text1"/>
                <w:sz w:val="20"/>
                <w:szCs w:val="20"/>
              </w:rPr>
              <w:t>те</w:t>
            </w:r>
            <w:r w:rsidRPr="005379B1">
              <w:rPr>
                <w:rFonts w:eastAsia="Arial"/>
                <w:color w:val="000000" w:themeColor="text1"/>
                <w:spacing w:val="-1"/>
                <w:sz w:val="20"/>
                <w:szCs w:val="20"/>
              </w:rPr>
              <w:t>л</w:t>
            </w:r>
            <w:r w:rsidRPr="005379B1">
              <w:rPr>
                <w:rFonts w:eastAsia="Arial"/>
                <w:color w:val="000000" w:themeColor="text1"/>
                <w:sz w:val="20"/>
                <w:szCs w:val="20"/>
              </w:rPr>
              <w:t>и и</w:t>
            </w:r>
          </w:p>
          <w:p w:rsidR="005379B1" w:rsidRPr="005379B1" w:rsidRDefault="005379B1" w:rsidP="00585BDF">
            <w:pPr>
              <w:pStyle w:val="NoSpacing"/>
              <w:spacing w:before="60"/>
              <w:ind w:left="113" w:right="57"/>
              <w:rPr>
                <w:rFonts w:eastAsia="Arial"/>
                <w:color w:val="000000" w:themeColor="text1"/>
                <w:spacing w:val="-2"/>
                <w:sz w:val="20"/>
                <w:szCs w:val="20"/>
                <w:lang w:val="mk-MK"/>
              </w:rPr>
            </w:pPr>
            <w:r w:rsidRPr="005379B1">
              <w:rPr>
                <w:rFonts w:eastAsia="Arial"/>
                <w:color w:val="000000" w:themeColor="text1"/>
                <w:sz w:val="20"/>
                <w:szCs w:val="20"/>
              </w:rPr>
              <w:t>о</w:t>
            </w:r>
            <w:r w:rsidRPr="005379B1">
              <w:rPr>
                <w:rFonts w:eastAsia="Arial"/>
                <w:color w:val="000000" w:themeColor="text1"/>
                <w:spacing w:val="2"/>
                <w:sz w:val="20"/>
                <w:szCs w:val="20"/>
              </w:rPr>
              <w:t>с</w:t>
            </w:r>
            <w:r w:rsidRPr="005379B1">
              <w:rPr>
                <w:rFonts w:eastAsia="Arial"/>
                <w:color w:val="000000" w:themeColor="text1"/>
                <w:sz w:val="20"/>
                <w:szCs w:val="20"/>
              </w:rPr>
              <w:t>танат</w:t>
            </w:r>
            <w:r w:rsidRPr="005379B1">
              <w:rPr>
                <w:rFonts w:eastAsia="Arial"/>
                <w:color w:val="000000" w:themeColor="text1"/>
                <w:spacing w:val="-5"/>
                <w:sz w:val="20"/>
                <w:szCs w:val="20"/>
              </w:rPr>
              <w:t>и</w:t>
            </w:r>
            <w:r w:rsidRPr="005379B1">
              <w:rPr>
                <w:rFonts w:eastAsia="Arial"/>
                <w:color w:val="000000" w:themeColor="text1"/>
                <w:spacing w:val="2"/>
                <w:sz w:val="20"/>
                <w:szCs w:val="20"/>
              </w:rPr>
              <w:t xml:space="preserve"> </w:t>
            </w:r>
            <w:r w:rsidRPr="005379B1">
              <w:rPr>
                <w:rFonts w:eastAsia="Arial"/>
                <w:color w:val="000000" w:themeColor="text1"/>
                <w:sz w:val="20"/>
                <w:szCs w:val="20"/>
              </w:rPr>
              <w:t>ж</w:t>
            </w:r>
            <w:r w:rsidRPr="005379B1">
              <w:rPr>
                <w:rFonts w:eastAsia="Arial"/>
                <w:color w:val="000000" w:themeColor="text1"/>
                <w:spacing w:val="-1"/>
                <w:sz w:val="20"/>
                <w:szCs w:val="20"/>
              </w:rPr>
              <w:t>и</w:t>
            </w:r>
            <w:r w:rsidRPr="005379B1">
              <w:rPr>
                <w:rFonts w:eastAsia="Arial"/>
                <w:color w:val="000000" w:themeColor="text1"/>
                <w:sz w:val="20"/>
                <w:szCs w:val="20"/>
              </w:rPr>
              <w:t>те</w:t>
            </w:r>
            <w:r w:rsidRPr="005379B1">
              <w:rPr>
                <w:rFonts w:eastAsia="Arial"/>
                <w:color w:val="000000" w:themeColor="text1"/>
                <w:spacing w:val="-1"/>
                <w:sz w:val="20"/>
                <w:szCs w:val="20"/>
              </w:rPr>
              <w:t>л</w:t>
            </w:r>
            <w:r w:rsidRPr="005379B1">
              <w:rPr>
                <w:rFonts w:eastAsia="Arial"/>
                <w:color w:val="000000" w:themeColor="text1"/>
                <w:sz w:val="20"/>
                <w:szCs w:val="20"/>
              </w:rPr>
              <w:t>и на</w:t>
            </w:r>
            <w:r w:rsidRPr="005379B1">
              <w:rPr>
                <w:rFonts w:eastAsia="Arial"/>
                <w:color w:val="000000" w:themeColor="text1"/>
                <w:spacing w:val="-2"/>
                <w:sz w:val="20"/>
                <w:szCs w:val="20"/>
              </w:rPr>
              <w:t xml:space="preserve"> </w:t>
            </w:r>
          </w:p>
          <w:p w:rsidR="005379B1" w:rsidRPr="005379B1" w:rsidRDefault="005379B1" w:rsidP="00585BDF">
            <w:pPr>
              <w:pStyle w:val="NoSpacing"/>
              <w:spacing w:before="60"/>
              <w:ind w:left="113" w:right="57"/>
              <w:rPr>
                <w:rFonts w:eastAsia="Arial"/>
                <w:color w:val="000000" w:themeColor="text1"/>
                <w:sz w:val="20"/>
                <w:szCs w:val="20"/>
              </w:rPr>
            </w:pPr>
            <w:r w:rsidRPr="005379B1">
              <w:rPr>
                <w:rFonts w:eastAsia="Arial"/>
                <w:color w:val="000000" w:themeColor="text1"/>
                <w:sz w:val="20"/>
                <w:szCs w:val="20"/>
                <w:lang w:val="mk-MK"/>
              </w:rPr>
              <w:t xml:space="preserve">Општина </w:t>
            </w:r>
            <w:r w:rsidRPr="005379B1">
              <w:rPr>
                <w:rFonts w:eastAsia="Arial"/>
                <w:color w:val="000000" w:themeColor="text1"/>
                <w:spacing w:val="-2"/>
                <w:sz w:val="20"/>
                <w:szCs w:val="20"/>
              </w:rPr>
              <w:t>Г</w:t>
            </w:r>
            <w:r w:rsidRPr="005379B1">
              <w:rPr>
                <w:rFonts w:eastAsia="Arial"/>
                <w:color w:val="000000" w:themeColor="text1"/>
                <w:sz w:val="20"/>
                <w:szCs w:val="20"/>
              </w:rPr>
              <w:t>ра</w:t>
            </w:r>
            <w:r w:rsidRPr="005379B1">
              <w:rPr>
                <w:rFonts w:eastAsia="Arial"/>
                <w:color w:val="000000" w:themeColor="text1"/>
                <w:spacing w:val="-1"/>
                <w:sz w:val="20"/>
                <w:szCs w:val="20"/>
              </w:rPr>
              <w:t>д</w:t>
            </w:r>
            <w:r w:rsidRPr="005379B1">
              <w:rPr>
                <w:rFonts w:eastAsia="Arial"/>
                <w:color w:val="000000" w:themeColor="text1"/>
                <w:spacing w:val="2"/>
                <w:sz w:val="20"/>
                <w:szCs w:val="20"/>
              </w:rPr>
              <w:t>с</w:t>
            </w:r>
            <w:r w:rsidRPr="005379B1">
              <w:rPr>
                <w:rFonts w:eastAsia="Arial"/>
                <w:color w:val="000000" w:themeColor="text1"/>
                <w:sz w:val="20"/>
                <w:szCs w:val="20"/>
              </w:rPr>
              <w:t>ко</w:t>
            </w:r>
          </w:p>
          <w:p w:rsidR="005379B1" w:rsidRPr="005379B1" w:rsidRDefault="005379B1" w:rsidP="00585BDF">
            <w:pPr>
              <w:pStyle w:val="NoSpacing"/>
              <w:spacing w:before="60"/>
              <w:ind w:left="113" w:right="57"/>
              <w:rPr>
                <w:rFonts w:eastAsia="Arial"/>
                <w:color w:val="000000" w:themeColor="text1"/>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pStyle w:val="NoSpacing"/>
              <w:spacing w:before="60"/>
              <w:ind w:left="113" w:right="57"/>
              <w:jc w:val="both"/>
              <w:rPr>
                <w:rFonts w:eastAsia="Arial"/>
                <w:color w:val="000000" w:themeColor="text1"/>
                <w:sz w:val="20"/>
                <w:szCs w:val="20"/>
              </w:rPr>
            </w:pPr>
            <w:r w:rsidRPr="005379B1">
              <w:rPr>
                <w:rFonts w:eastAsia="Arial"/>
                <w:color w:val="000000" w:themeColor="text1"/>
                <w:sz w:val="20"/>
                <w:szCs w:val="20"/>
              </w:rPr>
              <w:t>О</w:t>
            </w:r>
            <w:r w:rsidRPr="005379B1">
              <w:rPr>
                <w:rFonts w:eastAsia="Arial"/>
                <w:color w:val="000000" w:themeColor="text1"/>
                <w:spacing w:val="-1"/>
                <w:sz w:val="20"/>
                <w:szCs w:val="20"/>
              </w:rPr>
              <w:t>д</w:t>
            </w:r>
            <w:r w:rsidRPr="005379B1">
              <w:rPr>
                <w:rFonts w:eastAsia="Arial"/>
                <w:color w:val="000000" w:themeColor="text1"/>
                <w:spacing w:val="1"/>
                <w:sz w:val="20"/>
                <w:szCs w:val="20"/>
              </w:rPr>
              <w:t>б</w:t>
            </w:r>
            <w:r w:rsidRPr="005379B1">
              <w:rPr>
                <w:rFonts w:eastAsia="Arial"/>
                <w:color w:val="000000" w:themeColor="text1"/>
                <w:sz w:val="20"/>
                <w:szCs w:val="20"/>
              </w:rPr>
              <w:t>е</w:t>
            </w:r>
            <w:r w:rsidRPr="005379B1">
              <w:rPr>
                <w:rFonts w:eastAsia="Arial"/>
                <w:color w:val="000000" w:themeColor="text1"/>
                <w:spacing w:val="-1"/>
                <w:sz w:val="20"/>
                <w:szCs w:val="20"/>
              </w:rPr>
              <w:t>л</w:t>
            </w:r>
            <w:r w:rsidRPr="005379B1">
              <w:rPr>
                <w:rFonts w:eastAsia="Arial"/>
                <w:color w:val="000000" w:themeColor="text1"/>
                <w:sz w:val="20"/>
                <w:szCs w:val="20"/>
              </w:rPr>
              <w:t>е</w:t>
            </w:r>
            <w:r w:rsidRPr="005379B1">
              <w:rPr>
                <w:rFonts w:eastAsia="Arial"/>
                <w:color w:val="000000" w:themeColor="text1"/>
                <w:spacing w:val="3"/>
                <w:sz w:val="20"/>
                <w:szCs w:val="20"/>
              </w:rPr>
              <w:t>ж</w:t>
            </w:r>
            <w:r w:rsidRPr="005379B1">
              <w:rPr>
                <w:rFonts w:eastAsia="Arial"/>
                <w:color w:val="000000" w:themeColor="text1"/>
                <w:spacing w:val="-6"/>
                <w:sz w:val="20"/>
                <w:szCs w:val="20"/>
              </w:rPr>
              <w:t>у</w:t>
            </w:r>
            <w:r w:rsidRPr="005379B1">
              <w:rPr>
                <w:rFonts w:eastAsia="Arial"/>
                <w:color w:val="000000" w:themeColor="text1"/>
                <w:sz w:val="20"/>
                <w:szCs w:val="20"/>
              </w:rPr>
              <w:t>ва</w:t>
            </w:r>
            <w:r w:rsidRPr="005379B1">
              <w:rPr>
                <w:rFonts w:eastAsia="Arial"/>
                <w:color w:val="000000" w:themeColor="text1"/>
                <w:spacing w:val="2"/>
                <w:sz w:val="20"/>
                <w:szCs w:val="20"/>
              </w:rPr>
              <w:t>њ</w:t>
            </w:r>
            <w:r w:rsidRPr="005379B1">
              <w:rPr>
                <w:rFonts w:eastAsia="Arial"/>
                <w:color w:val="000000" w:themeColor="text1"/>
                <w:sz w:val="20"/>
                <w:szCs w:val="20"/>
              </w:rPr>
              <w:t>е</w:t>
            </w:r>
            <w:r w:rsidRPr="005379B1">
              <w:rPr>
                <w:rFonts w:eastAsia="Arial"/>
                <w:color w:val="000000" w:themeColor="text1"/>
                <w:spacing w:val="2"/>
                <w:sz w:val="20"/>
                <w:szCs w:val="20"/>
              </w:rPr>
              <w:t xml:space="preserve"> </w:t>
            </w:r>
            <w:r w:rsidRPr="005379B1">
              <w:rPr>
                <w:rFonts w:eastAsia="Arial"/>
                <w:color w:val="000000" w:themeColor="text1"/>
                <w:spacing w:val="1"/>
                <w:sz w:val="20"/>
                <w:szCs w:val="20"/>
              </w:rPr>
              <w:t>н</w:t>
            </w:r>
            <w:r w:rsidRPr="005379B1">
              <w:rPr>
                <w:rFonts w:eastAsia="Arial"/>
                <w:color w:val="000000" w:themeColor="text1"/>
                <w:sz w:val="20"/>
                <w:szCs w:val="20"/>
              </w:rPr>
              <w:t>а</w:t>
            </w:r>
            <w:r w:rsidRPr="005379B1">
              <w:rPr>
                <w:rFonts w:eastAsia="Arial"/>
                <w:color w:val="000000" w:themeColor="text1"/>
                <w:spacing w:val="2"/>
                <w:sz w:val="20"/>
                <w:szCs w:val="20"/>
              </w:rPr>
              <w:t xml:space="preserve"> </w:t>
            </w:r>
            <w:r w:rsidRPr="005379B1">
              <w:rPr>
                <w:rFonts w:eastAsia="Arial"/>
                <w:color w:val="000000" w:themeColor="text1"/>
                <w:spacing w:val="1"/>
                <w:sz w:val="20"/>
                <w:szCs w:val="20"/>
              </w:rPr>
              <w:t>зн</w:t>
            </w:r>
            <w:r w:rsidRPr="005379B1">
              <w:rPr>
                <w:rFonts w:eastAsia="Arial"/>
                <w:color w:val="000000" w:themeColor="text1"/>
                <w:sz w:val="20"/>
                <w:szCs w:val="20"/>
              </w:rPr>
              <w:t>а</w:t>
            </w:r>
            <w:r w:rsidRPr="005379B1">
              <w:rPr>
                <w:rFonts w:eastAsia="Arial"/>
                <w:color w:val="000000" w:themeColor="text1"/>
                <w:spacing w:val="-2"/>
                <w:sz w:val="20"/>
                <w:szCs w:val="20"/>
              </w:rPr>
              <w:t>ч</w:t>
            </w:r>
            <w:r w:rsidRPr="005379B1">
              <w:rPr>
                <w:rFonts w:eastAsia="Arial"/>
                <w:color w:val="000000" w:themeColor="text1"/>
                <w:sz w:val="20"/>
                <w:szCs w:val="20"/>
              </w:rPr>
              <w:t>е</w:t>
            </w:r>
            <w:r w:rsidRPr="005379B1">
              <w:rPr>
                <w:rFonts w:eastAsia="Arial"/>
                <w:color w:val="000000" w:themeColor="text1"/>
                <w:spacing w:val="1"/>
                <w:sz w:val="20"/>
                <w:szCs w:val="20"/>
              </w:rPr>
              <w:t>њ</w:t>
            </w:r>
            <w:r w:rsidRPr="005379B1">
              <w:rPr>
                <w:rFonts w:eastAsia="Arial"/>
                <w:color w:val="000000" w:themeColor="text1"/>
                <w:sz w:val="20"/>
                <w:szCs w:val="20"/>
              </w:rPr>
              <w:t>е</w:t>
            </w:r>
            <w:r w:rsidRPr="005379B1">
              <w:rPr>
                <w:rFonts w:eastAsia="Arial"/>
                <w:color w:val="000000" w:themeColor="text1"/>
                <w:spacing w:val="1"/>
                <w:sz w:val="20"/>
                <w:szCs w:val="20"/>
              </w:rPr>
              <w:t>т</w:t>
            </w:r>
            <w:r w:rsidRPr="005379B1">
              <w:rPr>
                <w:rFonts w:eastAsia="Arial"/>
                <w:color w:val="000000" w:themeColor="text1"/>
                <w:sz w:val="20"/>
                <w:szCs w:val="20"/>
              </w:rPr>
              <w:t>о</w:t>
            </w:r>
          </w:p>
          <w:p w:rsidR="005379B1" w:rsidRPr="005379B1" w:rsidRDefault="005379B1" w:rsidP="00585BDF">
            <w:pPr>
              <w:pStyle w:val="NoSpacing"/>
              <w:ind w:left="113" w:right="57"/>
              <w:jc w:val="both"/>
              <w:rPr>
                <w:rFonts w:eastAsia="Arial"/>
                <w:color w:val="000000" w:themeColor="text1"/>
                <w:sz w:val="20"/>
                <w:szCs w:val="20"/>
              </w:rPr>
            </w:pPr>
            <w:r w:rsidRPr="005379B1">
              <w:rPr>
                <w:rFonts w:eastAsia="Arial"/>
                <w:color w:val="000000" w:themeColor="text1"/>
                <w:spacing w:val="1"/>
                <w:sz w:val="20"/>
                <w:szCs w:val="20"/>
              </w:rPr>
              <w:t>н</w:t>
            </w:r>
            <w:r w:rsidRPr="005379B1">
              <w:rPr>
                <w:rFonts w:eastAsia="Arial"/>
                <w:color w:val="000000" w:themeColor="text1"/>
                <w:sz w:val="20"/>
                <w:szCs w:val="20"/>
              </w:rPr>
              <w:t>а</w:t>
            </w:r>
            <w:r w:rsidRPr="005379B1">
              <w:rPr>
                <w:rFonts w:eastAsia="Arial"/>
                <w:color w:val="000000" w:themeColor="text1"/>
                <w:spacing w:val="2"/>
                <w:sz w:val="20"/>
                <w:szCs w:val="20"/>
              </w:rPr>
              <w:t xml:space="preserve"> </w:t>
            </w:r>
            <w:r w:rsidRPr="005379B1">
              <w:rPr>
                <w:rFonts w:eastAsia="Arial"/>
                <w:color w:val="000000" w:themeColor="text1"/>
                <w:sz w:val="20"/>
                <w:szCs w:val="20"/>
              </w:rPr>
              <w:t>овој</w:t>
            </w:r>
            <w:r w:rsidRPr="005379B1">
              <w:rPr>
                <w:rFonts w:eastAsia="Arial"/>
                <w:color w:val="000000" w:themeColor="text1"/>
                <w:spacing w:val="2"/>
                <w:sz w:val="20"/>
                <w:szCs w:val="20"/>
              </w:rPr>
              <w:t xml:space="preserve"> </w:t>
            </w:r>
            <w:r w:rsidRPr="005379B1">
              <w:rPr>
                <w:rFonts w:eastAsia="Arial"/>
                <w:color w:val="000000" w:themeColor="text1"/>
                <w:spacing w:val="-1"/>
                <w:sz w:val="20"/>
                <w:szCs w:val="20"/>
              </w:rPr>
              <w:t>д</w:t>
            </w:r>
            <w:r w:rsidRPr="005379B1">
              <w:rPr>
                <w:rFonts w:eastAsia="Arial"/>
                <w:color w:val="000000" w:themeColor="text1"/>
                <w:sz w:val="20"/>
                <w:szCs w:val="20"/>
              </w:rPr>
              <w:t>рж</w:t>
            </w:r>
            <w:r w:rsidRPr="005379B1">
              <w:rPr>
                <w:rFonts w:eastAsia="Arial"/>
                <w:color w:val="000000" w:themeColor="text1"/>
                <w:spacing w:val="-1"/>
                <w:sz w:val="20"/>
                <w:szCs w:val="20"/>
              </w:rPr>
              <w:t>а</w:t>
            </w:r>
            <w:r w:rsidRPr="005379B1">
              <w:rPr>
                <w:rFonts w:eastAsia="Arial"/>
                <w:color w:val="000000" w:themeColor="text1"/>
                <w:sz w:val="20"/>
                <w:szCs w:val="20"/>
              </w:rPr>
              <w:t>вен</w:t>
            </w:r>
            <w:r w:rsidRPr="005379B1">
              <w:rPr>
                <w:rFonts w:eastAsia="Arial"/>
                <w:color w:val="000000" w:themeColor="text1"/>
                <w:spacing w:val="3"/>
                <w:sz w:val="20"/>
                <w:szCs w:val="20"/>
              </w:rPr>
              <w:t xml:space="preserve"> </w:t>
            </w:r>
            <w:r w:rsidRPr="005379B1">
              <w:rPr>
                <w:rFonts w:eastAsia="Arial"/>
                <w:color w:val="000000" w:themeColor="text1"/>
                <w:spacing w:val="-2"/>
                <w:sz w:val="20"/>
                <w:szCs w:val="20"/>
              </w:rPr>
              <w:t>п</w:t>
            </w:r>
            <w:r w:rsidRPr="005379B1">
              <w:rPr>
                <w:rFonts w:eastAsia="Arial"/>
                <w:color w:val="000000" w:themeColor="text1"/>
                <w:sz w:val="20"/>
                <w:szCs w:val="20"/>
              </w:rPr>
              <w:t>ра</w:t>
            </w:r>
            <w:r w:rsidRPr="005379B1">
              <w:rPr>
                <w:rFonts w:eastAsia="Arial"/>
                <w:color w:val="000000" w:themeColor="text1"/>
                <w:spacing w:val="-3"/>
                <w:sz w:val="20"/>
                <w:szCs w:val="20"/>
              </w:rPr>
              <w:t>з</w:t>
            </w:r>
            <w:r w:rsidRPr="005379B1">
              <w:rPr>
                <w:rFonts w:eastAsia="Arial"/>
                <w:color w:val="000000" w:themeColor="text1"/>
                <w:spacing w:val="1"/>
                <w:sz w:val="20"/>
                <w:szCs w:val="20"/>
              </w:rPr>
              <w:t>н</w:t>
            </w:r>
            <w:r w:rsidRPr="005379B1">
              <w:rPr>
                <w:rFonts w:eastAsia="Arial"/>
                <w:color w:val="000000" w:themeColor="text1"/>
                <w:spacing w:val="-1"/>
                <w:sz w:val="20"/>
                <w:szCs w:val="20"/>
              </w:rPr>
              <w:t>и</w:t>
            </w:r>
            <w:r w:rsidRPr="005379B1">
              <w:rPr>
                <w:rFonts w:eastAsia="Arial"/>
                <w:color w:val="000000" w:themeColor="text1"/>
                <w:sz w:val="20"/>
                <w:szCs w:val="20"/>
              </w:rPr>
              <w:t>к;</w:t>
            </w:r>
          </w:p>
          <w:p w:rsidR="005379B1" w:rsidRPr="005379B1" w:rsidRDefault="005379B1" w:rsidP="00585BDF">
            <w:pPr>
              <w:pStyle w:val="NoSpacing"/>
              <w:ind w:left="113" w:right="57"/>
              <w:jc w:val="both"/>
              <w:rPr>
                <w:rFonts w:eastAsia="Arial"/>
                <w:color w:val="000000" w:themeColor="text1"/>
                <w:sz w:val="20"/>
                <w:szCs w:val="20"/>
              </w:rPr>
            </w:pPr>
            <w:r w:rsidRPr="005379B1">
              <w:rPr>
                <w:rFonts w:eastAsia="Tahoma"/>
                <w:color w:val="000000" w:themeColor="text1"/>
                <w:sz w:val="20"/>
                <w:szCs w:val="20"/>
              </w:rPr>
              <w:t>Прод</w:t>
            </w:r>
            <w:r w:rsidRPr="005379B1">
              <w:rPr>
                <w:rFonts w:eastAsia="Tahoma"/>
                <w:color w:val="000000" w:themeColor="text1"/>
                <w:spacing w:val="-1"/>
                <w:sz w:val="20"/>
                <w:szCs w:val="20"/>
              </w:rPr>
              <w:t>ла</w:t>
            </w:r>
            <w:r w:rsidRPr="005379B1">
              <w:rPr>
                <w:rFonts w:eastAsia="Tahoma"/>
                <w:color w:val="000000" w:themeColor="text1"/>
                <w:spacing w:val="1"/>
                <w:sz w:val="20"/>
                <w:szCs w:val="20"/>
              </w:rPr>
              <w:t>б</w:t>
            </w:r>
            <w:r w:rsidRPr="005379B1">
              <w:rPr>
                <w:rFonts w:eastAsia="Tahoma"/>
                <w:color w:val="000000" w:themeColor="text1"/>
                <w:spacing w:val="-2"/>
                <w:sz w:val="20"/>
                <w:szCs w:val="20"/>
              </w:rPr>
              <w:t>о</w:t>
            </w:r>
            <w:r w:rsidRPr="005379B1">
              <w:rPr>
                <w:rFonts w:eastAsia="Tahoma"/>
                <w:color w:val="000000" w:themeColor="text1"/>
                <w:sz w:val="20"/>
                <w:szCs w:val="20"/>
              </w:rPr>
              <w:t>чув</w:t>
            </w:r>
            <w:r w:rsidRPr="005379B1">
              <w:rPr>
                <w:rFonts w:eastAsia="Tahoma"/>
                <w:color w:val="000000" w:themeColor="text1"/>
                <w:spacing w:val="-1"/>
                <w:sz w:val="20"/>
                <w:szCs w:val="20"/>
              </w:rPr>
              <w:t>а</w:t>
            </w:r>
            <w:r w:rsidRPr="005379B1">
              <w:rPr>
                <w:rFonts w:eastAsia="Tahoma"/>
                <w:color w:val="000000" w:themeColor="text1"/>
                <w:sz w:val="20"/>
                <w:szCs w:val="20"/>
              </w:rPr>
              <w:t xml:space="preserve">ње </w:t>
            </w:r>
            <w:r w:rsidRPr="005379B1">
              <w:rPr>
                <w:rFonts w:eastAsia="Tahoma"/>
                <w:color w:val="000000" w:themeColor="text1"/>
                <w:spacing w:val="14"/>
                <w:sz w:val="20"/>
                <w:szCs w:val="20"/>
              </w:rPr>
              <w:t xml:space="preserve"> </w:t>
            </w:r>
            <w:r w:rsidRPr="005379B1">
              <w:rPr>
                <w:rFonts w:eastAsia="Tahoma"/>
                <w:color w:val="000000" w:themeColor="text1"/>
                <w:spacing w:val="-3"/>
                <w:sz w:val="20"/>
                <w:szCs w:val="20"/>
              </w:rPr>
              <w:t>з</w:t>
            </w:r>
            <w:r w:rsidRPr="005379B1">
              <w:rPr>
                <w:rFonts w:eastAsia="Tahoma"/>
                <w:color w:val="000000" w:themeColor="text1"/>
                <w:sz w:val="20"/>
                <w:szCs w:val="20"/>
              </w:rPr>
              <w:t>на</w:t>
            </w:r>
            <w:r w:rsidRPr="005379B1">
              <w:rPr>
                <w:rFonts w:eastAsia="Tahoma"/>
                <w:color w:val="000000" w:themeColor="text1"/>
                <w:spacing w:val="-1"/>
                <w:sz w:val="20"/>
                <w:szCs w:val="20"/>
              </w:rPr>
              <w:t>е</w:t>
            </w:r>
            <w:r w:rsidRPr="005379B1">
              <w:rPr>
                <w:rFonts w:eastAsia="Tahoma"/>
                <w:color w:val="000000" w:themeColor="text1"/>
                <w:sz w:val="20"/>
                <w:szCs w:val="20"/>
              </w:rPr>
              <w:t xml:space="preserve">ња </w:t>
            </w:r>
            <w:r w:rsidRPr="005379B1">
              <w:rPr>
                <w:rFonts w:eastAsia="Tahoma"/>
                <w:color w:val="000000" w:themeColor="text1"/>
                <w:spacing w:val="13"/>
                <w:sz w:val="20"/>
                <w:szCs w:val="20"/>
              </w:rPr>
              <w:t xml:space="preserve"> </w:t>
            </w:r>
            <w:r w:rsidRPr="005379B1">
              <w:rPr>
                <w:rFonts w:eastAsia="Tahoma"/>
                <w:color w:val="000000" w:themeColor="text1"/>
                <w:sz w:val="20"/>
                <w:szCs w:val="20"/>
              </w:rPr>
              <w:t>од наци</w:t>
            </w:r>
            <w:r w:rsidRPr="005379B1">
              <w:rPr>
                <w:rFonts w:eastAsia="Tahoma"/>
                <w:color w:val="000000" w:themeColor="text1"/>
                <w:spacing w:val="-2"/>
                <w:sz w:val="20"/>
                <w:szCs w:val="20"/>
              </w:rPr>
              <w:t>о</w:t>
            </w:r>
            <w:r w:rsidRPr="005379B1">
              <w:rPr>
                <w:rFonts w:eastAsia="Tahoma"/>
                <w:color w:val="000000" w:themeColor="text1"/>
                <w:sz w:val="20"/>
                <w:szCs w:val="20"/>
              </w:rPr>
              <w:t>налната</w:t>
            </w:r>
            <w:r w:rsidRPr="005379B1">
              <w:rPr>
                <w:rFonts w:eastAsia="Tahoma"/>
                <w:color w:val="000000" w:themeColor="text1"/>
                <w:spacing w:val="-3"/>
                <w:sz w:val="20"/>
                <w:szCs w:val="20"/>
              </w:rPr>
              <w:t xml:space="preserve"> </w:t>
            </w:r>
            <w:r w:rsidRPr="005379B1">
              <w:rPr>
                <w:rFonts w:eastAsia="Tahoma"/>
                <w:color w:val="000000" w:themeColor="text1"/>
                <w:spacing w:val="1"/>
                <w:sz w:val="20"/>
                <w:szCs w:val="20"/>
              </w:rPr>
              <w:t>и</w:t>
            </w:r>
            <w:r w:rsidRPr="005379B1">
              <w:rPr>
                <w:rFonts w:eastAsia="Tahoma"/>
                <w:color w:val="000000" w:themeColor="text1"/>
                <w:spacing w:val="-1"/>
                <w:sz w:val="20"/>
                <w:szCs w:val="20"/>
              </w:rPr>
              <w:t>с</w:t>
            </w:r>
            <w:r w:rsidRPr="005379B1">
              <w:rPr>
                <w:rFonts w:eastAsia="Tahoma"/>
                <w:color w:val="000000" w:themeColor="text1"/>
                <w:sz w:val="20"/>
                <w:szCs w:val="20"/>
              </w:rPr>
              <w:t>то</w:t>
            </w:r>
            <w:r w:rsidRPr="005379B1">
              <w:rPr>
                <w:rFonts w:eastAsia="Tahoma"/>
                <w:color w:val="000000" w:themeColor="text1"/>
                <w:spacing w:val="-2"/>
                <w:sz w:val="20"/>
                <w:szCs w:val="20"/>
              </w:rPr>
              <w:t>р</w:t>
            </w:r>
            <w:r w:rsidRPr="005379B1">
              <w:rPr>
                <w:rFonts w:eastAsia="Tahoma"/>
                <w:color w:val="000000" w:themeColor="text1"/>
                <w:sz w:val="20"/>
                <w:szCs w:val="20"/>
              </w:rPr>
              <w:t>ија;</w:t>
            </w: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spacing w:before="40" w:after="0" w:line="240" w:lineRule="auto"/>
              <w:ind w:left="113"/>
              <w:rPr>
                <w:rFonts w:ascii="Arial" w:eastAsia="Arial" w:hAnsi="Arial" w:cs="Arial"/>
                <w:color w:val="000000" w:themeColor="text1"/>
                <w:sz w:val="20"/>
                <w:szCs w:val="20"/>
                <w:lang w:val="mk-MK"/>
              </w:rPr>
            </w:pPr>
            <w:r w:rsidRPr="005379B1">
              <w:rPr>
                <w:rFonts w:ascii="Arial" w:hAnsi="Arial" w:cs="Arial"/>
                <w:color w:val="000000" w:themeColor="text1"/>
                <w:sz w:val="20"/>
                <w:szCs w:val="20"/>
              </w:rPr>
              <w:t>Нашите ученици со кратка пригодна програма го одбележаа овој значаен ден</w:t>
            </w:r>
          </w:p>
        </w:tc>
      </w:tr>
      <w:tr w:rsidR="005379B1" w:rsidRPr="00F322C5" w:rsidTr="005379B1">
        <w:trPr>
          <w:trHeight w:hRule="exact" w:val="2964"/>
        </w:trPr>
        <w:tc>
          <w:tcPr>
            <w:tcW w:w="2552"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40"/>
              <w:ind w:left="113" w:right="57"/>
              <w:rPr>
                <w:rFonts w:eastAsia="Arial"/>
                <w:color w:val="000000" w:themeColor="text1"/>
                <w:sz w:val="20"/>
                <w:szCs w:val="20"/>
                <w:lang w:val="mk-MK"/>
              </w:rPr>
            </w:pPr>
            <w:r w:rsidRPr="005379B1">
              <w:rPr>
                <w:color w:val="000000" w:themeColor="text1"/>
                <w:sz w:val="20"/>
                <w:szCs w:val="20"/>
                <w:lang w:val="mk-MK"/>
              </w:rPr>
              <w:t xml:space="preserve">Одбележување на </w:t>
            </w:r>
            <w:r w:rsidRPr="005379B1">
              <w:rPr>
                <w:color w:val="000000" w:themeColor="text1"/>
                <w:sz w:val="20"/>
                <w:szCs w:val="20"/>
              </w:rPr>
              <w:t>28 Септември, Меѓународниот ден на Бошњаците</w:t>
            </w:r>
            <w:r w:rsidRPr="005379B1">
              <w:rPr>
                <w:color w:val="000000" w:themeColor="text1"/>
                <w:sz w:val="20"/>
                <w:szCs w:val="20"/>
                <w:lang w:val="mk-MK"/>
              </w:rPr>
              <w:t xml:space="preserve"> – активности од </w:t>
            </w:r>
            <w:r w:rsidRPr="005379B1">
              <w:rPr>
                <w:iCs/>
                <w:color w:val="000000" w:themeColor="text1"/>
                <w:sz w:val="20"/>
                <w:szCs w:val="20"/>
              </w:rPr>
              <w:t>Проектот</w:t>
            </w:r>
            <w:r w:rsidRPr="005379B1">
              <w:rPr>
                <w:color w:val="000000" w:themeColor="text1"/>
                <w:sz w:val="20"/>
                <w:szCs w:val="20"/>
              </w:rPr>
              <w:t xml:space="preserve"> за </w:t>
            </w:r>
            <w:r w:rsidRPr="005379B1">
              <w:rPr>
                <w:iCs/>
                <w:color w:val="000000" w:themeColor="text1"/>
                <w:sz w:val="20"/>
                <w:szCs w:val="20"/>
              </w:rPr>
              <w:t>меѓуетничка интеграција</w:t>
            </w:r>
            <w:r w:rsidRPr="005379B1">
              <w:rPr>
                <w:color w:val="000000" w:themeColor="text1"/>
                <w:sz w:val="20"/>
                <w:szCs w:val="20"/>
              </w:rPr>
              <w:t xml:space="preserve"> во </w:t>
            </w:r>
            <w:r w:rsidRPr="005379B1">
              <w:rPr>
                <w:iCs/>
                <w:color w:val="000000" w:themeColor="text1"/>
                <w:sz w:val="20"/>
                <w:szCs w:val="20"/>
              </w:rPr>
              <w:t>образованието</w:t>
            </w:r>
            <w:r w:rsidRPr="005379B1">
              <w:rPr>
                <w:color w:val="000000" w:themeColor="text1"/>
                <w:sz w:val="20"/>
                <w:szCs w:val="20"/>
              </w:rPr>
              <w:t xml:space="preserve"> (МИ</w:t>
            </w:r>
            <w:r w:rsidRPr="005379B1">
              <w:rPr>
                <w:color w:val="000000" w:themeColor="text1"/>
                <w:sz w:val="20"/>
                <w:szCs w:val="20"/>
                <w:lang w:val="mk-MK"/>
              </w:rPr>
              <w:t>М</w:t>
            </w:r>
            <w:r w:rsidRPr="005379B1">
              <w:rPr>
                <w:color w:val="000000" w:themeColor="text1"/>
                <w:sz w:val="20"/>
                <w:szCs w:val="20"/>
              </w:rPr>
              <w:t>О)</w:t>
            </w:r>
          </w:p>
        </w:tc>
        <w:tc>
          <w:tcPr>
            <w:tcW w:w="1579"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60"/>
              <w:jc w:val="center"/>
              <w:rPr>
                <w:rFonts w:eastAsia="Arial"/>
                <w:color w:val="000000" w:themeColor="text1"/>
                <w:sz w:val="20"/>
                <w:szCs w:val="20"/>
                <w:lang w:val="mk-MK"/>
              </w:rPr>
            </w:pPr>
            <w:r w:rsidRPr="005379B1">
              <w:rPr>
                <w:rFonts w:eastAsia="Arial"/>
                <w:color w:val="000000" w:themeColor="text1"/>
                <w:sz w:val="20"/>
                <w:szCs w:val="20"/>
                <w:lang w:val="mk-MK"/>
              </w:rPr>
              <w:t>30</w:t>
            </w:r>
            <w:r w:rsidRPr="005379B1">
              <w:rPr>
                <w:rFonts w:eastAsia="Arial"/>
                <w:color w:val="000000" w:themeColor="text1"/>
                <w:spacing w:val="2"/>
                <w:sz w:val="20"/>
                <w:szCs w:val="20"/>
              </w:rPr>
              <w:t>.</w:t>
            </w:r>
            <w:r w:rsidRPr="005379B1">
              <w:rPr>
                <w:rFonts w:eastAsia="Arial"/>
                <w:color w:val="000000" w:themeColor="text1"/>
                <w:sz w:val="20"/>
                <w:szCs w:val="20"/>
              </w:rPr>
              <w:t>9.</w:t>
            </w:r>
            <w:r w:rsidRPr="005379B1">
              <w:rPr>
                <w:rFonts w:eastAsia="Arial"/>
                <w:color w:val="000000" w:themeColor="text1"/>
                <w:spacing w:val="4"/>
                <w:sz w:val="20"/>
                <w:szCs w:val="20"/>
              </w:rPr>
              <w:t xml:space="preserve"> </w:t>
            </w:r>
            <w:r w:rsidRPr="005379B1">
              <w:rPr>
                <w:rFonts w:eastAsia="Arial"/>
                <w:color w:val="000000" w:themeColor="text1"/>
                <w:sz w:val="20"/>
                <w:szCs w:val="20"/>
              </w:rPr>
              <w:t>201</w:t>
            </w:r>
            <w:r w:rsidRPr="005379B1">
              <w:rPr>
                <w:rFonts w:eastAsia="Arial"/>
                <w:color w:val="000000" w:themeColor="text1"/>
                <w:sz w:val="20"/>
                <w:szCs w:val="20"/>
                <w:lang w:val="mk-MK"/>
              </w:rPr>
              <w:t>9</w:t>
            </w:r>
            <w:r w:rsidRPr="005379B1">
              <w:rPr>
                <w:rFonts w:eastAsia="Arial"/>
                <w:color w:val="000000" w:themeColor="text1"/>
                <w:sz w:val="20"/>
                <w:szCs w:val="20"/>
              </w:rPr>
              <w:t xml:space="preserve"> </w:t>
            </w:r>
            <w:r w:rsidRPr="005379B1">
              <w:rPr>
                <w:rFonts w:eastAsia="Arial"/>
                <w:color w:val="000000" w:themeColor="text1"/>
                <w:sz w:val="20"/>
                <w:szCs w:val="20"/>
                <w:lang w:val="mk-MK"/>
              </w:rPr>
              <w:t>г.</w:t>
            </w:r>
          </w:p>
        </w:tc>
        <w:tc>
          <w:tcPr>
            <w:tcW w:w="1701" w:type="dxa"/>
            <w:tcBorders>
              <w:top w:val="single" w:sz="4" w:space="0" w:color="auto"/>
              <w:left w:val="single" w:sz="4" w:space="0" w:color="auto"/>
              <w:bottom w:val="single" w:sz="4" w:space="0" w:color="auto"/>
            </w:tcBorders>
            <w:shd w:val="clear" w:color="auto" w:fill="FFFFFF"/>
          </w:tcPr>
          <w:p w:rsidR="005379B1" w:rsidRPr="005379B1" w:rsidRDefault="005379B1" w:rsidP="00585BDF">
            <w:pPr>
              <w:spacing w:before="60" w:after="0" w:line="240" w:lineRule="auto"/>
              <w:ind w:left="113" w:right="57"/>
              <w:rPr>
                <w:rFonts w:ascii="Arial" w:eastAsia="Arial" w:hAnsi="Arial" w:cs="Arial"/>
                <w:color w:val="000000" w:themeColor="text1"/>
                <w:sz w:val="20"/>
                <w:szCs w:val="20"/>
                <w:lang w:val="mk-MK"/>
              </w:rPr>
            </w:pPr>
            <w:r w:rsidRPr="005379B1">
              <w:rPr>
                <w:rFonts w:ascii="Arial" w:eastAsia="Arial" w:hAnsi="Arial" w:cs="Arial"/>
                <w:color w:val="000000" w:themeColor="text1"/>
                <w:sz w:val="20"/>
                <w:szCs w:val="20"/>
              </w:rPr>
              <w:t>Ученици и наставници од    предметна настава</w:t>
            </w:r>
            <w:r w:rsidRPr="005379B1">
              <w:rPr>
                <w:rFonts w:ascii="Arial" w:eastAsia="Arial" w:hAnsi="Arial" w:cs="Arial"/>
                <w:color w:val="000000" w:themeColor="text1"/>
                <w:sz w:val="20"/>
                <w:szCs w:val="20"/>
                <w:lang w:val="mk-MK"/>
              </w:rPr>
              <w:t xml:space="preserve"> од ПОУ с.Виничани </w:t>
            </w:r>
          </w:p>
          <w:p w:rsidR="005379B1" w:rsidRPr="005379B1" w:rsidRDefault="005379B1" w:rsidP="00585BDF">
            <w:pPr>
              <w:spacing w:before="60" w:after="0" w:line="240" w:lineRule="auto"/>
              <w:ind w:left="113" w:right="57"/>
              <w:rPr>
                <w:rFonts w:ascii="Arial" w:eastAsia="Arial" w:hAnsi="Arial" w:cs="Arial"/>
                <w:color w:val="000000" w:themeColor="text1"/>
                <w:sz w:val="20"/>
                <w:szCs w:val="20"/>
              </w:rPr>
            </w:pPr>
          </w:p>
        </w:tc>
        <w:tc>
          <w:tcPr>
            <w:tcW w:w="1843"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60"/>
              <w:jc w:val="center"/>
              <w:rPr>
                <w:color w:val="000000" w:themeColor="text1"/>
                <w:sz w:val="20"/>
                <w:szCs w:val="20"/>
              </w:rPr>
            </w:pPr>
            <w:r w:rsidRPr="005379B1">
              <w:rPr>
                <w:color w:val="000000" w:themeColor="text1"/>
                <w:sz w:val="20"/>
                <w:szCs w:val="20"/>
              </w:rPr>
              <w:t>Индивидуална и групна</w:t>
            </w:r>
          </w:p>
        </w:tc>
        <w:tc>
          <w:tcPr>
            <w:tcW w:w="2835"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60"/>
              <w:ind w:left="113" w:right="57"/>
              <w:rPr>
                <w:rFonts w:eastAsia="Arial"/>
                <w:color w:val="000000" w:themeColor="text1"/>
                <w:sz w:val="20"/>
                <w:szCs w:val="20"/>
              </w:rPr>
            </w:pPr>
            <w:r w:rsidRPr="005379B1">
              <w:rPr>
                <w:rFonts w:eastAsia="Arial"/>
                <w:color w:val="000000" w:themeColor="text1"/>
                <w:sz w:val="20"/>
                <w:szCs w:val="20"/>
              </w:rPr>
              <w:t>У</w:t>
            </w:r>
            <w:r w:rsidRPr="005379B1">
              <w:rPr>
                <w:rFonts w:eastAsia="Arial"/>
                <w:color w:val="000000" w:themeColor="text1"/>
                <w:spacing w:val="-2"/>
                <w:sz w:val="20"/>
                <w:szCs w:val="20"/>
              </w:rPr>
              <w:t>ч</w:t>
            </w:r>
            <w:r w:rsidRPr="005379B1">
              <w:rPr>
                <w:rFonts w:eastAsia="Arial"/>
                <w:color w:val="000000" w:themeColor="text1"/>
                <w:sz w:val="20"/>
                <w:szCs w:val="20"/>
              </w:rPr>
              <w:t>ен</w:t>
            </w:r>
            <w:r w:rsidRPr="005379B1">
              <w:rPr>
                <w:rFonts w:eastAsia="Arial"/>
                <w:color w:val="000000" w:themeColor="text1"/>
                <w:spacing w:val="-1"/>
                <w:sz w:val="20"/>
                <w:szCs w:val="20"/>
              </w:rPr>
              <w:t>и</w:t>
            </w:r>
            <w:r w:rsidRPr="005379B1">
              <w:rPr>
                <w:rFonts w:eastAsia="Arial"/>
                <w:color w:val="000000" w:themeColor="text1"/>
                <w:sz w:val="20"/>
                <w:szCs w:val="20"/>
              </w:rPr>
              <w:t>ци и н</w:t>
            </w:r>
            <w:r w:rsidRPr="005379B1">
              <w:rPr>
                <w:rFonts w:eastAsia="Arial"/>
                <w:color w:val="000000" w:themeColor="text1"/>
                <w:spacing w:val="-4"/>
                <w:sz w:val="20"/>
                <w:szCs w:val="20"/>
              </w:rPr>
              <w:t>а</w:t>
            </w:r>
            <w:r w:rsidRPr="005379B1">
              <w:rPr>
                <w:rFonts w:eastAsia="Arial"/>
                <w:color w:val="000000" w:themeColor="text1"/>
                <w:spacing w:val="2"/>
                <w:sz w:val="20"/>
                <w:szCs w:val="20"/>
              </w:rPr>
              <w:t>с</w:t>
            </w:r>
            <w:r w:rsidRPr="005379B1">
              <w:rPr>
                <w:rFonts w:eastAsia="Arial"/>
                <w:color w:val="000000" w:themeColor="text1"/>
                <w:sz w:val="20"/>
                <w:szCs w:val="20"/>
              </w:rPr>
              <w:t>тавн</w:t>
            </w:r>
            <w:r w:rsidRPr="005379B1">
              <w:rPr>
                <w:rFonts w:eastAsia="Arial"/>
                <w:color w:val="000000" w:themeColor="text1"/>
                <w:spacing w:val="-1"/>
                <w:sz w:val="20"/>
                <w:szCs w:val="20"/>
              </w:rPr>
              <w:t>и</w:t>
            </w:r>
            <w:r w:rsidRPr="005379B1">
              <w:rPr>
                <w:rFonts w:eastAsia="Arial"/>
                <w:color w:val="000000" w:themeColor="text1"/>
                <w:sz w:val="20"/>
                <w:szCs w:val="20"/>
              </w:rPr>
              <w:t>ци</w:t>
            </w:r>
          </w:p>
          <w:p w:rsidR="005379B1" w:rsidRPr="005379B1" w:rsidRDefault="005379B1" w:rsidP="00585BDF">
            <w:pPr>
              <w:pStyle w:val="NoSpacing"/>
              <w:spacing w:before="60"/>
              <w:ind w:left="113" w:right="57"/>
              <w:rPr>
                <w:rFonts w:eastAsia="Arial"/>
                <w:color w:val="000000" w:themeColor="text1"/>
                <w:sz w:val="20"/>
                <w:szCs w:val="20"/>
              </w:rPr>
            </w:pPr>
            <w:r w:rsidRPr="005379B1">
              <w:rPr>
                <w:rFonts w:eastAsia="Arial"/>
                <w:color w:val="000000" w:themeColor="text1"/>
                <w:sz w:val="20"/>
                <w:szCs w:val="20"/>
              </w:rPr>
              <w:t>како</w:t>
            </w:r>
            <w:r w:rsidRPr="005379B1">
              <w:rPr>
                <w:rFonts w:eastAsia="Arial"/>
                <w:color w:val="000000" w:themeColor="text1"/>
                <w:spacing w:val="2"/>
                <w:sz w:val="20"/>
                <w:szCs w:val="20"/>
              </w:rPr>
              <w:t xml:space="preserve"> </w:t>
            </w:r>
            <w:r w:rsidRPr="005379B1">
              <w:rPr>
                <w:rFonts w:eastAsia="Arial"/>
                <w:color w:val="000000" w:themeColor="text1"/>
                <w:sz w:val="20"/>
                <w:szCs w:val="20"/>
              </w:rPr>
              <w:t>и ро</w:t>
            </w:r>
            <w:r w:rsidRPr="005379B1">
              <w:rPr>
                <w:rFonts w:eastAsia="Arial"/>
                <w:color w:val="000000" w:themeColor="text1"/>
                <w:spacing w:val="-1"/>
                <w:sz w:val="20"/>
                <w:szCs w:val="20"/>
              </w:rPr>
              <w:t>ди</w:t>
            </w:r>
            <w:r w:rsidRPr="005379B1">
              <w:rPr>
                <w:rFonts w:eastAsia="Arial"/>
                <w:color w:val="000000" w:themeColor="text1"/>
                <w:sz w:val="20"/>
                <w:szCs w:val="20"/>
              </w:rPr>
              <w:t>те</w:t>
            </w:r>
            <w:r w:rsidRPr="005379B1">
              <w:rPr>
                <w:rFonts w:eastAsia="Arial"/>
                <w:color w:val="000000" w:themeColor="text1"/>
                <w:spacing w:val="-1"/>
                <w:sz w:val="20"/>
                <w:szCs w:val="20"/>
              </w:rPr>
              <w:t>л</w:t>
            </w:r>
            <w:r w:rsidRPr="005379B1">
              <w:rPr>
                <w:rFonts w:eastAsia="Arial"/>
                <w:color w:val="000000" w:themeColor="text1"/>
                <w:sz w:val="20"/>
                <w:szCs w:val="20"/>
              </w:rPr>
              <w:t>и и</w:t>
            </w:r>
          </w:p>
          <w:p w:rsidR="005379B1" w:rsidRPr="005379B1" w:rsidRDefault="005379B1" w:rsidP="00585BDF">
            <w:pPr>
              <w:pStyle w:val="NoSpacing"/>
              <w:spacing w:before="60"/>
              <w:ind w:left="113" w:right="57"/>
              <w:rPr>
                <w:rFonts w:eastAsia="Arial"/>
                <w:color w:val="000000" w:themeColor="text1"/>
                <w:spacing w:val="-2"/>
                <w:sz w:val="20"/>
                <w:szCs w:val="20"/>
                <w:lang w:val="mk-MK"/>
              </w:rPr>
            </w:pPr>
            <w:r w:rsidRPr="005379B1">
              <w:rPr>
                <w:rFonts w:eastAsia="Arial"/>
                <w:color w:val="000000" w:themeColor="text1"/>
                <w:sz w:val="20"/>
                <w:szCs w:val="20"/>
              </w:rPr>
              <w:t>о</w:t>
            </w:r>
            <w:r w:rsidRPr="005379B1">
              <w:rPr>
                <w:rFonts w:eastAsia="Arial"/>
                <w:color w:val="000000" w:themeColor="text1"/>
                <w:spacing w:val="2"/>
                <w:sz w:val="20"/>
                <w:szCs w:val="20"/>
              </w:rPr>
              <w:t>с</w:t>
            </w:r>
            <w:r w:rsidRPr="005379B1">
              <w:rPr>
                <w:rFonts w:eastAsia="Arial"/>
                <w:color w:val="000000" w:themeColor="text1"/>
                <w:sz w:val="20"/>
                <w:szCs w:val="20"/>
              </w:rPr>
              <w:t>танат</w:t>
            </w:r>
            <w:r w:rsidRPr="005379B1">
              <w:rPr>
                <w:rFonts w:eastAsia="Arial"/>
                <w:color w:val="000000" w:themeColor="text1"/>
                <w:spacing w:val="-5"/>
                <w:sz w:val="20"/>
                <w:szCs w:val="20"/>
              </w:rPr>
              <w:t>и</w:t>
            </w:r>
            <w:r w:rsidRPr="005379B1">
              <w:rPr>
                <w:rFonts w:eastAsia="Arial"/>
                <w:color w:val="000000" w:themeColor="text1"/>
                <w:spacing w:val="2"/>
                <w:sz w:val="20"/>
                <w:szCs w:val="20"/>
              </w:rPr>
              <w:t xml:space="preserve"> </w:t>
            </w:r>
            <w:r w:rsidRPr="005379B1">
              <w:rPr>
                <w:rFonts w:eastAsia="Arial"/>
                <w:color w:val="000000" w:themeColor="text1"/>
                <w:sz w:val="20"/>
                <w:szCs w:val="20"/>
              </w:rPr>
              <w:t>ж</w:t>
            </w:r>
            <w:r w:rsidRPr="005379B1">
              <w:rPr>
                <w:rFonts w:eastAsia="Arial"/>
                <w:color w:val="000000" w:themeColor="text1"/>
                <w:spacing w:val="-1"/>
                <w:sz w:val="20"/>
                <w:szCs w:val="20"/>
              </w:rPr>
              <w:t>и</w:t>
            </w:r>
            <w:r w:rsidRPr="005379B1">
              <w:rPr>
                <w:rFonts w:eastAsia="Arial"/>
                <w:color w:val="000000" w:themeColor="text1"/>
                <w:sz w:val="20"/>
                <w:szCs w:val="20"/>
              </w:rPr>
              <w:t>те</w:t>
            </w:r>
            <w:r w:rsidRPr="005379B1">
              <w:rPr>
                <w:rFonts w:eastAsia="Arial"/>
                <w:color w:val="000000" w:themeColor="text1"/>
                <w:spacing w:val="-1"/>
                <w:sz w:val="20"/>
                <w:szCs w:val="20"/>
              </w:rPr>
              <w:t>л</w:t>
            </w:r>
            <w:r w:rsidRPr="005379B1">
              <w:rPr>
                <w:rFonts w:eastAsia="Arial"/>
                <w:color w:val="000000" w:themeColor="text1"/>
                <w:sz w:val="20"/>
                <w:szCs w:val="20"/>
              </w:rPr>
              <w:t>и на</w:t>
            </w:r>
            <w:r w:rsidRPr="005379B1">
              <w:rPr>
                <w:rFonts w:eastAsia="Arial"/>
                <w:color w:val="000000" w:themeColor="text1"/>
                <w:spacing w:val="-2"/>
                <w:sz w:val="20"/>
                <w:szCs w:val="20"/>
              </w:rPr>
              <w:t xml:space="preserve"> </w:t>
            </w:r>
            <w:r w:rsidRPr="005379B1">
              <w:rPr>
                <w:rFonts w:eastAsia="Arial"/>
                <w:color w:val="000000" w:themeColor="text1"/>
                <w:spacing w:val="-2"/>
                <w:sz w:val="20"/>
                <w:szCs w:val="20"/>
                <w:lang w:val="mk-MK"/>
              </w:rPr>
              <w:t>село</w:t>
            </w:r>
          </w:p>
          <w:p w:rsidR="005379B1" w:rsidRPr="005379B1" w:rsidRDefault="005379B1" w:rsidP="00585BDF">
            <w:pPr>
              <w:pStyle w:val="NoSpacing"/>
              <w:spacing w:before="60"/>
              <w:ind w:left="113" w:right="57"/>
              <w:rPr>
                <w:rFonts w:eastAsia="Arial"/>
                <w:color w:val="000000" w:themeColor="text1"/>
                <w:spacing w:val="-2"/>
                <w:sz w:val="20"/>
                <w:szCs w:val="20"/>
                <w:lang w:val="mk-MK"/>
              </w:rPr>
            </w:pPr>
            <w:r w:rsidRPr="005379B1">
              <w:rPr>
                <w:rFonts w:eastAsia="Arial"/>
                <w:color w:val="000000" w:themeColor="text1"/>
                <w:spacing w:val="-2"/>
                <w:sz w:val="20"/>
                <w:szCs w:val="20"/>
                <w:lang w:val="mk-MK"/>
              </w:rPr>
              <w:t>Виничани</w:t>
            </w:r>
          </w:p>
          <w:p w:rsidR="005379B1" w:rsidRPr="005379B1" w:rsidRDefault="005379B1" w:rsidP="00585BDF">
            <w:pPr>
              <w:pStyle w:val="NoSpacing"/>
              <w:spacing w:before="60"/>
              <w:ind w:left="113" w:right="113"/>
              <w:rPr>
                <w:color w:val="000000" w:themeColor="text1"/>
                <w:sz w:val="20"/>
                <w:szCs w:val="20"/>
                <w:lang w:val="mk-MK"/>
              </w:rPr>
            </w:pPr>
          </w:p>
          <w:p w:rsidR="005379B1" w:rsidRPr="005379B1" w:rsidRDefault="005379B1" w:rsidP="00585BDF">
            <w:pPr>
              <w:pStyle w:val="NoSpacing"/>
              <w:spacing w:before="60"/>
              <w:ind w:left="113" w:right="113"/>
              <w:rPr>
                <w:color w:val="000000" w:themeColor="text1"/>
                <w:sz w:val="20"/>
                <w:szCs w:val="20"/>
                <w:lang w:val="mk-MK"/>
              </w:rPr>
            </w:pPr>
          </w:p>
          <w:p w:rsidR="005379B1" w:rsidRPr="005379B1" w:rsidRDefault="005379B1" w:rsidP="00585BDF">
            <w:pPr>
              <w:pStyle w:val="NoSpacing"/>
              <w:spacing w:before="60"/>
              <w:ind w:left="113" w:right="113"/>
              <w:rPr>
                <w:color w:val="000000" w:themeColor="text1"/>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spacing w:before="60" w:after="0" w:line="240" w:lineRule="auto"/>
              <w:ind w:left="113" w:right="113"/>
              <w:jc w:val="both"/>
              <w:rPr>
                <w:rFonts w:ascii="Arial" w:eastAsia="Arial" w:hAnsi="Arial" w:cs="Arial"/>
                <w:color w:val="000000" w:themeColor="text1"/>
                <w:sz w:val="20"/>
                <w:szCs w:val="20"/>
              </w:rPr>
            </w:pPr>
            <w:r w:rsidRPr="005379B1">
              <w:rPr>
                <w:rFonts w:ascii="Arial" w:eastAsia="Arial" w:hAnsi="Arial" w:cs="Arial"/>
                <w:color w:val="000000" w:themeColor="text1"/>
                <w:sz w:val="20"/>
                <w:szCs w:val="20"/>
              </w:rPr>
              <w:t>О</w:t>
            </w:r>
            <w:r w:rsidRPr="005379B1">
              <w:rPr>
                <w:rFonts w:ascii="Arial" w:eastAsia="Arial" w:hAnsi="Arial" w:cs="Arial"/>
                <w:color w:val="000000" w:themeColor="text1"/>
                <w:spacing w:val="-1"/>
                <w:sz w:val="20"/>
                <w:szCs w:val="20"/>
              </w:rPr>
              <w:t>д</w:t>
            </w:r>
            <w:r w:rsidRPr="005379B1">
              <w:rPr>
                <w:rFonts w:ascii="Arial" w:eastAsia="Arial" w:hAnsi="Arial" w:cs="Arial"/>
                <w:color w:val="000000" w:themeColor="text1"/>
                <w:spacing w:val="1"/>
                <w:sz w:val="20"/>
                <w:szCs w:val="20"/>
              </w:rPr>
              <w:t>б</w:t>
            </w:r>
            <w:r w:rsidRPr="005379B1">
              <w:rPr>
                <w:rFonts w:ascii="Arial" w:eastAsia="Arial" w:hAnsi="Arial" w:cs="Arial"/>
                <w:color w:val="000000" w:themeColor="text1"/>
                <w:sz w:val="20"/>
                <w:szCs w:val="20"/>
              </w:rPr>
              <w:t>е</w:t>
            </w:r>
            <w:r w:rsidRPr="005379B1">
              <w:rPr>
                <w:rFonts w:ascii="Arial" w:eastAsia="Arial" w:hAnsi="Arial" w:cs="Arial"/>
                <w:color w:val="000000" w:themeColor="text1"/>
                <w:spacing w:val="-1"/>
                <w:sz w:val="20"/>
                <w:szCs w:val="20"/>
              </w:rPr>
              <w:t>л</w:t>
            </w:r>
            <w:r w:rsidRPr="005379B1">
              <w:rPr>
                <w:rFonts w:ascii="Arial" w:eastAsia="Arial" w:hAnsi="Arial" w:cs="Arial"/>
                <w:color w:val="000000" w:themeColor="text1"/>
                <w:sz w:val="20"/>
                <w:szCs w:val="20"/>
              </w:rPr>
              <w:t>е</w:t>
            </w:r>
            <w:r w:rsidRPr="005379B1">
              <w:rPr>
                <w:rFonts w:ascii="Arial" w:eastAsia="Arial" w:hAnsi="Arial" w:cs="Arial"/>
                <w:color w:val="000000" w:themeColor="text1"/>
                <w:spacing w:val="3"/>
                <w:sz w:val="20"/>
                <w:szCs w:val="20"/>
              </w:rPr>
              <w:t>ж</w:t>
            </w:r>
            <w:r w:rsidRPr="005379B1">
              <w:rPr>
                <w:rFonts w:ascii="Arial" w:eastAsia="Arial" w:hAnsi="Arial" w:cs="Arial"/>
                <w:color w:val="000000" w:themeColor="text1"/>
                <w:spacing w:val="-6"/>
                <w:sz w:val="20"/>
                <w:szCs w:val="20"/>
              </w:rPr>
              <w:t>у</w:t>
            </w:r>
            <w:r w:rsidRPr="005379B1">
              <w:rPr>
                <w:rFonts w:ascii="Arial" w:eastAsia="Arial" w:hAnsi="Arial" w:cs="Arial"/>
                <w:color w:val="000000" w:themeColor="text1"/>
                <w:sz w:val="20"/>
                <w:szCs w:val="20"/>
              </w:rPr>
              <w:t>ва</w:t>
            </w:r>
            <w:r w:rsidRPr="005379B1">
              <w:rPr>
                <w:rFonts w:ascii="Arial" w:eastAsia="Arial" w:hAnsi="Arial" w:cs="Arial"/>
                <w:color w:val="000000" w:themeColor="text1"/>
                <w:spacing w:val="2"/>
                <w:sz w:val="20"/>
                <w:szCs w:val="20"/>
              </w:rPr>
              <w:t>њ</w:t>
            </w:r>
            <w:r w:rsidRPr="005379B1">
              <w:rPr>
                <w:rFonts w:ascii="Arial" w:eastAsia="Arial" w:hAnsi="Arial" w:cs="Arial"/>
                <w:color w:val="000000" w:themeColor="text1"/>
                <w:sz w:val="20"/>
                <w:szCs w:val="20"/>
              </w:rPr>
              <w:t>е</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50"/>
                <w:sz w:val="20"/>
                <w:szCs w:val="20"/>
              </w:rPr>
              <w:t xml:space="preserve"> </w:t>
            </w:r>
            <w:r w:rsidRPr="005379B1">
              <w:rPr>
                <w:rFonts w:ascii="Arial" w:eastAsia="Arial" w:hAnsi="Arial" w:cs="Arial"/>
                <w:color w:val="000000" w:themeColor="text1"/>
                <w:spacing w:val="1"/>
                <w:sz w:val="20"/>
                <w:szCs w:val="20"/>
              </w:rPr>
              <w:t>зн</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2"/>
                <w:sz w:val="20"/>
                <w:szCs w:val="20"/>
              </w:rPr>
              <w:t>ч</w:t>
            </w:r>
            <w:r w:rsidRPr="005379B1">
              <w:rPr>
                <w:rFonts w:ascii="Arial" w:eastAsia="Arial" w:hAnsi="Arial" w:cs="Arial"/>
                <w:color w:val="000000" w:themeColor="text1"/>
                <w:sz w:val="20"/>
                <w:szCs w:val="20"/>
              </w:rPr>
              <w:t>е</w:t>
            </w:r>
            <w:r w:rsidRPr="005379B1">
              <w:rPr>
                <w:rFonts w:ascii="Arial" w:eastAsia="Arial" w:hAnsi="Arial" w:cs="Arial"/>
                <w:color w:val="000000" w:themeColor="text1"/>
                <w:spacing w:val="1"/>
                <w:sz w:val="20"/>
                <w:szCs w:val="20"/>
              </w:rPr>
              <w:t>њ</w:t>
            </w:r>
            <w:r w:rsidRPr="005379B1">
              <w:rPr>
                <w:rFonts w:ascii="Arial" w:eastAsia="Arial" w:hAnsi="Arial" w:cs="Arial"/>
                <w:color w:val="000000" w:themeColor="text1"/>
                <w:sz w:val="20"/>
                <w:szCs w:val="20"/>
              </w:rPr>
              <w:t>е</w:t>
            </w:r>
            <w:r w:rsidRPr="005379B1">
              <w:rPr>
                <w:rFonts w:ascii="Arial" w:eastAsia="Arial" w:hAnsi="Arial" w:cs="Arial"/>
                <w:color w:val="000000" w:themeColor="text1"/>
                <w:spacing w:val="1"/>
                <w:sz w:val="20"/>
                <w:szCs w:val="20"/>
              </w:rPr>
              <w:t>т</w:t>
            </w:r>
            <w:r w:rsidRPr="005379B1">
              <w:rPr>
                <w:rFonts w:ascii="Arial" w:eastAsia="Arial" w:hAnsi="Arial" w:cs="Arial"/>
                <w:color w:val="000000" w:themeColor="text1"/>
                <w:sz w:val="20"/>
                <w:szCs w:val="20"/>
              </w:rPr>
              <w:t>о</w:t>
            </w:r>
          </w:p>
          <w:p w:rsidR="005379B1" w:rsidRPr="005379B1" w:rsidRDefault="005379B1" w:rsidP="00585BDF">
            <w:pPr>
              <w:spacing w:after="0" w:line="240" w:lineRule="auto"/>
              <w:ind w:left="113" w:right="113"/>
              <w:jc w:val="both"/>
              <w:rPr>
                <w:rFonts w:ascii="Arial" w:eastAsia="Arial" w:hAnsi="Arial" w:cs="Arial"/>
                <w:color w:val="000000" w:themeColor="text1"/>
                <w:sz w:val="20"/>
                <w:szCs w:val="20"/>
              </w:rPr>
            </w:pP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z w:val="20"/>
                <w:szCs w:val="20"/>
              </w:rPr>
              <w:t>овој</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pacing w:val="-2"/>
                <w:sz w:val="20"/>
                <w:szCs w:val="20"/>
                <w:lang w:val="mk-MK"/>
              </w:rPr>
              <w:t>ден</w:t>
            </w:r>
            <w:r w:rsidRPr="005379B1">
              <w:rPr>
                <w:rFonts w:ascii="Arial" w:eastAsia="Arial" w:hAnsi="Arial" w:cs="Arial"/>
                <w:color w:val="000000" w:themeColor="text1"/>
                <w:spacing w:val="-1"/>
                <w:sz w:val="20"/>
                <w:szCs w:val="20"/>
              </w:rPr>
              <w:t xml:space="preserve"> </w:t>
            </w:r>
            <w:r w:rsidRPr="005379B1">
              <w:rPr>
                <w:rFonts w:ascii="Arial" w:eastAsia="Arial" w:hAnsi="Arial" w:cs="Arial"/>
                <w:color w:val="000000" w:themeColor="text1"/>
                <w:spacing w:val="-2"/>
                <w:sz w:val="20"/>
                <w:szCs w:val="20"/>
              </w:rPr>
              <w:t>п</w:t>
            </w:r>
            <w:r w:rsidRPr="005379B1">
              <w:rPr>
                <w:rFonts w:ascii="Arial" w:eastAsia="Arial" w:hAnsi="Arial" w:cs="Arial"/>
                <w:color w:val="000000" w:themeColor="text1"/>
                <w:sz w:val="20"/>
                <w:szCs w:val="20"/>
              </w:rPr>
              <w:t>ре</w:t>
            </w:r>
            <w:r w:rsidRPr="005379B1">
              <w:rPr>
                <w:rFonts w:ascii="Arial" w:eastAsia="Arial" w:hAnsi="Arial" w:cs="Arial"/>
                <w:color w:val="000000" w:themeColor="text1"/>
                <w:spacing w:val="1"/>
                <w:sz w:val="20"/>
                <w:szCs w:val="20"/>
              </w:rPr>
              <w:t>к</w:t>
            </w:r>
            <w:r w:rsidRPr="005379B1">
              <w:rPr>
                <w:rFonts w:ascii="Arial" w:eastAsia="Arial" w:hAnsi="Arial" w:cs="Arial"/>
                <w:color w:val="000000" w:themeColor="text1"/>
                <w:sz w:val="20"/>
                <w:szCs w:val="20"/>
              </w:rPr>
              <w:t>у</w:t>
            </w:r>
            <w:r w:rsidRPr="005379B1">
              <w:rPr>
                <w:rFonts w:ascii="Arial" w:eastAsia="Arial" w:hAnsi="Arial" w:cs="Arial"/>
                <w:color w:val="000000" w:themeColor="text1"/>
                <w:sz w:val="20"/>
                <w:szCs w:val="20"/>
                <w:lang w:val="mk-MK"/>
              </w:rPr>
              <w:t xml:space="preserve"> </w:t>
            </w:r>
            <w:r w:rsidRPr="005379B1">
              <w:rPr>
                <w:rFonts w:ascii="Arial" w:eastAsia="Arial" w:hAnsi="Arial" w:cs="Arial"/>
                <w:color w:val="000000" w:themeColor="text1"/>
                <w:sz w:val="20"/>
                <w:szCs w:val="20"/>
              </w:rPr>
              <w:t>ра</w:t>
            </w:r>
            <w:r w:rsidRPr="005379B1">
              <w:rPr>
                <w:rFonts w:ascii="Arial" w:eastAsia="Arial" w:hAnsi="Arial" w:cs="Arial"/>
                <w:color w:val="000000" w:themeColor="text1"/>
                <w:spacing w:val="1"/>
                <w:sz w:val="20"/>
                <w:szCs w:val="20"/>
              </w:rPr>
              <w:t>з</w:t>
            </w:r>
            <w:r w:rsidRPr="005379B1">
              <w:rPr>
                <w:rFonts w:ascii="Arial" w:eastAsia="Arial" w:hAnsi="Arial" w:cs="Arial"/>
                <w:color w:val="000000" w:themeColor="text1"/>
                <w:spacing w:val="-1"/>
                <w:sz w:val="20"/>
                <w:szCs w:val="20"/>
              </w:rPr>
              <w:t>ли</w:t>
            </w:r>
            <w:r w:rsidRPr="005379B1">
              <w:rPr>
                <w:rFonts w:ascii="Arial" w:eastAsia="Arial" w:hAnsi="Arial" w:cs="Arial"/>
                <w:color w:val="000000" w:themeColor="text1"/>
                <w:spacing w:val="-2"/>
                <w:sz w:val="20"/>
                <w:szCs w:val="20"/>
              </w:rPr>
              <w:t>ч</w:t>
            </w: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z w:val="20"/>
                <w:szCs w:val="20"/>
              </w:rPr>
              <w:t>и</w:t>
            </w:r>
            <w:r w:rsidRPr="005379B1">
              <w:rPr>
                <w:rFonts w:ascii="Arial" w:eastAsia="Arial" w:hAnsi="Arial" w:cs="Arial"/>
                <w:color w:val="000000" w:themeColor="text1"/>
                <w:spacing w:val="1"/>
                <w:sz w:val="20"/>
                <w:szCs w:val="20"/>
              </w:rPr>
              <w:t xml:space="preserve"> </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1"/>
                <w:sz w:val="20"/>
                <w:szCs w:val="20"/>
              </w:rPr>
              <w:t>кт</w:t>
            </w:r>
            <w:r w:rsidRPr="005379B1">
              <w:rPr>
                <w:rFonts w:ascii="Arial" w:eastAsia="Arial" w:hAnsi="Arial" w:cs="Arial"/>
                <w:color w:val="000000" w:themeColor="text1"/>
                <w:spacing w:val="-1"/>
                <w:sz w:val="20"/>
                <w:szCs w:val="20"/>
              </w:rPr>
              <w:t>и</w:t>
            </w:r>
            <w:r w:rsidRPr="005379B1">
              <w:rPr>
                <w:rFonts w:ascii="Arial" w:eastAsia="Arial" w:hAnsi="Arial" w:cs="Arial"/>
                <w:color w:val="000000" w:themeColor="text1"/>
                <w:sz w:val="20"/>
                <w:szCs w:val="20"/>
              </w:rPr>
              <w:t>в</w:t>
            </w: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z w:val="20"/>
                <w:szCs w:val="20"/>
              </w:rPr>
              <w:t>о</w:t>
            </w:r>
            <w:r w:rsidRPr="005379B1">
              <w:rPr>
                <w:rFonts w:ascii="Arial" w:eastAsia="Arial" w:hAnsi="Arial" w:cs="Arial"/>
                <w:color w:val="000000" w:themeColor="text1"/>
                <w:spacing w:val="-2"/>
                <w:sz w:val="20"/>
                <w:szCs w:val="20"/>
              </w:rPr>
              <w:t>с</w:t>
            </w:r>
            <w:r w:rsidRPr="005379B1">
              <w:rPr>
                <w:rFonts w:ascii="Arial" w:eastAsia="Arial" w:hAnsi="Arial" w:cs="Arial"/>
                <w:color w:val="000000" w:themeColor="text1"/>
                <w:spacing w:val="1"/>
                <w:sz w:val="20"/>
                <w:szCs w:val="20"/>
              </w:rPr>
              <w:t>т</w:t>
            </w:r>
            <w:r w:rsidRPr="005379B1">
              <w:rPr>
                <w:rFonts w:ascii="Arial" w:eastAsia="Arial" w:hAnsi="Arial" w:cs="Arial"/>
                <w:color w:val="000000" w:themeColor="text1"/>
                <w:sz w:val="20"/>
                <w:szCs w:val="20"/>
              </w:rPr>
              <w:t>и</w:t>
            </w:r>
            <w:r w:rsidRPr="005379B1">
              <w:rPr>
                <w:rFonts w:ascii="Arial" w:eastAsia="Arial" w:hAnsi="Arial" w:cs="Arial"/>
                <w:color w:val="000000" w:themeColor="text1"/>
                <w:sz w:val="20"/>
                <w:szCs w:val="20"/>
                <w:lang w:val="mk-MK"/>
              </w:rPr>
              <w:t xml:space="preserve"> </w:t>
            </w:r>
            <w:r w:rsidRPr="005379B1">
              <w:rPr>
                <w:rFonts w:ascii="Arial" w:eastAsia="Arial" w:hAnsi="Arial" w:cs="Arial"/>
                <w:color w:val="000000" w:themeColor="text1"/>
                <w:spacing w:val="-2"/>
                <w:sz w:val="20"/>
                <w:szCs w:val="20"/>
              </w:rPr>
              <w:t>п</w:t>
            </w:r>
            <w:r w:rsidRPr="005379B1">
              <w:rPr>
                <w:rFonts w:ascii="Arial" w:eastAsia="Arial" w:hAnsi="Arial" w:cs="Arial"/>
                <w:color w:val="000000" w:themeColor="text1"/>
                <w:sz w:val="20"/>
                <w:szCs w:val="20"/>
              </w:rPr>
              <w:t>о</w:t>
            </w:r>
            <w:r w:rsidRPr="005379B1">
              <w:rPr>
                <w:rFonts w:ascii="Arial" w:eastAsia="Arial" w:hAnsi="Arial" w:cs="Arial"/>
                <w:color w:val="000000" w:themeColor="text1"/>
                <w:spacing w:val="-1"/>
                <w:sz w:val="20"/>
                <w:szCs w:val="20"/>
              </w:rPr>
              <w:t>д</w:t>
            </w:r>
            <w:r w:rsidRPr="005379B1">
              <w:rPr>
                <w:rFonts w:ascii="Arial" w:eastAsia="Arial" w:hAnsi="Arial" w:cs="Arial"/>
                <w:color w:val="000000" w:themeColor="text1"/>
                <w:spacing w:val="-2"/>
                <w:sz w:val="20"/>
                <w:szCs w:val="20"/>
              </w:rPr>
              <w:t>г</w:t>
            </w:r>
            <w:r w:rsidRPr="005379B1">
              <w:rPr>
                <w:rFonts w:ascii="Arial" w:eastAsia="Arial" w:hAnsi="Arial" w:cs="Arial"/>
                <w:color w:val="000000" w:themeColor="text1"/>
                <w:sz w:val="20"/>
                <w:szCs w:val="20"/>
              </w:rPr>
              <w:t>о</w:t>
            </w:r>
            <w:r w:rsidRPr="005379B1">
              <w:rPr>
                <w:rFonts w:ascii="Arial" w:eastAsia="Arial" w:hAnsi="Arial" w:cs="Arial"/>
                <w:color w:val="000000" w:themeColor="text1"/>
                <w:spacing w:val="1"/>
                <w:sz w:val="20"/>
                <w:szCs w:val="20"/>
              </w:rPr>
              <w:t>т</w:t>
            </w:r>
            <w:r w:rsidRPr="005379B1">
              <w:rPr>
                <w:rFonts w:ascii="Arial" w:eastAsia="Arial" w:hAnsi="Arial" w:cs="Arial"/>
                <w:color w:val="000000" w:themeColor="text1"/>
                <w:sz w:val="20"/>
                <w:szCs w:val="20"/>
              </w:rPr>
              <w:t>ве</w:t>
            </w: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z w:val="20"/>
                <w:szCs w:val="20"/>
              </w:rPr>
              <w:t>и</w:t>
            </w:r>
            <w:r w:rsidRPr="005379B1">
              <w:rPr>
                <w:rFonts w:ascii="Arial" w:eastAsia="Arial" w:hAnsi="Arial" w:cs="Arial"/>
                <w:color w:val="000000" w:themeColor="text1"/>
                <w:spacing w:val="1"/>
                <w:sz w:val="20"/>
                <w:szCs w:val="20"/>
              </w:rPr>
              <w:t xml:space="preserve"> </w:t>
            </w:r>
            <w:r w:rsidRPr="005379B1">
              <w:rPr>
                <w:rFonts w:ascii="Arial" w:eastAsia="Arial" w:hAnsi="Arial" w:cs="Arial"/>
                <w:color w:val="000000" w:themeColor="text1"/>
                <w:sz w:val="20"/>
                <w:szCs w:val="20"/>
              </w:rPr>
              <w:t>од</w:t>
            </w:r>
            <w:r w:rsidRPr="005379B1">
              <w:rPr>
                <w:rFonts w:ascii="Arial" w:eastAsia="Arial" w:hAnsi="Arial" w:cs="Arial"/>
                <w:color w:val="000000" w:themeColor="text1"/>
                <w:spacing w:val="1"/>
                <w:sz w:val="20"/>
                <w:szCs w:val="20"/>
              </w:rPr>
              <w:t xml:space="preserve"> </w:t>
            </w:r>
            <w:r w:rsidRPr="005379B1">
              <w:rPr>
                <w:rFonts w:ascii="Arial" w:eastAsia="Arial" w:hAnsi="Arial" w:cs="Arial"/>
                <w:color w:val="000000" w:themeColor="text1"/>
                <w:spacing w:val="-2"/>
                <w:sz w:val="20"/>
                <w:szCs w:val="20"/>
              </w:rPr>
              <w:t>уч</w:t>
            </w:r>
            <w:r w:rsidRPr="005379B1">
              <w:rPr>
                <w:rFonts w:ascii="Arial" w:eastAsia="Arial" w:hAnsi="Arial" w:cs="Arial"/>
                <w:color w:val="000000" w:themeColor="text1"/>
                <w:sz w:val="20"/>
                <w:szCs w:val="20"/>
              </w:rPr>
              <w:t>ен</w:t>
            </w:r>
            <w:r w:rsidRPr="005379B1">
              <w:rPr>
                <w:rFonts w:ascii="Arial" w:eastAsia="Arial" w:hAnsi="Arial" w:cs="Arial"/>
                <w:color w:val="000000" w:themeColor="text1"/>
                <w:spacing w:val="-1"/>
                <w:sz w:val="20"/>
                <w:szCs w:val="20"/>
              </w:rPr>
              <w:t>и</w:t>
            </w:r>
            <w:r w:rsidRPr="005379B1">
              <w:rPr>
                <w:rFonts w:ascii="Arial" w:eastAsia="Arial" w:hAnsi="Arial" w:cs="Arial"/>
                <w:color w:val="000000" w:themeColor="text1"/>
                <w:spacing w:val="1"/>
                <w:sz w:val="20"/>
                <w:szCs w:val="20"/>
              </w:rPr>
              <w:t>ц</w:t>
            </w:r>
            <w:r w:rsidRPr="005379B1">
              <w:rPr>
                <w:rFonts w:ascii="Arial" w:eastAsia="Arial" w:hAnsi="Arial" w:cs="Arial"/>
                <w:color w:val="000000" w:themeColor="text1"/>
                <w:spacing w:val="-1"/>
                <w:sz w:val="20"/>
                <w:szCs w:val="20"/>
              </w:rPr>
              <w:t>и</w:t>
            </w:r>
            <w:r w:rsidRPr="005379B1">
              <w:rPr>
                <w:rFonts w:ascii="Arial" w:eastAsia="Arial" w:hAnsi="Arial" w:cs="Arial"/>
                <w:color w:val="000000" w:themeColor="text1"/>
                <w:spacing w:val="1"/>
                <w:sz w:val="20"/>
                <w:szCs w:val="20"/>
              </w:rPr>
              <w:t>т</w:t>
            </w:r>
            <w:r w:rsidRPr="005379B1">
              <w:rPr>
                <w:rFonts w:ascii="Arial" w:eastAsia="Arial" w:hAnsi="Arial" w:cs="Arial"/>
                <w:color w:val="000000" w:themeColor="text1"/>
                <w:sz w:val="20"/>
                <w:szCs w:val="20"/>
              </w:rPr>
              <w:t>е</w:t>
            </w:r>
            <w:r w:rsidRPr="005379B1">
              <w:rPr>
                <w:rFonts w:ascii="Arial" w:eastAsia="Arial" w:hAnsi="Arial" w:cs="Arial"/>
                <w:color w:val="000000" w:themeColor="text1"/>
                <w:sz w:val="20"/>
                <w:szCs w:val="20"/>
                <w:lang w:val="mk-MK"/>
              </w:rPr>
              <w:t xml:space="preserve">; </w:t>
            </w:r>
            <w:r w:rsidRPr="005379B1">
              <w:rPr>
                <w:rFonts w:ascii="Arial" w:hAnsi="Arial" w:cs="Arial"/>
                <w:color w:val="000000" w:themeColor="text1"/>
                <w:sz w:val="20"/>
                <w:szCs w:val="20"/>
                <w:lang w:val="mk-MK"/>
              </w:rPr>
              <w:t>Подобрување на соработката и поттикнување на меѓусебното другарување меѓу учениците  од различни етнички припадности на иста и блиска возраст; Почитување на различностите меѓу луѓето и развивање на толеранцијата меѓу учениците.</w:t>
            </w:r>
          </w:p>
          <w:p w:rsidR="005379B1" w:rsidRPr="005379B1" w:rsidRDefault="005379B1" w:rsidP="00585BDF">
            <w:pPr>
              <w:pStyle w:val="NoSpacing"/>
              <w:spacing w:before="60"/>
              <w:ind w:left="113" w:right="57"/>
              <w:jc w:val="both"/>
              <w:rPr>
                <w:rFonts w:eastAsia="Arial"/>
                <w:color w:val="000000" w:themeColor="text1"/>
                <w:sz w:val="20"/>
                <w:szCs w:val="20"/>
              </w:rPr>
            </w:pP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spacing w:before="40" w:after="0" w:line="240" w:lineRule="auto"/>
              <w:ind w:left="57" w:right="57"/>
              <w:jc w:val="both"/>
              <w:rPr>
                <w:rFonts w:ascii="Arial" w:hAnsi="Arial" w:cs="Arial"/>
                <w:color w:val="000000" w:themeColor="text1"/>
                <w:sz w:val="20"/>
                <w:szCs w:val="20"/>
                <w:lang w:val="mk-MK"/>
              </w:rPr>
            </w:pPr>
            <w:r w:rsidRPr="005379B1">
              <w:rPr>
                <w:rFonts w:ascii="Arial" w:hAnsi="Arial" w:cs="Arial"/>
                <w:color w:val="000000" w:themeColor="text1"/>
                <w:sz w:val="20"/>
                <w:szCs w:val="20"/>
              </w:rPr>
              <w:t>Реализирани активности за исто</w:t>
            </w:r>
            <w:r w:rsidRPr="005379B1">
              <w:rPr>
                <w:rFonts w:ascii="Arial" w:hAnsi="Arial" w:cs="Arial"/>
                <w:color w:val="000000" w:themeColor="text1"/>
                <w:sz w:val="20"/>
                <w:szCs w:val="20"/>
                <w:lang w:val="mk-MK"/>
              </w:rPr>
              <w:t>-</w:t>
            </w:r>
            <w:r w:rsidRPr="005379B1">
              <w:rPr>
                <w:rFonts w:ascii="Arial" w:hAnsi="Arial" w:cs="Arial"/>
                <w:color w:val="000000" w:themeColor="text1"/>
                <w:sz w:val="20"/>
                <w:szCs w:val="20"/>
              </w:rPr>
              <w:t>ријата,културата и за традициите на бошњачкиот етни</w:t>
            </w:r>
            <w:r w:rsidRPr="005379B1">
              <w:rPr>
                <w:rFonts w:ascii="Arial" w:hAnsi="Arial" w:cs="Arial"/>
                <w:color w:val="000000" w:themeColor="text1"/>
                <w:sz w:val="20"/>
                <w:szCs w:val="20"/>
                <w:lang w:val="mk-MK"/>
              </w:rPr>
              <w:t>-</w:t>
            </w:r>
            <w:r w:rsidRPr="005379B1">
              <w:rPr>
                <w:rFonts w:ascii="Arial" w:hAnsi="Arial" w:cs="Arial"/>
                <w:color w:val="000000" w:themeColor="text1"/>
                <w:sz w:val="20"/>
                <w:szCs w:val="20"/>
              </w:rPr>
              <w:t>кум кој е нераскин</w:t>
            </w:r>
            <w:r w:rsidRPr="005379B1">
              <w:rPr>
                <w:rFonts w:ascii="Arial" w:hAnsi="Arial" w:cs="Arial"/>
                <w:color w:val="000000" w:themeColor="text1"/>
                <w:sz w:val="20"/>
                <w:szCs w:val="20"/>
                <w:lang w:val="mk-MK"/>
              </w:rPr>
              <w:t>-</w:t>
            </w:r>
            <w:r w:rsidRPr="005379B1">
              <w:rPr>
                <w:rFonts w:ascii="Arial" w:hAnsi="Arial" w:cs="Arial"/>
                <w:color w:val="000000" w:themeColor="text1"/>
                <w:sz w:val="20"/>
                <w:szCs w:val="20"/>
              </w:rPr>
              <w:t>лив дел од нашето мултикултурно општество</w:t>
            </w:r>
          </w:p>
        </w:tc>
      </w:tr>
      <w:tr w:rsidR="005379B1" w:rsidRPr="00F322C5" w:rsidTr="005379B1">
        <w:trPr>
          <w:trHeight w:hRule="exact" w:val="1702"/>
        </w:trPr>
        <w:tc>
          <w:tcPr>
            <w:tcW w:w="2552"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60"/>
              <w:ind w:left="113" w:right="57"/>
              <w:rPr>
                <w:rFonts w:eastAsia="Arial"/>
                <w:color w:val="000000" w:themeColor="text1"/>
                <w:sz w:val="20"/>
                <w:szCs w:val="20"/>
              </w:rPr>
            </w:pPr>
            <w:r w:rsidRPr="005379B1">
              <w:rPr>
                <w:rFonts w:eastAsia="Arial"/>
                <w:color w:val="000000" w:themeColor="text1"/>
                <w:sz w:val="20"/>
                <w:szCs w:val="20"/>
              </w:rPr>
              <w:t>Одбележување на 5</w:t>
            </w:r>
            <w:r w:rsidRPr="005379B1">
              <w:rPr>
                <w:rFonts w:eastAsia="Arial"/>
                <w:color w:val="000000" w:themeColor="text1"/>
                <w:sz w:val="24"/>
                <w:szCs w:val="24"/>
                <w:vertAlign w:val="superscript"/>
              </w:rPr>
              <w:t>ти</w:t>
            </w:r>
          </w:p>
          <w:p w:rsidR="005379B1" w:rsidRPr="005379B1" w:rsidRDefault="005379B1" w:rsidP="00585BDF">
            <w:pPr>
              <w:pStyle w:val="NoSpacing"/>
              <w:spacing w:before="60"/>
              <w:ind w:left="113" w:right="57"/>
              <w:rPr>
                <w:rFonts w:eastAsia="Arial"/>
                <w:color w:val="000000" w:themeColor="text1"/>
                <w:sz w:val="20"/>
                <w:szCs w:val="20"/>
              </w:rPr>
            </w:pPr>
            <w:r w:rsidRPr="005379B1">
              <w:rPr>
                <w:rFonts w:eastAsia="Arial"/>
                <w:color w:val="000000" w:themeColor="text1"/>
                <w:sz w:val="20"/>
                <w:szCs w:val="20"/>
              </w:rPr>
              <w:t>октомври – денот на</w:t>
            </w:r>
          </w:p>
          <w:p w:rsidR="005379B1" w:rsidRPr="005379B1" w:rsidRDefault="005379B1" w:rsidP="00585BDF">
            <w:pPr>
              <w:pStyle w:val="NoSpacing"/>
              <w:spacing w:before="60"/>
              <w:ind w:left="113" w:right="57"/>
              <w:rPr>
                <w:rFonts w:eastAsia="Arial"/>
                <w:color w:val="000000" w:themeColor="text1"/>
                <w:sz w:val="20"/>
                <w:szCs w:val="20"/>
              </w:rPr>
            </w:pPr>
            <w:r w:rsidRPr="005379B1">
              <w:rPr>
                <w:rFonts w:eastAsia="Arial"/>
                <w:color w:val="000000" w:themeColor="text1"/>
                <w:sz w:val="20"/>
                <w:szCs w:val="20"/>
              </w:rPr>
              <w:t>просветните работници</w:t>
            </w:r>
          </w:p>
        </w:tc>
        <w:tc>
          <w:tcPr>
            <w:tcW w:w="1579"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60"/>
              <w:jc w:val="center"/>
              <w:rPr>
                <w:rFonts w:eastAsia="Arial"/>
                <w:color w:val="000000" w:themeColor="text1"/>
                <w:sz w:val="20"/>
                <w:szCs w:val="20"/>
                <w:highlight w:val="yellow"/>
                <w:lang w:val="mk-MK"/>
              </w:rPr>
            </w:pPr>
            <w:r w:rsidRPr="005379B1">
              <w:rPr>
                <w:rFonts w:eastAsia="Arial"/>
                <w:color w:val="000000" w:themeColor="text1"/>
                <w:sz w:val="20"/>
                <w:szCs w:val="20"/>
                <w:lang w:val="mk-MK"/>
              </w:rPr>
              <w:t>5</w:t>
            </w:r>
            <w:r w:rsidRPr="005379B1">
              <w:rPr>
                <w:rFonts w:eastAsia="Arial"/>
                <w:color w:val="000000" w:themeColor="text1"/>
                <w:spacing w:val="2"/>
                <w:sz w:val="20"/>
                <w:szCs w:val="20"/>
              </w:rPr>
              <w:t>.</w:t>
            </w:r>
            <w:r w:rsidRPr="005379B1">
              <w:rPr>
                <w:rFonts w:eastAsia="Arial"/>
                <w:color w:val="000000" w:themeColor="text1"/>
                <w:sz w:val="20"/>
                <w:szCs w:val="20"/>
              </w:rPr>
              <w:t>10.</w:t>
            </w:r>
            <w:r w:rsidRPr="005379B1">
              <w:rPr>
                <w:rFonts w:eastAsia="Arial"/>
                <w:color w:val="000000" w:themeColor="text1"/>
                <w:spacing w:val="4"/>
                <w:sz w:val="20"/>
                <w:szCs w:val="20"/>
              </w:rPr>
              <w:t xml:space="preserve"> </w:t>
            </w:r>
            <w:r w:rsidRPr="005379B1">
              <w:rPr>
                <w:rFonts w:eastAsia="Arial"/>
                <w:color w:val="000000" w:themeColor="text1"/>
                <w:sz w:val="20"/>
                <w:szCs w:val="20"/>
              </w:rPr>
              <w:t>201</w:t>
            </w:r>
            <w:r w:rsidRPr="005379B1">
              <w:rPr>
                <w:rFonts w:eastAsia="Arial"/>
                <w:color w:val="000000" w:themeColor="text1"/>
                <w:sz w:val="20"/>
                <w:szCs w:val="20"/>
                <w:lang w:val="mk-MK"/>
              </w:rPr>
              <w:t>9 г.</w:t>
            </w:r>
          </w:p>
        </w:tc>
        <w:tc>
          <w:tcPr>
            <w:tcW w:w="1701"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40"/>
              <w:ind w:left="113" w:right="57"/>
              <w:jc w:val="center"/>
              <w:rPr>
                <w:rFonts w:eastAsia="Arial"/>
                <w:color w:val="000000" w:themeColor="text1"/>
                <w:sz w:val="20"/>
                <w:szCs w:val="20"/>
              </w:rPr>
            </w:pPr>
            <w:r w:rsidRPr="005379B1">
              <w:rPr>
                <w:rFonts w:eastAsia="Arial"/>
                <w:color w:val="000000" w:themeColor="text1"/>
                <w:sz w:val="20"/>
                <w:szCs w:val="20"/>
              </w:rPr>
              <w:t>Наставници по</w:t>
            </w:r>
          </w:p>
          <w:p w:rsidR="005379B1" w:rsidRPr="005379B1" w:rsidRDefault="005379B1" w:rsidP="00585BDF">
            <w:pPr>
              <w:pStyle w:val="NoSpacing"/>
              <w:ind w:left="113" w:right="57"/>
              <w:jc w:val="center"/>
              <w:rPr>
                <w:rFonts w:eastAsia="Arial"/>
                <w:color w:val="000000" w:themeColor="text1"/>
                <w:sz w:val="20"/>
                <w:szCs w:val="20"/>
              </w:rPr>
            </w:pPr>
            <w:r w:rsidRPr="005379B1">
              <w:rPr>
                <w:rFonts w:eastAsia="Arial"/>
                <w:color w:val="000000" w:themeColor="text1"/>
                <w:sz w:val="20"/>
                <w:szCs w:val="20"/>
              </w:rPr>
              <w:t>македонски јазик</w:t>
            </w:r>
            <w:r w:rsidRPr="005379B1">
              <w:rPr>
                <w:rFonts w:eastAsia="Arial"/>
                <w:color w:val="000000" w:themeColor="text1"/>
                <w:sz w:val="20"/>
                <w:szCs w:val="20"/>
                <w:lang w:val="mk-MK"/>
              </w:rPr>
              <w:t xml:space="preserve"> </w:t>
            </w:r>
            <w:r w:rsidRPr="005379B1">
              <w:rPr>
                <w:rFonts w:eastAsia="Arial"/>
                <w:color w:val="000000" w:themeColor="text1"/>
                <w:sz w:val="20"/>
                <w:szCs w:val="20"/>
              </w:rPr>
              <w:t>и</w:t>
            </w:r>
            <w:r w:rsidRPr="005379B1">
              <w:rPr>
                <w:rFonts w:eastAsia="Arial"/>
                <w:color w:val="000000" w:themeColor="text1"/>
                <w:sz w:val="20"/>
                <w:szCs w:val="20"/>
                <w:lang w:val="mk-MK"/>
              </w:rPr>
              <w:t xml:space="preserve"> </w:t>
            </w:r>
            <w:r w:rsidRPr="005379B1">
              <w:rPr>
                <w:rFonts w:eastAsia="Arial"/>
                <w:color w:val="000000" w:themeColor="text1"/>
                <w:sz w:val="20"/>
                <w:szCs w:val="20"/>
              </w:rPr>
              <w:t>ученици</w:t>
            </w:r>
            <w:r w:rsidRPr="005379B1">
              <w:rPr>
                <w:rFonts w:eastAsia="Arial"/>
                <w:color w:val="000000" w:themeColor="text1"/>
                <w:sz w:val="20"/>
                <w:szCs w:val="20"/>
                <w:lang w:val="mk-MK"/>
              </w:rPr>
              <w:t xml:space="preserve">, </w:t>
            </w:r>
            <w:r w:rsidRPr="005379B1">
              <w:rPr>
                <w:rFonts w:eastAsia="Arial"/>
                <w:color w:val="000000" w:themeColor="text1"/>
                <w:sz w:val="20"/>
                <w:szCs w:val="20"/>
              </w:rPr>
              <w:t>членови на</w:t>
            </w:r>
          </w:p>
          <w:p w:rsidR="005379B1" w:rsidRPr="005379B1" w:rsidRDefault="005379B1" w:rsidP="00585BDF">
            <w:pPr>
              <w:pStyle w:val="NoSpacing"/>
              <w:ind w:left="113" w:right="57"/>
              <w:jc w:val="center"/>
              <w:rPr>
                <w:rFonts w:eastAsia="Arial"/>
                <w:color w:val="000000" w:themeColor="text1"/>
                <w:sz w:val="20"/>
                <w:szCs w:val="20"/>
              </w:rPr>
            </w:pPr>
            <w:r w:rsidRPr="005379B1">
              <w:rPr>
                <w:rFonts w:eastAsia="Arial"/>
                <w:color w:val="000000" w:themeColor="text1"/>
                <w:sz w:val="20"/>
                <w:szCs w:val="20"/>
              </w:rPr>
              <w:t>литературната</w:t>
            </w:r>
          </w:p>
          <w:p w:rsidR="005379B1" w:rsidRPr="005379B1" w:rsidRDefault="005379B1" w:rsidP="00585BDF">
            <w:pPr>
              <w:pStyle w:val="NoSpacing"/>
              <w:ind w:left="113" w:right="57"/>
              <w:jc w:val="center"/>
              <w:rPr>
                <w:rFonts w:eastAsia="Arial"/>
                <w:color w:val="000000" w:themeColor="text1"/>
                <w:sz w:val="20"/>
                <w:szCs w:val="20"/>
              </w:rPr>
            </w:pPr>
            <w:r w:rsidRPr="005379B1">
              <w:rPr>
                <w:rFonts w:eastAsia="Arial"/>
                <w:color w:val="000000" w:themeColor="text1"/>
                <w:sz w:val="20"/>
                <w:szCs w:val="20"/>
              </w:rPr>
              <w:t>скеција</w:t>
            </w:r>
          </w:p>
        </w:tc>
        <w:tc>
          <w:tcPr>
            <w:tcW w:w="1843"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60"/>
              <w:jc w:val="center"/>
              <w:rPr>
                <w:rFonts w:eastAsia="Arial"/>
                <w:color w:val="000000" w:themeColor="text1"/>
                <w:sz w:val="20"/>
                <w:szCs w:val="20"/>
                <w:lang w:val="mk-MK"/>
              </w:rPr>
            </w:pPr>
            <w:r w:rsidRPr="005379B1">
              <w:rPr>
                <w:rFonts w:eastAsia="Arial"/>
                <w:color w:val="000000" w:themeColor="text1"/>
                <w:sz w:val="20"/>
                <w:szCs w:val="20"/>
              </w:rPr>
              <w:t>Индивидуална</w:t>
            </w:r>
          </w:p>
          <w:p w:rsidR="005379B1" w:rsidRPr="005379B1" w:rsidRDefault="005379B1" w:rsidP="00585BDF">
            <w:pPr>
              <w:pStyle w:val="NoSpacing"/>
              <w:spacing w:before="60"/>
              <w:jc w:val="center"/>
              <w:rPr>
                <w:rFonts w:eastAsia="Arial"/>
                <w:color w:val="000000" w:themeColor="text1"/>
                <w:sz w:val="20"/>
                <w:szCs w:val="20"/>
              </w:rPr>
            </w:pPr>
            <w:r w:rsidRPr="005379B1">
              <w:rPr>
                <w:rFonts w:eastAsia="Arial"/>
                <w:color w:val="000000" w:themeColor="text1"/>
                <w:sz w:val="20"/>
                <w:szCs w:val="20"/>
                <w:lang w:val="mk-MK"/>
              </w:rPr>
              <w:t xml:space="preserve">и </w:t>
            </w:r>
            <w:r w:rsidRPr="005379B1">
              <w:rPr>
                <w:rFonts w:eastAsia="Arial"/>
                <w:color w:val="000000" w:themeColor="text1"/>
                <w:sz w:val="20"/>
                <w:szCs w:val="20"/>
              </w:rPr>
              <w:t>групна</w:t>
            </w:r>
          </w:p>
        </w:tc>
        <w:tc>
          <w:tcPr>
            <w:tcW w:w="2835"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60"/>
              <w:ind w:left="113" w:right="57"/>
              <w:rPr>
                <w:rFonts w:eastAsia="Arial"/>
                <w:color w:val="000000" w:themeColor="text1"/>
                <w:sz w:val="20"/>
                <w:szCs w:val="20"/>
              </w:rPr>
            </w:pPr>
            <w:r w:rsidRPr="005379B1">
              <w:rPr>
                <w:rFonts w:eastAsia="Arial"/>
                <w:color w:val="000000" w:themeColor="text1"/>
                <w:sz w:val="20"/>
                <w:szCs w:val="20"/>
                <w:shd w:val="clear" w:color="auto" w:fill="FFFFFF"/>
              </w:rPr>
              <w:t>Ученици, наставници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pStyle w:val="NoSpacing"/>
              <w:spacing w:before="60"/>
              <w:ind w:left="113" w:right="57"/>
              <w:rPr>
                <w:rFonts w:eastAsia="Arial"/>
                <w:color w:val="000000" w:themeColor="text1"/>
                <w:sz w:val="20"/>
                <w:szCs w:val="20"/>
              </w:rPr>
            </w:pPr>
            <w:r w:rsidRPr="005379B1">
              <w:rPr>
                <w:rFonts w:eastAsia="Arial"/>
                <w:color w:val="000000" w:themeColor="text1"/>
                <w:sz w:val="20"/>
                <w:szCs w:val="20"/>
              </w:rPr>
              <w:t>Одбележување на значењето</w:t>
            </w:r>
          </w:p>
          <w:p w:rsidR="005379B1" w:rsidRPr="005379B1" w:rsidRDefault="005379B1" w:rsidP="00585BDF">
            <w:pPr>
              <w:pStyle w:val="NoSpacing"/>
              <w:ind w:left="113" w:right="57"/>
              <w:rPr>
                <w:rFonts w:eastAsia="Arial"/>
                <w:color w:val="000000" w:themeColor="text1"/>
                <w:sz w:val="20"/>
                <w:szCs w:val="20"/>
              </w:rPr>
            </w:pPr>
            <w:r w:rsidRPr="005379B1">
              <w:rPr>
                <w:rFonts w:eastAsia="Arial"/>
                <w:color w:val="000000" w:themeColor="text1"/>
                <w:sz w:val="20"/>
                <w:szCs w:val="20"/>
              </w:rPr>
              <w:t>на просветните работници</w:t>
            </w: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spacing w:before="60" w:line="240" w:lineRule="auto"/>
              <w:ind w:left="113"/>
              <w:rPr>
                <w:rFonts w:ascii="Arial" w:eastAsia="Arial" w:hAnsi="Arial" w:cs="Arial"/>
                <w:color w:val="000000" w:themeColor="text1"/>
                <w:sz w:val="20"/>
                <w:szCs w:val="20"/>
              </w:rPr>
            </w:pPr>
            <w:r w:rsidRPr="005379B1">
              <w:rPr>
                <w:rFonts w:ascii="Arial" w:eastAsia="Arial" w:hAnsi="Arial" w:cs="Arial"/>
                <w:color w:val="000000" w:themeColor="text1"/>
                <w:sz w:val="20"/>
                <w:szCs w:val="20"/>
              </w:rPr>
              <w:t>Ч</w:t>
            </w:r>
            <w:r w:rsidRPr="005379B1">
              <w:rPr>
                <w:rFonts w:ascii="Arial" w:eastAsia="Arial" w:hAnsi="Arial" w:cs="Arial"/>
                <w:color w:val="000000" w:themeColor="text1"/>
                <w:spacing w:val="-1"/>
                <w:sz w:val="20"/>
                <w:szCs w:val="20"/>
              </w:rPr>
              <w:t>и</w:t>
            </w:r>
            <w:r w:rsidRPr="005379B1">
              <w:rPr>
                <w:rFonts w:ascii="Arial" w:eastAsia="Arial" w:hAnsi="Arial" w:cs="Arial"/>
                <w:color w:val="000000" w:themeColor="text1"/>
                <w:spacing w:val="1"/>
                <w:sz w:val="20"/>
                <w:szCs w:val="20"/>
              </w:rPr>
              <w:t>т</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1"/>
                <w:sz w:val="20"/>
                <w:szCs w:val="20"/>
              </w:rPr>
              <w:t>њ</w:t>
            </w:r>
            <w:r w:rsidRPr="005379B1">
              <w:rPr>
                <w:rFonts w:ascii="Arial" w:eastAsia="Arial" w:hAnsi="Arial" w:cs="Arial"/>
                <w:color w:val="000000" w:themeColor="text1"/>
                <w:sz w:val="20"/>
                <w:szCs w:val="20"/>
              </w:rPr>
              <w:t>е</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pacing w:val="-1"/>
                <w:sz w:val="20"/>
                <w:szCs w:val="20"/>
              </w:rPr>
              <w:t>ли</w:t>
            </w:r>
            <w:r w:rsidRPr="005379B1">
              <w:rPr>
                <w:rFonts w:ascii="Arial" w:eastAsia="Arial" w:hAnsi="Arial" w:cs="Arial"/>
                <w:color w:val="000000" w:themeColor="text1"/>
                <w:spacing w:val="-2"/>
                <w:sz w:val="20"/>
                <w:szCs w:val="20"/>
              </w:rPr>
              <w:t>ч</w:t>
            </w: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z w:val="20"/>
                <w:szCs w:val="20"/>
              </w:rPr>
              <w:t>и</w:t>
            </w:r>
            <w:r w:rsidRPr="005379B1">
              <w:rPr>
                <w:rFonts w:ascii="Arial" w:eastAsia="Arial" w:hAnsi="Arial" w:cs="Arial"/>
                <w:color w:val="000000" w:themeColor="text1"/>
                <w:spacing w:val="1"/>
                <w:sz w:val="20"/>
                <w:szCs w:val="20"/>
              </w:rPr>
              <w:t xml:space="preserve"> т</w:t>
            </w:r>
            <w:r w:rsidRPr="005379B1">
              <w:rPr>
                <w:rFonts w:ascii="Arial" w:eastAsia="Arial" w:hAnsi="Arial" w:cs="Arial"/>
                <w:color w:val="000000" w:themeColor="text1"/>
                <w:sz w:val="20"/>
                <w:szCs w:val="20"/>
              </w:rPr>
              <w:t>вор</w:t>
            </w:r>
            <w:r w:rsidRPr="005379B1">
              <w:rPr>
                <w:rFonts w:ascii="Arial" w:eastAsia="Arial" w:hAnsi="Arial" w:cs="Arial"/>
                <w:color w:val="000000" w:themeColor="text1"/>
                <w:spacing w:val="1"/>
                <w:sz w:val="20"/>
                <w:szCs w:val="20"/>
              </w:rPr>
              <w:t>б</w:t>
            </w:r>
            <w:r w:rsidRPr="005379B1">
              <w:rPr>
                <w:rFonts w:ascii="Arial" w:eastAsia="Arial" w:hAnsi="Arial" w:cs="Arial"/>
                <w:color w:val="000000" w:themeColor="text1"/>
                <w:sz w:val="20"/>
                <w:szCs w:val="20"/>
              </w:rPr>
              <w:t>и</w:t>
            </w:r>
            <w:r w:rsidRPr="005379B1">
              <w:rPr>
                <w:rFonts w:ascii="Arial" w:eastAsia="Arial" w:hAnsi="Arial" w:cs="Arial"/>
                <w:color w:val="000000" w:themeColor="text1"/>
                <w:sz w:val="20"/>
                <w:szCs w:val="20"/>
                <w:lang w:val="mk-MK"/>
              </w:rPr>
              <w:t xml:space="preserve"> </w:t>
            </w:r>
            <w:r w:rsidRPr="005379B1">
              <w:rPr>
                <w:rFonts w:ascii="Arial" w:eastAsia="Arial" w:hAnsi="Arial" w:cs="Arial"/>
                <w:color w:val="000000" w:themeColor="text1"/>
                <w:spacing w:val="-2"/>
                <w:sz w:val="20"/>
                <w:szCs w:val="20"/>
              </w:rPr>
              <w:t>п</w:t>
            </w:r>
            <w:r w:rsidRPr="005379B1">
              <w:rPr>
                <w:rFonts w:ascii="Arial" w:eastAsia="Arial" w:hAnsi="Arial" w:cs="Arial"/>
                <w:color w:val="000000" w:themeColor="text1"/>
                <w:sz w:val="20"/>
                <w:szCs w:val="20"/>
              </w:rPr>
              <w:t>о</w:t>
            </w:r>
            <w:r w:rsidRPr="005379B1">
              <w:rPr>
                <w:rFonts w:ascii="Arial" w:eastAsia="Arial" w:hAnsi="Arial" w:cs="Arial"/>
                <w:color w:val="000000" w:themeColor="text1"/>
                <w:spacing w:val="2"/>
                <w:sz w:val="20"/>
                <w:szCs w:val="20"/>
              </w:rPr>
              <w:t>с</w:t>
            </w:r>
            <w:r w:rsidRPr="005379B1">
              <w:rPr>
                <w:rFonts w:ascii="Arial" w:eastAsia="Arial" w:hAnsi="Arial" w:cs="Arial"/>
                <w:color w:val="000000" w:themeColor="text1"/>
                <w:sz w:val="20"/>
                <w:szCs w:val="20"/>
              </w:rPr>
              <w:t>ве</w:t>
            </w:r>
            <w:r w:rsidRPr="005379B1">
              <w:rPr>
                <w:rFonts w:ascii="Arial" w:eastAsia="Arial" w:hAnsi="Arial" w:cs="Arial"/>
                <w:color w:val="000000" w:themeColor="text1"/>
                <w:spacing w:val="2"/>
                <w:sz w:val="20"/>
                <w:szCs w:val="20"/>
              </w:rPr>
              <w:t>т</w:t>
            </w:r>
            <w:r w:rsidRPr="005379B1">
              <w:rPr>
                <w:rFonts w:ascii="Arial" w:eastAsia="Arial" w:hAnsi="Arial" w:cs="Arial"/>
                <w:color w:val="000000" w:themeColor="text1"/>
                <w:sz w:val="20"/>
                <w:szCs w:val="20"/>
              </w:rPr>
              <w:t>ени</w:t>
            </w:r>
            <w:r w:rsidRPr="005379B1">
              <w:rPr>
                <w:rFonts w:ascii="Arial" w:eastAsia="Arial" w:hAnsi="Arial" w:cs="Arial"/>
                <w:color w:val="000000" w:themeColor="text1"/>
                <w:spacing w:val="1"/>
                <w:sz w:val="20"/>
                <w:szCs w:val="20"/>
              </w:rPr>
              <w:t xml:space="preserve"> н</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pacing w:val="-6"/>
                <w:sz w:val="20"/>
                <w:szCs w:val="20"/>
              </w:rPr>
              <w:t>у</w:t>
            </w:r>
            <w:r w:rsidRPr="005379B1">
              <w:rPr>
                <w:rFonts w:ascii="Arial" w:eastAsia="Arial" w:hAnsi="Arial" w:cs="Arial"/>
                <w:color w:val="000000" w:themeColor="text1"/>
                <w:spacing w:val="-1"/>
                <w:sz w:val="20"/>
                <w:szCs w:val="20"/>
              </w:rPr>
              <w:t>л</w:t>
            </w:r>
            <w:r w:rsidRPr="005379B1">
              <w:rPr>
                <w:rFonts w:ascii="Arial" w:eastAsia="Arial" w:hAnsi="Arial" w:cs="Arial"/>
                <w:color w:val="000000" w:themeColor="text1"/>
                <w:spacing w:val="4"/>
                <w:sz w:val="20"/>
                <w:szCs w:val="20"/>
              </w:rPr>
              <w:t>о</w:t>
            </w:r>
            <w:r w:rsidRPr="005379B1">
              <w:rPr>
                <w:rFonts w:ascii="Arial" w:eastAsia="Arial" w:hAnsi="Arial" w:cs="Arial"/>
                <w:color w:val="000000" w:themeColor="text1"/>
                <w:spacing w:val="-2"/>
                <w:sz w:val="20"/>
                <w:szCs w:val="20"/>
              </w:rPr>
              <w:t>г</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1"/>
                <w:sz w:val="20"/>
                <w:szCs w:val="20"/>
              </w:rPr>
              <w:t>т</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z w:val="20"/>
                <w:szCs w:val="20"/>
              </w:rPr>
              <w:t>и</w:t>
            </w:r>
            <w:r w:rsidRPr="005379B1">
              <w:rPr>
                <w:rFonts w:ascii="Arial" w:eastAsia="Arial" w:hAnsi="Arial" w:cs="Arial"/>
                <w:color w:val="000000" w:themeColor="text1"/>
                <w:sz w:val="20"/>
                <w:szCs w:val="20"/>
                <w:lang w:val="mk-MK"/>
              </w:rPr>
              <w:t xml:space="preserve"> </w:t>
            </w:r>
            <w:r w:rsidRPr="005379B1">
              <w:rPr>
                <w:rFonts w:ascii="Arial" w:eastAsia="Arial" w:hAnsi="Arial" w:cs="Arial"/>
                <w:color w:val="000000" w:themeColor="text1"/>
                <w:spacing w:val="1"/>
                <w:sz w:val="20"/>
                <w:szCs w:val="20"/>
              </w:rPr>
              <w:t>зн</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2"/>
                <w:sz w:val="20"/>
                <w:szCs w:val="20"/>
              </w:rPr>
              <w:t>ч</w:t>
            </w:r>
            <w:r w:rsidRPr="005379B1">
              <w:rPr>
                <w:rFonts w:ascii="Arial" w:eastAsia="Arial" w:hAnsi="Arial" w:cs="Arial"/>
                <w:color w:val="000000" w:themeColor="text1"/>
                <w:sz w:val="20"/>
                <w:szCs w:val="20"/>
              </w:rPr>
              <w:t>е</w:t>
            </w:r>
            <w:r w:rsidRPr="005379B1">
              <w:rPr>
                <w:rFonts w:ascii="Arial" w:eastAsia="Arial" w:hAnsi="Arial" w:cs="Arial"/>
                <w:color w:val="000000" w:themeColor="text1"/>
                <w:spacing w:val="1"/>
                <w:sz w:val="20"/>
                <w:szCs w:val="20"/>
              </w:rPr>
              <w:t>њ</w:t>
            </w:r>
            <w:r w:rsidRPr="005379B1">
              <w:rPr>
                <w:rFonts w:ascii="Arial" w:eastAsia="Arial" w:hAnsi="Arial" w:cs="Arial"/>
                <w:color w:val="000000" w:themeColor="text1"/>
                <w:sz w:val="20"/>
                <w:szCs w:val="20"/>
              </w:rPr>
              <w:t>е</w:t>
            </w:r>
            <w:r w:rsidRPr="005379B1">
              <w:rPr>
                <w:rFonts w:ascii="Arial" w:eastAsia="Arial" w:hAnsi="Arial" w:cs="Arial"/>
                <w:color w:val="000000" w:themeColor="text1"/>
                <w:spacing w:val="1"/>
                <w:sz w:val="20"/>
                <w:szCs w:val="20"/>
              </w:rPr>
              <w:t>т</w:t>
            </w:r>
            <w:r w:rsidRPr="005379B1">
              <w:rPr>
                <w:rFonts w:ascii="Arial" w:eastAsia="Arial" w:hAnsi="Arial" w:cs="Arial"/>
                <w:color w:val="000000" w:themeColor="text1"/>
                <w:sz w:val="20"/>
                <w:szCs w:val="20"/>
              </w:rPr>
              <w:t>о</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pacing w:val="-4"/>
                <w:sz w:val="20"/>
                <w:szCs w:val="20"/>
              </w:rPr>
              <w:t>а</w:t>
            </w:r>
            <w:r w:rsidRPr="005379B1">
              <w:rPr>
                <w:rFonts w:ascii="Arial" w:eastAsia="Arial" w:hAnsi="Arial" w:cs="Arial"/>
                <w:color w:val="000000" w:themeColor="text1"/>
                <w:spacing w:val="2"/>
                <w:sz w:val="20"/>
                <w:szCs w:val="20"/>
              </w:rPr>
              <w:t>с</w:t>
            </w:r>
            <w:r w:rsidRPr="005379B1">
              <w:rPr>
                <w:rFonts w:ascii="Arial" w:eastAsia="Arial" w:hAnsi="Arial" w:cs="Arial"/>
                <w:color w:val="000000" w:themeColor="text1"/>
                <w:spacing w:val="1"/>
                <w:sz w:val="20"/>
                <w:szCs w:val="20"/>
              </w:rPr>
              <w:t>т</w:t>
            </w:r>
            <w:r w:rsidRPr="005379B1">
              <w:rPr>
                <w:rFonts w:ascii="Arial" w:eastAsia="Arial" w:hAnsi="Arial" w:cs="Arial"/>
                <w:color w:val="000000" w:themeColor="text1"/>
                <w:sz w:val="20"/>
                <w:szCs w:val="20"/>
              </w:rPr>
              <w:t>ав</w:t>
            </w: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pacing w:val="-1"/>
                <w:sz w:val="20"/>
                <w:szCs w:val="20"/>
              </w:rPr>
              <w:t>и</w:t>
            </w:r>
            <w:r w:rsidRPr="005379B1">
              <w:rPr>
                <w:rFonts w:ascii="Arial" w:eastAsia="Arial" w:hAnsi="Arial" w:cs="Arial"/>
                <w:color w:val="000000" w:themeColor="text1"/>
                <w:spacing w:val="1"/>
                <w:sz w:val="20"/>
                <w:szCs w:val="20"/>
              </w:rPr>
              <w:t>к</w:t>
            </w:r>
            <w:r w:rsidRPr="005379B1">
              <w:rPr>
                <w:rFonts w:ascii="Arial" w:eastAsia="Arial" w:hAnsi="Arial" w:cs="Arial"/>
                <w:color w:val="000000" w:themeColor="text1"/>
                <w:spacing w:val="-4"/>
                <w:sz w:val="20"/>
                <w:szCs w:val="20"/>
              </w:rPr>
              <w:t>о</w:t>
            </w:r>
            <w:r w:rsidRPr="005379B1">
              <w:rPr>
                <w:rFonts w:ascii="Arial" w:eastAsia="Arial" w:hAnsi="Arial" w:cs="Arial"/>
                <w:color w:val="000000" w:themeColor="text1"/>
                <w:sz w:val="20"/>
                <w:szCs w:val="20"/>
              </w:rPr>
              <w:t>т</w:t>
            </w:r>
          </w:p>
        </w:tc>
      </w:tr>
      <w:tr w:rsidR="005379B1" w:rsidRPr="00F322C5" w:rsidTr="005379B1">
        <w:trPr>
          <w:trHeight w:hRule="exact" w:val="1554"/>
        </w:trPr>
        <w:tc>
          <w:tcPr>
            <w:tcW w:w="2552" w:type="dxa"/>
            <w:tcBorders>
              <w:top w:val="single" w:sz="4" w:space="0" w:color="auto"/>
              <w:left w:val="single" w:sz="4" w:space="0" w:color="auto"/>
            </w:tcBorders>
            <w:shd w:val="clear" w:color="auto" w:fill="FFFFFF"/>
          </w:tcPr>
          <w:p w:rsidR="005379B1" w:rsidRPr="005379B1" w:rsidRDefault="005379B1" w:rsidP="00585BDF">
            <w:pPr>
              <w:pStyle w:val="NoSpacing"/>
              <w:spacing w:before="60"/>
              <w:ind w:left="113" w:right="57"/>
              <w:rPr>
                <w:rFonts w:eastAsia="Arial"/>
                <w:color w:val="000000" w:themeColor="text1"/>
                <w:sz w:val="20"/>
                <w:szCs w:val="20"/>
              </w:rPr>
            </w:pPr>
            <w:r w:rsidRPr="005379B1">
              <w:rPr>
                <w:rFonts w:eastAsia="Arial"/>
                <w:color w:val="000000" w:themeColor="text1"/>
                <w:sz w:val="20"/>
                <w:szCs w:val="20"/>
              </w:rPr>
              <w:lastRenderedPageBreak/>
              <w:t xml:space="preserve">Организирање </w:t>
            </w:r>
            <w:r w:rsidRPr="005379B1">
              <w:rPr>
                <w:rFonts w:eastAsia="Arial"/>
                <w:color w:val="000000" w:themeColor="text1"/>
                <w:sz w:val="20"/>
                <w:szCs w:val="20"/>
                <w:lang w:val="mk-MK"/>
              </w:rPr>
              <w:t>п</w:t>
            </w:r>
            <w:r w:rsidRPr="005379B1">
              <w:rPr>
                <w:rFonts w:eastAsia="Arial"/>
                <w:color w:val="000000" w:themeColor="text1"/>
                <w:sz w:val="20"/>
                <w:szCs w:val="20"/>
              </w:rPr>
              <w:t>ригодна приредба по повод прием</w:t>
            </w:r>
            <w:r w:rsidRPr="005379B1">
              <w:rPr>
                <w:rFonts w:eastAsia="Arial"/>
                <w:color w:val="000000" w:themeColor="text1"/>
                <w:sz w:val="20"/>
                <w:szCs w:val="20"/>
                <w:lang w:val="mk-MK"/>
              </w:rPr>
              <w:t>от</w:t>
            </w:r>
            <w:r w:rsidRPr="005379B1">
              <w:rPr>
                <w:rFonts w:eastAsia="Arial"/>
                <w:color w:val="000000" w:themeColor="text1"/>
                <w:sz w:val="20"/>
                <w:szCs w:val="20"/>
              </w:rPr>
              <w:t xml:space="preserve"> на првачиња во</w:t>
            </w:r>
            <w:r w:rsidRPr="005379B1">
              <w:rPr>
                <w:rFonts w:eastAsia="Arial"/>
                <w:color w:val="000000" w:themeColor="text1"/>
                <w:sz w:val="20"/>
                <w:szCs w:val="20"/>
                <w:lang w:val="mk-MK"/>
              </w:rPr>
              <w:t xml:space="preserve"> </w:t>
            </w:r>
            <w:r w:rsidRPr="005379B1">
              <w:rPr>
                <w:rFonts w:eastAsia="Arial"/>
                <w:color w:val="000000" w:themeColor="text1"/>
                <w:sz w:val="20"/>
                <w:szCs w:val="20"/>
              </w:rPr>
              <w:t>Детската организација</w:t>
            </w:r>
          </w:p>
        </w:tc>
        <w:tc>
          <w:tcPr>
            <w:tcW w:w="1579" w:type="dxa"/>
            <w:tcBorders>
              <w:top w:val="single" w:sz="4" w:space="0" w:color="auto"/>
              <w:left w:val="single" w:sz="4" w:space="0" w:color="auto"/>
            </w:tcBorders>
            <w:shd w:val="clear" w:color="auto" w:fill="FFFFFF"/>
          </w:tcPr>
          <w:p w:rsidR="005379B1" w:rsidRPr="005379B1" w:rsidRDefault="005379B1" w:rsidP="00585BDF">
            <w:pPr>
              <w:pStyle w:val="NoSpacing"/>
              <w:spacing w:before="60"/>
              <w:ind w:left="113" w:right="57"/>
              <w:jc w:val="center"/>
              <w:rPr>
                <w:rFonts w:eastAsia="Arial"/>
                <w:color w:val="000000" w:themeColor="text1"/>
                <w:sz w:val="20"/>
                <w:szCs w:val="20"/>
                <w:highlight w:val="yellow"/>
              </w:rPr>
            </w:pPr>
            <w:r w:rsidRPr="005379B1">
              <w:rPr>
                <w:rFonts w:eastAsia="Arial"/>
                <w:color w:val="000000" w:themeColor="text1"/>
                <w:sz w:val="20"/>
                <w:szCs w:val="20"/>
                <w:lang w:val="mk-MK" w:bidi="mk-MK"/>
              </w:rPr>
              <w:t>10</w:t>
            </w:r>
            <w:r w:rsidRPr="005379B1">
              <w:rPr>
                <w:rFonts w:eastAsia="Arial"/>
                <w:color w:val="000000" w:themeColor="text1"/>
                <w:sz w:val="20"/>
                <w:szCs w:val="20"/>
                <w:lang w:bidi="mk-MK"/>
              </w:rPr>
              <w:t>.10.201</w:t>
            </w:r>
            <w:r w:rsidRPr="005379B1">
              <w:rPr>
                <w:rFonts w:eastAsia="Arial"/>
                <w:color w:val="000000" w:themeColor="text1"/>
                <w:sz w:val="20"/>
                <w:szCs w:val="20"/>
                <w:lang w:val="mk-MK" w:bidi="mk-MK"/>
              </w:rPr>
              <w:t>9</w:t>
            </w:r>
            <w:r w:rsidRPr="005379B1">
              <w:rPr>
                <w:rFonts w:eastAsia="Arial"/>
                <w:color w:val="000000" w:themeColor="text1"/>
                <w:sz w:val="20"/>
                <w:szCs w:val="20"/>
                <w:lang w:bidi="mk-MK"/>
              </w:rPr>
              <w:t xml:space="preserve"> г.</w:t>
            </w:r>
          </w:p>
        </w:tc>
        <w:tc>
          <w:tcPr>
            <w:tcW w:w="1701" w:type="dxa"/>
            <w:tcBorders>
              <w:top w:val="single" w:sz="4" w:space="0" w:color="auto"/>
              <w:left w:val="single" w:sz="4" w:space="0" w:color="auto"/>
            </w:tcBorders>
            <w:shd w:val="clear" w:color="auto" w:fill="FFFFFF"/>
          </w:tcPr>
          <w:p w:rsidR="005379B1" w:rsidRPr="005379B1" w:rsidRDefault="005379B1" w:rsidP="00585BDF">
            <w:pPr>
              <w:pStyle w:val="NoSpacing"/>
              <w:spacing w:before="60"/>
              <w:jc w:val="center"/>
              <w:rPr>
                <w:color w:val="000000" w:themeColor="text1"/>
                <w:sz w:val="20"/>
                <w:szCs w:val="20"/>
              </w:rPr>
            </w:pPr>
            <w:r w:rsidRPr="005379B1">
              <w:rPr>
                <w:rFonts w:eastAsia="Arial"/>
                <w:color w:val="000000" w:themeColor="text1"/>
                <w:sz w:val="20"/>
                <w:szCs w:val="20"/>
                <w:lang w:bidi="mk-MK"/>
              </w:rPr>
              <w:t>Одговорни</w:t>
            </w:r>
          </w:p>
          <w:p w:rsidR="005379B1" w:rsidRPr="005379B1" w:rsidRDefault="005379B1" w:rsidP="00585BDF">
            <w:pPr>
              <w:pStyle w:val="NoSpacing"/>
              <w:spacing w:before="60"/>
              <w:jc w:val="center"/>
              <w:rPr>
                <w:rFonts w:eastAsia="Arial"/>
                <w:color w:val="000000" w:themeColor="text1"/>
              </w:rPr>
            </w:pPr>
            <w:r w:rsidRPr="005379B1">
              <w:rPr>
                <w:rFonts w:eastAsia="Arial"/>
                <w:color w:val="000000" w:themeColor="text1"/>
                <w:sz w:val="20"/>
                <w:szCs w:val="20"/>
                <w:lang w:bidi="mk-MK"/>
              </w:rPr>
              <w:t>наставници</w:t>
            </w:r>
          </w:p>
        </w:tc>
        <w:tc>
          <w:tcPr>
            <w:tcW w:w="1843" w:type="dxa"/>
            <w:tcBorders>
              <w:top w:val="single" w:sz="4" w:space="0" w:color="auto"/>
              <w:left w:val="single" w:sz="4" w:space="0" w:color="auto"/>
            </w:tcBorders>
            <w:shd w:val="clear" w:color="auto" w:fill="FFFFFF"/>
          </w:tcPr>
          <w:p w:rsidR="005379B1" w:rsidRPr="005379B1" w:rsidRDefault="005379B1" w:rsidP="00585BDF">
            <w:pPr>
              <w:pStyle w:val="NoSpacing"/>
              <w:spacing w:before="60"/>
              <w:ind w:left="113" w:right="57"/>
              <w:jc w:val="center"/>
              <w:rPr>
                <w:rFonts w:eastAsia="Arial"/>
                <w:color w:val="000000" w:themeColor="text1"/>
                <w:sz w:val="20"/>
                <w:szCs w:val="20"/>
              </w:rPr>
            </w:pPr>
            <w:r w:rsidRPr="005379B1">
              <w:rPr>
                <w:rFonts w:eastAsia="Arial"/>
                <w:color w:val="000000" w:themeColor="text1"/>
                <w:sz w:val="20"/>
                <w:szCs w:val="20"/>
                <w:lang w:bidi="mk-MK"/>
              </w:rPr>
              <w:t>Индивидуална</w:t>
            </w:r>
            <w:r w:rsidRPr="005379B1">
              <w:rPr>
                <w:rFonts w:eastAsia="Arial"/>
                <w:color w:val="000000" w:themeColor="text1"/>
                <w:sz w:val="20"/>
                <w:szCs w:val="20"/>
                <w:lang w:bidi="mk-MK"/>
              </w:rPr>
              <w:br/>
              <w:t>и групна</w:t>
            </w:r>
          </w:p>
        </w:tc>
        <w:tc>
          <w:tcPr>
            <w:tcW w:w="2835" w:type="dxa"/>
            <w:tcBorders>
              <w:top w:val="single" w:sz="4" w:space="0" w:color="auto"/>
              <w:left w:val="single" w:sz="4" w:space="0" w:color="auto"/>
            </w:tcBorders>
            <w:shd w:val="clear" w:color="auto" w:fill="FFFFFF"/>
          </w:tcPr>
          <w:p w:rsidR="005379B1" w:rsidRPr="005379B1" w:rsidRDefault="005379B1" w:rsidP="00585BDF">
            <w:pPr>
              <w:pStyle w:val="NoSpacing"/>
              <w:spacing w:before="60"/>
              <w:ind w:left="113" w:right="57"/>
              <w:rPr>
                <w:rFonts w:eastAsia="Arial"/>
                <w:color w:val="000000" w:themeColor="text1"/>
                <w:sz w:val="20"/>
                <w:szCs w:val="20"/>
                <w:shd w:val="clear" w:color="auto" w:fill="FFFFFF"/>
              </w:rPr>
            </w:pPr>
            <w:r w:rsidRPr="005379B1">
              <w:rPr>
                <w:rFonts w:eastAsia="Arial"/>
                <w:color w:val="000000" w:themeColor="text1"/>
                <w:sz w:val="20"/>
                <w:szCs w:val="20"/>
                <w:shd w:val="clear" w:color="auto" w:fill="FFFFFF"/>
              </w:rPr>
              <w:t>Ученици, родители и други гости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pStyle w:val="NoSpacing"/>
              <w:spacing w:before="60"/>
              <w:ind w:left="113" w:right="57"/>
              <w:rPr>
                <w:rFonts w:eastAsia="Arial"/>
                <w:color w:val="000000" w:themeColor="text1"/>
                <w:sz w:val="20"/>
                <w:szCs w:val="20"/>
              </w:rPr>
            </w:pPr>
            <w:r w:rsidRPr="005379B1">
              <w:rPr>
                <w:rFonts w:eastAsia="Arial"/>
                <w:color w:val="000000" w:themeColor="text1"/>
                <w:sz w:val="20"/>
                <w:szCs w:val="20"/>
              </w:rPr>
              <w:t>Развој на чувство за припад</w:t>
            </w:r>
            <w:r w:rsidRPr="005379B1">
              <w:rPr>
                <w:rFonts w:eastAsia="Arial"/>
                <w:color w:val="000000" w:themeColor="text1"/>
                <w:sz w:val="20"/>
                <w:szCs w:val="20"/>
                <w:lang w:val="mk-MK"/>
              </w:rPr>
              <w:t>-</w:t>
            </w:r>
            <w:r w:rsidRPr="005379B1">
              <w:rPr>
                <w:rFonts w:eastAsia="Arial"/>
                <w:color w:val="000000" w:themeColor="text1"/>
                <w:sz w:val="20"/>
                <w:szCs w:val="20"/>
              </w:rPr>
              <w:t>ност во</w:t>
            </w:r>
            <w:r w:rsidRPr="005379B1">
              <w:rPr>
                <w:rFonts w:eastAsia="Arial"/>
                <w:color w:val="000000" w:themeColor="text1"/>
                <w:sz w:val="20"/>
                <w:szCs w:val="20"/>
                <w:lang w:val="mk-MK"/>
              </w:rPr>
              <w:t xml:space="preserve"> </w:t>
            </w:r>
            <w:r w:rsidRPr="005379B1">
              <w:rPr>
                <w:rFonts w:eastAsia="Arial"/>
                <w:color w:val="000000" w:themeColor="text1"/>
                <w:sz w:val="20"/>
                <w:szCs w:val="20"/>
              </w:rPr>
              <w:t>Детската организација</w:t>
            </w: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pStyle w:val="NormalWeb"/>
              <w:spacing w:before="40" w:beforeAutospacing="0" w:after="0" w:afterAutospacing="0"/>
              <w:ind w:left="57"/>
              <w:rPr>
                <w:rFonts w:ascii="Arial" w:hAnsi="Arial" w:cs="Arial"/>
                <w:color w:val="000000" w:themeColor="text1"/>
                <w:sz w:val="20"/>
                <w:szCs w:val="20"/>
                <w:lang w:val="mk-MK"/>
              </w:rPr>
            </w:pPr>
            <w:r w:rsidRPr="005379B1">
              <w:rPr>
                <w:rFonts w:ascii="Arial" w:hAnsi="Arial" w:cs="Arial"/>
                <w:color w:val="000000" w:themeColor="text1"/>
                <w:sz w:val="20"/>
                <w:szCs w:val="20"/>
                <w:lang w:val="mk-MK"/>
              </w:rPr>
              <w:t>Реализирана п</w:t>
            </w:r>
            <w:r w:rsidRPr="005379B1">
              <w:rPr>
                <w:rFonts w:ascii="Arial" w:hAnsi="Arial" w:cs="Arial"/>
                <w:color w:val="000000" w:themeColor="text1"/>
                <w:sz w:val="20"/>
                <w:szCs w:val="20"/>
              </w:rPr>
              <w:t>ригодна приредба за учениците од I одд.,организирана од учениците од II до V одд.</w:t>
            </w:r>
          </w:p>
          <w:p w:rsidR="005379B1" w:rsidRPr="005379B1" w:rsidRDefault="005379B1" w:rsidP="00585BDF">
            <w:pPr>
              <w:pStyle w:val="NormalWeb"/>
              <w:spacing w:before="0" w:beforeAutospacing="0" w:after="0" w:afterAutospacing="0"/>
              <w:ind w:left="57"/>
              <w:rPr>
                <w:rFonts w:ascii="Arial" w:eastAsia="Arial" w:hAnsi="Arial" w:cs="Arial"/>
                <w:color w:val="000000" w:themeColor="text1"/>
                <w:sz w:val="20"/>
                <w:szCs w:val="20"/>
                <w:lang w:val="mk-MK"/>
              </w:rPr>
            </w:pPr>
          </w:p>
        </w:tc>
      </w:tr>
      <w:tr w:rsidR="005379B1" w:rsidRPr="00F322C5" w:rsidTr="005379B1">
        <w:trPr>
          <w:trHeight w:hRule="exact" w:val="1828"/>
        </w:trPr>
        <w:tc>
          <w:tcPr>
            <w:tcW w:w="2552"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Corpsdutexte20"/>
              <w:shd w:val="clear" w:color="auto" w:fill="auto"/>
              <w:spacing w:line="293" w:lineRule="exact"/>
              <w:ind w:left="113" w:right="57"/>
              <w:rPr>
                <w:rFonts w:ascii="Arial" w:eastAsia="Arial" w:hAnsi="Arial" w:cs="Arial"/>
                <w:color w:val="000000" w:themeColor="text1"/>
                <w:sz w:val="20"/>
                <w:szCs w:val="20"/>
                <w:shd w:val="clear" w:color="auto" w:fill="FFFFFF"/>
                <w:lang w:val="mk-MK" w:eastAsia="mk-MK" w:bidi="mk-MK"/>
              </w:rPr>
            </w:pPr>
            <w:r w:rsidRPr="005379B1">
              <w:rPr>
                <w:rStyle w:val="Corpsdutexte2Arial105pt"/>
                <w:rFonts w:eastAsiaTheme="minorHAnsi"/>
                <w:color w:val="000000" w:themeColor="text1"/>
                <w:sz w:val="20"/>
                <w:szCs w:val="20"/>
              </w:rPr>
              <w:t>Одбележување на 11</w:t>
            </w:r>
            <w:r w:rsidRPr="005379B1">
              <w:rPr>
                <w:rStyle w:val="Corpsdutexte2Arial105pt"/>
                <w:rFonts w:eastAsiaTheme="minorHAnsi"/>
                <w:color w:val="000000" w:themeColor="text1"/>
                <w:sz w:val="20"/>
                <w:szCs w:val="20"/>
                <w:vertAlign w:val="superscript"/>
              </w:rPr>
              <w:br/>
            </w:r>
            <w:r w:rsidRPr="005379B1">
              <w:rPr>
                <w:rStyle w:val="Corpsdutexte2Arial105pt"/>
                <w:rFonts w:eastAsiaTheme="minorHAnsi"/>
                <w:color w:val="000000" w:themeColor="text1"/>
                <w:sz w:val="20"/>
                <w:szCs w:val="20"/>
              </w:rPr>
              <w:t>Октомври - Ден на</w:t>
            </w:r>
            <w:r w:rsidRPr="005379B1">
              <w:rPr>
                <w:rStyle w:val="Corpsdutexte2Arial105pt"/>
                <w:rFonts w:eastAsiaTheme="minorHAnsi"/>
                <w:color w:val="000000" w:themeColor="text1"/>
                <w:sz w:val="20"/>
                <w:szCs w:val="20"/>
              </w:rPr>
              <w:br/>
              <w:t xml:space="preserve">востанието на </w:t>
            </w:r>
            <w:r w:rsidRPr="005379B1">
              <w:rPr>
                <w:rFonts w:ascii="Arial" w:eastAsia="Arial" w:hAnsi="Arial" w:cs="Arial"/>
                <w:color w:val="000000" w:themeColor="text1"/>
                <w:sz w:val="20"/>
                <w:szCs w:val="20"/>
                <w:lang w:val="mk-MK"/>
              </w:rPr>
              <w:t>нашата држава</w:t>
            </w:r>
            <w:r w:rsidRPr="005379B1">
              <w:rPr>
                <w:rFonts w:ascii="Arial" w:eastAsia="Arial" w:hAnsi="Arial" w:cs="Arial"/>
                <w:color w:val="000000" w:themeColor="text1"/>
                <w:sz w:val="20"/>
                <w:szCs w:val="20"/>
              </w:rPr>
              <w:t xml:space="preserve"> </w:t>
            </w:r>
          </w:p>
        </w:tc>
        <w:tc>
          <w:tcPr>
            <w:tcW w:w="1579"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Corpsdutexte20"/>
              <w:shd w:val="clear" w:color="auto" w:fill="auto"/>
              <w:spacing w:before="120" w:line="210" w:lineRule="exact"/>
              <w:ind w:left="238"/>
              <w:rPr>
                <w:rFonts w:ascii="Arial" w:hAnsi="Arial" w:cs="Arial"/>
                <w:color w:val="000000" w:themeColor="text1"/>
                <w:sz w:val="20"/>
                <w:szCs w:val="20"/>
              </w:rPr>
            </w:pPr>
            <w:r w:rsidRPr="005379B1">
              <w:rPr>
                <w:rStyle w:val="Corpsdutexte2Arial105pt"/>
                <w:rFonts w:eastAsiaTheme="minorHAnsi"/>
                <w:color w:val="000000" w:themeColor="text1"/>
                <w:sz w:val="20"/>
                <w:szCs w:val="20"/>
              </w:rPr>
              <w:t>11.10.2019 г.</w:t>
            </w:r>
          </w:p>
        </w:tc>
        <w:tc>
          <w:tcPr>
            <w:tcW w:w="1701"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Corpsdutexte20"/>
              <w:spacing w:before="60"/>
              <w:ind w:left="113" w:right="57"/>
              <w:rPr>
                <w:rFonts w:ascii="Arial" w:hAnsi="Arial" w:cs="Arial"/>
                <w:color w:val="000000" w:themeColor="text1"/>
                <w:sz w:val="20"/>
                <w:szCs w:val="20"/>
              </w:rPr>
            </w:pPr>
            <w:r w:rsidRPr="005379B1">
              <w:rPr>
                <w:rFonts w:ascii="Arial" w:hAnsi="Arial" w:cs="Arial"/>
                <w:color w:val="000000" w:themeColor="text1"/>
                <w:sz w:val="20"/>
                <w:szCs w:val="20"/>
              </w:rPr>
              <w:t>Одговорни</w:t>
            </w:r>
          </w:p>
          <w:p w:rsidR="005379B1" w:rsidRPr="005379B1" w:rsidRDefault="005379B1" w:rsidP="00585BDF">
            <w:pPr>
              <w:pStyle w:val="Corpsdutexte20"/>
              <w:spacing w:before="60"/>
              <w:ind w:left="113" w:right="57"/>
              <w:rPr>
                <w:rFonts w:ascii="Arial" w:hAnsi="Arial" w:cs="Arial"/>
                <w:color w:val="000000" w:themeColor="text1"/>
                <w:sz w:val="20"/>
                <w:szCs w:val="20"/>
              </w:rPr>
            </w:pPr>
            <w:r w:rsidRPr="005379B1">
              <w:rPr>
                <w:rFonts w:ascii="Arial" w:hAnsi="Arial" w:cs="Arial"/>
                <w:color w:val="000000" w:themeColor="text1"/>
                <w:sz w:val="20"/>
                <w:szCs w:val="20"/>
              </w:rPr>
              <w:t>наставници и</w:t>
            </w:r>
          </w:p>
          <w:p w:rsidR="005379B1" w:rsidRPr="005379B1" w:rsidRDefault="005379B1" w:rsidP="00585BDF">
            <w:pPr>
              <w:pStyle w:val="Corpsdutexte20"/>
              <w:spacing w:before="60"/>
              <w:ind w:left="113" w:right="57"/>
              <w:rPr>
                <w:rFonts w:ascii="Arial" w:hAnsi="Arial" w:cs="Arial"/>
                <w:color w:val="000000" w:themeColor="text1"/>
                <w:sz w:val="20"/>
                <w:szCs w:val="20"/>
              </w:rPr>
            </w:pPr>
            <w:r w:rsidRPr="005379B1">
              <w:rPr>
                <w:rFonts w:ascii="Arial" w:hAnsi="Arial" w:cs="Arial"/>
                <w:color w:val="000000" w:themeColor="text1"/>
                <w:sz w:val="20"/>
                <w:szCs w:val="20"/>
              </w:rPr>
              <w:t>ученици од</w:t>
            </w:r>
          </w:p>
          <w:p w:rsidR="005379B1" w:rsidRPr="005379B1" w:rsidRDefault="005379B1" w:rsidP="00585BDF">
            <w:pPr>
              <w:pStyle w:val="Corpsdutexte20"/>
              <w:spacing w:before="60"/>
              <w:ind w:left="113" w:right="57"/>
              <w:rPr>
                <w:rFonts w:ascii="Arial" w:hAnsi="Arial" w:cs="Arial"/>
                <w:color w:val="000000" w:themeColor="text1"/>
                <w:sz w:val="20"/>
                <w:szCs w:val="20"/>
              </w:rPr>
            </w:pPr>
            <w:r w:rsidRPr="005379B1">
              <w:rPr>
                <w:rFonts w:ascii="Arial" w:hAnsi="Arial" w:cs="Arial"/>
                <w:color w:val="000000" w:themeColor="text1"/>
                <w:sz w:val="20"/>
                <w:szCs w:val="20"/>
              </w:rPr>
              <w:t>историската</w:t>
            </w:r>
          </w:p>
          <w:p w:rsidR="005379B1" w:rsidRPr="005379B1" w:rsidRDefault="005379B1" w:rsidP="00585BDF">
            <w:pPr>
              <w:pStyle w:val="Corpsdutexte20"/>
              <w:shd w:val="clear" w:color="auto" w:fill="auto"/>
              <w:spacing w:before="60"/>
              <w:ind w:left="113" w:right="57"/>
              <w:rPr>
                <w:rFonts w:ascii="Arial" w:hAnsi="Arial" w:cs="Arial"/>
                <w:color w:val="000000" w:themeColor="text1"/>
                <w:sz w:val="20"/>
                <w:szCs w:val="20"/>
              </w:rPr>
            </w:pPr>
            <w:r w:rsidRPr="005379B1">
              <w:rPr>
                <w:rFonts w:ascii="Arial" w:hAnsi="Arial" w:cs="Arial"/>
                <w:color w:val="000000" w:themeColor="text1"/>
                <w:sz w:val="20"/>
                <w:szCs w:val="20"/>
              </w:rPr>
              <w:t>секција</w:t>
            </w:r>
          </w:p>
        </w:tc>
        <w:tc>
          <w:tcPr>
            <w:tcW w:w="1843"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60"/>
              <w:jc w:val="center"/>
              <w:rPr>
                <w:color w:val="000000" w:themeColor="text1"/>
              </w:rPr>
            </w:pPr>
            <w:r w:rsidRPr="005379B1">
              <w:rPr>
                <w:rStyle w:val="Corpsdutexte2Arial105pt"/>
                <w:color w:val="000000" w:themeColor="text1"/>
                <w:sz w:val="20"/>
                <w:szCs w:val="20"/>
              </w:rPr>
              <w:t>Индивидуална</w:t>
            </w:r>
          </w:p>
        </w:tc>
        <w:tc>
          <w:tcPr>
            <w:tcW w:w="2835"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Corpsdutexte20"/>
              <w:shd w:val="clear" w:color="auto" w:fill="auto"/>
              <w:spacing w:line="293" w:lineRule="exact"/>
              <w:ind w:left="113" w:right="57"/>
              <w:rPr>
                <w:rFonts w:ascii="Arial" w:hAnsi="Arial" w:cs="Arial"/>
                <w:color w:val="000000" w:themeColor="text1"/>
                <w:sz w:val="20"/>
                <w:szCs w:val="20"/>
              </w:rPr>
            </w:pPr>
            <w:r w:rsidRPr="005379B1">
              <w:rPr>
                <w:rStyle w:val="Corpsdutexte2Arial105pt"/>
                <w:rFonts w:eastAsiaTheme="minorHAnsi"/>
                <w:color w:val="000000" w:themeColor="text1"/>
                <w:sz w:val="20"/>
                <w:szCs w:val="20"/>
              </w:rPr>
              <w:t>Ученици, наставници,</w:t>
            </w:r>
            <w:r w:rsidRPr="005379B1">
              <w:rPr>
                <w:rStyle w:val="Corpsdutexte2Arial105pt"/>
                <w:rFonts w:eastAsiaTheme="minorHAnsi"/>
                <w:color w:val="000000" w:themeColor="text1"/>
                <w:sz w:val="20"/>
                <w:szCs w:val="20"/>
              </w:rPr>
              <w:br/>
              <w:t>жители на Општина Градско и членови на локалната самоуправа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pStyle w:val="NoSpacing"/>
              <w:spacing w:before="40"/>
              <w:ind w:left="113" w:right="113"/>
              <w:rPr>
                <w:rFonts w:eastAsia="Arial"/>
                <w:color w:val="000000" w:themeColor="text1"/>
                <w:sz w:val="20"/>
                <w:szCs w:val="20"/>
                <w:shd w:val="clear" w:color="auto" w:fill="FFFFFF"/>
                <w:lang w:eastAsia="mk-MK" w:bidi="mk-MK"/>
              </w:rPr>
            </w:pPr>
            <w:r w:rsidRPr="005379B1">
              <w:rPr>
                <w:rFonts w:eastAsia="Arial"/>
                <w:color w:val="000000" w:themeColor="text1"/>
                <w:sz w:val="20"/>
                <w:szCs w:val="20"/>
                <w:shd w:val="clear" w:color="auto" w:fill="FFFFFF"/>
                <w:lang w:eastAsia="mk-MK" w:bidi="mk-MK"/>
              </w:rPr>
              <w:t>Одбележување на</w:t>
            </w:r>
          </w:p>
          <w:p w:rsidR="005379B1" w:rsidRPr="005379B1" w:rsidRDefault="005379B1" w:rsidP="00585BDF">
            <w:pPr>
              <w:pStyle w:val="NoSpacing"/>
              <w:ind w:left="113" w:right="113"/>
              <w:rPr>
                <w:rFonts w:eastAsia="Arial"/>
                <w:color w:val="000000" w:themeColor="text1"/>
                <w:sz w:val="20"/>
                <w:szCs w:val="20"/>
                <w:shd w:val="clear" w:color="auto" w:fill="FFFFFF"/>
                <w:lang w:eastAsia="mk-MK" w:bidi="mk-MK"/>
              </w:rPr>
            </w:pPr>
            <w:r w:rsidRPr="005379B1">
              <w:rPr>
                <w:rFonts w:eastAsia="Arial"/>
                <w:color w:val="000000" w:themeColor="text1"/>
                <w:sz w:val="20"/>
                <w:szCs w:val="20"/>
                <w:shd w:val="clear" w:color="auto" w:fill="FFFFFF"/>
                <w:lang w:eastAsia="mk-MK" w:bidi="mk-MK"/>
              </w:rPr>
              <w:t>историскиот настан од нашата</w:t>
            </w:r>
          </w:p>
          <w:p w:rsidR="005379B1" w:rsidRPr="005379B1" w:rsidRDefault="005379B1" w:rsidP="00585BDF">
            <w:pPr>
              <w:pStyle w:val="NoSpacing"/>
              <w:ind w:left="113" w:right="113"/>
              <w:rPr>
                <w:rFonts w:eastAsia="Arial"/>
                <w:color w:val="000000" w:themeColor="text1"/>
                <w:sz w:val="20"/>
                <w:szCs w:val="20"/>
                <w:shd w:val="clear" w:color="auto" w:fill="FFFFFF"/>
                <w:lang w:eastAsia="mk-MK" w:bidi="mk-MK"/>
              </w:rPr>
            </w:pPr>
            <w:r w:rsidRPr="005379B1">
              <w:rPr>
                <w:rFonts w:eastAsia="Arial"/>
                <w:color w:val="000000" w:themeColor="text1"/>
                <w:sz w:val="20"/>
                <w:szCs w:val="20"/>
                <w:shd w:val="clear" w:color="auto" w:fill="FFFFFF"/>
                <w:lang w:eastAsia="mk-MK" w:bidi="mk-MK"/>
              </w:rPr>
              <w:t>национална историја;</w:t>
            </w:r>
          </w:p>
          <w:p w:rsidR="005379B1" w:rsidRPr="005379B1" w:rsidRDefault="005379B1" w:rsidP="00585BDF">
            <w:pPr>
              <w:pStyle w:val="NoSpacing"/>
              <w:ind w:left="113" w:right="113"/>
              <w:rPr>
                <w:color w:val="000000" w:themeColor="text1"/>
                <w:sz w:val="20"/>
                <w:szCs w:val="20"/>
              </w:rPr>
            </w:pPr>
            <w:r w:rsidRPr="005379B1">
              <w:rPr>
                <w:rFonts w:eastAsia="Tahoma"/>
                <w:color w:val="000000" w:themeColor="text1"/>
                <w:sz w:val="20"/>
                <w:szCs w:val="20"/>
              </w:rPr>
              <w:t>Р</w:t>
            </w:r>
            <w:r w:rsidRPr="005379B1">
              <w:rPr>
                <w:rFonts w:eastAsia="Tahoma"/>
                <w:color w:val="000000" w:themeColor="text1"/>
                <w:spacing w:val="-1"/>
                <w:sz w:val="20"/>
                <w:szCs w:val="20"/>
              </w:rPr>
              <w:t>а</w:t>
            </w:r>
            <w:r w:rsidRPr="005379B1">
              <w:rPr>
                <w:rFonts w:eastAsia="Tahoma"/>
                <w:color w:val="000000" w:themeColor="text1"/>
                <w:sz w:val="20"/>
                <w:szCs w:val="20"/>
              </w:rPr>
              <w:t>з</w:t>
            </w:r>
            <w:r w:rsidRPr="005379B1">
              <w:rPr>
                <w:rFonts w:eastAsia="Tahoma"/>
                <w:color w:val="000000" w:themeColor="text1"/>
                <w:spacing w:val="-1"/>
                <w:sz w:val="20"/>
                <w:szCs w:val="20"/>
              </w:rPr>
              <w:t>в</w:t>
            </w:r>
            <w:r w:rsidRPr="005379B1">
              <w:rPr>
                <w:rFonts w:eastAsia="Tahoma"/>
                <w:color w:val="000000" w:themeColor="text1"/>
                <w:sz w:val="20"/>
                <w:szCs w:val="20"/>
              </w:rPr>
              <w:t>ој</w:t>
            </w:r>
            <w:r w:rsidRPr="005379B1">
              <w:rPr>
                <w:rFonts w:eastAsia="Tahoma"/>
                <w:color w:val="000000" w:themeColor="text1"/>
                <w:spacing w:val="1"/>
                <w:sz w:val="20"/>
                <w:szCs w:val="20"/>
              </w:rPr>
              <w:t xml:space="preserve"> </w:t>
            </w:r>
            <w:r w:rsidRPr="005379B1">
              <w:rPr>
                <w:rFonts w:eastAsia="Tahoma"/>
                <w:color w:val="000000" w:themeColor="text1"/>
                <w:sz w:val="20"/>
                <w:szCs w:val="20"/>
              </w:rPr>
              <w:t>на</w:t>
            </w:r>
            <w:r w:rsidRPr="005379B1">
              <w:rPr>
                <w:rFonts w:eastAsia="Tahoma"/>
                <w:color w:val="000000" w:themeColor="text1"/>
                <w:spacing w:val="3"/>
                <w:sz w:val="20"/>
                <w:szCs w:val="20"/>
              </w:rPr>
              <w:t xml:space="preserve"> </w:t>
            </w:r>
            <w:r w:rsidRPr="005379B1">
              <w:rPr>
                <w:rFonts w:eastAsia="Tahoma"/>
                <w:color w:val="000000" w:themeColor="text1"/>
                <w:sz w:val="20"/>
                <w:szCs w:val="20"/>
              </w:rPr>
              <w:t>чув</w:t>
            </w:r>
            <w:r w:rsidRPr="005379B1">
              <w:rPr>
                <w:rFonts w:eastAsia="Tahoma"/>
                <w:color w:val="000000" w:themeColor="text1"/>
                <w:spacing w:val="-1"/>
                <w:sz w:val="20"/>
                <w:szCs w:val="20"/>
              </w:rPr>
              <w:t>с</w:t>
            </w:r>
            <w:r w:rsidRPr="005379B1">
              <w:rPr>
                <w:rFonts w:eastAsia="Tahoma"/>
                <w:color w:val="000000" w:themeColor="text1"/>
                <w:sz w:val="20"/>
                <w:szCs w:val="20"/>
              </w:rPr>
              <w:t>тво</w:t>
            </w:r>
            <w:r w:rsidRPr="005379B1">
              <w:rPr>
                <w:rFonts w:eastAsia="Tahoma"/>
                <w:color w:val="000000" w:themeColor="text1"/>
                <w:spacing w:val="1"/>
                <w:sz w:val="20"/>
                <w:szCs w:val="20"/>
              </w:rPr>
              <w:t xml:space="preserve"> </w:t>
            </w:r>
            <w:r w:rsidRPr="005379B1">
              <w:rPr>
                <w:rFonts w:eastAsia="Tahoma"/>
                <w:color w:val="000000" w:themeColor="text1"/>
                <w:sz w:val="20"/>
                <w:szCs w:val="20"/>
              </w:rPr>
              <w:t>за по</w:t>
            </w:r>
            <w:r w:rsidRPr="005379B1">
              <w:rPr>
                <w:rFonts w:eastAsia="Tahoma"/>
                <w:color w:val="000000" w:themeColor="text1"/>
                <w:spacing w:val="-2"/>
                <w:sz w:val="20"/>
                <w:szCs w:val="20"/>
              </w:rPr>
              <w:t>ч</w:t>
            </w:r>
            <w:r w:rsidRPr="005379B1">
              <w:rPr>
                <w:rFonts w:eastAsia="Tahoma"/>
                <w:color w:val="000000" w:themeColor="text1"/>
                <w:sz w:val="20"/>
                <w:szCs w:val="20"/>
              </w:rPr>
              <w:t>ит</w:t>
            </w:r>
            <w:r w:rsidRPr="005379B1">
              <w:rPr>
                <w:rFonts w:eastAsia="Tahoma"/>
                <w:color w:val="000000" w:themeColor="text1"/>
                <w:spacing w:val="2"/>
                <w:sz w:val="20"/>
                <w:szCs w:val="20"/>
              </w:rPr>
              <w:t xml:space="preserve"> </w:t>
            </w:r>
            <w:r w:rsidRPr="005379B1">
              <w:rPr>
                <w:rFonts w:eastAsia="Tahoma"/>
                <w:color w:val="000000" w:themeColor="text1"/>
                <w:sz w:val="20"/>
                <w:szCs w:val="20"/>
              </w:rPr>
              <w:t>кон личнос</w:t>
            </w:r>
            <w:r w:rsidRPr="005379B1">
              <w:rPr>
                <w:rFonts w:eastAsia="Tahoma"/>
                <w:color w:val="000000" w:themeColor="text1"/>
                <w:spacing w:val="-3"/>
                <w:sz w:val="20"/>
                <w:szCs w:val="20"/>
              </w:rPr>
              <w:t>т</w:t>
            </w:r>
            <w:r w:rsidRPr="005379B1">
              <w:rPr>
                <w:rFonts w:eastAsia="Tahoma"/>
                <w:color w:val="000000" w:themeColor="text1"/>
                <w:sz w:val="20"/>
                <w:szCs w:val="20"/>
              </w:rPr>
              <w:t>и</w:t>
            </w:r>
            <w:r w:rsidRPr="005379B1">
              <w:rPr>
                <w:rFonts w:eastAsia="Tahoma"/>
                <w:color w:val="000000" w:themeColor="text1"/>
                <w:spacing w:val="2"/>
                <w:sz w:val="20"/>
                <w:szCs w:val="20"/>
              </w:rPr>
              <w:t xml:space="preserve"> </w:t>
            </w:r>
            <w:r w:rsidRPr="005379B1">
              <w:rPr>
                <w:rFonts w:eastAsia="Tahoma"/>
                <w:color w:val="000000" w:themeColor="text1"/>
                <w:sz w:val="20"/>
                <w:szCs w:val="20"/>
              </w:rPr>
              <w:t>од</w:t>
            </w:r>
            <w:r w:rsidRPr="005379B1">
              <w:rPr>
                <w:rFonts w:eastAsia="Tahoma"/>
                <w:color w:val="000000" w:themeColor="text1"/>
                <w:spacing w:val="1"/>
                <w:sz w:val="20"/>
                <w:szCs w:val="20"/>
              </w:rPr>
              <w:t xml:space="preserve"> </w:t>
            </w:r>
            <w:r w:rsidRPr="005379B1">
              <w:rPr>
                <w:rFonts w:eastAsia="Tahoma"/>
                <w:color w:val="000000" w:themeColor="text1"/>
                <w:sz w:val="20"/>
                <w:szCs w:val="20"/>
              </w:rPr>
              <w:t>м</w:t>
            </w:r>
            <w:r w:rsidRPr="005379B1">
              <w:rPr>
                <w:rFonts w:eastAsia="Tahoma"/>
                <w:color w:val="000000" w:themeColor="text1"/>
                <w:spacing w:val="1"/>
                <w:sz w:val="20"/>
                <w:szCs w:val="20"/>
              </w:rPr>
              <w:t>и</w:t>
            </w:r>
            <w:r w:rsidRPr="005379B1">
              <w:rPr>
                <w:rFonts w:eastAsia="Tahoma"/>
                <w:color w:val="000000" w:themeColor="text1"/>
                <w:sz w:val="20"/>
                <w:szCs w:val="20"/>
              </w:rPr>
              <w:t>на</w:t>
            </w:r>
            <w:r w:rsidRPr="005379B1">
              <w:rPr>
                <w:rFonts w:eastAsia="Tahoma"/>
                <w:color w:val="000000" w:themeColor="text1"/>
                <w:spacing w:val="-3"/>
                <w:sz w:val="20"/>
                <w:szCs w:val="20"/>
              </w:rPr>
              <w:t>т</w:t>
            </w:r>
            <w:r w:rsidRPr="005379B1">
              <w:rPr>
                <w:rFonts w:eastAsia="Tahoma"/>
                <w:color w:val="000000" w:themeColor="text1"/>
                <w:sz w:val="20"/>
                <w:szCs w:val="20"/>
              </w:rPr>
              <w:t>ото и</w:t>
            </w:r>
            <w:r w:rsidRPr="005379B1">
              <w:rPr>
                <w:rFonts w:eastAsia="Tahoma"/>
                <w:color w:val="000000" w:themeColor="text1"/>
                <w:spacing w:val="2"/>
                <w:sz w:val="20"/>
                <w:szCs w:val="20"/>
              </w:rPr>
              <w:t xml:space="preserve"> </w:t>
            </w:r>
            <w:r w:rsidRPr="005379B1">
              <w:rPr>
                <w:rFonts w:eastAsia="Tahoma"/>
                <w:color w:val="000000" w:themeColor="text1"/>
                <w:sz w:val="20"/>
                <w:szCs w:val="20"/>
              </w:rPr>
              <w:t>историјата на м</w:t>
            </w:r>
            <w:r w:rsidRPr="005379B1">
              <w:rPr>
                <w:rFonts w:eastAsia="Tahoma"/>
                <w:color w:val="000000" w:themeColor="text1"/>
                <w:spacing w:val="-1"/>
                <w:sz w:val="20"/>
                <w:szCs w:val="20"/>
              </w:rPr>
              <w:t>а</w:t>
            </w:r>
            <w:r w:rsidRPr="005379B1">
              <w:rPr>
                <w:rFonts w:eastAsia="Tahoma"/>
                <w:color w:val="000000" w:themeColor="text1"/>
                <w:sz w:val="20"/>
                <w:szCs w:val="20"/>
              </w:rPr>
              <w:t>ке</w:t>
            </w:r>
            <w:r w:rsidRPr="005379B1">
              <w:rPr>
                <w:rFonts w:eastAsia="Tahoma"/>
                <w:color w:val="000000" w:themeColor="text1"/>
                <w:spacing w:val="-1"/>
                <w:sz w:val="20"/>
                <w:szCs w:val="20"/>
              </w:rPr>
              <w:t>д</w:t>
            </w:r>
            <w:r w:rsidRPr="005379B1">
              <w:rPr>
                <w:rFonts w:eastAsia="Tahoma"/>
                <w:color w:val="000000" w:themeColor="text1"/>
                <w:sz w:val="20"/>
                <w:szCs w:val="20"/>
              </w:rPr>
              <w:t>он</w:t>
            </w:r>
            <w:r w:rsidRPr="005379B1">
              <w:rPr>
                <w:rFonts w:eastAsia="Tahoma"/>
                <w:color w:val="000000" w:themeColor="text1"/>
                <w:spacing w:val="-3"/>
                <w:sz w:val="20"/>
                <w:szCs w:val="20"/>
              </w:rPr>
              <w:t>с</w:t>
            </w:r>
            <w:r w:rsidRPr="005379B1">
              <w:rPr>
                <w:rFonts w:eastAsia="Tahoma"/>
                <w:color w:val="000000" w:themeColor="text1"/>
                <w:sz w:val="20"/>
                <w:szCs w:val="20"/>
              </w:rPr>
              <w:t>к</w:t>
            </w:r>
            <w:r w:rsidRPr="005379B1">
              <w:rPr>
                <w:rFonts w:eastAsia="Tahoma"/>
                <w:color w:val="000000" w:themeColor="text1"/>
                <w:spacing w:val="1"/>
                <w:sz w:val="20"/>
                <w:szCs w:val="20"/>
              </w:rPr>
              <w:t>и</w:t>
            </w:r>
            <w:r w:rsidRPr="005379B1">
              <w:rPr>
                <w:rFonts w:eastAsia="Tahoma"/>
                <w:color w:val="000000" w:themeColor="text1"/>
                <w:sz w:val="20"/>
                <w:szCs w:val="20"/>
              </w:rPr>
              <w:t>от</w:t>
            </w:r>
            <w:r w:rsidRPr="005379B1">
              <w:rPr>
                <w:rFonts w:eastAsia="Tahoma"/>
                <w:color w:val="000000" w:themeColor="text1"/>
                <w:spacing w:val="-2"/>
                <w:sz w:val="20"/>
                <w:szCs w:val="20"/>
              </w:rPr>
              <w:t xml:space="preserve"> </w:t>
            </w:r>
            <w:r w:rsidRPr="005379B1">
              <w:rPr>
                <w:rFonts w:eastAsia="Tahoma"/>
                <w:color w:val="000000" w:themeColor="text1"/>
                <w:spacing w:val="1"/>
                <w:sz w:val="20"/>
                <w:szCs w:val="20"/>
              </w:rPr>
              <w:t>н</w:t>
            </w:r>
            <w:r w:rsidRPr="005379B1">
              <w:rPr>
                <w:rFonts w:eastAsia="Tahoma"/>
                <w:color w:val="000000" w:themeColor="text1"/>
                <w:spacing w:val="-1"/>
                <w:sz w:val="20"/>
                <w:szCs w:val="20"/>
              </w:rPr>
              <w:t>а</w:t>
            </w:r>
            <w:r w:rsidRPr="005379B1">
              <w:rPr>
                <w:rFonts w:eastAsia="Tahoma"/>
                <w:color w:val="000000" w:themeColor="text1"/>
                <w:sz w:val="20"/>
                <w:szCs w:val="20"/>
              </w:rPr>
              <w:t>род;</w:t>
            </w: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pStyle w:val="NoSpacing"/>
              <w:spacing w:before="40"/>
              <w:ind w:left="113" w:right="57"/>
              <w:rPr>
                <w:rFonts w:eastAsia="Tahoma"/>
                <w:color w:val="000000" w:themeColor="text1"/>
                <w:sz w:val="20"/>
                <w:szCs w:val="20"/>
                <w:lang w:val="mk-MK"/>
              </w:rPr>
            </w:pPr>
            <w:r w:rsidRPr="005379B1">
              <w:rPr>
                <w:rFonts w:eastAsia="Arial"/>
                <w:color w:val="000000" w:themeColor="text1"/>
                <w:spacing w:val="-1"/>
                <w:sz w:val="20"/>
                <w:szCs w:val="20"/>
              </w:rPr>
              <w:t>П</w:t>
            </w:r>
            <w:r w:rsidRPr="005379B1">
              <w:rPr>
                <w:rFonts w:eastAsia="Arial"/>
                <w:color w:val="000000" w:themeColor="text1"/>
                <w:sz w:val="20"/>
                <w:szCs w:val="20"/>
              </w:rPr>
              <w:t>о</w:t>
            </w:r>
            <w:r w:rsidRPr="005379B1">
              <w:rPr>
                <w:rFonts w:eastAsia="Arial"/>
                <w:color w:val="000000" w:themeColor="text1"/>
                <w:spacing w:val="2"/>
                <w:sz w:val="20"/>
                <w:szCs w:val="20"/>
              </w:rPr>
              <w:t>с</w:t>
            </w:r>
            <w:r w:rsidRPr="005379B1">
              <w:rPr>
                <w:rFonts w:eastAsia="Arial"/>
                <w:color w:val="000000" w:themeColor="text1"/>
                <w:sz w:val="20"/>
                <w:szCs w:val="20"/>
              </w:rPr>
              <w:t>е</w:t>
            </w:r>
            <w:r w:rsidRPr="005379B1">
              <w:rPr>
                <w:rFonts w:eastAsia="Arial"/>
                <w:color w:val="000000" w:themeColor="text1"/>
                <w:spacing w:val="1"/>
                <w:sz w:val="20"/>
                <w:szCs w:val="20"/>
              </w:rPr>
              <w:t>т</w:t>
            </w:r>
            <w:r w:rsidRPr="005379B1">
              <w:rPr>
                <w:rFonts w:eastAsia="Arial"/>
                <w:color w:val="000000" w:themeColor="text1"/>
                <w:sz w:val="20"/>
                <w:szCs w:val="20"/>
              </w:rPr>
              <w:t>а</w:t>
            </w:r>
            <w:r w:rsidRPr="005379B1">
              <w:rPr>
                <w:rFonts w:eastAsia="Arial"/>
                <w:color w:val="000000" w:themeColor="text1"/>
                <w:spacing w:val="2"/>
                <w:sz w:val="20"/>
                <w:szCs w:val="20"/>
              </w:rPr>
              <w:t xml:space="preserve"> </w:t>
            </w:r>
            <w:r w:rsidRPr="005379B1">
              <w:rPr>
                <w:rFonts w:eastAsia="Arial"/>
                <w:color w:val="000000" w:themeColor="text1"/>
                <w:spacing w:val="1"/>
                <w:sz w:val="20"/>
                <w:szCs w:val="20"/>
              </w:rPr>
              <w:t>н</w:t>
            </w:r>
            <w:r w:rsidRPr="005379B1">
              <w:rPr>
                <w:rFonts w:eastAsia="Arial"/>
                <w:color w:val="000000" w:themeColor="text1"/>
                <w:sz w:val="20"/>
                <w:szCs w:val="20"/>
              </w:rPr>
              <w:t>а</w:t>
            </w:r>
            <w:r w:rsidRPr="005379B1">
              <w:rPr>
                <w:rFonts w:eastAsia="Arial"/>
                <w:color w:val="000000" w:themeColor="text1"/>
                <w:spacing w:val="-2"/>
                <w:sz w:val="20"/>
                <w:szCs w:val="20"/>
              </w:rPr>
              <w:t xml:space="preserve"> </w:t>
            </w:r>
            <w:r w:rsidRPr="005379B1">
              <w:rPr>
                <w:rFonts w:eastAsia="Arial"/>
                <w:color w:val="000000" w:themeColor="text1"/>
                <w:spacing w:val="2"/>
                <w:sz w:val="20"/>
                <w:szCs w:val="20"/>
              </w:rPr>
              <w:t>с</w:t>
            </w:r>
            <w:r w:rsidRPr="005379B1">
              <w:rPr>
                <w:rFonts w:eastAsia="Arial"/>
                <w:color w:val="000000" w:themeColor="text1"/>
                <w:spacing w:val="-2"/>
                <w:sz w:val="20"/>
                <w:szCs w:val="20"/>
              </w:rPr>
              <w:t>п</w:t>
            </w:r>
            <w:r w:rsidRPr="005379B1">
              <w:rPr>
                <w:rFonts w:eastAsia="Arial"/>
                <w:color w:val="000000" w:themeColor="text1"/>
                <w:sz w:val="20"/>
                <w:szCs w:val="20"/>
              </w:rPr>
              <w:t>оме</w:t>
            </w:r>
            <w:r w:rsidRPr="005379B1">
              <w:rPr>
                <w:rFonts w:eastAsia="Arial"/>
                <w:color w:val="000000" w:themeColor="text1"/>
                <w:sz w:val="20"/>
                <w:szCs w:val="20"/>
                <w:lang w:val="mk-MK"/>
              </w:rPr>
              <w:t>-</w:t>
            </w:r>
            <w:r w:rsidRPr="005379B1">
              <w:rPr>
                <w:rFonts w:eastAsia="Arial"/>
                <w:color w:val="000000" w:themeColor="text1"/>
                <w:spacing w:val="1"/>
                <w:sz w:val="20"/>
                <w:szCs w:val="20"/>
              </w:rPr>
              <w:t>н</w:t>
            </w:r>
            <w:r w:rsidRPr="005379B1">
              <w:rPr>
                <w:rFonts w:eastAsia="Arial"/>
                <w:color w:val="000000" w:themeColor="text1"/>
                <w:spacing w:val="-1"/>
                <w:sz w:val="20"/>
                <w:szCs w:val="20"/>
              </w:rPr>
              <w:t>и</w:t>
            </w:r>
            <w:r w:rsidRPr="005379B1">
              <w:rPr>
                <w:rFonts w:eastAsia="Arial"/>
                <w:color w:val="000000" w:themeColor="text1"/>
                <w:spacing w:val="1"/>
                <w:sz w:val="20"/>
                <w:szCs w:val="20"/>
              </w:rPr>
              <w:t>к</w:t>
            </w:r>
            <w:r w:rsidRPr="005379B1">
              <w:rPr>
                <w:rFonts w:eastAsia="Arial"/>
                <w:color w:val="000000" w:themeColor="text1"/>
                <w:sz w:val="20"/>
                <w:szCs w:val="20"/>
              </w:rPr>
              <w:t>от</w:t>
            </w:r>
            <w:r w:rsidRPr="005379B1">
              <w:rPr>
                <w:rFonts w:eastAsia="Arial"/>
                <w:color w:val="000000" w:themeColor="text1"/>
                <w:spacing w:val="-1"/>
                <w:sz w:val="20"/>
                <w:szCs w:val="20"/>
              </w:rPr>
              <w:t xml:space="preserve"> </w:t>
            </w:r>
            <w:r w:rsidRPr="005379B1">
              <w:rPr>
                <w:rFonts w:eastAsia="Arial"/>
                <w:color w:val="000000" w:themeColor="text1"/>
                <w:spacing w:val="1"/>
                <w:sz w:val="20"/>
                <w:szCs w:val="20"/>
              </w:rPr>
              <w:t>н</w:t>
            </w:r>
            <w:r w:rsidRPr="005379B1">
              <w:rPr>
                <w:rFonts w:eastAsia="Arial"/>
                <w:color w:val="000000" w:themeColor="text1"/>
                <w:sz w:val="20"/>
                <w:szCs w:val="20"/>
              </w:rPr>
              <w:t>а</w:t>
            </w:r>
            <w:r w:rsidRPr="005379B1">
              <w:rPr>
                <w:rFonts w:eastAsia="Arial"/>
                <w:color w:val="000000" w:themeColor="text1"/>
                <w:sz w:val="20"/>
                <w:szCs w:val="20"/>
                <w:lang w:val="mk-MK"/>
              </w:rPr>
              <w:t xml:space="preserve"> </w:t>
            </w:r>
            <w:r w:rsidRPr="005379B1">
              <w:rPr>
                <w:rFonts w:eastAsia="Arial"/>
                <w:color w:val="000000" w:themeColor="text1"/>
                <w:spacing w:val="-2"/>
                <w:sz w:val="20"/>
                <w:szCs w:val="20"/>
              </w:rPr>
              <w:t>п</w:t>
            </w:r>
            <w:r w:rsidRPr="005379B1">
              <w:rPr>
                <w:rFonts w:eastAsia="Arial"/>
                <w:color w:val="000000" w:themeColor="text1"/>
                <w:sz w:val="20"/>
                <w:szCs w:val="20"/>
              </w:rPr>
              <w:t>а</w:t>
            </w:r>
            <w:r w:rsidRPr="005379B1">
              <w:rPr>
                <w:rFonts w:eastAsia="Arial"/>
                <w:color w:val="000000" w:themeColor="text1"/>
                <w:spacing w:val="-1"/>
                <w:sz w:val="20"/>
                <w:szCs w:val="20"/>
              </w:rPr>
              <w:t>д</w:t>
            </w:r>
            <w:r w:rsidRPr="005379B1">
              <w:rPr>
                <w:rFonts w:eastAsia="Arial"/>
                <w:color w:val="000000" w:themeColor="text1"/>
                <w:spacing w:val="1"/>
                <w:sz w:val="20"/>
                <w:szCs w:val="20"/>
              </w:rPr>
              <w:t>н</w:t>
            </w:r>
            <w:r w:rsidRPr="005379B1">
              <w:rPr>
                <w:rFonts w:eastAsia="Arial"/>
                <w:color w:val="000000" w:themeColor="text1"/>
                <w:sz w:val="20"/>
                <w:szCs w:val="20"/>
              </w:rPr>
              <w:t>а</w:t>
            </w:r>
            <w:r w:rsidRPr="005379B1">
              <w:rPr>
                <w:rFonts w:eastAsia="Arial"/>
                <w:color w:val="000000" w:themeColor="text1"/>
                <w:spacing w:val="1"/>
                <w:sz w:val="20"/>
                <w:szCs w:val="20"/>
              </w:rPr>
              <w:t>т</w:t>
            </w:r>
            <w:r w:rsidRPr="005379B1">
              <w:rPr>
                <w:rFonts w:eastAsia="Arial"/>
                <w:color w:val="000000" w:themeColor="text1"/>
                <w:spacing w:val="-1"/>
                <w:sz w:val="20"/>
                <w:szCs w:val="20"/>
              </w:rPr>
              <w:t>и</w:t>
            </w:r>
            <w:r w:rsidRPr="005379B1">
              <w:rPr>
                <w:rFonts w:eastAsia="Arial"/>
                <w:color w:val="000000" w:themeColor="text1"/>
                <w:spacing w:val="-1"/>
                <w:sz w:val="20"/>
                <w:szCs w:val="20"/>
                <w:lang w:val="mk-MK"/>
              </w:rPr>
              <w:t>-</w:t>
            </w:r>
            <w:r w:rsidRPr="005379B1">
              <w:rPr>
                <w:rFonts w:eastAsia="Arial"/>
                <w:color w:val="000000" w:themeColor="text1"/>
                <w:spacing w:val="1"/>
                <w:sz w:val="20"/>
                <w:szCs w:val="20"/>
              </w:rPr>
              <w:t>т</w:t>
            </w:r>
            <w:r w:rsidRPr="005379B1">
              <w:rPr>
                <w:rFonts w:eastAsia="Arial"/>
                <w:color w:val="000000" w:themeColor="text1"/>
                <w:sz w:val="20"/>
                <w:szCs w:val="20"/>
              </w:rPr>
              <w:t>е</w:t>
            </w:r>
            <w:r w:rsidRPr="005379B1">
              <w:rPr>
                <w:rFonts w:eastAsia="Arial"/>
                <w:color w:val="000000" w:themeColor="text1"/>
                <w:spacing w:val="2"/>
                <w:sz w:val="20"/>
                <w:szCs w:val="20"/>
              </w:rPr>
              <w:t xml:space="preserve"> </w:t>
            </w:r>
            <w:r w:rsidRPr="005379B1">
              <w:rPr>
                <w:rFonts w:eastAsia="Arial"/>
                <w:color w:val="000000" w:themeColor="text1"/>
                <w:spacing w:val="1"/>
                <w:sz w:val="20"/>
                <w:szCs w:val="20"/>
              </w:rPr>
              <w:t>б</w:t>
            </w:r>
            <w:r w:rsidRPr="005379B1">
              <w:rPr>
                <w:rFonts w:eastAsia="Arial"/>
                <w:color w:val="000000" w:themeColor="text1"/>
                <w:sz w:val="20"/>
                <w:szCs w:val="20"/>
              </w:rPr>
              <w:t>ор</w:t>
            </w:r>
            <w:r w:rsidRPr="005379B1">
              <w:rPr>
                <w:rFonts w:eastAsia="Arial"/>
                <w:color w:val="000000" w:themeColor="text1"/>
                <w:spacing w:val="1"/>
                <w:sz w:val="20"/>
                <w:szCs w:val="20"/>
              </w:rPr>
              <w:t>ц</w:t>
            </w:r>
            <w:r w:rsidRPr="005379B1">
              <w:rPr>
                <w:rFonts w:eastAsia="Arial"/>
                <w:color w:val="000000" w:themeColor="text1"/>
                <w:sz w:val="20"/>
                <w:szCs w:val="20"/>
              </w:rPr>
              <w:t>и</w:t>
            </w:r>
            <w:r w:rsidRPr="005379B1">
              <w:rPr>
                <w:rFonts w:eastAsia="Arial"/>
                <w:color w:val="000000" w:themeColor="text1"/>
                <w:spacing w:val="-2"/>
                <w:sz w:val="20"/>
                <w:szCs w:val="20"/>
              </w:rPr>
              <w:t xml:space="preserve"> </w:t>
            </w:r>
            <w:r w:rsidRPr="005379B1">
              <w:rPr>
                <w:rFonts w:eastAsia="Arial"/>
                <w:color w:val="000000" w:themeColor="text1"/>
                <w:spacing w:val="1"/>
                <w:sz w:val="20"/>
                <w:szCs w:val="20"/>
              </w:rPr>
              <w:t>к</w:t>
            </w:r>
            <w:r w:rsidRPr="005379B1">
              <w:rPr>
                <w:rFonts w:eastAsia="Arial"/>
                <w:color w:val="000000" w:themeColor="text1"/>
                <w:sz w:val="20"/>
                <w:szCs w:val="20"/>
              </w:rPr>
              <w:t>ај</w:t>
            </w:r>
            <w:r w:rsidRPr="005379B1">
              <w:rPr>
                <w:rFonts w:eastAsia="Arial"/>
                <w:color w:val="000000" w:themeColor="text1"/>
                <w:spacing w:val="-2"/>
                <w:sz w:val="20"/>
                <w:szCs w:val="20"/>
              </w:rPr>
              <w:t xml:space="preserve"> </w:t>
            </w:r>
            <w:r w:rsidRPr="005379B1">
              <w:rPr>
                <w:rFonts w:eastAsia="Arial"/>
                <w:color w:val="000000" w:themeColor="text1"/>
                <w:spacing w:val="2"/>
                <w:sz w:val="20"/>
                <w:szCs w:val="20"/>
              </w:rPr>
              <w:t>С</w:t>
            </w:r>
            <w:r w:rsidRPr="005379B1">
              <w:rPr>
                <w:rFonts w:eastAsia="Arial"/>
                <w:color w:val="000000" w:themeColor="text1"/>
                <w:spacing w:val="1"/>
                <w:sz w:val="20"/>
                <w:szCs w:val="20"/>
              </w:rPr>
              <w:t>т</w:t>
            </w:r>
            <w:r w:rsidRPr="005379B1">
              <w:rPr>
                <w:rFonts w:eastAsia="Arial"/>
                <w:color w:val="000000" w:themeColor="text1"/>
                <w:sz w:val="20"/>
                <w:szCs w:val="20"/>
              </w:rPr>
              <w:t>о</w:t>
            </w:r>
            <w:r w:rsidRPr="005379B1">
              <w:rPr>
                <w:rFonts w:eastAsia="Arial"/>
                <w:color w:val="000000" w:themeColor="text1"/>
                <w:spacing w:val="1"/>
                <w:sz w:val="20"/>
                <w:szCs w:val="20"/>
              </w:rPr>
              <w:t>б</w:t>
            </w:r>
            <w:r w:rsidRPr="005379B1">
              <w:rPr>
                <w:rFonts w:eastAsia="Arial"/>
                <w:color w:val="000000" w:themeColor="text1"/>
                <w:sz w:val="20"/>
                <w:szCs w:val="20"/>
              </w:rPr>
              <w:t>и</w:t>
            </w:r>
            <w:r w:rsidRPr="005379B1">
              <w:rPr>
                <w:rFonts w:eastAsia="Tahoma"/>
                <w:color w:val="000000" w:themeColor="text1"/>
                <w:sz w:val="20"/>
                <w:szCs w:val="20"/>
              </w:rPr>
              <w:t xml:space="preserve"> </w:t>
            </w:r>
            <w:r w:rsidRPr="005379B1">
              <w:rPr>
                <w:rFonts w:eastAsia="Tahoma"/>
                <w:color w:val="000000" w:themeColor="text1"/>
                <w:sz w:val="20"/>
                <w:szCs w:val="20"/>
                <w:lang w:val="mk-MK"/>
              </w:rPr>
              <w:t>и п</w:t>
            </w:r>
            <w:r w:rsidRPr="005379B1">
              <w:rPr>
                <w:rFonts w:eastAsia="Tahoma"/>
                <w:color w:val="000000" w:themeColor="text1"/>
                <w:sz w:val="20"/>
                <w:szCs w:val="20"/>
              </w:rPr>
              <w:t>оложув</w:t>
            </w:r>
            <w:r w:rsidRPr="005379B1">
              <w:rPr>
                <w:rFonts w:eastAsia="Tahoma"/>
                <w:color w:val="000000" w:themeColor="text1"/>
                <w:spacing w:val="-1"/>
                <w:sz w:val="20"/>
                <w:szCs w:val="20"/>
              </w:rPr>
              <w:t>а</w:t>
            </w:r>
            <w:r w:rsidRPr="005379B1">
              <w:rPr>
                <w:rFonts w:eastAsia="Tahoma"/>
                <w:color w:val="000000" w:themeColor="text1"/>
                <w:sz w:val="20"/>
                <w:szCs w:val="20"/>
              </w:rPr>
              <w:t xml:space="preserve">ње     </w:t>
            </w:r>
            <w:r w:rsidRPr="005379B1">
              <w:rPr>
                <w:rFonts w:eastAsia="Tahoma"/>
                <w:color w:val="000000" w:themeColor="text1"/>
                <w:spacing w:val="3"/>
                <w:sz w:val="20"/>
                <w:szCs w:val="20"/>
              </w:rPr>
              <w:t xml:space="preserve"> </w:t>
            </w:r>
            <w:r w:rsidRPr="005379B1">
              <w:rPr>
                <w:rFonts w:eastAsia="Tahoma"/>
                <w:color w:val="000000" w:themeColor="text1"/>
                <w:spacing w:val="-1"/>
                <w:sz w:val="20"/>
                <w:szCs w:val="20"/>
              </w:rPr>
              <w:t>с</w:t>
            </w:r>
            <w:r w:rsidRPr="005379B1">
              <w:rPr>
                <w:rFonts w:eastAsia="Tahoma"/>
                <w:color w:val="000000" w:themeColor="text1"/>
                <w:sz w:val="20"/>
                <w:szCs w:val="20"/>
              </w:rPr>
              <w:t>в</w:t>
            </w:r>
            <w:r w:rsidRPr="005379B1">
              <w:rPr>
                <w:rFonts w:eastAsia="Tahoma"/>
                <w:color w:val="000000" w:themeColor="text1"/>
                <w:spacing w:val="-2"/>
                <w:sz w:val="20"/>
                <w:szCs w:val="20"/>
              </w:rPr>
              <w:t>е</w:t>
            </w:r>
            <w:r w:rsidRPr="005379B1">
              <w:rPr>
                <w:rFonts w:eastAsia="Tahoma"/>
                <w:color w:val="000000" w:themeColor="text1"/>
                <w:sz w:val="20"/>
                <w:szCs w:val="20"/>
              </w:rPr>
              <w:t xml:space="preserve">жо </w:t>
            </w:r>
            <w:r w:rsidRPr="005379B1">
              <w:rPr>
                <w:rFonts w:eastAsia="Tahoma"/>
                <w:color w:val="000000" w:themeColor="text1"/>
                <w:spacing w:val="1"/>
                <w:sz w:val="20"/>
                <w:szCs w:val="20"/>
              </w:rPr>
              <w:t>ц</w:t>
            </w:r>
            <w:r w:rsidRPr="005379B1">
              <w:rPr>
                <w:rFonts w:eastAsia="Tahoma"/>
                <w:color w:val="000000" w:themeColor="text1"/>
                <w:sz w:val="20"/>
                <w:szCs w:val="20"/>
              </w:rPr>
              <w:t xml:space="preserve">веќе    </w:t>
            </w:r>
            <w:r w:rsidRPr="005379B1">
              <w:rPr>
                <w:rFonts w:eastAsia="Tahoma"/>
                <w:color w:val="000000" w:themeColor="text1"/>
                <w:spacing w:val="10"/>
                <w:sz w:val="20"/>
                <w:szCs w:val="20"/>
              </w:rPr>
              <w:t xml:space="preserve"> </w:t>
            </w:r>
          </w:p>
        </w:tc>
      </w:tr>
      <w:tr w:rsidR="005379B1" w:rsidRPr="00F322C5" w:rsidTr="005379B1">
        <w:trPr>
          <w:trHeight w:hRule="exact" w:val="2021"/>
        </w:trPr>
        <w:tc>
          <w:tcPr>
            <w:tcW w:w="2552" w:type="dxa"/>
            <w:tcBorders>
              <w:top w:val="single" w:sz="4" w:space="0" w:color="auto"/>
              <w:left w:val="single" w:sz="4" w:space="0" w:color="auto"/>
              <w:bottom w:val="single" w:sz="4" w:space="0" w:color="auto"/>
            </w:tcBorders>
            <w:shd w:val="clear" w:color="auto" w:fill="FFFFFF"/>
          </w:tcPr>
          <w:p w:rsidR="005379B1" w:rsidRPr="005379B1" w:rsidRDefault="005379B1" w:rsidP="00585BDF">
            <w:pPr>
              <w:spacing w:before="60"/>
              <w:ind w:left="113" w:right="57"/>
              <w:rPr>
                <w:rStyle w:val="Corpsdutexte2Arial105pt"/>
                <w:rFonts w:eastAsia="Tahoma"/>
                <w:color w:val="000000" w:themeColor="text1"/>
                <w:sz w:val="20"/>
                <w:szCs w:val="20"/>
              </w:rPr>
            </w:pPr>
            <w:r w:rsidRPr="005379B1">
              <w:rPr>
                <w:rFonts w:ascii="Arial" w:eastAsia="Tahoma" w:hAnsi="Arial" w:cs="Arial"/>
                <w:color w:val="000000" w:themeColor="text1"/>
                <w:sz w:val="20"/>
                <w:szCs w:val="20"/>
              </w:rPr>
              <w:t>По</w:t>
            </w:r>
            <w:r w:rsidRPr="005379B1">
              <w:rPr>
                <w:rFonts w:ascii="Arial" w:eastAsia="Tahoma" w:hAnsi="Arial" w:cs="Arial"/>
                <w:color w:val="000000" w:themeColor="text1"/>
                <w:spacing w:val="-1"/>
                <w:sz w:val="20"/>
                <w:szCs w:val="20"/>
              </w:rPr>
              <w:t>се</w:t>
            </w:r>
            <w:r w:rsidRPr="005379B1">
              <w:rPr>
                <w:rFonts w:ascii="Arial" w:eastAsia="Tahoma" w:hAnsi="Arial" w:cs="Arial"/>
                <w:color w:val="000000" w:themeColor="text1"/>
                <w:sz w:val="20"/>
                <w:szCs w:val="20"/>
              </w:rPr>
              <w:t xml:space="preserve">та </w:t>
            </w:r>
            <w:r w:rsidRPr="005379B1">
              <w:rPr>
                <w:rFonts w:ascii="Arial" w:eastAsia="Tahoma" w:hAnsi="Arial" w:cs="Arial"/>
                <w:color w:val="000000" w:themeColor="text1"/>
                <w:spacing w:val="64"/>
                <w:sz w:val="20"/>
                <w:szCs w:val="20"/>
              </w:rPr>
              <w:t xml:space="preserve"> </w:t>
            </w:r>
            <w:r w:rsidRPr="005379B1">
              <w:rPr>
                <w:rFonts w:ascii="Arial" w:eastAsia="Tahoma" w:hAnsi="Arial" w:cs="Arial"/>
                <w:color w:val="000000" w:themeColor="text1"/>
                <w:sz w:val="20"/>
                <w:szCs w:val="20"/>
              </w:rPr>
              <w:t xml:space="preserve">на </w:t>
            </w:r>
            <w:r w:rsidRPr="005379B1">
              <w:rPr>
                <w:rFonts w:ascii="Arial" w:eastAsia="Tahoma" w:hAnsi="Arial" w:cs="Arial"/>
                <w:color w:val="000000" w:themeColor="text1"/>
                <w:spacing w:val="64"/>
                <w:sz w:val="20"/>
                <w:szCs w:val="20"/>
              </w:rPr>
              <w:t xml:space="preserve"> </w:t>
            </w:r>
            <w:r w:rsidRPr="005379B1">
              <w:rPr>
                <w:rFonts w:ascii="Arial" w:eastAsia="Tahoma" w:hAnsi="Arial" w:cs="Arial"/>
                <w:color w:val="000000" w:themeColor="text1"/>
                <w:spacing w:val="-1"/>
                <w:sz w:val="20"/>
                <w:szCs w:val="20"/>
              </w:rPr>
              <w:t>де</w:t>
            </w:r>
            <w:r w:rsidRPr="005379B1">
              <w:rPr>
                <w:rFonts w:ascii="Arial" w:eastAsia="Tahoma" w:hAnsi="Arial" w:cs="Arial"/>
                <w:color w:val="000000" w:themeColor="text1"/>
                <w:sz w:val="20"/>
                <w:szCs w:val="20"/>
              </w:rPr>
              <w:t>т</w:t>
            </w:r>
            <w:r w:rsidRPr="005379B1">
              <w:rPr>
                <w:rFonts w:ascii="Arial" w:eastAsia="Tahoma" w:hAnsi="Arial" w:cs="Arial"/>
                <w:color w:val="000000" w:themeColor="text1"/>
                <w:spacing w:val="-1"/>
                <w:sz w:val="20"/>
                <w:szCs w:val="20"/>
              </w:rPr>
              <w:t>с</w:t>
            </w:r>
            <w:r w:rsidRPr="005379B1">
              <w:rPr>
                <w:rFonts w:ascii="Arial" w:eastAsia="Tahoma" w:hAnsi="Arial" w:cs="Arial"/>
                <w:color w:val="000000" w:themeColor="text1"/>
                <w:sz w:val="20"/>
                <w:szCs w:val="20"/>
              </w:rPr>
              <w:t>к</w:t>
            </w:r>
            <w:r w:rsidRPr="005379B1">
              <w:rPr>
                <w:rFonts w:ascii="Arial" w:eastAsia="Tahoma" w:hAnsi="Arial" w:cs="Arial"/>
                <w:color w:val="000000" w:themeColor="text1"/>
                <w:spacing w:val="1"/>
                <w:sz w:val="20"/>
                <w:szCs w:val="20"/>
              </w:rPr>
              <w:t>и</w:t>
            </w:r>
            <w:r w:rsidRPr="005379B1">
              <w:rPr>
                <w:rFonts w:ascii="Arial" w:eastAsia="Tahoma" w:hAnsi="Arial" w:cs="Arial"/>
                <w:color w:val="000000" w:themeColor="text1"/>
                <w:sz w:val="20"/>
                <w:szCs w:val="20"/>
              </w:rPr>
              <w:t xml:space="preserve">от </w:t>
            </w:r>
            <w:r w:rsidRPr="005379B1">
              <w:rPr>
                <w:rFonts w:ascii="Arial" w:eastAsia="Tahoma" w:hAnsi="Arial" w:cs="Arial"/>
                <w:color w:val="000000" w:themeColor="text1"/>
                <w:spacing w:val="62"/>
                <w:sz w:val="20"/>
                <w:szCs w:val="20"/>
              </w:rPr>
              <w:t xml:space="preserve"> </w:t>
            </w:r>
            <w:r w:rsidRPr="005379B1">
              <w:rPr>
                <w:rFonts w:ascii="Arial" w:eastAsia="Tahoma" w:hAnsi="Arial" w:cs="Arial"/>
                <w:color w:val="000000" w:themeColor="text1"/>
                <w:sz w:val="20"/>
                <w:szCs w:val="20"/>
              </w:rPr>
              <w:t>ф</w:t>
            </w:r>
            <w:r w:rsidRPr="005379B1">
              <w:rPr>
                <w:rFonts w:ascii="Arial" w:eastAsia="Tahoma" w:hAnsi="Arial" w:cs="Arial"/>
                <w:color w:val="000000" w:themeColor="text1"/>
                <w:spacing w:val="-1"/>
                <w:sz w:val="20"/>
                <w:szCs w:val="20"/>
              </w:rPr>
              <w:t>ес</w:t>
            </w:r>
            <w:r w:rsidRPr="005379B1">
              <w:rPr>
                <w:rFonts w:ascii="Arial" w:eastAsia="Tahoma" w:hAnsi="Arial" w:cs="Arial"/>
                <w:color w:val="000000" w:themeColor="text1"/>
                <w:sz w:val="20"/>
                <w:szCs w:val="20"/>
              </w:rPr>
              <w:t>тивал</w:t>
            </w:r>
            <w:r w:rsidRPr="005379B1">
              <w:rPr>
                <w:rFonts w:ascii="Arial" w:eastAsia="Tahoma" w:hAnsi="Arial" w:cs="Arial"/>
                <w:color w:val="000000" w:themeColor="text1"/>
                <w:sz w:val="20"/>
                <w:szCs w:val="20"/>
                <w:lang w:val="mk-MK"/>
              </w:rPr>
              <w:t xml:space="preserve"> „</w:t>
            </w:r>
            <w:r w:rsidRPr="005379B1">
              <w:rPr>
                <w:rFonts w:ascii="Arial" w:eastAsia="Tahoma" w:hAnsi="Arial" w:cs="Arial"/>
                <w:color w:val="000000" w:themeColor="text1"/>
                <w:position w:val="-1"/>
                <w:sz w:val="20"/>
                <w:szCs w:val="20"/>
              </w:rPr>
              <w:t>Зл</w:t>
            </w:r>
            <w:r w:rsidRPr="005379B1">
              <w:rPr>
                <w:rFonts w:ascii="Arial" w:eastAsia="Tahoma" w:hAnsi="Arial" w:cs="Arial"/>
                <w:color w:val="000000" w:themeColor="text1"/>
                <w:spacing w:val="-1"/>
                <w:position w:val="-1"/>
                <w:sz w:val="20"/>
                <w:szCs w:val="20"/>
              </w:rPr>
              <w:t>а</w:t>
            </w:r>
            <w:r w:rsidRPr="005379B1">
              <w:rPr>
                <w:rFonts w:ascii="Arial" w:eastAsia="Tahoma" w:hAnsi="Arial" w:cs="Arial"/>
                <w:color w:val="000000" w:themeColor="text1"/>
                <w:position w:val="-1"/>
                <w:sz w:val="20"/>
                <w:szCs w:val="20"/>
              </w:rPr>
              <w:t>тно</w:t>
            </w:r>
            <w:r w:rsidRPr="005379B1">
              <w:rPr>
                <w:rFonts w:ascii="Arial" w:eastAsia="Tahoma" w:hAnsi="Arial" w:cs="Arial"/>
                <w:color w:val="000000" w:themeColor="text1"/>
                <w:spacing w:val="1"/>
                <w:position w:val="-1"/>
                <w:sz w:val="20"/>
                <w:szCs w:val="20"/>
              </w:rPr>
              <w:t xml:space="preserve"> </w:t>
            </w:r>
            <w:r w:rsidRPr="005379B1">
              <w:rPr>
                <w:rFonts w:ascii="Arial" w:eastAsia="Tahoma" w:hAnsi="Arial" w:cs="Arial"/>
                <w:color w:val="000000" w:themeColor="text1"/>
                <w:position w:val="-1"/>
                <w:sz w:val="20"/>
                <w:szCs w:val="20"/>
              </w:rPr>
              <w:t>с</w:t>
            </w:r>
            <w:r w:rsidRPr="005379B1">
              <w:rPr>
                <w:rFonts w:ascii="Arial" w:eastAsia="Tahoma" w:hAnsi="Arial" w:cs="Arial"/>
                <w:color w:val="000000" w:themeColor="text1"/>
                <w:spacing w:val="-1"/>
                <w:position w:val="-1"/>
                <w:sz w:val="20"/>
                <w:szCs w:val="20"/>
              </w:rPr>
              <w:t>а</w:t>
            </w:r>
            <w:r w:rsidRPr="005379B1">
              <w:rPr>
                <w:rFonts w:ascii="Arial" w:eastAsia="Tahoma" w:hAnsi="Arial" w:cs="Arial"/>
                <w:color w:val="000000" w:themeColor="text1"/>
                <w:position w:val="-1"/>
                <w:sz w:val="20"/>
                <w:szCs w:val="20"/>
              </w:rPr>
              <w:t>лв</w:t>
            </w:r>
            <w:r w:rsidRPr="005379B1">
              <w:rPr>
                <w:rFonts w:ascii="Arial" w:eastAsia="Tahoma" w:hAnsi="Arial" w:cs="Arial"/>
                <w:color w:val="000000" w:themeColor="text1"/>
                <w:spacing w:val="-2"/>
                <w:position w:val="-1"/>
                <w:sz w:val="20"/>
                <w:szCs w:val="20"/>
              </w:rPr>
              <w:t>е</w:t>
            </w:r>
            <w:r w:rsidRPr="005379B1">
              <w:rPr>
                <w:rFonts w:ascii="Arial" w:eastAsia="Tahoma" w:hAnsi="Arial" w:cs="Arial"/>
                <w:color w:val="000000" w:themeColor="text1"/>
                <w:position w:val="-1"/>
                <w:sz w:val="20"/>
                <w:szCs w:val="20"/>
              </w:rPr>
              <w:t>јче</w:t>
            </w:r>
            <w:r w:rsidRPr="005379B1">
              <w:rPr>
                <w:rFonts w:ascii="Arial" w:eastAsia="Tahoma" w:hAnsi="Arial" w:cs="Arial"/>
                <w:color w:val="000000" w:themeColor="text1"/>
                <w:position w:val="-1"/>
                <w:sz w:val="20"/>
                <w:szCs w:val="20"/>
                <w:lang w:val="mk-MK"/>
              </w:rPr>
              <w:t xml:space="preserve"> 2019“</w:t>
            </w:r>
          </w:p>
        </w:tc>
        <w:tc>
          <w:tcPr>
            <w:tcW w:w="1579"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Corpsdutexte20"/>
              <w:shd w:val="clear" w:color="auto" w:fill="auto"/>
              <w:spacing w:before="60"/>
              <w:ind w:left="113" w:right="57"/>
              <w:jc w:val="center"/>
              <w:rPr>
                <w:rStyle w:val="Corpsdutexte2Arial105pt"/>
                <w:rFonts w:eastAsiaTheme="minorHAnsi"/>
                <w:color w:val="000000" w:themeColor="text1"/>
                <w:sz w:val="20"/>
                <w:szCs w:val="20"/>
              </w:rPr>
            </w:pPr>
            <w:r w:rsidRPr="005379B1">
              <w:rPr>
                <w:rStyle w:val="Corpsdutexte2Arial105pt"/>
                <w:rFonts w:eastAsiaTheme="minorHAnsi"/>
                <w:color w:val="000000" w:themeColor="text1"/>
                <w:sz w:val="20"/>
                <w:szCs w:val="20"/>
              </w:rPr>
              <w:t>5.11.2019 г.</w:t>
            </w:r>
          </w:p>
        </w:tc>
        <w:tc>
          <w:tcPr>
            <w:tcW w:w="1701" w:type="dxa"/>
            <w:tcBorders>
              <w:top w:val="single" w:sz="4" w:space="0" w:color="auto"/>
              <w:left w:val="single" w:sz="4" w:space="0" w:color="auto"/>
              <w:bottom w:val="single" w:sz="4" w:space="0" w:color="auto"/>
            </w:tcBorders>
            <w:shd w:val="clear" w:color="auto" w:fill="FFFFFF"/>
          </w:tcPr>
          <w:p w:rsidR="005379B1" w:rsidRPr="005379B1" w:rsidRDefault="005379B1" w:rsidP="00585BDF">
            <w:pPr>
              <w:spacing w:after="0"/>
              <w:ind w:left="113" w:right="57"/>
              <w:jc w:val="both"/>
              <w:rPr>
                <w:rFonts w:ascii="Arial" w:eastAsia="Tahoma" w:hAnsi="Arial" w:cs="Arial"/>
                <w:color w:val="000000" w:themeColor="text1"/>
                <w:sz w:val="20"/>
                <w:szCs w:val="20"/>
                <w:lang w:val="mk-MK"/>
              </w:rPr>
            </w:pPr>
            <w:r w:rsidRPr="005379B1">
              <w:rPr>
                <w:rFonts w:ascii="Arial" w:eastAsia="Tahoma" w:hAnsi="Arial" w:cs="Arial"/>
                <w:color w:val="000000" w:themeColor="text1"/>
                <w:sz w:val="20"/>
                <w:szCs w:val="20"/>
                <w:lang w:val="mk-MK"/>
              </w:rPr>
              <w:t>Одделенски</w:t>
            </w:r>
          </w:p>
          <w:p w:rsidR="005379B1" w:rsidRPr="005379B1" w:rsidRDefault="005379B1" w:rsidP="00585BDF">
            <w:pPr>
              <w:spacing w:after="0"/>
              <w:ind w:left="113" w:right="57"/>
              <w:jc w:val="both"/>
              <w:rPr>
                <w:rFonts w:ascii="Arial" w:eastAsia="Tahoma" w:hAnsi="Arial" w:cs="Arial"/>
                <w:color w:val="000000" w:themeColor="text1"/>
                <w:sz w:val="20"/>
                <w:szCs w:val="20"/>
                <w:lang w:val="mk-MK"/>
              </w:rPr>
            </w:pPr>
            <w:r w:rsidRPr="005379B1">
              <w:rPr>
                <w:rFonts w:ascii="Arial" w:eastAsia="Tahoma" w:hAnsi="Arial" w:cs="Arial"/>
                <w:color w:val="000000" w:themeColor="text1"/>
                <w:sz w:val="20"/>
                <w:szCs w:val="20"/>
                <w:lang w:val="mk-MK"/>
              </w:rPr>
              <w:t>н</w:t>
            </w:r>
            <w:r w:rsidRPr="005379B1">
              <w:rPr>
                <w:rFonts w:ascii="Arial" w:eastAsia="Tahoma" w:hAnsi="Arial" w:cs="Arial"/>
                <w:color w:val="000000" w:themeColor="text1"/>
                <w:spacing w:val="-1"/>
                <w:sz w:val="20"/>
                <w:szCs w:val="20"/>
              </w:rPr>
              <w:t>ас</w:t>
            </w:r>
            <w:r w:rsidRPr="005379B1">
              <w:rPr>
                <w:rFonts w:ascii="Arial" w:eastAsia="Tahoma" w:hAnsi="Arial" w:cs="Arial"/>
                <w:color w:val="000000" w:themeColor="text1"/>
                <w:sz w:val="20"/>
                <w:szCs w:val="20"/>
              </w:rPr>
              <w:t>та</w:t>
            </w:r>
            <w:r w:rsidRPr="005379B1">
              <w:rPr>
                <w:rFonts w:ascii="Arial" w:eastAsia="Tahoma" w:hAnsi="Arial" w:cs="Arial"/>
                <w:color w:val="000000" w:themeColor="text1"/>
                <w:spacing w:val="-1"/>
                <w:sz w:val="20"/>
                <w:szCs w:val="20"/>
              </w:rPr>
              <w:t>в</w:t>
            </w:r>
            <w:r w:rsidRPr="005379B1">
              <w:rPr>
                <w:rFonts w:ascii="Arial" w:eastAsia="Tahoma" w:hAnsi="Arial" w:cs="Arial"/>
                <w:color w:val="000000" w:themeColor="text1"/>
                <w:sz w:val="20"/>
                <w:szCs w:val="20"/>
              </w:rPr>
              <w:t>н</w:t>
            </w:r>
            <w:r w:rsidRPr="005379B1">
              <w:rPr>
                <w:rFonts w:ascii="Arial" w:eastAsia="Tahoma" w:hAnsi="Arial" w:cs="Arial"/>
                <w:color w:val="000000" w:themeColor="text1"/>
                <w:spacing w:val="1"/>
                <w:sz w:val="20"/>
                <w:szCs w:val="20"/>
              </w:rPr>
              <w:t>иц</w:t>
            </w:r>
            <w:r w:rsidRPr="005379B1">
              <w:rPr>
                <w:rFonts w:ascii="Arial" w:eastAsia="Tahoma" w:hAnsi="Arial" w:cs="Arial"/>
                <w:color w:val="000000" w:themeColor="text1"/>
                <w:spacing w:val="-2"/>
                <w:sz w:val="20"/>
                <w:szCs w:val="20"/>
              </w:rPr>
              <w:t>и</w:t>
            </w:r>
            <w:r w:rsidRPr="005379B1">
              <w:rPr>
                <w:rFonts w:ascii="Arial" w:eastAsia="Tahoma" w:hAnsi="Arial" w:cs="Arial"/>
                <w:color w:val="000000" w:themeColor="text1"/>
                <w:sz w:val="20"/>
                <w:szCs w:val="20"/>
              </w:rPr>
              <w:t xml:space="preserve"> од</w:t>
            </w:r>
            <w:r w:rsidRPr="005379B1">
              <w:rPr>
                <w:rFonts w:ascii="Arial" w:eastAsia="Tahoma" w:hAnsi="Arial" w:cs="Arial"/>
                <w:color w:val="000000" w:themeColor="text1"/>
                <w:sz w:val="20"/>
                <w:szCs w:val="20"/>
                <w:lang w:val="mk-MK"/>
              </w:rPr>
              <w:t xml:space="preserve"> </w:t>
            </w:r>
            <w:r w:rsidRPr="005379B1">
              <w:rPr>
                <w:rFonts w:ascii="Arial" w:eastAsia="Tahoma" w:hAnsi="Arial" w:cs="Arial"/>
                <w:color w:val="000000" w:themeColor="text1"/>
                <w:sz w:val="20"/>
                <w:szCs w:val="20"/>
              </w:rPr>
              <w:t>I</w:t>
            </w:r>
            <w:r w:rsidRPr="005379B1">
              <w:rPr>
                <w:rFonts w:ascii="Arial" w:eastAsia="Tahoma" w:hAnsi="Arial" w:cs="Arial"/>
                <w:color w:val="000000" w:themeColor="text1"/>
                <w:sz w:val="20"/>
                <w:szCs w:val="20"/>
                <w:lang w:val="mk-MK"/>
              </w:rPr>
              <w:t xml:space="preserve"> </w:t>
            </w:r>
            <w:r w:rsidRPr="005379B1">
              <w:rPr>
                <w:rFonts w:ascii="Arial" w:eastAsia="Tahoma" w:hAnsi="Arial" w:cs="Arial"/>
                <w:color w:val="000000" w:themeColor="text1"/>
                <w:spacing w:val="-1"/>
                <w:position w:val="-1"/>
                <w:sz w:val="20"/>
                <w:szCs w:val="20"/>
              </w:rPr>
              <w:t>д</w:t>
            </w:r>
            <w:r w:rsidRPr="005379B1">
              <w:rPr>
                <w:rFonts w:ascii="Arial" w:eastAsia="Tahoma" w:hAnsi="Arial" w:cs="Arial"/>
                <w:color w:val="000000" w:themeColor="text1"/>
                <w:position w:val="-1"/>
                <w:sz w:val="20"/>
                <w:szCs w:val="20"/>
              </w:rPr>
              <w:t>о</w:t>
            </w:r>
            <w:r w:rsidRPr="005379B1">
              <w:rPr>
                <w:rFonts w:ascii="Arial" w:eastAsia="Tahoma" w:hAnsi="Arial" w:cs="Arial"/>
                <w:color w:val="000000" w:themeColor="text1"/>
                <w:spacing w:val="1"/>
                <w:position w:val="-1"/>
                <w:sz w:val="20"/>
                <w:szCs w:val="20"/>
                <w:lang w:val="mk-MK"/>
              </w:rPr>
              <w:t xml:space="preserve"> </w:t>
            </w:r>
            <w:r w:rsidRPr="005379B1">
              <w:rPr>
                <w:rFonts w:ascii="Arial" w:eastAsia="Arial" w:hAnsi="Arial" w:cs="Arial"/>
                <w:color w:val="000000" w:themeColor="text1"/>
                <w:sz w:val="20"/>
                <w:szCs w:val="20"/>
                <w:shd w:val="clear" w:color="auto" w:fill="FFFFFF"/>
                <w:lang w:eastAsia="mk-MK" w:bidi="mk-MK"/>
              </w:rPr>
              <w:t>III</w:t>
            </w:r>
            <w:r w:rsidRPr="005379B1">
              <w:rPr>
                <w:rFonts w:ascii="Arial" w:eastAsia="Tahoma" w:hAnsi="Arial" w:cs="Arial"/>
                <w:color w:val="000000" w:themeColor="text1"/>
                <w:position w:val="-1"/>
                <w:sz w:val="20"/>
                <w:szCs w:val="20"/>
                <w:lang w:val="mk-MK"/>
              </w:rPr>
              <w:t xml:space="preserve"> одд.</w:t>
            </w:r>
          </w:p>
        </w:tc>
        <w:tc>
          <w:tcPr>
            <w:tcW w:w="1843"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60"/>
              <w:jc w:val="center"/>
              <w:rPr>
                <w:rStyle w:val="Corpsdutexte2Arial105pt"/>
                <w:color w:val="000000" w:themeColor="text1"/>
                <w:sz w:val="20"/>
                <w:szCs w:val="20"/>
              </w:rPr>
            </w:pPr>
            <w:r w:rsidRPr="005379B1">
              <w:rPr>
                <w:rStyle w:val="Corpsdutexte2Arial105pt"/>
                <w:color w:val="000000" w:themeColor="text1"/>
                <w:sz w:val="20"/>
                <w:szCs w:val="20"/>
              </w:rPr>
              <w:t>Групна</w:t>
            </w:r>
          </w:p>
        </w:tc>
        <w:tc>
          <w:tcPr>
            <w:tcW w:w="2835"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Corpsdutexte20"/>
              <w:shd w:val="clear" w:color="auto" w:fill="auto"/>
              <w:spacing w:before="60"/>
              <w:ind w:left="113" w:right="57"/>
              <w:rPr>
                <w:rStyle w:val="Corpsdutexte2Arial105pt"/>
                <w:rFonts w:eastAsiaTheme="minorHAnsi"/>
                <w:color w:val="000000" w:themeColor="text1"/>
                <w:sz w:val="20"/>
                <w:szCs w:val="20"/>
              </w:rPr>
            </w:pPr>
            <w:r w:rsidRPr="005379B1">
              <w:rPr>
                <w:rFonts w:ascii="Arial" w:eastAsia="Arial" w:hAnsi="Arial" w:cs="Arial"/>
                <w:color w:val="000000" w:themeColor="text1"/>
                <w:sz w:val="20"/>
                <w:szCs w:val="20"/>
                <w:shd w:val="clear" w:color="auto" w:fill="FFFFFF"/>
                <w:lang w:eastAsia="mk-MK" w:bidi="mk-MK"/>
              </w:rPr>
              <w:t xml:space="preserve">Ученици  од  II </w:t>
            </w:r>
            <w:r w:rsidRPr="005379B1">
              <w:rPr>
                <w:rFonts w:ascii="Arial" w:eastAsia="Arial" w:hAnsi="Arial" w:cs="Arial"/>
                <w:color w:val="000000" w:themeColor="text1"/>
                <w:sz w:val="20"/>
                <w:szCs w:val="20"/>
                <w:shd w:val="clear" w:color="auto" w:fill="FFFFFF"/>
                <w:lang w:val="mk-MK" w:eastAsia="mk-MK" w:bidi="mk-MK"/>
              </w:rPr>
              <w:t>и</w:t>
            </w:r>
            <w:r w:rsidRPr="005379B1">
              <w:rPr>
                <w:rFonts w:ascii="Arial" w:eastAsia="Arial" w:hAnsi="Arial" w:cs="Arial"/>
                <w:color w:val="000000" w:themeColor="text1"/>
                <w:sz w:val="20"/>
                <w:szCs w:val="20"/>
                <w:shd w:val="clear" w:color="auto" w:fill="FFFFFF"/>
                <w:lang w:eastAsia="mk-MK" w:bidi="mk-MK"/>
              </w:rPr>
              <w:t xml:space="preserve"> III </w:t>
            </w:r>
            <w:r w:rsidRPr="005379B1">
              <w:rPr>
                <w:rFonts w:ascii="Arial" w:eastAsia="Arial" w:hAnsi="Arial" w:cs="Arial"/>
                <w:color w:val="000000" w:themeColor="text1"/>
                <w:sz w:val="20"/>
                <w:szCs w:val="20"/>
                <w:shd w:val="clear" w:color="auto" w:fill="FFFFFF"/>
                <w:lang w:val="mk-MK" w:eastAsia="mk-MK" w:bidi="mk-MK"/>
              </w:rPr>
              <w:t>одд.</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spacing w:before="60" w:after="0" w:line="240" w:lineRule="auto"/>
              <w:ind w:left="113" w:right="113"/>
              <w:rPr>
                <w:rFonts w:ascii="Arial" w:eastAsia="Arial" w:hAnsi="Arial" w:cs="Arial"/>
                <w:color w:val="000000" w:themeColor="text1"/>
                <w:spacing w:val="-1"/>
                <w:sz w:val="20"/>
                <w:szCs w:val="20"/>
                <w:lang w:val="mk-MK"/>
              </w:rPr>
            </w:pPr>
            <w:r w:rsidRPr="005379B1">
              <w:rPr>
                <w:rFonts w:ascii="Arial" w:eastAsia="Tahoma" w:hAnsi="Arial" w:cs="Arial"/>
                <w:color w:val="000000" w:themeColor="text1"/>
                <w:sz w:val="20"/>
                <w:szCs w:val="20"/>
              </w:rPr>
              <w:t>Потти</w:t>
            </w:r>
            <w:r w:rsidRPr="005379B1">
              <w:rPr>
                <w:rFonts w:ascii="Arial" w:eastAsia="Tahoma" w:hAnsi="Arial" w:cs="Arial"/>
                <w:color w:val="000000" w:themeColor="text1"/>
                <w:spacing w:val="-1"/>
                <w:sz w:val="20"/>
                <w:szCs w:val="20"/>
              </w:rPr>
              <w:t>к</w:t>
            </w:r>
            <w:r w:rsidRPr="005379B1">
              <w:rPr>
                <w:rFonts w:ascii="Arial" w:eastAsia="Tahoma" w:hAnsi="Arial" w:cs="Arial"/>
                <w:color w:val="000000" w:themeColor="text1"/>
                <w:sz w:val="20"/>
                <w:szCs w:val="20"/>
              </w:rPr>
              <w:t>н</w:t>
            </w:r>
            <w:r w:rsidRPr="005379B1">
              <w:rPr>
                <w:rFonts w:ascii="Arial" w:eastAsia="Tahoma" w:hAnsi="Arial" w:cs="Arial"/>
                <w:color w:val="000000" w:themeColor="text1"/>
                <w:spacing w:val="1"/>
                <w:sz w:val="20"/>
                <w:szCs w:val="20"/>
              </w:rPr>
              <w:t>у</w:t>
            </w:r>
            <w:r w:rsidRPr="005379B1">
              <w:rPr>
                <w:rFonts w:ascii="Arial" w:eastAsia="Tahoma" w:hAnsi="Arial" w:cs="Arial"/>
                <w:color w:val="000000" w:themeColor="text1"/>
                <w:sz w:val="20"/>
                <w:szCs w:val="20"/>
              </w:rPr>
              <w:t>в</w:t>
            </w:r>
            <w:r w:rsidRPr="005379B1">
              <w:rPr>
                <w:rFonts w:ascii="Arial" w:eastAsia="Tahoma" w:hAnsi="Arial" w:cs="Arial"/>
                <w:color w:val="000000" w:themeColor="text1"/>
                <w:spacing w:val="-1"/>
                <w:sz w:val="20"/>
                <w:szCs w:val="20"/>
              </w:rPr>
              <w:t>а</w:t>
            </w:r>
            <w:r w:rsidRPr="005379B1">
              <w:rPr>
                <w:rFonts w:ascii="Arial" w:eastAsia="Tahoma" w:hAnsi="Arial" w:cs="Arial"/>
                <w:color w:val="000000" w:themeColor="text1"/>
                <w:sz w:val="20"/>
                <w:szCs w:val="20"/>
              </w:rPr>
              <w:t>ње</w:t>
            </w:r>
            <w:r w:rsidRPr="005379B1">
              <w:rPr>
                <w:rFonts w:ascii="Arial" w:eastAsia="Tahoma" w:hAnsi="Arial" w:cs="Arial"/>
                <w:color w:val="000000" w:themeColor="text1"/>
                <w:spacing w:val="1"/>
                <w:sz w:val="20"/>
                <w:szCs w:val="20"/>
              </w:rPr>
              <w:t xml:space="preserve"> </w:t>
            </w:r>
            <w:r w:rsidRPr="005379B1">
              <w:rPr>
                <w:rFonts w:ascii="Arial" w:eastAsia="Tahoma" w:hAnsi="Arial" w:cs="Arial"/>
                <w:color w:val="000000" w:themeColor="text1"/>
                <w:spacing w:val="-2"/>
                <w:sz w:val="20"/>
                <w:szCs w:val="20"/>
              </w:rPr>
              <w:t>љ</w:t>
            </w:r>
            <w:r w:rsidRPr="005379B1">
              <w:rPr>
                <w:rFonts w:ascii="Arial" w:eastAsia="Tahoma" w:hAnsi="Arial" w:cs="Arial"/>
                <w:color w:val="000000" w:themeColor="text1"/>
                <w:sz w:val="20"/>
                <w:szCs w:val="20"/>
              </w:rPr>
              <w:t>у</w:t>
            </w:r>
            <w:r w:rsidRPr="005379B1">
              <w:rPr>
                <w:rFonts w:ascii="Arial" w:eastAsia="Tahoma" w:hAnsi="Arial" w:cs="Arial"/>
                <w:color w:val="000000" w:themeColor="text1"/>
                <w:spacing w:val="1"/>
                <w:sz w:val="20"/>
                <w:szCs w:val="20"/>
              </w:rPr>
              <w:t>б</w:t>
            </w:r>
            <w:r w:rsidRPr="005379B1">
              <w:rPr>
                <w:rFonts w:ascii="Arial" w:eastAsia="Tahoma" w:hAnsi="Arial" w:cs="Arial"/>
                <w:color w:val="000000" w:themeColor="text1"/>
                <w:sz w:val="20"/>
                <w:szCs w:val="20"/>
              </w:rPr>
              <w:t>ов к</w:t>
            </w:r>
            <w:r w:rsidRPr="005379B1">
              <w:rPr>
                <w:rFonts w:ascii="Arial" w:eastAsia="Tahoma" w:hAnsi="Arial" w:cs="Arial"/>
                <w:color w:val="000000" w:themeColor="text1"/>
                <w:spacing w:val="-2"/>
                <w:sz w:val="20"/>
                <w:szCs w:val="20"/>
              </w:rPr>
              <w:t>о</w:t>
            </w:r>
            <w:r w:rsidRPr="005379B1">
              <w:rPr>
                <w:rFonts w:ascii="Arial" w:eastAsia="Tahoma" w:hAnsi="Arial" w:cs="Arial"/>
                <w:color w:val="000000" w:themeColor="text1"/>
                <w:sz w:val="20"/>
                <w:szCs w:val="20"/>
              </w:rPr>
              <w:t>н м</w:t>
            </w:r>
            <w:r w:rsidRPr="005379B1">
              <w:rPr>
                <w:rFonts w:ascii="Arial" w:eastAsia="Tahoma" w:hAnsi="Arial" w:cs="Arial"/>
                <w:color w:val="000000" w:themeColor="text1"/>
                <w:spacing w:val="1"/>
                <w:sz w:val="20"/>
                <w:szCs w:val="20"/>
              </w:rPr>
              <w:t>у</w:t>
            </w:r>
            <w:r w:rsidRPr="005379B1">
              <w:rPr>
                <w:rFonts w:ascii="Arial" w:eastAsia="Tahoma" w:hAnsi="Arial" w:cs="Arial"/>
                <w:color w:val="000000" w:themeColor="text1"/>
                <w:sz w:val="20"/>
                <w:szCs w:val="20"/>
              </w:rPr>
              <w:t>зи</w:t>
            </w:r>
            <w:r w:rsidRPr="005379B1">
              <w:rPr>
                <w:rFonts w:ascii="Arial" w:eastAsia="Tahoma" w:hAnsi="Arial" w:cs="Arial"/>
                <w:color w:val="000000" w:themeColor="text1"/>
                <w:spacing w:val="-2"/>
                <w:sz w:val="20"/>
                <w:szCs w:val="20"/>
              </w:rPr>
              <w:t>ч</w:t>
            </w:r>
            <w:r w:rsidRPr="005379B1">
              <w:rPr>
                <w:rFonts w:ascii="Arial" w:eastAsia="Tahoma" w:hAnsi="Arial" w:cs="Arial"/>
                <w:color w:val="000000" w:themeColor="text1"/>
                <w:sz w:val="20"/>
                <w:szCs w:val="20"/>
              </w:rPr>
              <w:t xml:space="preserve">ката </w:t>
            </w:r>
            <w:r w:rsidRPr="005379B1">
              <w:rPr>
                <w:rFonts w:ascii="Arial" w:eastAsia="Tahoma" w:hAnsi="Arial" w:cs="Arial"/>
                <w:color w:val="000000" w:themeColor="text1"/>
                <w:spacing w:val="2"/>
                <w:sz w:val="20"/>
                <w:szCs w:val="20"/>
              </w:rPr>
              <w:t xml:space="preserve"> </w:t>
            </w:r>
            <w:r w:rsidRPr="005379B1">
              <w:rPr>
                <w:rFonts w:ascii="Arial" w:eastAsia="Tahoma" w:hAnsi="Arial" w:cs="Arial"/>
                <w:color w:val="000000" w:themeColor="text1"/>
                <w:spacing w:val="-2"/>
                <w:sz w:val="20"/>
                <w:szCs w:val="20"/>
              </w:rPr>
              <w:t>к</w:t>
            </w:r>
            <w:r w:rsidRPr="005379B1">
              <w:rPr>
                <w:rFonts w:ascii="Arial" w:eastAsia="Tahoma" w:hAnsi="Arial" w:cs="Arial"/>
                <w:color w:val="000000" w:themeColor="text1"/>
                <w:sz w:val="20"/>
                <w:szCs w:val="20"/>
              </w:rPr>
              <w:t>улт</w:t>
            </w:r>
            <w:r w:rsidRPr="005379B1">
              <w:rPr>
                <w:rFonts w:ascii="Arial" w:eastAsia="Tahoma" w:hAnsi="Arial" w:cs="Arial"/>
                <w:color w:val="000000" w:themeColor="text1"/>
                <w:spacing w:val="-2"/>
                <w:sz w:val="20"/>
                <w:szCs w:val="20"/>
              </w:rPr>
              <w:t>у</w:t>
            </w:r>
            <w:r w:rsidRPr="005379B1">
              <w:rPr>
                <w:rFonts w:ascii="Arial" w:eastAsia="Tahoma" w:hAnsi="Arial" w:cs="Arial"/>
                <w:color w:val="000000" w:themeColor="text1"/>
                <w:sz w:val="20"/>
                <w:szCs w:val="20"/>
              </w:rPr>
              <w:t xml:space="preserve">ра </w:t>
            </w:r>
            <w:r w:rsidRPr="005379B1">
              <w:rPr>
                <w:rFonts w:ascii="Arial" w:eastAsia="Tahoma" w:hAnsi="Arial" w:cs="Arial"/>
                <w:color w:val="000000" w:themeColor="text1"/>
                <w:spacing w:val="2"/>
                <w:sz w:val="20"/>
                <w:szCs w:val="20"/>
              </w:rPr>
              <w:t xml:space="preserve"> </w:t>
            </w:r>
            <w:r w:rsidRPr="005379B1">
              <w:rPr>
                <w:rFonts w:ascii="Arial" w:eastAsia="Tahoma" w:hAnsi="Arial" w:cs="Arial"/>
                <w:color w:val="000000" w:themeColor="text1"/>
                <w:spacing w:val="2"/>
                <w:sz w:val="20"/>
                <w:szCs w:val="20"/>
                <w:lang w:val="mk-MK"/>
              </w:rPr>
              <w:t xml:space="preserve">и уметност </w:t>
            </w:r>
            <w:r w:rsidRPr="005379B1">
              <w:rPr>
                <w:rFonts w:ascii="Arial" w:eastAsia="Tahoma" w:hAnsi="Arial" w:cs="Arial"/>
                <w:color w:val="000000" w:themeColor="text1"/>
                <w:sz w:val="20"/>
                <w:szCs w:val="20"/>
              </w:rPr>
              <w:t>кај  учен</w:t>
            </w:r>
            <w:r w:rsidRPr="005379B1">
              <w:rPr>
                <w:rFonts w:ascii="Arial" w:eastAsia="Tahoma" w:hAnsi="Arial" w:cs="Arial"/>
                <w:color w:val="000000" w:themeColor="text1"/>
                <w:spacing w:val="-2"/>
                <w:sz w:val="20"/>
                <w:szCs w:val="20"/>
              </w:rPr>
              <w:t>и</w:t>
            </w:r>
            <w:r w:rsidRPr="005379B1">
              <w:rPr>
                <w:rFonts w:ascii="Arial" w:eastAsia="Tahoma" w:hAnsi="Arial" w:cs="Arial"/>
                <w:color w:val="000000" w:themeColor="text1"/>
                <w:spacing w:val="1"/>
                <w:sz w:val="20"/>
                <w:szCs w:val="20"/>
              </w:rPr>
              <w:t>ц</w:t>
            </w:r>
            <w:r w:rsidRPr="005379B1">
              <w:rPr>
                <w:rFonts w:ascii="Arial" w:eastAsia="Tahoma" w:hAnsi="Arial" w:cs="Arial"/>
                <w:color w:val="000000" w:themeColor="text1"/>
                <w:sz w:val="20"/>
                <w:szCs w:val="20"/>
              </w:rPr>
              <w:t xml:space="preserve">ите од </w:t>
            </w:r>
            <w:r w:rsidRPr="005379B1">
              <w:rPr>
                <w:rFonts w:ascii="Arial" w:eastAsia="Tahoma" w:hAnsi="Arial" w:cs="Arial"/>
                <w:color w:val="000000" w:themeColor="text1"/>
                <w:spacing w:val="1"/>
                <w:sz w:val="20"/>
                <w:szCs w:val="20"/>
              </w:rPr>
              <w:t>р</w:t>
            </w:r>
            <w:r w:rsidRPr="005379B1">
              <w:rPr>
                <w:rFonts w:ascii="Arial" w:eastAsia="Tahoma" w:hAnsi="Arial" w:cs="Arial"/>
                <w:color w:val="000000" w:themeColor="text1"/>
                <w:spacing w:val="-1"/>
                <w:sz w:val="20"/>
                <w:szCs w:val="20"/>
              </w:rPr>
              <w:t>а</w:t>
            </w:r>
            <w:r w:rsidRPr="005379B1">
              <w:rPr>
                <w:rFonts w:ascii="Arial" w:eastAsia="Tahoma" w:hAnsi="Arial" w:cs="Arial"/>
                <w:color w:val="000000" w:themeColor="text1"/>
                <w:sz w:val="20"/>
                <w:szCs w:val="20"/>
              </w:rPr>
              <w:t>на во</w:t>
            </w:r>
            <w:r w:rsidRPr="005379B1">
              <w:rPr>
                <w:rFonts w:ascii="Arial" w:eastAsia="Tahoma" w:hAnsi="Arial" w:cs="Arial"/>
                <w:color w:val="000000" w:themeColor="text1"/>
                <w:spacing w:val="-3"/>
                <w:sz w:val="20"/>
                <w:szCs w:val="20"/>
              </w:rPr>
              <w:t>з</w:t>
            </w:r>
            <w:r w:rsidRPr="005379B1">
              <w:rPr>
                <w:rFonts w:ascii="Arial" w:eastAsia="Tahoma" w:hAnsi="Arial" w:cs="Arial"/>
                <w:color w:val="000000" w:themeColor="text1"/>
                <w:sz w:val="20"/>
                <w:szCs w:val="20"/>
              </w:rPr>
              <w:t>ра</w:t>
            </w:r>
            <w:r w:rsidRPr="005379B1">
              <w:rPr>
                <w:rFonts w:ascii="Arial" w:eastAsia="Tahoma" w:hAnsi="Arial" w:cs="Arial"/>
                <w:color w:val="000000" w:themeColor="text1"/>
                <w:spacing w:val="-1"/>
                <w:sz w:val="20"/>
                <w:szCs w:val="20"/>
              </w:rPr>
              <w:t>с</w:t>
            </w:r>
            <w:r w:rsidRPr="005379B1">
              <w:rPr>
                <w:rFonts w:ascii="Arial" w:eastAsia="Tahoma" w:hAnsi="Arial" w:cs="Arial"/>
                <w:color w:val="000000" w:themeColor="text1"/>
                <w:sz w:val="20"/>
                <w:szCs w:val="20"/>
              </w:rPr>
              <w:t>т</w:t>
            </w: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spacing w:before="60" w:after="0"/>
              <w:ind w:left="113" w:right="57"/>
              <w:rPr>
                <w:rFonts w:ascii="Arial" w:eastAsia="Arial" w:hAnsi="Arial" w:cs="Arial"/>
                <w:color w:val="000000" w:themeColor="text1"/>
                <w:spacing w:val="2"/>
                <w:sz w:val="20"/>
                <w:szCs w:val="20"/>
                <w:lang w:val="mk-MK"/>
              </w:rPr>
            </w:pPr>
            <w:r w:rsidRPr="005379B1">
              <w:rPr>
                <w:rFonts w:ascii="Arial" w:eastAsia="Arial" w:hAnsi="Arial" w:cs="Arial"/>
                <w:color w:val="000000" w:themeColor="text1"/>
                <w:spacing w:val="2"/>
                <w:sz w:val="20"/>
                <w:szCs w:val="20"/>
                <w:lang w:val="mk-MK"/>
              </w:rPr>
              <w:t xml:space="preserve">Во </w:t>
            </w:r>
            <w:r w:rsidRPr="005379B1">
              <w:rPr>
                <w:rFonts w:ascii="Arial" w:hAnsi="Arial" w:cs="Arial"/>
                <w:color w:val="000000" w:themeColor="text1"/>
                <w:sz w:val="20"/>
                <w:szCs w:val="20"/>
                <w:lang w:val="mk-MK"/>
              </w:rPr>
              <w:t xml:space="preserve">МОБ - Скопје </w:t>
            </w:r>
            <w:r w:rsidRPr="005379B1">
              <w:rPr>
                <w:rFonts w:ascii="Arial" w:eastAsia="Arial" w:hAnsi="Arial" w:cs="Arial"/>
                <w:color w:val="000000" w:themeColor="text1"/>
                <w:spacing w:val="2"/>
                <w:sz w:val="20"/>
                <w:szCs w:val="20"/>
                <w:lang w:val="mk-MK"/>
              </w:rPr>
              <w:t>изведени детски песни од ученици на возраст од 7 до 12 год.,</w:t>
            </w:r>
            <w:r w:rsidRPr="005379B1">
              <w:rPr>
                <w:rFonts w:ascii="Arial" w:hAnsi="Arial" w:cs="Arial"/>
                <w:color w:val="000000" w:themeColor="text1"/>
                <w:sz w:val="20"/>
                <w:szCs w:val="20"/>
                <w:shd w:val="clear" w:color="auto" w:fill="FFFFFF"/>
              </w:rPr>
              <w:t xml:space="preserve"> коишто ќе бидат обележје за идните генерации</w:t>
            </w:r>
            <w:r w:rsidRPr="005379B1">
              <w:rPr>
                <w:rFonts w:ascii="Arial" w:eastAsia="Arial" w:hAnsi="Arial" w:cs="Arial"/>
                <w:color w:val="000000" w:themeColor="text1"/>
                <w:spacing w:val="2"/>
                <w:sz w:val="20"/>
                <w:szCs w:val="20"/>
                <w:lang w:val="mk-MK"/>
              </w:rPr>
              <w:t xml:space="preserve">  </w:t>
            </w:r>
          </w:p>
        </w:tc>
      </w:tr>
      <w:tr w:rsidR="005379B1" w:rsidRPr="00F322C5" w:rsidTr="005379B1">
        <w:trPr>
          <w:trHeight w:hRule="exact" w:val="1563"/>
        </w:trPr>
        <w:tc>
          <w:tcPr>
            <w:tcW w:w="2552"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Corpsdutexte20"/>
              <w:spacing w:before="60" w:line="293" w:lineRule="exact"/>
              <w:ind w:left="113" w:right="57"/>
              <w:rPr>
                <w:rFonts w:ascii="Arial" w:eastAsia="Arial" w:hAnsi="Arial" w:cs="Arial"/>
                <w:color w:val="000000" w:themeColor="text1"/>
                <w:sz w:val="20"/>
                <w:szCs w:val="20"/>
                <w:shd w:val="clear" w:color="auto" w:fill="FFFFFF"/>
                <w:lang w:val="mk-MK" w:eastAsia="mk-MK" w:bidi="mk-MK"/>
              </w:rPr>
            </w:pPr>
            <w:r w:rsidRPr="005379B1">
              <w:rPr>
                <w:rFonts w:ascii="Arial" w:eastAsia="Arial" w:hAnsi="Arial" w:cs="Arial"/>
                <w:color w:val="000000" w:themeColor="text1"/>
                <w:sz w:val="20"/>
                <w:szCs w:val="20"/>
                <w:shd w:val="clear" w:color="auto" w:fill="FFFFFF"/>
                <w:lang w:eastAsia="mk-MK" w:bidi="mk-MK"/>
              </w:rPr>
              <w:t xml:space="preserve">Одбележување на </w:t>
            </w:r>
          </w:p>
          <w:p w:rsidR="005379B1" w:rsidRPr="005379B1" w:rsidRDefault="005379B1" w:rsidP="00585BDF">
            <w:pPr>
              <w:pStyle w:val="Corpsdutexte20"/>
              <w:spacing w:before="60" w:line="293" w:lineRule="exact"/>
              <w:ind w:left="113" w:right="57"/>
              <w:rPr>
                <w:rStyle w:val="Corpsdutexte2Arial105pt"/>
                <w:rFonts w:eastAsiaTheme="minorHAnsi"/>
                <w:color w:val="000000" w:themeColor="text1"/>
                <w:sz w:val="20"/>
                <w:szCs w:val="20"/>
              </w:rPr>
            </w:pPr>
            <w:r w:rsidRPr="005379B1">
              <w:rPr>
                <w:rFonts w:ascii="Arial" w:eastAsia="Arial" w:hAnsi="Arial" w:cs="Arial"/>
                <w:color w:val="000000" w:themeColor="text1"/>
                <w:sz w:val="20"/>
                <w:szCs w:val="20"/>
                <w:shd w:val="clear" w:color="auto" w:fill="FFFFFF"/>
                <w:lang w:val="mk-MK" w:eastAsia="mk-MK" w:bidi="mk-MK"/>
              </w:rPr>
              <w:t>8</w:t>
            </w:r>
            <w:r w:rsidRPr="005379B1">
              <w:rPr>
                <w:rFonts w:ascii="Arial" w:eastAsia="Arial" w:hAnsi="Arial" w:cs="Arial"/>
                <w:color w:val="000000" w:themeColor="text1"/>
                <w:sz w:val="20"/>
                <w:szCs w:val="20"/>
                <w:shd w:val="clear" w:color="auto" w:fill="FFFFFF"/>
                <w:vertAlign w:val="superscript"/>
                <w:lang w:val="mk-MK" w:eastAsia="mk-MK" w:bidi="mk-MK"/>
              </w:rPr>
              <w:t xml:space="preserve">  </w:t>
            </w:r>
            <w:r w:rsidRPr="005379B1">
              <w:rPr>
                <w:rFonts w:ascii="Arial" w:eastAsia="Arial" w:hAnsi="Arial" w:cs="Arial"/>
                <w:color w:val="000000" w:themeColor="text1"/>
                <w:sz w:val="20"/>
                <w:szCs w:val="20"/>
                <w:shd w:val="clear" w:color="auto" w:fill="FFFFFF"/>
                <w:lang w:val="mk-MK" w:eastAsia="mk-MK" w:bidi="mk-MK"/>
              </w:rPr>
              <w:t>Декември,</w:t>
            </w:r>
            <w:r w:rsidRPr="005379B1">
              <w:rPr>
                <w:rFonts w:ascii="Arial" w:eastAsia="Arial" w:hAnsi="Arial" w:cs="Arial"/>
                <w:color w:val="000000" w:themeColor="text1"/>
                <w:sz w:val="20"/>
                <w:szCs w:val="20"/>
                <w:shd w:val="clear" w:color="auto" w:fill="FFFFFF"/>
                <w:lang w:eastAsia="mk-MK" w:bidi="mk-MK"/>
              </w:rPr>
              <w:t xml:space="preserve"> ден на </w:t>
            </w:r>
            <w:r w:rsidRPr="005379B1">
              <w:rPr>
                <w:rFonts w:ascii="Arial" w:eastAsia="Arial" w:hAnsi="Arial" w:cs="Arial"/>
                <w:color w:val="000000" w:themeColor="text1"/>
                <w:sz w:val="20"/>
                <w:szCs w:val="20"/>
                <w:shd w:val="clear" w:color="auto" w:fill="FFFFFF"/>
                <w:lang w:val="mk-MK" w:eastAsia="mk-MK" w:bidi="mk-MK"/>
              </w:rPr>
              <w:t xml:space="preserve">Свети </w:t>
            </w:r>
            <w:r w:rsidRPr="005379B1">
              <w:rPr>
                <w:rFonts w:ascii="Arial" w:eastAsia="Arial" w:hAnsi="Arial" w:cs="Arial"/>
                <w:color w:val="000000" w:themeColor="text1"/>
                <w:sz w:val="20"/>
                <w:szCs w:val="20"/>
                <w:shd w:val="clear" w:color="auto" w:fill="FFFFFF"/>
                <w:lang w:eastAsia="mk-MK" w:bidi="mk-MK"/>
              </w:rPr>
              <w:t xml:space="preserve"> Климент Охридски </w:t>
            </w:r>
          </w:p>
        </w:tc>
        <w:tc>
          <w:tcPr>
            <w:tcW w:w="1579"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60"/>
              <w:jc w:val="center"/>
              <w:rPr>
                <w:rFonts w:eastAsia="Arial"/>
                <w:color w:val="000000" w:themeColor="text1"/>
                <w:sz w:val="20"/>
                <w:szCs w:val="20"/>
                <w:highlight w:val="yellow"/>
                <w:lang w:val="mk-MK"/>
              </w:rPr>
            </w:pPr>
            <w:r w:rsidRPr="005379B1">
              <w:rPr>
                <w:rFonts w:eastAsia="Arial"/>
                <w:color w:val="000000" w:themeColor="text1"/>
                <w:sz w:val="20"/>
                <w:szCs w:val="20"/>
                <w:lang w:val="mk-MK"/>
              </w:rPr>
              <w:t>6</w:t>
            </w:r>
            <w:r w:rsidRPr="005379B1">
              <w:rPr>
                <w:rFonts w:eastAsia="Arial"/>
                <w:color w:val="000000" w:themeColor="text1"/>
                <w:spacing w:val="2"/>
                <w:sz w:val="20"/>
                <w:szCs w:val="20"/>
              </w:rPr>
              <w:t>.</w:t>
            </w:r>
            <w:r w:rsidRPr="005379B1">
              <w:rPr>
                <w:rFonts w:eastAsia="Arial"/>
                <w:color w:val="000000" w:themeColor="text1"/>
                <w:sz w:val="20"/>
                <w:szCs w:val="20"/>
                <w:lang w:val="mk-MK"/>
              </w:rPr>
              <w:t>12</w:t>
            </w:r>
            <w:r w:rsidRPr="005379B1">
              <w:rPr>
                <w:rFonts w:eastAsia="Arial"/>
                <w:color w:val="000000" w:themeColor="text1"/>
                <w:sz w:val="20"/>
                <w:szCs w:val="20"/>
              </w:rPr>
              <w:t>.201</w:t>
            </w:r>
            <w:r w:rsidRPr="005379B1">
              <w:rPr>
                <w:rFonts w:eastAsia="Arial"/>
                <w:color w:val="000000" w:themeColor="text1"/>
                <w:sz w:val="20"/>
                <w:szCs w:val="20"/>
                <w:lang w:val="mk-MK"/>
              </w:rPr>
              <w:t>9</w:t>
            </w:r>
            <w:r w:rsidRPr="005379B1">
              <w:rPr>
                <w:rFonts w:eastAsia="Arial"/>
                <w:color w:val="000000" w:themeColor="text1"/>
                <w:sz w:val="20"/>
                <w:szCs w:val="20"/>
              </w:rPr>
              <w:t xml:space="preserve"> </w:t>
            </w:r>
            <w:r w:rsidRPr="005379B1">
              <w:rPr>
                <w:rFonts w:eastAsia="Arial"/>
                <w:color w:val="000000" w:themeColor="text1"/>
                <w:sz w:val="20"/>
                <w:szCs w:val="20"/>
                <w:lang w:val="mk-MK"/>
              </w:rPr>
              <w:t>г.</w:t>
            </w:r>
          </w:p>
        </w:tc>
        <w:tc>
          <w:tcPr>
            <w:tcW w:w="1701"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60"/>
              <w:jc w:val="center"/>
              <w:rPr>
                <w:rFonts w:eastAsia="Arial"/>
                <w:color w:val="000000" w:themeColor="text1"/>
                <w:sz w:val="20"/>
                <w:szCs w:val="20"/>
              </w:rPr>
            </w:pPr>
            <w:r w:rsidRPr="005379B1">
              <w:rPr>
                <w:rFonts w:eastAsia="Arial"/>
                <w:color w:val="000000" w:themeColor="text1"/>
                <w:sz w:val="20"/>
                <w:szCs w:val="20"/>
              </w:rPr>
              <w:t>Одговорни</w:t>
            </w:r>
          </w:p>
          <w:p w:rsidR="005379B1" w:rsidRPr="005379B1" w:rsidRDefault="005379B1" w:rsidP="00585BDF">
            <w:pPr>
              <w:pStyle w:val="NoSpacing"/>
              <w:jc w:val="center"/>
              <w:rPr>
                <w:rFonts w:eastAsia="Arial"/>
                <w:color w:val="000000" w:themeColor="text1"/>
                <w:sz w:val="20"/>
                <w:szCs w:val="20"/>
              </w:rPr>
            </w:pPr>
            <w:r w:rsidRPr="005379B1">
              <w:rPr>
                <w:rFonts w:eastAsia="Arial"/>
                <w:color w:val="000000" w:themeColor="text1"/>
                <w:sz w:val="20"/>
                <w:szCs w:val="20"/>
              </w:rPr>
              <w:t>наставници и</w:t>
            </w:r>
          </w:p>
          <w:p w:rsidR="005379B1" w:rsidRPr="005379B1" w:rsidRDefault="005379B1" w:rsidP="00585BDF">
            <w:pPr>
              <w:pStyle w:val="NoSpacing"/>
              <w:jc w:val="center"/>
              <w:rPr>
                <w:rFonts w:eastAsia="Arial"/>
                <w:color w:val="000000" w:themeColor="text1"/>
                <w:sz w:val="20"/>
                <w:szCs w:val="20"/>
              </w:rPr>
            </w:pPr>
            <w:r w:rsidRPr="005379B1">
              <w:rPr>
                <w:rFonts w:eastAsia="Arial"/>
                <w:color w:val="000000" w:themeColor="text1"/>
                <w:sz w:val="20"/>
                <w:szCs w:val="20"/>
              </w:rPr>
              <w:t>ученици</w:t>
            </w:r>
          </w:p>
        </w:tc>
        <w:tc>
          <w:tcPr>
            <w:tcW w:w="1843"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60"/>
              <w:jc w:val="center"/>
              <w:rPr>
                <w:rFonts w:eastAsia="Arial"/>
                <w:color w:val="000000" w:themeColor="text1"/>
                <w:sz w:val="20"/>
                <w:szCs w:val="20"/>
              </w:rPr>
            </w:pPr>
            <w:r w:rsidRPr="005379B1">
              <w:rPr>
                <w:rFonts w:eastAsia="Arial"/>
                <w:color w:val="000000" w:themeColor="text1"/>
                <w:spacing w:val="-1"/>
                <w:sz w:val="20"/>
                <w:szCs w:val="20"/>
              </w:rPr>
              <w:t>И</w:t>
            </w:r>
            <w:r w:rsidRPr="005379B1">
              <w:rPr>
                <w:rFonts w:eastAsia="Arial"/>
                <w:color w:val="000000" w:themeColor="text1"/>
                <w:spacing w:val="1"/>
                <w:sz w:val="20"/>
                <w:szCs w:val="20"/>
              </w:rPr>
              <w:t>н</w:t>
            </w:r>
            <w:r w:rsidRPr="005379B1">
              <w:rPr>
                <w:rFonts w:eastAsia="Arial"/>
                <w:color w:val="000000" w:themeColor="text1"/>
                <w:spacing w:val="-1"/>
                <w:sz w:val="20"/>
                <w:szCs w:val="20"/>
              </w:rPr>
              <w:t>ди</w:t>
            </w:r>
            <w:r w:rsidRPr="005379B1">
              <w:rPr>
                <w:rFonts w:eastAsia="Arial"/>
                <w:color w:val="000000" w:themeColor="text1"/>
                <w:sz w:val="20"/>
                <w:szCs w:val="20"/>
              </w:rPr>
              <w:t>ви</w:t>
            </w:r>
            <w:r w:rsidRPr="005379B1">
              <w:rPr>
                <w:rFonts w:eastAsia="Arial"/>
                <w:color w:val="000000" w:themeColor="text1"/>
                <w:spacing w:val="3"/>
                <w:sz w:val="20"/>
                <w:szCs w:val="20"/>
              </w:rPr>
              <w:t>д</w:t>
            </w:r>
            <w:r w:rsidRPr="005379B1">
              <w:rPr>
                <w:rFonts w:eastAsia="Arial"/>
                <w:color w:val="000000" w:themeColor="text1"/>
                <w:spacing w:val="-6"/>
                <w:sz w:val="20"/>
                <w:szCs w:val="20"/>
              </w:rPr>
              <w:t>у</w:t>
            </w:r>
            <w:r w:rsidRPr="005379B1">
              <w:rPr>
                <w:rFonts w:eastAsia="Arial"/>
                <w:color w:val="000000" w:themeColor="text1"/>
                <w:spacing w:val="4"/>
                <w:sz w:val="20"/>
                <w:szCs w:val="20"/>
              </w:rPr>
              <w:t>а</w:t>
            </w:r>
            <w:r w:rsidRPr="005379B1">
              <w:rPr>
                <w:rFonts w:eastAsia="Arial"/>
                <w:color w:val="000000" w:themeColor="text1"/>
                <w:spacing w:val="-1"/>
                <w:sz w:val="20"/>
                <w:szCs w:val="20"/>
              </w:rPr>
              <w:t>л</w:t>
            </w:r>
            <w:r w:rsidRPr="005379B1">
              <w:rPr>
                <w:rFonts w:eastAsia="Arial"/>
                <w:color w:val="000000" w:themeColor="text1"/>
                <w:spacing w:val="1"/>
                <w:sz w:val="20"/>
                <w:szCs w:val="20"/>
              </w:rPr>
              <w:t>н</w:t>
            </w:r>
            <w:r w:rsidRPr="005379B1">
              <w:rPr>
                <w:rFonts w:eastAsia="Arial"/>
                <w:color w:val="000000" w:themeColor="text1"/>
                <w:sz w:val="20"/>
                <w:szCs w:val="20"/>
              </w:rPr>
              <w:t>а</w:t>
            </w:r>
          </w:p>
        </w:tc>
        <w:tc>
          <w:tcPr>
            <w:tcW w:w="2835"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60"/>
              <w:ind w:left="113" w:right="57"/>
              <w:rPr>
                <w:rFonts w:eastAsia="Arial"/>
                <w:color w:val="000000" w:themeColor="text1"/>
                <w:sz w:val="20"/>
                <w:szCs w:val="20"/>
              </w:rPr>
            </w:pPr>
            <w:r w:rsidRPr="005379B1">
              <w:rPr>
                <w:rFonts w:eastAsia="Arial"/>
                <w:color w:val="000000" w:themeColor="text1"/>
                <w:sz w:val="20"/>
                <w:szCs w:val="20"/>
                <w:shd w:val="clear" w:color="auto" w:fill="FFFFFF"/>
              </w:rPr>
              <w:t>Ученици, наставници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pStyle w:val="Corpsdutexte20"/>
              <w:spacing w:before="60" w:line="293" w:lineRule="exact"/>
              <w:ind w:left="113" w:right="57"/>
              <w:rPr>
                <w:rFonts w:ascii="Arial" w:eastAsia="Arial" w:hAnsi="Arial" w:cs="Arial"/>
                <w:color w:val="000000" w:themeColor="text1"/>
                <w:sz w:val="20"/>
                <w:szCs w:val="20"/>
                <w:shd w:val="clear" w:color="auto" w:fill="FFFFFF"/>
                <w:lang w:eastAsia="mk-MK" w:bidi="mk-MK"/>
              </w:rPr>
            </w:pPr>
            <w:r w:rsidRPr="005379B1">
              <w:rPr>
                <w:rFonts w:ascii="Arial" w:eastAsia="Arial" w:hAnsi="Arial" w:cs="Arial"/>
                <w:color w:val="000000" w:themeColor="text1"/>
                <w:sz w:val="20"/>
                <w:szCs w:val="20"/>
                <w:shd w:val="clear" w:color="auto" w:fill="FFFFFF"/>
                <w:lang w:eastAsia="mk-MK" w:bidi="mk-MK"/>
              </w:rPr>
              <w:t>Развој на чувство за почит кон личности од минатото и историјата на македонскиот народ;</w:t>
            </w: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spacing w:before="60" w:after="0" w:line="240" w:lineRule="auto"/>
              <w:ind w:left="113" w:right="57"/>
              <w:rPr>
                <w:rFonts w:ascii="Arial" w:eastAsia="Arial" w:hAnsi="Arial" w:cs="Arial"/>
                <w:color w:val="000000" w:themeColor="text1"/>
                <w:spacing w:val="-1"/>
                <w:sz w:val="20"/>
                <w:szCs w:val="20"/>
                <w:lang w:val="mk-MK"/>
              </w:rPr>
            </w:pPr>
            <w:r w:rsidRPr="005379B1">
              <w:rPr>
                <w:rFonts w:ascii="Arial" w:eastAsia="Arial" w:hAnsi="Arial" w:cs="Arial"/>
                <w:color w:val="000000" w:themeColor="text1"/>
                <w:spacing w:val="-1"/>
                <w:sz w:val="20"/>
                <w:szCs w:val="20"/>
              </w:rPr>
              <w:t xml:space="preserve">Прочитан </w:t>
            </w:r>
            <w:r w:rsidRPr="005379B1">
              <w:rPr>
                <w:rFonts w:ascii="Arial" w:eastAsia="Arial" w:hAnsi="Arial" w:cs="Arial"/>
                <w:color w:val="000000" w:themeColor="text1"/>
                <w:spacing w:val="-1"/>
                <w:sz w:val="20"/>
                <w:szCs w:val="20"/>
                <w:lang w:val="mk-MK"/>
              </w:rPr>
              <w:t xml:space="preserve">пригоден </w:t>
            </w:r>
            <w:r w:rsidRPr="005379B1">
              <w:rPr>
                <w:rFonts w:ascii="Arial" w:eastAsia="Arial" w:hAnsi="Arial" w:cs="Arial"/>
                <w:color w:val="000000" w:themeColor="text1"/>
                <w:spacing w:val="-1"/>
                <w:sz w:val="20"/>
                <w:szCs w:val="20"/>
              </w:rPr>
              <w:t>реферат</w:t>
            </w:r>
            <w:r w:rsidRPr="005379B1">
              <w:rPr>
                <w:rFonts w:ascii="Arial" w:eastAsia="Arial" w:hAnsi="Arial" w:cs="Arial"/>
                <w:color w:val="000000" w:themeColor="text1"/>
                <w:spacing w:val="-1"/>
                <w:sz w:val="20"/>
                <w:szCs w:val="20"/>
                <w:lang w:val="mk-MK"/>
              </w:rPr>
              <w:t xml:space="preserve"> за </w:t>
            </w:r>
            <w:r w:rsidRPr="005379B1">
              <w:rPr>
                <w:rFonts w:ascii="Arial" w:eastAsia="Arial" w:hAnsi="Arial" w:cs="Arial"/>
                <w:color w:val="000000" w:themeColor="text1"/>
                <w:sz w:val="20"/>
                <w:szCs w:val="20"/>
                <w:shd w:val="clear" w:color="auto" w:fill="FFFFFF"/>
                <w:lang w:val="mk-MK" w:eastAsia="mk-MK" w:bidi="mk-MK"/>
              </w:rPr>
              <w:t xml:space="preserve">ликот и делото на </w:t>
            </w:r>
            <w:r w:rsidRPr="005379B1">
              <w:rPr>
                <w:rStyle w:val="Strong"/>
                <w:rFonts w:ascii="Arial" w:hAnsi="Arial" w:cs="Arial"/>
                <w:b w:val="0"/>
                <w:color w:val="000000" w:themeColor="text1"/>
                <w:sz w:val="20"/>
                <w:szCs w:val="20"/>
                <w:lang w:val="mk-MK"/>
              </w:rPr>
              <w:t>в</w:t>
            </w:r>
            <w:r w:rsidRPr="005379B1">
              <w:rPr>
                <w:rStyle w:val="Strong"/>
                <w:rFonts w:ascii="Arial" w:hAnsi="Arial" w:cs="Arial"/>
                <w:b w:val="0"/>
                <w:color w:val="000000" w:themeColor="text1"/>
                <w:sz w:val="20"/>
                <w:szCs w:val="20"/>
              </w:rPr>
              <w:t>ели</w:t>
            </w:r>
            <w:r w:rsidRPr="005379B1">
              <w:rPr>
                <w:rStyle w:val="Strong"/>
                <w:rFonts w:ascii="Arial" w:hAnsi="Arial" w:cs="Arial"/>
                <w:b w:val="0"/>
                <w:color w:val="000000" w:themeColor="text1"/>
                <w:sz w:val="20"/>
                <w:szCs w:val="20"/>
                <w:lang w:val="mk-MK"/>
              </w:rPr>
              <w:t>-</w:t>
            </w:r>
            <w:r w:rsidRPr="005379B1">
              <w:rPr>
                <w:rStyle w:val="Strong"/>
                <w:rFonts w:ascii="Arial" w:hAnsi="Arial" w:cs="Arial"/>
                <w:b w:val="0"/>
                <w:color w:val="000000" w:themeColor="text1"/>
                <w:sz w:val="20"/>
                <w:szCs w:val="20"/>
              </w:rPr>
              <w:t>киот светител и  просветител Свети</w:t>
            </w:r>
            <w:r w:rsidRPr="005379B1">
              <w:rPr>
                <w:rStyle w:val="Strong"/>
                <w:rFonts w:ascii="Arial" w:hAnsi="Arial" w:cs="Arial"/>
                <w:b w:val="0"/>
                <w:color w:val="000000" w:themeColor="text1"/>
                <w:sz w:val="20"/>
                <w:szCs w:val="20"/>
                <w:lang w:val="mk-MK"/>
              </w:rPr>
              <w:t xml:space="preserve"> </w:t>
            </w:r>
            <w:r w:rsidRPr="005379B1">
              <w:rPr>
                <w:rStyle w:val="Strong"/>
                <w:rFonts w:ascii="Arial" w:hAnsi="Arial" w:cs="Arial"/>
                <w:b w:val="0"/>
                <w:color w:val="000000" w:themeColor="text1"/>
                <w:sz w:val="20"/>
                <w:szCs w:val="20"/>
              </w:rPr>
              <w:t>Климент Охридски</w:t>
            </w:r>
          </w:p>
        </w:tc>
      </w:tr>
      <w:tr w:rsidR="005379B1" w:rsidRPr="00F322C5" w:rsidTr="005379B1">
        <w:trPr>
          <w:trHeight w:hRule="exact" w:val="1590"/>
        </w:trPr>
        <w:tc>
          <w:tcPr>
            <w:tcW w:w="2552"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Corpsdutexte20"/>
              <w:shd w:val="clear" w:color="auto" w:fill="auto"/>
              <w:spacing w:line="293" w:lineRule="exact"/>
              <w:ind w:left="113" w:right="57"/>
              <w:rPr>
                <w:rFonts w:ascii="Arial" w:hAnsi="Arial" w:cs="Arial"/>
                <w:color w:val="000000" w:themeColor="text1"/>
                <w:sz w:val="20"/>
                <w:szCs w:val="20"/>
              </w:rPr>
            </w:pPr>
            <w:r w:rsidRPr="005379B1">
              <w:rPr>
                <w:rStyle w:val="Corpsdutexte2Arial105pt"/>
                <w:rFonts w:eastAsiaTheme="minorHAnsi"/>
                <w:color w:val="000000" w:themeColor="text1"/>
                <w:sz w:val="20"/>
                <w:szCs w:val="20"/>
              </w:rPr>
              <w:t>Одбележување на Денот</w:t>
            </w:r>
            <w:r w:rsidRPr="005379B1">
              <w:rPr>
                <w:rStyle w:val="Corpsdutexte2Arial105pt"/>
                <w:rFonts w:eastAsiaTheme="minorHAnsi"/>
                <w:color w:val="000000" w:themeColor="text1"/>
                <w:sz w:val="20"/>
                <w:szCs w:val="20"/>
              </w:rPr>
              <w:br/>
              <w:t>на Општина  Градско</w:t>
            </w:r>
          </w:p>
        </w:tc>
        <w:tc>
          <w:tcPr>
            <w:tcW w:w="1579"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Corpsdutexte20"/>
              <w:shd w:val="clear" w:color="auto" w:fill="auto"/>
              <w:spacing w:before="120" w:line="210" w:lineRule="exact"/>
              <w:ind w:left="113" w:right="57"/>
              <w:jc w:val="center"/>
              <w:rPr>
                <w:rFonts w:ascii="Arial" w:hAnsi="Arial" w:cs="Arial"/>
                <w:color w:val="000000" w:themeColor="text1"/>
                <w:sz w:val="20"/>
                <w:szCs w:val="20"/>
                <w:lang w:val="mk-MK"/>
              </w:rPr>
            </w:pPr>
            <w:r w:rsidRPr="005379B1">
              <w:rPr>
                <w:rStyle w:val="Corpsdutexte2Arial105pt"/>
                <w:rFonts w:eastAsiaTheme="minorHAnsi"/>
                <w:color w:val="000000" w:themeColor="text1"/>
                <w:sz w:val="20"/>
                <w:szCs w:val="20"/>
              </w:rPr>
              <w:t>16.12.2019 г.</w:t>
            </w:r>
          </w:p>
        </w:tc>
        <w:tc>
          <w:tcPr>
            <w:tcW w:w="1701" w:type="dxa"/>
            <w:tcBorders>
              <w:top w:val="single" w:sz="4" w:space="0" w:color="auto"/>
              <w:left w:val="single" w:sz="4" w:space="0" w:color="auto"/>
              <w:bottom w:val="single" w:sz="4" w:space="0" w:color="auto"/>
            </w:tcBorders>
            <w:shd w:val="clear" w:color="auto" w:fill="FFFFFF"/>
          </w:tcPr>
          <w:p w:rsidR="005379B1" w:rsidRPr="005379B1" w:rsidRDefault="005379B1" w:rsidP="00585BDF">
            <w:pPr>
              <w:spacing w:after="0" w:line="240" w:lineRule="auto"/>
              <w:ind w:left="113" w:right="57"/>
              <w:jc w:val="both"/>
              <w:rPr>
                <w:rFonts w:ascii="Arial" w:hAnsi="Arial" w:cs="Arial"/>
                <w:color w:val="000000" w:themeColor="text1"/>
                <w:sz w:val="20"/>
                <w:szCs w:val="20"/>
              </w:rPr>
            </w:pPr>
            <w:r w:rsidRPr="005379B1">
              <w:rPr>
                <w:rStyle w:val="Corpsdutexte2Arial105pt"/>
                <w:rFonts w:eastAsia="Calibri"/>
                <w:color w:val="000000" w:themeColor="text1"/>
                <w:sz w:val="20"/>
                <w:szCs w:val="20"/>
              </w:rPr>
              <w:t xml:space="preserve">Одговорен на-ставник </w:t>
            </w:r>
            <w:r w:rsidRPr="005379B1">
              <w:rPr>
                <w:rFonts w:ascii="Arial" w:eastAsia="Arial" w:hAnsi="Arial" w:cs="Arial"/>
                <w:color w:val="000000" w:themeColor="text1"/>
                <w:spacing w:val="2"/>
                <w:sz w:val="20"/>
                <w:szCs w:val="20"/>
              </w:rPr>
              <w:t>Л</w:t>
            </w:r>
            <w:r w:rsidRPr="005379B1">
              <w:rPr>
                <w:rFonts w:ascii="Arial" w:eastAsia="Arial" w:hAnsi="Arial" w:cs="Arial"/>
                <w:color w:val="000000" w:themeColor="text1"/>
                <w:spacing w:val="-1"/>
                <w:sz w:val="20"/>
                <w:szCs w:val="20"/>
              </w:rPr>
              <w:t>иди</w:t>
            </w:r>
            <w:r w:rsidRPr="005379B1">
              <w:rPr>
                <w:rFonts w:ascii="Arial" w:eastAsia="Arial" w:hAnsi="Arial" w:cs="Arial"/>
                <w:color w:val="000000" w:themeColor="text1"/>
                <w:sz w:val="20"/>
                <w:szCs w:val="20"/>
              </w:rPr>
              <w:t>ја</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pacing w:val="-2"/>
                <w:sz w:val="20"/>
                <w:szCs w:val="20"/>
              </w:rPr>
              <w:t>Г</w:t>
            </w:r>
            <w:r w:rsidRPr="005379B1">
              <w:rPr>
                <w:rFonts w:ascii="Arial" w:eastAsia="Arial" w:hAnsi="Arial" w:cs="Arial"/>
                <w:color w:val="000000" w:themeColor="text1"/>
                <w:sz w:val="20"/>
                <w:szCs w:val="20"/>
              </w:rPr>
              <w:t>ај</w:t>
            </w:r>
            <w:r w:rsidRPr="005379B1">
              <w:rPr>
                <w:rFonts w:ascii="Arial" w:eastAsia="Arial" w:hAnsi="Arial" w:cs="Arial"/>
                <w:color w:val="000000" w:themeColor="text1"/>
                <w:spacing w:val="-1"/>
                <w:sz w:val="20"/>
                <w:szCs w:val="20"/>
              </w:rPr>
              <w:t>д</w:t>
            </w:r>
            <w:r w:rsidRPr="005379B1">
              <w:rPr>
                <w:rFonts w:ascii="Arial" w:eastAsia="Arial" w:hAnsi="Arial" w:cs="Arial"/>
                <w:color w:val="000000" w:themeColor="text1"/>
                <w:sz w:val="20"/>
                <w:szCs w:val="20"/>
              </w:rPr>
              <w:t>ова</w:t>
            </w:r>
            <w:r w:rsidRPr="005379B1">
              <w:rPr>
                <w:rFonts w:ascii="Arial" w:eastAsia="Arial" w:hAnsi="Arial" w:cs="Arial"/>
                <w:color w:val="000000" w:themeColor="text1"/>
                <w:sz w:val="20"/>
                <w:szCs w:val="20"/>
                <w:lang w:val="mk-MK"/>
              </w:rPr>
              <w:t xml:space="preserve"> </w:t>
            </w:r>
            <w:r w:rsidRPr="005379B1">
              <w:rPr>
                <w:rFonts w:ascii="Arial" w:eastAsia="Arial" w:hAnsi="Arial" w:cs="Arial"/>
                <w:color w:val="000000" w:themeColor="text1"/>
                <w:spacing w:val="2"/>
                <w:sz w:val="20"/>
                <w:szCs w:val="20"/>
              </w:rPr>
              <w:t>Т</w:t>
            </w:r>
            <w:r w:rsidRPr="005379B1">
              <w:rPr>
                <w:rFonts w:ascii="Arial" w:eastAsia="Arial" w:hAnsi="Arial" w:cs="Arial"/>
                <w:color w:val="000000" w:themeColor="text1"/>
                <w:sz w:val="20"/>
                <w:szCs w:val="20"/>
              </w:rPr>
              <w:t>раја</w:t>
            </w:r>
            <w:r w:rsidRPr="005379B1">
              <w:rPr>
                <w:rFonts w:ascii="Arial" w:eastAsia="Arial" w:hAnsi="Arial" w:cs="Arial"/>
                <w:color w:val="000000" w:themeColor="text1"/>
                <w:sz w:val="20"/>
                <w:szCs w:val="20"/>
                <w:lang w:val="mk-MK"/>
              </w:rPr>
              <w:t>-</w:t>
            </w:r>
            <w:r w:rsidRPr="005379B1">
              <w:rPr>
                <w:rFonts w:ascii="Arial" w:eastAsia="Arial" w:hAnsi="Arial" w:cs="Arial"/>
                <w:color w:val="000000" w:themeColor="text1"/>
                <w:sz w:val="20"/>
                <w:szCs w:val="20"/>
              </w:rPr>
              <w:t>но</w:t>
            </w:r>
            <w:r w:rsidRPr="005379B1">
              <w:rPr>
                <w:rFonts w:ascii="Arial" w:eastAsia="Arial" w:hAnsi="Arial" w:cs="Arial"/>
                <w:color w:val="000000" w:themeColor="text1"/>
                <w:spacing w:val="1"/>
                <w:sz w:val="20"/>
                <w:szCs w:val="20"/>
              </w:rPr>
              <w:t>в</w:t>
            </w:r>
            <w:r w:rsidRPr="005379B1">
              <w:rPr>
                <w:rFonts w:ascii="Arial" w:eastAsia="Arial" w:hAnsi="Arial" w:cs="Arial"/>
                <w:color w:val="000000" w:themeColor="text1"/>
                <w:spacing w:val="2"/>
                <w:sz w:val="20"/>
                <w:szCs w:val="20"/>
              </w:rPr>
              <w:t>с</w:t>
            </w:r>
            <w:r w:rsidRPr="005379B1">
              <w:rPr>
                <w:rFonts w:ascii="Arial" w:eastAsia="Arial" w:hAnsi="Arial" w:cs="Arial"/>
                <w:color w:val="000000" w:themeColor="text1"/>
                <w:spacing w:val="1"/>
                <w:sz w:val="20"/>
                <w:szCs w:val="20"/>
              </w:rPr>
              <w:t>к</w:t>
            </w:r>
            <w:r w:rsidRPr="005379B1">
              <w:rPr>
                <w:rFonts w:ascii="Arial" w:eastAsia="Arial" w:hAnsi="Arial" w:cs="Arial"/>
                <w:color w:val="000000" w:themeColor="text1"/>
                <w:sz w:val="20"/>
                <w:szCs w:val="20"/>
              </w:rPr>
              <w:t>а</w:t>
            </w:r>
            <w:r w:rsidRPr="005379B1">
              <w:rPr>
                <w:rFonts w:ascii="Arial" w:eastAsia="Arial" w:hAnsi="Arial" w:cs="Arial"/>
                <w:color w:val="000000" w:themeColor="text1"/>
                <w:sz w:val="20"/>
                <w:szCs w:val="20"/>
                <w:lang w:val="mk-MK"/>
              </w:rPr>
              <w:t xml:space="preserve"> </w:t>
            </w:r>
            <w:r w:rsidRPr="005379B1">
              <w:rPr>
                <w:rStyle w:val="Corpsdutexte2Arial105pt"/>
                <w:rFonts w:eastAsia="Calibri"/>
                <w:color w:val="000000" w:themeColor="text1"/>
                <w:sz w:val="20"/>
                <w:szCs w:val="20"/>
              </w:rPr>
              <w:t xml:space="preserve">и учени-ци </w:t>
            </w:r>
            <w:r w:rsidRPr="005379B1">
              <w:rPr>
                <w:rFonts w:ascii="Arial" w:hAnsi="Arial" w:cs="Arial"/>
                <w:color w:val="000000" w:themeColor="text1"/>
                <w:sz w:val="20"/>
                <w:szCs w:val="20"/>
              </w:rPr>
              <w:t>од VI</w:t>
            </w:r>
            <w:r w:rsidRPr="005379B1">
              <w:rPr>
                <w:rFonts w:ascii="Arial" w:hAnsi="Arial" w:cs="Arial"/>
                <w:color w:val="000000" w:themeColor="text1"/>
                <w:sz w:val="20"/>
                <w:szCs w:val="20"/>
                <w:lang w:val="mk-MK"/>
              </w:rPr>
              <w:t>,</w:t>
            </w:r>
            <w:r w:rsidRPr="005379B1">
              <w:rPr>
                <w:rFonts w:ascii="Arial" w:hAnsi="Arial" w:cs="Arial"/>
                <w:color w:val="000000" w:themeColor="text1"/>
                <w:sz w:val="20"/>
                <w:szCs w:val="20"/>
              </w:rPr>
              <w:t xml:space="preserve">VII </w:t>
            </w:r>
            <w:r w:rsidRPr="005379B1">
              <w:rPr>
                <w:rFonts w:ascii="Arial" w:hAnsi="Arial" w:cs="Arial"/>
                <w:color w:val="000000" w:themeColor="text1"/>
                <w:sz w:val="20"/>
                <w:szCs w:val="20"/>
                <w:lang w:val="mk-MK"/>
              </w:rPr>
              <w:t xml:space="preserve">и </w:t>
            </w:r>
            <w:r w:rsidRPr="005379B1">
              <w:rPr>
                <w:rFonts w:ascii="Arial" w:hAnsi="Arial" w:cs="Arial"/>
                <w:color w:val="000000" w:themeColor="text1"/>
                <w:sz w:val="20"/>
                <w:szCs w:val="20"/>
              </w:rPr>
              <w:t>VIII</w:t>
            </w:r>
            <w:r w:rsidRPr="005379B1">
              <w:rPr>
                <w:rFonts w:ascii="Arial" w:hAnsi="Arial" w:cs="Arial"/>
                <w:color w:val="000000" w:themeColor="text1"/>
                <w:sz w:val="20"/>
                <w:szCs w:val="20"/>
                <w:lang w:val="mk-MK"/>
              </w:rPr>
              <w:t xml:space="preserve"> </w:t>
            </w:r>
            <w:r w:rsidRPr="005379B1">
              <w:rPr>
                <w:rFonts w:ascii="Arial" w:hAnsi="Arial" w:cs="Arial"/>
                <w:color w:val="000000" w:themeColor="text1"/>
                <w:sz w:val="20"/>
                <w:szCs w:val="20"/>
              </w:rPr>
              <w:t>одд</w:t>
            </w:r>
            <w:r w:rsidRPr="005379B1">
              <w:rPr>
                <w:rFonts w:ascii="Arial" w:hAnsi="Arial" w:cs="Arial"/>
                <w:color w:val="000000" w:themeColor="text1"/>
                <w:sz w:val="20"/>
                <w:szCs w:val="20"/>
                <w:lang w:val="mk-MK"/>
              </w:rPr>
              <w:t>еление</w:t>
            </w:r>
            <w:r w:rsidRPr="005379B1">
              <w:rPr>
                <w:rStyle w:val="Corpsdutexte2Arial105pt"/>
                <w:rFonts w:eastAsia="Calibri"/>
                <w:color w:val="000000" w:themeColor="text1"/>
                <w:sz w:val="20"/>
                <w:szCs w:val="20"/>
              </w:rPr>
              <w:t xml:space="preserve"> </w:t>
            </w:r>
          </w:p>
        </w:tc>
        <w:tc>
          <w:tcPr>
            <w:tcW w:w="1843"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120"/>
              <w:ind w:left="113" w:right="57"/>
              <w:jc w:val="center"/>
              <w:rPr>
                <w:color w:val="000000" w:themeColor="text1"/>
              </w:rPr>
            </w:pPr>
            <w:r w:rsidRPr="005379B1">
              <w:rPr>
                <w:rStyle w:val="Corpsdutexte2Arial105pt"/>
                <w:color w:val="000000" w:themeColor="text1"/>
                <w:sz w:val="20"/>
                <w:szCs w:val="20"/>
              </w:rPr>
              <w:t>Групна</w:t>
            </w:r>
          </w:p>
        </w:tc>
        <w:tc>
          <w:tcPr>
            <w:tcW w:w="2835"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Corpsdutexte20"/>
              <w:shd w:val="clear" w:color="auto" w:fill="auto"/>
              <w:spacing w:before="40" w:line="288" w:lineRule="exact"/>
              <w:ind w:left="113" w:right="57"/>
              <w:rPr>
                <w:rFonts w:ascii="Arial" w:hAnsi="Arial" w:cs="Arial"/>
                <w:color w:val="000000" w:themeColor="text1"/>
                <w:sz w:val="20"/>
                <w:szCs w:val="20"/>
              </w:rPr>
            </w:pPr>
            <w:r w:rsidRPr="005379B1">
              <w:rPr>
                <w:rStyle w:val="Corpsdutexte2Arial105pt"/>
                <w:rFonts w:eastAsiaTheme="minorHAnsi"/>
                <w:color w:val="000000" w:themeColor="text1"/>
                <w:sz w:val="20"/>
                <w:szCs w:val="20"/>
              </w:rPr>
              <w:t>Ученици, наставници,</w:t>
            </w:r>
            <w:r w:rsidRPr="005379B1">
              <w:rPr>
                <w:rStyle w:val="Corpsdutexte2Arial105pt"/>
                <w:rFonts w:eastAsiaTheme="minorHAnsi"/>
                <w:color w:val="000000" w:themeColor="text1"/>
                <w:sz w:val="20"/>
                <w:szCs w:val="20"/>
              </w:rPr>
              <w:br/>
              <w:t>жители на Општина Градско , членови на локалната самоуправа и гости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pStyle w:val="Corpsdutexte20"/>
              <w:shd w:val="clear" w:color="auto" w:fill="auto"/>
              <w:spacing w:before="40" w:line="288" w:lineRule="exact"/>
              <w:ind w:left="113" w:right="57"/>
              <w:rPr>
                <w:rFonts w:ascii="Arial" w:hAnsi="Arial" w:cs="Arial"/>
                <w:color w:val="000000" w:themeColor="text1"/>
                <w:sz w:val="20"/>
                <w:szCs w:val="20"/>
              </w:rPr>
            </w:pPr>
            <w:r w:rsidRPr="005379B1">
              <w:rPr>
                <w:rStyle w:val="Corpsdutexte2Arial105pt"/>
                <w:rFonts w:eastAsiaTheme="minorHAnsi"/>
                <w:color w:val="000000" w:themeColor="text1"/>
                <w:sz w:val="20"/>
                <w:szCs w:val="20"/>
              </w:rPr>
              <w:t>Преку вклученоста во</w:t>
            </w:r>
            <w:r w:rsidRPr="005379B1">
              <w:rPr>
                <w:rStyle w:val="Corpsdutexte2Arial105pt"/>
                <w:rFonts w:eastAsiaTheme="minorHAnsi"/>
                <w:color w:val="000000" w:themeColor="text1"/>
                <w:sz w:val="20"/>
                <w:szCs w:val="20"/>
              </w:rPr>
              <w:br/>
              <w:t>манифестацијата, до подобра</w:t>
            </w:r>
            <w:r w:rsidRPr="005379B1">
              <w:rPr>
                <w:rStyle w:val="Corpsdutexte2Arial105pt"/>
                <w:rFonts w:eastAsiaTheme="minorHAnsi"/>
                <w:color w:val="000000" w:themeColor="text1"/>
                <w:sz w:val="20"/>
                <w:szCs w:val="20"/>
              </w:rPr>
              <w:br/>
              <w:t>соработка со локалната заедница</w:t>
            </w: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pStyle w:val="Corpsdutexte20"/>
              <w:spacing w:line="288" w:lineRule="exact"/>
              <w:ind w:left="113" w:right="57"/>
              <w:rPr>
                <w:rFonts w:ascii="Arial" w:hAnsi="Arial" w:cs="Arial"/>
                <w:color w:val="000000" w:themeColor="text1"/>
                <w:sz w:val="20"/>
                <w:szCs w:val="20"/>
              </w:rPr>
            </w:pPr>
            <w:r w:rsidRPr="005379B1">
              <w:rPr>
                <w:rFonts w:ascii="Arial" w:hAnsi="Arial" w:cs="Arial"/>
                <w:color w:val="000000" w:themeColor="text1"/>
                <w:sz w:val="20"/>
                <w:szCs w:val="20"/>
              </w:rPr>
              <w:t xml:space="preserve">Настап на </w:t>
            </w:r>
            <w:r w:rsidRPr="005379B1">
              <w:rPr>
                <w:rFonts w:ascii="Arial" w:hAnsi="Arial" w:cs="Arial"/>
                <w:color w:val="000000" w:themeColor="text1"/>
                <w:sz w:val="20"/>
                <w:szCs w:val="20"/>
                <w:lang w:val="mk-MK"/>
              </w:rPr>
              <w:t xml:space="preserve">училишниот хор со </w:t>
            </w:r>
            <w:r w:rsidRPr="005379B1">
              <w:rPr>
                <w:rFonts w:ascii="Arial" w:hAnsi="Arial" w:cs="Arial"/>
                <w:color w:val="000000" w:themeColor="text1"/>
                <w:sz w:val="20"/>
                <w:szCs w:val="20"/>
              </w:rPr>
              <w:t>учениците од VI</w:t>
            </w:r>
            <w:r w:rsidRPr="005379B1">
              <w:rPr>
                <w:rFonts w:ascii="Arial" w:hAnsi="Arial" w:cs="Arial"/>
                <w:color w:val="000000" w:themeColor="text1"/>
                <w:sz w:val="20"/>
                <w:szCs w:val="20"/>
                <w:lang w:val="mk-MK"/>
              </w:rPr>
              <w:t>,</w:t>
            </w:r>
            <w:r w:rsidRPr="005379B1">
              <w:rPr>
                <w:rFonts w:ascii="Arial" w:hAnsi="Arial" w:cs="Arial"/>
                <w:color w:val="000000" w:themeColor="text1"/>
                <w:sz w:val="20"/>
                <w:szCs w:val="20"/>
              </w:rPr>
              <w:t xml:space="preserve">VII </w:t>
            </w:r>
            <w:r w:rsidRPr="005379B1">
              <w:rPr>
                <w:rFonts w:ascii="Arial" w:hAnsi="Arial" w:cs="Arial"/>
                <w:color w:val="000000" w:themeColor="text1"/>
                <w:sz w:val="20"/>
                <w:szCs w:val="20"/>
                <w:lang w:val="mk-MK"/>
              </w:rPr>
              <w:t xml:space="preserve">и </w:t>
            </w:r>
            <w:r w:rsidRPr="005379B1">
              <w:rPr>
                <w:rFonts w:ascii="Arial" w:hAnsi="Arial" w:cs="Arial"/>
                <w:color w:val="000000" w:themeColor="text1"/>
                <w:sz w:val="20"/>
                <w:szCs w:val="20"/>
              </w:rPr>
              <w:t>VIII</w:t>
            </w:r>
            <w:r w:rsidRPr="005379B1">
              <w:rPr>
                <w:rFonts w:ascii="Arial" w:hAnsi="Arial" w:cs="Arial"/>
                <w:color w:val="000000" w:themeColor="text1"/>
                <w:sz w:val="20"/>
                <w:szCs w:val="20"/>
                <w:lang w:val="mk-MK"/>
              </w:rPr>
              <w:t xml:space="preserve"> </w:t>
            </w:r>
            <w:r w:rsidRPr="005379B1">
              <w:rPr>
                <w:rFonts w:ascii="Arial" w:hAnsi="Arial" w:cs="Arial"/>
                <w:color w:val="000000" w:themeColor="text1"/>
                <w:sz w:val="20"/>
                <w:szCs w:val="20"/>
              </w:rPr>
              <w:t>одд</w:t>
            </w:r>
            <w:r w:rsidRPr="005379B1">
              <w:rPr>
                <w:rFonts w:ascii="Arial" w:hAnsi="Arial" w:cs="Arial"/>
                <w:color w:val="000000" w:themeColor="text1"/>
                <w:sz w:val="20"/>
                <w:szCs w:val="20"/>
                <w:lang w:val="mk-MK"/>
              </w:rPr>
              <w:t>еление</w:t>
            </w:r>
          </w:p>
        </w:tc>
      </w:tr>
      <w:tr w:rsidR="005379B1" w:rsidRPr="00F322C5" w:rsidTr="005379B1">
        <w:trPr>
          <w:trHeight w:hRule="exact" w:val="2396"/>
        </w:trPr>
        <w:tc>
          <w:tcPr>
            <w:tcW w:w="2552"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Corpsdutexte20"/>
              <w:shd w:val="clear" w:color="auto" w:fill="auto"/>
              <w:spacing w:before="60"/>
              <w:ind w:left="113" w:right="57"/>
              <w:rPr>
                <w:color w:val="000000" w:themeColor="text1"/>
                <w:sz w:val="20"/>
                <w:szCs w:val="20"/>
              </w:rPr>
            </w:pPr>
            <w:r w:rsidRPr="005379B1">
              <w:rPr>
                <w:rStyle w:val="Corpsdutexte2Arial105pt"/>
                <w:rFonts w:eastAsiaTheme="minorHAnsi"/>
                <w:color w:val="000000" w:themeColor="text1"/>
                <w:sz w:val="20"/>
                <w:szCs w:val="20"/>
              </w:rPr>
              <w:lastRenderedPageBreak/>
              <w:t>Активности по повод</w:t>
            </w:r>
            <w:r w:rsidRPr="005379B1">
              <w:rPr>
                <w:rStyle w:val="Corpsdutexte2Arial105pt"/>
                <w:rFonts w:eastAsiaTheme="minorHAnsi"/>
                <w:color w:val="000000" w:themeColor="text1"/>
                <w:sz w:val="20"/>
                <w:szCs w:val="20"/>
              </w:rPr>
              <w:br/>
              <w:t>одбележување на</w:t>
            </w:r>
            <w:r w:rsidRPr="005379B1">
              <w:rPr>
                <w:rStyle w:val="Corpsdutexte2Arial105pt"/>
                <w:rFonts w:eastAsiaTheme="minorHAnsi"/>
                <w:color w:val="000000" w:themeColor="text1"/>
                <w:sz w:val="20"/>
                <w:szCs w:val="20"/>
              </w:rPr>
              <w:br/>
              <w:t>патрониот празник на</w:t>
            </w:r>
            <w:r w:rsidRPr="005379B1">
              <w:rPr>
                <w:rStyle w:val="Corpsdutexte2Arial105pt"/>
                <w:rFonts w:eastAsiaTheme="minorHAnsi"/>
                <w:color w:val="000000" w:themeColor="text1"/>
                <w:sz w:val="20"/>
                <w:szCs w:val="20"/>
              </w:rPr>
              <w:br/>
              <w:t>ООУ ,, Даме Груев” - Градско</w:t>
            </w:r>
          </w:p>
        </w:tc>
        <w:tc>
          <w:tcPr>
            <w:tcW w:w="1579"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Corpsdutexte20"/>
              <w:shd w:val="clear" w:color="auto" w:fill="auto"/>
              <w:spacing w:before="60"/>
              <w:ind w:left="113" w:right="57"/>
              <w:jc w:val="center"/>
              <w:rPr>
                <w:color w:val="000000" w:themeColor="text1"/>
                <w:sz w:val="20"/>
                <w:szCs w:val="20"/>
                <w:lang w:val="mk-MK"/>
              </w:rPr>
            </w:pPr>
            <w:r w:rsidRPr="005379B1">
              <w:rPr>
                <w:rStyle w:val="Corpsdutexte2Arial105pt"/>
                <w:rFonts w:eastAsiaTheme="minorHAnsi"/>
                <w:color w:val="000000" w:themeColor="text1"/>
                <w:sz w:val="20"/>
                <w:szCs w:val="20"/>
              </w:rPr>
              <w:t>23.12.2019 г.</w:t>
            </w:r>
          </w:p>
        </w:tc>
        <w:tc>
          <w:tcPr>
            <w:tcW w:w="1701" w:type="dxa"/>
            <w:tcBorders>
              <w:top w:val="single" w:sz="4" w:space="0" w:color="auto"/>
              <w:left w:val="single" w:sz="4" w:space="0" w:color="auto"/>
              <w:bottom w:val="single" w:sz="4" w:space="0" w:color="auto"/>
            </w:tcBorders>
            <w:shd w:val="clear" w:color="auto" w:fill="FFFFFF"/>
          </w:tcPr>
          <w:p w:rsidR="005379B1" w:rsidRPr="005379B1" w:rsidRDefault="005379B1" w:rsidP="00585BDF">
            <w:pPr>
              <w:spacing w:before="40" w:after="0" w:line="240" w:lineRule="auto"/>
              <w:ind w:left="113" w:right="57"/>
              <w:rPr>
                <w:rFonts w:ascii="Arial" w:eastAsia="Arial" w:hAnsi="Arial" w:cs="Arial"/>
                <w:color w:val="000000" w:themeColor="text1"/>
                <w:sz w:val="20"/>
                <w:szCs w:val="20"/>
              </w:rPr>
            </w:pPr>
            <w:r w:rsidRPr="005379B1">
              <w:rPr>
                <w:rFonts w:ascii="Arial" w:eastAsia="Arial" w:hAnsi="Arial" w:cs="Arial"/>
                <w:color w:val="000000" w:themeColor="text1"/>
                <w:sz w:val="20"/>
                <w:szCs w:val="20"/>
              </w:rPr>
              <w:t>О</w:t>
            </w:r>
            <w:r w:rsidRPr="005379B1">
              <w:rPr>
                <w:rFonts w:ascii="Arial" w:eastAsia="Arial" w:hAnsi="Arial" w:cs="Arial"/>
                <w:color w:val="000000" w:themeColor="text1"/>
                <w:spacing w:val="-1"/>
                <w:sz w:val="20"/>
                <w:szCs w:val="20"/>
              </w:rPr>
              <w:t>д</w:t>
            </w:r>
            <w:r w:rsidRPr="005379B1">
              <w:rPr>
                <w:rFonts w:ascii="Arial" w:eastAsia="Arial" w:hAnsi="Arial" w:cs="Arial"/>
                <w:color w:val="000000" w:themeColor="text1"/>
                <w:spacing w:val="-2"/>
                <w:sz w:val="20"/>
                <w:szCs w:val="20"/>
              </w:rPr>
              <w:t>г</w:t>
            </w:r>
            <w:r w:rsidRPr="005379B1">
              <w:rPr>
                <w:rFonts w:ascii="Arial" w:eastAsia="Arial" w:hAnsi="Arial" w:cs="Arial"/>
                <w:color w:val="000000" w:themeColor="text1"/>
                <w:sz w:val="20"/>
                <w:szCs w:val="20"/>
              </w:rPr>
              <w:t>овор</w:t>
            </w: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z w:val="20"/>
                <w:szCs w:val="20"/>
              </w:rPr>
              <w:t>и</w:t>
            </w:r>
          </w:p>
          <w:p w:rsidR="005379B1" w:rsidRPr="005379B1" w:rsidRDefault="005379B1" w:rsidP="00585BDF">
            <w:pPr>
              <w:spacing w:after="0" w:line="240" w:lineRule="auto"/>
              <w:ind w:left="113" w:right="57"/>
              <w:rPr>
                <w:rFonts w:ascii="Arial" w:eastAsia="Arial" w:hAnsi="Arial" w:cs="Arial"/>
                <w:color w:val="000000" w:themeColor="text1"/>
                <w:sz w:val="20"/>
                <w:szCs w:val="20"/>
              </w:rPr>
            </w:pP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2"/>
                <w:sz w:val="20"/>
                <w:szCs w:val="20"/>
              </w:rPr>
              <w:t>с</w:t>
            </w:r>
            <w:r w:rsidRPr="005379B1">
              <w:rPr>
                <w:rFonts w:ascii="Arial" w:eastAsia="Arial" w:hAnsi="Arial" w:cs="Arial"/>
                <w:color w:val="000000" w:themeColor="text1"/>
                <w:spacing w:val="1"/>
                <w:sz w:val="20"/>
                <w:szCs w:val="20"/>
              </w:rPr>
              <w:t>т</w:t>
            </w:r>
            <w:r w:rsidRPr="005379B1">
              <w:rPr>
                <w:rFonts w:ascii="Arial" w:eastAsia="Arial" w:hAnsi="Arial" w:cs="Arial"/>
                <w:color w:val="000000" w:themeColor="text1"/>
                <w:sz w:val="20"/>
                <w:szCs w:val="20"/>
              </w:rPr>
              <w:t>ав</w:t>
            </w: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pacing w:val="-1"/>
                <w:sz w:val="20"/>
                <w:szCs w:val="20"/>
              </w:rPr>
              <w:t>и</w:t>
            </w:r>
            <w:r w:rsidRPr="005379B1">
              <w:rPr>
                <w:rFonts w:ascii="Arial" w:eastAsia="Arial" w:hAnsi="Arial" w:cs="Arial"/>
                <w:color w:val="000000" w:themeColor="text1"/>
                <w:spacing w:val="1"/>
                <w:sz w:val="20"/>
                <w:szCs w:val="20"/>
              </w:rPr>
              <w:t>ц</w:t>
            </w:r>
            <w:r w:rsidRPr="005379B1">
              <w:rPr>
                <w:rFonts w:ascii="Arial" w:eastAsia="Arial" w:hAnsi="Arial" w:cs="Arial"/>
                <w:color w:val="000000" w:themeColor="text1"/>
                <w:sz w:val="20"/>
                <w:szCs w:val="20"/>
              </w:rPr>
              <w:t>и</w:t>
            </w:r>
            <w:r w:rsidRPr="005379B1">
              <w:rPr>
                <w:rFonts w:ascii="Arial" w:eastAsia="Arial" w:hAnsi="Arial" w:cs="Arial"/>
                <w:color w:val="000000" w:themeColor="text1"/>
                <w:spacing w:val="-3"/>
                <w:sz w:val="20"/>
                <w:szCs w:val="20"/>
              </w:rPr>
              <w:t xml:space="preserve"> </w:t>
            </w:r>
            <w:r w:rsidRPr="005379B1">
              <w:rPr>
                <w:rFonts w:ascii="Arial" w:eastAsia="Arial" w:hAnsi="Arial" w:cs="Arial"/>
                <w:color w:val="000000" w:themeColor="text1"/>
                <w:sz w:val="20"/>
                <w:szCs w:val="20"/>
              </w:rPr>
              <w:t>и</w:t>
            </w:r>
          </w:p>
          <w:p w:rsidR="005379B1" w:rsidRPr="005379B1" w:rsidRDefault="005379B1" w:rsidP="00585BDF">
            <w:pPr>
              <w:spacing w:after="0" w:line="240" w:lineRule="auto"/>
              <w:ind w:left="113" w:right="57"/>
              <w:rPr>
                <w:rFonts w:ascii="Arial" w:eastAsia="Arial" w:hAnsi="Arial" w:cs="Arial"/>
                <w:color w:val="000000" w:themeColor="text1"/>
                <w:sz w:val="20"/>
                <w:szCs w:val="20"/>
              </w:rPr>
            </w:pPr>
            <w:r w:rsidRPr="005379B1">
              <w:rPr>
                <w:rFonts w:ascii="Arial" w:eastAsia="Arial" w:hAnsi="Arial" w:cs="Arial"/>
                <w:color w:val="000000" w:themeColor="text1"/>
                <w:spacing w:val="-2"/>
                <w:sz w:val="20"/>
                <w:szCs w:val="20"/>
              </w:rPr>
              <w:t>уч</w:t>
            </w:r>
            <w:r w:rsidRPr="005379B1">
              <w:rPr>
                <w:rFonts w:ascii="Arial" w:eastAsia="Arial" w:hAnsi="Arial" w:cs="Arial"/>
                <w:color w:val="000000" w:themeColor="text1"/>
                <w:sz w:val="20"/>
                <w:szCs w:val="20"/>
              </w:rPr>
              <w:t>ен</w:t>
            </w:r>
            <w:r w:rsidRPr="005379B1">
              <w:rPr>
                <w:rFonts w:ascii="Arial" w:eastAsia="Arial" w:hAnsi="Arial" w:cs="Arial"/>
                <w:color w:val="000000" w:themeColor="text1"/>
                <w:spacing w:val="-1"/>
                <w:sz w:val="20"/>
                <w:szCs w:val="20"/>
              </w:rPr>
              <w:t>и</w:t>
            </w:r>
            <w:r w:rsidRPr="005379B1">
              <w:rPr>
                <w:rFonts w:ascii="Arial" w:eastAsia="Arial" w:hAnsi="Arial" w:cs="Arial"/>
                <w:color w:val="000000" w:themeColor="text1"/>
                <w:spacing w:val="1"/>
                <w:sz w:val="20"/>
                <w:szCs w:val="20"/>
              </w:rPr>
              <w:t>ц</w:t>
            </w:r>
            <w:r w:rsidRPr="005379B1">
              <w:rPr>
                <w:rFonts w:ascii="Arial" w:eastAsia="Arial" w:hAnsi="Arial" w:cs="Arial"/>
                <w:color w:val="000000" w:themeColor="text1"/>
                <w:sz w:val="20"/>
                <w:szCs w:val="20"/>
              </w:rPr>
              <w:t>и</w:t>
            </w:r>
            <w:r w:rsidRPr="005379B1">
              <w:rPr>
                <w:rFonts w:ascii="Arial" w:eastAsia="Arial" w:hAnsi="Arial" w:cs="Arial"/>
                <w:color w:val="000000" w:themeColor="text1"/>
                <w:spacing w:val="1"/>
                <w:sz w:val="20"/>
                <w:szCs w:val="20"/>
              </w:rPr>
              <w:t xml:space="preserve"> </w:t>
            </w:r>
            <w:r w:rsidRPr="005379B1">
              <w:rPr>
                <w:rFonts w:ascii="Arial" w:eastAsia="Arial" w:hAnsi="Arial" w:cs="Arial"/>
                <w:color w:val="000000" w:themeColor="text1"/>
                <w:sz w:val="20"/>
                <w:szCs w:val="20"/>
              </w:rPr>
              <w:t>од</w:t>
            </w:r>
            <w:r w:rsidRPr="005379B1">
              <w:rPr>
                <w:rFonts w:ascii="Arial" w:eastAsia="Arial" w:hAnsi="Arial" w:cs="Arial"/>
                <w:color w:val="000000" w:themeColor="text1"/>
                <w:spacing w:val="1"/>
                <w:sz w:val="20"/>
                <w:szCs w:val="20"/>
              </w:rPr>
              <w:t xml:space="preserve"> </w:t>
            </w:r>
            <w:r w:rsidRPr="005379B1">
              <w:rPr>
                <w:rFonts w:ascii="Arial" w:hAnsi="Arial" w:cs="Arial"/>
                <w:color w:val="000000" w:themeColor="text1"/>
                <w:sz w:val="20"/>
                <w:szCs w:val="20"/>
              </w:rPr>
              <w:t xml:space="preserve">I </w:t>
            </w:r>
            <w:r w:rsidRPr="005379B1">
              <w:rPr>
                <w:rFonts w:ascii="Arial" w:hAnsi="Arial" w:cs="Arial"/>
                <w:color w:val="000000" w:themeColor="text1"/>
                <w:sz w:val="20"/>
                <w:szCs w:val="20"/>
                <w:lang w:val="mk-MK"/>
              </w:rPr>
              <w:t xml:space="preserve">до </w:t>
            </w:r>
            <w:r w:rsidRPr="005379B1">
              <w:rPr>
                <w:rFonts w:ascii="Arial" w:hAnsi="Arial" w:cs="Arial"/>
                <w:color w:val="000000" w:themeColor="text1"/>
                <w:sz w:val="20"/>
                <w:szCs w:val="20"/>
              </w:rPr>
              <w:t>IX</w:t>
            </w:r>
            <w:r w:rsidRPr="005379B1">
              <w:rPr>
                <w:rFonts w:ascii="Arial" w:hAnsi="Arial" w:cs="Arial"/>
                <w:color w:val="000000" w:themeColor="text1"/>
                <w:sz w:val="20"/>
                <w:szCs w:val="20"/>
                <w:lang w:val="mk-MK"/>
              </w:rPr>
              <w:t xml:space="preserve"> </w:t>
            </w:r>
            <w:r w:rsidRPr="005379B1">
              <w:rPr>
                <w:rFonts w:ascii="Arial" w:hAnsi="Arial" w:cs="Arial"/>
                <w:color w:val="000000" w:themeColor="text1"/>
                <w:sz w:val="20"/>
                <w:szCs w:val="20"/>
              </w:rPr>
              <w:t>одд</w:t>
            </w:r>
            <w:r w:rsidRPr="005379B1">
              <w:rPr>
                <w:rFonts w:ascii="Arial" w:hAnsi="Arial" w:cs="Arial"/>
                <w:color w:val="000000" w:themeColor="text1"/>
                <w:sz w:val="20"/>
                <w:szCs w:val="20"/>
                <w:lang w:val="mk-MK"/>
              </w:rPr>
              <w:t>еление</w:t>
            </w:r>
            <w:r w:rsidRPr="005379B1">
              <w:rPr>
                <w:rFonts w:ascii="Arial" w:eastAsia="Arial" w:hAnsi="Arial" w:cs="Arial"/>
                <w:color w:val="000000" w:themeColor="text1"/>
                <w:sz w:val="20"/>
                <w:szCs w:val="20"/>
              </w:rPr>
              <w:t xml:space="preserve"> </w:t>
            </w:r>
            <w:r w:rsidRPr="005379B1">
              <w:rPr>
                <w:rFonts w:ascii="Arial" w:eastAsia="Arial" w:hAnsi="Arial" w:cs="Arial"/>
                <w:color w:val="000000" w:themeColor="text1"/>
                <w:sz w:val="20"/>
                <w:szCs w:val="20"/>
                <w:lang w:val="mk-MK"/>
              </w:rPr>
              <w:t xml:space="preserve">Лидија Каратул-кова, </w:t>
            </w:r>
            <w:r w:rsidRPr="005379B1">
              <w:rPr>
                <w:rFonts w:ascii="Arial" w:eastAsia="Arial" w:hAnsi="Arial" w:cs="Arial"/>
                <w:color w:val="000000" w:themeColor="text1"/>
                <w:spacing w:val="2"/>
                <w:sz w:val="20"/>
                <w:szCs w:val="20"/>
              </w:rPr>
              <w:t>Л</w:t>
            </w:r>
            <w:r w:rsidRPr="005379B1">
              <w:rPr>
                <w:rFonts w:ascii="Arial" w:eastAsia="Arial" w:hAnsi="Arial" w:cs="Arial"/>
                <w:color w:val="000000" w:themeColor="text1"/>
                <w:spacing w:val="-1"/>
                <w:sz w:val="20"/>
                <w:szCs w:val="20"/>
              </w:rPr>
              <w:t>иди</w:t>
            </w:r>
            <w:r w:rsidRPr="005379B1">
              <w:rPr>
                <w:rFonts w:ascii="Arial" w:eastAsia="Arial" w:hAnsi="Arial" w:cs="Arial"/>
                <w:color w:val="000000" w:themeColor="text1"/>
                <w:sz w:val="20"/>
                <w:szCs w:val="20"/>
              </w:rPr>
              <w:t>ја</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pacing w:val="-2"/>
                <w:sz w:val="20"/>
                <w:szCs w:val="20"/>
              </w:rPr>
              <w:t>Г</w:t>
            </w:r>
            <w:r w:rsidRPr="005379B1">
              <w:rPr>
                <w:rFonts w:ascii="Arial" w:eastAsia="Arial" w:hAnsi="Arial" w:cs="Arial"/>
                <w:color w:val="000000" w:themeColor="text1"/>
                <w:sz w:val="20"/>
                <w:szCs w:val="20"/>
              </w:rPr>
              <w:t>ај</w:t>
            </w:r>
            <w:r w:rsidRPr="005379B1">
              <w:rPr>
                <w:rFonts w:ascii="Arial" w:eastAsia="Arial" w:hAnsi="Arial" w:cs="Arial"/>
                <w:color w:val="000000" w:themeColor="text1"/>
                <w:spacing w:val="-1"/>
                <w:sz w:val="20"/>
                <w:szCs w:val="20"/>
              </w:rPr>
              <w:t>д</w:t>
            </w:r>
            <w:r w:rsidRPr="005379B1">
              <w:rPr>
                <w:rFonts w:ascii="Arial" w:eastAsia="Arial" w:hAnsi="Arial" w:cs="Arial"/>
                <w:color w:val="000000" w:themeColor="text1"/>
                <w:sz w:val="20"/>
                <w:szCs w:val="20"/>
              </w:rPr>
              <w:t>ова</w:t>
            </w:r>
            <w:r w:rsidRPr="005379B1">
              <w:rPr>
                <w:rFonts w:ascii="Arial" w:eastAsia="Arial" w:hAnsi="Arial" w:cs="Arial"/>
                <w:color w:val="000000" w:themeColor="text1"/>
                <w:sz w:val="20"/>
                <w:szCs w:val="20"/>
                <w:lang w:val="mk-MK"/>
              </w:rPr>
              <w:t xml:space="preserve"> </w:t>
            </w:r>
            <w:r w:rsidRPr="005379B1">
              <w:rPr>
                <w:rFonts w:ascii="Arial" w:eastAsia="Arial" w:hAnsi="Arial" w:cs="Arial"/>
                <w:color w:val="000000" w:themeColor="text1"/>
                <w:spacing w:val="2"/>
                <w:sz w:val="20"/>
                <w:szCs w:val="20"/>
              </w:rPr>
              <w:t>Т</w:t>
            </w:r>
            <w:r w:rsidRPr="005379B1">
              <w:rPr>
                <w:rFonts w:ascii="Arial" w:eastAsia="Arial" w:hAnsi="Arial" w:cs="Arial"/>
                <w:color w:val="000000" w:themeColor="text1"/>
                <w:sz w:val="20"/>
                <w:szCs w:val="20"/>
              </w:rPr>
              <w:t>раја</w:t>
            </w:r>
            <w:r w:rsidRPr="005379B1">
              <w:rPr>
                <w:rFonts w:ascii="Arial" w:eastAsia="Arial" w:hAnsi="Arial" w:cs="Arial"/>
                <w:color w:val="000000" w:themeColor="text1"/>
                <w:sz w:val="20"/>
                <w:szCs w:val="20"/>
                <w:lang w:val="mk-MK"/>
              </w:rPr>
              <w:t xml:space="preserve">- </w:t>
            </w:r>
            <w:r w:rsidRPr="005379B1">
              <w:rPr>
                <w:rFonts w:ascii="Arial" w:eastAsia="Arial" w:hAnsi="Arial" w:cs="Arial"/>
                <w:color w:val="000000" w:themeColor="text1"/>
                <w:sz w:val="20"/>
                <w:szCs w:val="20"/>
              </w:rPr>
              <w:t>но</w:t>
            </w:r>
            <w:r w:rsidRPr="005379B1">
              <w:rPr>
                <w:rFonts w:ascii="Arial" w:eastAsia="Arial" w:hAnsi="Arial" w:cs="Arial"/>
                <w:color w:val="000000" w:themeColor="text1"/>
                <w:spacing w:val="1"/>
                <w:sz w:val="20"/>
                <w:szCs w:val="20"/>
              </w:rPr>
              <w:t>в</w:t>
            </w:r>
            <w:r w:rsidRPr="005379B1">
              <w:rPr>
                <w:rFonts w:ascii="Arial" w:eastAsia="Arial" w:hAnsi="Arial" w:cs="Arial"/>
                <w:color w:val="000000" w:themeColor="text1"/>
                <w:spacing w:val="2"/>
                <w:sz w:val="20"/>
                <w:szCs w:val="20"/>
              </w:rPr>
              <w:t>с</w:t>
            </w:r>
            <w:r w:rsidRPr="005379B1">
              <w:rPr>
                <w:rFonts w:ascii="Arial" w:eastAsia="Arial" w:hAnsi="Arial" w:cs="Arial"/>
                <w:color w:val="000000" w:themeColor="text1"/>
                <w:spacing w:val="1"/>
                <w:sz w:val="20"/>
                <w:szCs w:val="20"/>
              </w:rPr>
              <w:t>к</w:t>
            </w:r>
            <w:r w:rsidRPr="005379B1">
              <w:rPr>
                <w:rFonts w:ascii="Arial" w:eastAsia="Arial" w:hAnsi="Arial" w:cs="Arial"/>
                <w:color w:val="000000" w:themeColor="text1"/>
                <w:sz w:val="20"/>
                <w:szCs w:val="20"/>
              </w:rPr>
              <w:t>а</w:t>
            </w:r>
            <w:r w:rsidRPr="005379B1">
              <w:rPr>
                <w:rFonts w:ascii="Arial" w:eastAsia="Arial" w:hAnsi="Arial" w:cs="Arial"/>
                <w:color w:val="000000" w:themeColor="text1"/>
                <w:sz w:val="20"/>
                <w:szCs w:val="20"/>
                <w:lang w:val="mk-MK"/>
              </w:rPr>
              <w:t xml:space="preserve"> и</w:t>
            </w:r>
            <w:r w:rsidRPr="005379B1">
              <w:rPr>
                <w:rFonts w:ascii="Arial" w:eastAsia="Arial" w:hAnsi="Arial" w:cs="Arial"/>
                <w:color w:val="000000" w:themeColor="text1"/>
                <w:spacing w:val="2"/>
                <w:sz w:val="20"/>
                <w:szCs w:val="20"/>
              </w:rPr>
              <w:t xml:space="preserve"> С</w:t>
            </w:r>
            <w:r w:rsidRPr="005379B1">
              <w:rPr>
                <w:rFonts w:ascii="Arial" w:eastAsia="Arial" w:hAnsi="Arial" w:cs="Arial"/>
                <w:color w:val="000000" w:themeColor="text1"/>
                <w:sz w:val="20"/>
                <w:szCs w:val="20"/>
              </w:rPr>
              <w:t>аш</w:t>
            </w:r>
            <w:r w:rsidRPr="005379B1">
              <w:rPr>
                <w:rFonts w:ascii="Arial" w:eastAsia="Arial" w:hAnsi="Arial" w:cs="Arial"/>
                <w:color w:val="000000" w:themeColor="text1"/>
                <w:spacing w:val="1"/>
                <w:sz w:val="20"/>
                <w:szCs w:val="20"/>
              </w:rPr>
              <w:t>к</w:t>
            </w:r>
            <w:r w:rsidRPr="005379B1">
              <w:rPr>
                <w:rFonts w:ascii="Arial" w:eastAsia="Arial" w:hAnsi="Arial" w:cs="Arial"/>
                <w:color w:val="000000" w:themeColor="text1"/>
                <w:sz w:val="20"/>
                <w:szCs w:val="20"/>
              </w:rPr>
              <w:t>о</w:t>
            </w:r>
          </w:p>
          <w:p w:rsidR="005379B1" w:rsidRPr="005379B1" w:rsidRDefault="005379B1" w:rsidP="00585BDF">
            <w:pPr>
              <w:pStyle w:val="Corpsdutexte20"/>
              <w:shd w:val="clear" w:color="auto" w:fill="auto"/>
              <w:ind w:left="113" w:right="57"/>
              <w:rPr>
                <w:color w:val="000000" w:themeColor="text1"/>
                <w:sz w:val="20"/>
                <w:szCs w:val="20"/>
              </w:rPr>
            </w:pPr>
            <w:r w:rsidRPr="005379B1">
              <w:rPr>
                <w:rFonts w:ascii="Arial" w:eastAsia="Arial" w:hAnsi="Arial" w:cs="Arial"/>
                <w:color w:val="000000" w:themeColor="text1"/>
                <w:sz w:val="20"/>
                <w:szCs w:val="20"/>
              </w:rPr>
              <w:t>Ар</w:t>
            </w:r>
            <w:r w:rsidRPr="005379B1">
              <w:rPr>
                <w:rFonts w:ascii="Arial" w:eastAsia="Arial" w:hAnsi="Arial" w:cs="Arial"/>
                <w:color w:val="000000" w:themeColor="text1"/>
                <w:spacing w:val="2"/>
                <w:sz w:val="20"/>
                <w:szCs w:val="20"/>
              </w:rPr>
              <w:t>с</w:t>
            </w:r>
            <w:r w:rsidRPr="005379B1">
              <w:rPr>
                <w:rFonts w:ascii="Arial" w:eastAsia="Arial" w:hAnsi="Arial" w:cs="Arial"/>
                <w:color w:val="000000" w:themeColor="text1"/>
                <w:sz w:val="20"/>
                <w:szCs w:val="20"/>
              </w:rPr>
              <w:t>ов</w:t>
            </w:r>
            <w:r w:rsidRPr="005379B1">
              <w:rPr>
                <w:rFonts w:ascii="Arial" w:eastAsia="Arial" w:hAnsi="Arial" w:cs="Arial"/>
                <w:color w:val="000000" w:themeColor="text1"/>
                <w:spacing w:val="2"/>
                <w:sz w:val="20"/>
                <w:szCs w:val="20"/>
              </w:rPr>
              <w:t>с</w:t>
            </w:r>
            <w:r w:rsidRPr="005379B1">
              <w:rPr>
                <w:rFonts w:ascii="Arial" w:eastAsia="Arial" w:hAnsi="Arial" w:cs="Arial"/>
                <w:color w:val="000000" w:themeColor="text1"/>
                <w:spacing w:val="1"/>
                <w:sz w:val="20"/>
                <w:szCs w:val="20"/>
              </w:rPr>
              <w:t>к</w:t>
            </w:r>
            <w:r w:rsidRPr="005379B1">
              <w:rPr>
                <w:rFonts w:ascii="Arial" w:eastAsia="Arial" w:hAnsi="Arial" w:cs="Arial"/>
                <w:color w:val="000000" w:themeColor="text1"/>
                <w:sz w:val="20"/>
                <w:szCs w:val="20"/>
              </w:rPr>
              <w:t>и</w:t>
            </w:r>
            <w:r w:rsidRPr="005379B1">
              <w:rPr>
                <w:rFonts w:ascii="Arial" w:eastAsia="Arial" w:hAnsi="Arial" w:cs="Arial"/>
                <w:color w:val="000000" w:themeColor="text1"/>
                <w:spacing w:val="-3"/>
                <w:sz w:val="20"/>
                <w:szCs w:val="20"/>
                <w:lang w:val="mk-MK"/>
              </w:rPr>
              <w:t xml:space="preserve"> </w:t>
            </w:r>
          </w:p>
        </w:tc>
        <w:tc>
          <w:tcPr>
            <w:tcW w:w="1843"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60"/>
              <w:jc w:val="center"/>
              <w:rPr>
                <w:color w:val="000000" w:themeColor="text1"/>
              </w:rPr>
            </w:pPr>
            <w:r w:rsidRPr="005379B1">
              <w:rPr>
                <w:rStyle w:val="Corpsdutexte2Arial105pt"/>
                <w:color w:val="000000" w:themeColor="text1"/>
                <w:sz w:val="20"/>
                <w:szCs w:val="20"/>
              </w:rPr>
              <w:t>Индивидуална</w:t>
            </w:r>
            <w:r w:rsidRPr="005379B1">
              <w:rPr>
                <w:rStyle w:val="Corpsdutexte2Arial105pt"/>
                <w:color w:val="000000" w:themeColor="text1"/>
                <w:sz w:val="20"/>
                <w:szCs w:val="20"/>
              </w:rPr>
              <w:br/>
              <w:t>и групна</w:t>
            </w:r>
          </w:p>
        </w:tc>
        <w:tc>
          <w:tcPr>
            <w:tcW w:w="2835"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Corpsdutexte20"/>
              <w:shd w:val="clear" w:color="auto" w:fill="auto"/>
              <w:spacing w:before="60"/>
              <w:ind w:left="113" w:right="57"/>
              <w:rPr>
                <w:color w:val="000000" w:themeColor="text1"/>
                <w:sz w:val="20"/>
                <w:szCs w:val="20"/>
              </w:rPr>
            </w:pPr>
            <w:r w:rsidRPr="005379B1">
              <w:rPr>
                <w:rStyle w:val="Corpsdutexte2Arial105pt"/>
                <w:rFonts w:eastAsiaTheme="minorHAnsi"/>
                <w:color w:val="000000" w:themeColor="text1"/>
                <w:sz w:val="20"/>
                <w:szCs w:val="20"/>
              </w:rPr>
              <w:t>Ученици, родители,  жители на Општина Градско и членови на локалната</w:t>
            </w:r>
            <w:r w:rsidRPr="005379B1">
              <w:rPr>
                <w:rStyle w:val="Corpsdutexte2Arial105pt"/>
                <w:rFonts w:eastAsiaTheme="minorHAnsi"/>
                <w:color w:val="000000" w:themeColor="text1"/>
                <w:sz w:val="20"/>
                <w:szCs w:val="20"/>
              </w:rPr>
              <w:br/>
              <w:t>самоуправа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spacing w:before="60" w:after="0" w:line="240" w:lineRule="auto"/>
              <w:ind w:left="113" w:right="57"/>
              <w:rPr>
                <w:rFonts w:ascii="Arial" w:eastAsia="Arial" w:hAnsi="Arial" w:cs="Arial"/>
                <w:color w:val="000000" w:themeColor="text1"/>
                <w:sz w:val="20"/>
                <w:szCs w:val="20"/>
              </w:rPr>
            </w:pPr>
            <w:r w:rsidRPr="005379B1">
              <w:rPr>
                <w:rFonts w:ascii="Arial" w:eastAsia="Arial" w:hAnsi="Arial" w:cs="Arial"/>
                <w:color w:val="000000" w:themeColor="text1"/>
                <w:spacing w:val="-1"/>
                <w:sz w:val="20"/>
                <w:szCs w:val="20"/>
              </w:rPr>
              <w:t>И</w:t>
            </w:r>
            <w:r w:rsidRPr="005379B1">
              <w:rPr>
                <w:rFonts w:ascii="Arial" w:eastAsia="Arial" w:hAnsi="Arial" w:cs="Arial"/>
                <w:color w:val="000000" w:themeColor="text1"/>
                <w:spacing w:val="2"/>
                <w:sz w:val="20"/>
                <w:szCs w:val="20"/>
              </w:rPr>
              <w:t>с</w:t>
            </w:r>
            <w:r w:rsidRPr="005379B1">
              <w:rPr>
                <w:rFonts w:ascii="Arial" w:eastAsia="Arial" w:hAnsi="Arial" w:cs="Arial"/>
                <w:color w:val="000000" w:themeColor="text1"/>
                <w:spacing w:val="1"/>
                <w:sz w:val="20"/>
                <w:szCs w:val="20"/>
              </w:rPr>
              <w:t>т</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1"/>
                <w:sz w:val="20"/>
                <w:szCs w:val="20"/>
              </w:rPr>
              <w:t>кн</w:t>
            </w:r>
            <w:r w:rsidRPr="005379B1">
              <w:rPr>
                <w:rFonts w:ascii="Arial" w:eastAsia="Arial" w:hAnsi="Arial" w:cs="Arial"/>
                <w:color w:val="000000" w:themeColor="text1"/>
                <w:spacing w:val="-6"/>
                <w:sz w:val="20"/>
                <w:szCs w:val="20"/>
              </w:rPr>
              <w:t>у</w:t>
            </w:r>
            <w:r w:rsidRPr="005379B1">
              <w:rPr>
                <w:rFonts w:ascii="Arial" w:eastAsia="Arial" w:hAnsi="Arial" w:cs="Arial"/>
                <w:color w:val="000000" w:themeColor="text1"/>
                <w:sz w:val="20"/>
                <w:szCs w:val="20"/>
              </w:rPr>
              <w:t>ва</w:t>
            </w:r>
            <w:r w:rsidRPr="005379B1">
              <w:rPr>
                <w:rFonts w:ascii="Arial" w:eastAsia="Arial" w:hAnsi="Arial" w:cs="Arial"/>
                <w:color w:val="000000" w:themeColor="text1"/>
                <w:spacing w:val="2"/>
                <w:sz w:val="20"/>
                <w:szCs w:val="20"/>
              </w:rPr>
              <w:t>њ</w:t>
            </w:r>
            <w:r w:rsidRPr="005379B1">
              <w:rPr>
                <w:rFonts w:ascii="Arial" w:eastAsia="Arial" w:hAnsi="Arial" w:cs="Arial"/>
                <w:color w:val="000000" w:themeColor="text1"/>
                <w:sz w:val="20"/>
                <w:szCs w:val="20"/>
              </w:rPr>
              <w:t>е</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pacing w:val="1"/>
                <w:sz w:val="20"/>
                <w:szCs w:val="20"/>
              </w:rPr>
              <w:t>ц</w:t>
            </w:r>
            <w:r w:rsidRPr="005379B1">
              <w:rPr>
                <w:rFonts w:ascii="Arial" w:eastAsia="Arial" w:hAnsi="Arial" w:cs="Arial"/>
                <w:color w:val="000000" w:themeColor="text1"/>
                <w:sz w:val="20"/>
                <w:szCs w:val="20"/>
              </w:rPr>
              <w:t>е</w:t>
            </w:r>
            <w:r w:rsidRPr="005379B1">
              <w:rPr>
                <w:rFonts w:ascii="Arial" w:eastAsia="Arial" w:hAnsi="Arial" w:cs="Arial"/>
                <w:color w:val="000000" w:themeColor="text1"/>
                <w:spacing w:val="-1"/>
                <w:sz w:val="20"/>
                <w:szCs w:val="20"/>
              </w:rPr>
              <w:t>л</w:t>
            </w:r>
            <w:r w:rsidRPr="005379B1">
              <w:rPr>
                <w:rFonts w:ascii="Arial" w:eastAsia="Arial" w:hAnsi="Arial" w:cs="Arial"/>
                <w:color w:val="000000" w:themeColor="text1"/>
                <w:sz w:val="20"/>
                <w:szCs w:val="20"/>
              </w:rPr>
              <w:t>о</w:t>
            </w:r>
            <w:r w:rsidRPr="005379B1">
              <w:rPr>
                <w:rFonts w:ascii="Arial" w:eastAsia="Arial" w:hAnsi="Arial" w:cs="Arial"/>
                <w:color w:val="000000" w:themeColor="text1"/>
                <w:spacing w:val="1"/>
                <w:sz w:val="20"/>
                <w:szCs w:val="20"/>
              </w:rPr>
              <w:t>к</w:t>
            </w:r>
            <w:r w:rsidRPr="005379B1">
              <w:rPr>
                <w:rFonts w:ascii="Arial" w:eastAsia="Arial" w:hAnsi="Arial" w:cs="Arial"/>
                <w:color w:val="000000" w:themeColor="text1"/>
                <w:spacing w:val="-6"/>
                <w:sz w:val="20"/>
                <w:szCs w:val="20"/>
              </w:rPr>
              <w:t>у</w:t>
            </w:r>
            <w:r w:rsidRPr="005379B1">
              <w:rPr>
                <w:rFonts w:ascii="Arial" w:eastAsia="Arial" w:hAnsi="Arial" w:cs="Arial"/>
                <w:color w:val="000000" w:themeColor="text1"/>
                <w:spacing w:val="-2"/>
                <w:sz w:val="20"/>
                <w:szCs w:val="20"/>
              </w:rPr>
              <w:t>п</w:t>
            </w: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1"/>
                <w:sz w:val="20"/>
                <w:szCs w:val="20"/>
              </w:rPr>
              <w:t>т</w:t>
            </w:r>
            <w:r w:rsidRPr="005379B1">
              <w:rPr>
                <w:rFonts w:ascii="Arial" w:eastAsia="Arial" w:hAnsi="Arial" w:cs="Arial"/>
                <w:color w:val="000000" w:themeColor="text1"/>
                <w:sz w:val="20"/>
                <w:szCs w:val="20"/>
              </w:rPr>
              <w:t>а</w:t>
            </w:r>
          </w:p>
          <w:p w:rsidR="005379B1" w:rsidRPr="005379B1" w:rsidRDefault="005379B1" w:rsidP="00585BDF">
            <w:pPr>
              <w:spacing w:before="60" w:after="0" w:line="240" w:lineRule="auto"/>
              <w:ind w:left="113" w:right="57"/>
              <w:rPr>
                <w:rFonts w:ascii="Arial" w:eastAsia="Arial" w:hAnsi="Arial" w:cs="Arial"/>
                <w:color w:val="000000" w:themeColor="text1"/>
                <w:sz w:val="20"/>
                <w:szCs w:val="20"/>
              </w:rPr>
            </w:pPr>
            <w:r w:rsidRPr="005379B1">
              <w:rPr>
                <w:rFonts w:ascii="Arial" w:eastAsia="Arial" w:hAnsi="Arial" w:cs="Arial"/>
                <w:color w:val="000000" w:themeColor="text1"/>
                <w:sz w:val="20"/>
                <w:szCs w:val="20"/>
              </w:rPr>
              <w:t>во</w:t>
            </w:r>
            <w:r w:rsidRPr="005379B1">
              <w:rPr>
                <w:rFonts w:ascii="Arial" w:eastAsia="Arial" w:hAnsi="Arial" w:cs="Arial"/>
                <w:color w:val="000000" w:themeColor="text1"/>
                <w:spacing w:val="2"/>
                <w:sz w:val="20"/>
                <w:szCs w:val="20"/>
              </w:rPr>
              <w:t>с</w:t>
            </w:r>
            <w:r w:rsidRPr="005379B1">
              <w:rPr>
                <w:rFonts w:ascii="Arial" w:eastAsia="Arial" w:hAnsi="Arial" w:cs="Arial"/>
                <w:color w:val="000000" w:themeColor="text1"/>
                <w:spacing w:val="-2"/>
                <w:sz w:val="20"/>
                <w:szCs w:val="20"/>
              </w:rPr>
              <w:t>п</w:t>
            </w:r>
            <w:r w:rsidRPr="005379B1">
              <w:rPr>
                <w:rFonts w:ascii="Arial" w:eastAsia="Arial" w:hAnsi="Arial" w:cs="Arial"/>
                <w:color w:val="000000" w:themeColor="text1"/>
                <w:spacing w:val="-1"/>
                <w:sz w:val="20"/>
                <w:szCs w:val="20"/>
              </w:rPr>
              <w:t>и</w:t>
            </w:r>
            <w:r w:rsidRPr="005379B1">
              <w:rPr>
                <w:rFonts w:ascii="Arial" w:eastAsia="Arial" w:hAnsi="Arial" w:cs="Arial"/>
                <w:color w:val="000000" w:themeColor="text1"/>
                <w:spacing w:val="1"/>
                <w:sz w:val="20"/>
                <w:szCs w:val="20"/>
              </w:rPr>
              <w:t>тно</w:t>
            </w:r>
            <w:r w:rsidRPr="005379B1">
              <w:rPr>
                <w:rFonts w:ascii="Arial" w:eastAsia="Arial" w:hAnsi="Arial" w:cs="Arial"/>
                <w:color w:val="000000" w:themeColor="text1"/>
                <w:sz w:val="20"/>
                <w:szCs w:val="20"/>
              </w:rPr>
              <w:t>-о</w:t>
            </w:r>
            <w:r w:rsidRPr="005379B1">
              <w:rPr>
                <w:rFonts w:ascii="Arial" w:eastAsia="Arial" w:hAnsi="Arial" w:cs="Arial"/>
                <w:color w:val="000000" w:themeColor="text1"/>
                <w:spacing w:val="1"/>
                <w:sz w:val="20"/>
                <w:szCs w:val="20"/>
              </w:rPr>
              <w:t>б</w:t>
            </w:r>
            <w:r w:rsidRPr="005379B1">
              <w:rPr>
                <w:rFonts w:ascii="Arial" w:eastAsia="Arial" w:hAnsi="Arial" w:cs="Arial"/>
                <w:color w:val="000000" w:themeColor="text1"/>
                <w:sz w:val="20"/>
                <w:szCs w:val="20"/>
              </w:rPr>
              <w:t>ра</w:t>
            </w:r>
            <w:r w:rsidRPr="005379B1">
              <w:rPr>
                <w:rFonts w:ascii="Arial" w:eastAsia="Arial" w:hAnsi="Arial" w:cs="Arial"/>
                <w:color w:val="000000" w:themeColor="text1"/>
                <w:spacing w:val="1"/>
                <w:sz w:val="20"/>
                <w:szCs w:val="20"/>
              </w:rPr>
              <w:t>з</w:t>
            </w:r>
            <w:r w:rsidRPr="005379B1">
              <w:rPr>
                <w:rFonts w:ascii="Arial" w:eastAsia="Arial" w:hAnsi="Arial" w:cs="Arial"/>
                <w:color w:val="000000" w:themeColor="text1"/>
                <w:sz w:val="20"/>
                <w:szCs w:val="20"/>
              </w:rPr>
              <w:t>ов</w:t>
            </w: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pacing w:val="-1"/>
                <w:sz w:val="20"/>
                <w:szCs w:val="20"/>
              </w:rPr>
              <w:t>д</w:t>
            </w:r>
            <w:r w:rsidRPr="005379B1">
              <w:rPr>
                <w:rFonts w:ascii="Arial" w:eastAsia="Arial" w:hAnsi="Arial" w:cs="Arial"/>
                <w:color w:val="000000" w:themeColor="text1"/>
                <w:sz w:val="20"/>
                <w:szCs w:val="20"/>
              </w:rPr>
              <w:t>ејно</w:t>
            </w:r>
            <w:r w:rsidRPr="005379B1">
              <w:rPr>
                <w:rFonts w:ascii="Arial" w:eastAsia="Arial" w:hAnsi="Arial" w:cs="Arial"/>
                <w:color w:val="000000" w:themeColor="text1"/>
                <w:spacing w:val="-2"/>
                <w:sz w:val="20"/>
                <w:szCs w:val="20"/>
              </w:rPr>
              <w:t>с</w:t>
            </w:r>
            <w:r w:rsidRPr="005379B1">
              <w:rPr>
                <w:rFonts w:ascii="Arial" w:eastAsia="Arial" w:hAnsi="Arial" w:cs="Arial"/>
                <w:color w:val="000000" w:themeColor="text1"/>
                <w:sz w:val="20"/>
                <w:szCs w:val="20"/>
              </w:rPr>
              <w:t>т</w:t>
            </w:r>
          </w:p>
          <w:p w:rsidR="005379B1" w:rsidRPr="005379B1" w:rsidRDefault="005379B1" w:rsidP="00585BDF">
            <w:pPr>
              <w:spacing w:before="60" w:after="0" w:line="240" w:lineRule="auto"/>
              <w:ind w:left="113" w:right="57"/>
              <w:rPr>
                <w:rFonts w:ascii="Arial" w:eastAsia="Arial" w:hAnsi="Arial" w:cs="Arial"/>
                <w:color w:val="000000" w:themeColor="text1"/>
                <w:sz w:val="20"/>
                <w:szCs w:val="20"/>
              </w:rPr>
            </w:pP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pacing w:val="-6"/>
                <w:sz w:val="20"/>
                <w:szCs w:val="20"/>
              </w:rPr>
              <w:t>у</w:t>
            </w:r>
            <w:r w:rsidRPr="005379B1">
              <w:rPr>
                <w:rFonts w:ascii="Arial" w:eastAsia="Arial" w:hAnsi="Arial" w:cs="Arial"/>
                <w:color w:val="000000" w:themeColor="text1"/>
                <w:spacing w:val="-2"/>
                <w:sz w:val="20"/>
                <w:szCs w:val="20"/>
              </w:rPr>
              <w:t>ч</w:t>
            </w:r>
            <w:r w:rsidRPr="005379B1">
              <w:rPr>
                <w:rFonts w:ascii="Arial" w:eastAsia="Arial" w:hAnsi="Arial" w:cs="Arial"/>
                <w:color w:val="000000" w:themeColor="text1"/>
                <w:spacing w:val="3"/>
                <w:sz w:val="20"/>
                <w:szCs w:val="20"/>
              </w:rPr>
              <w:t>и</w:t>
            </w:r>
            <w:r w:rsidRPr="005379B1">
              <w:rPr>
                <w:rFonts w:ascii="Arial" w:eastAsia="Arial" w:hAnsi="Arial" w:cs="Arial"/>
                <w:color w:val="000000" w:themeColor="text1"/>
                <w:spacing w:val="-1"/>
                <w:sz w:val="20"/>
                <w:szCs w:val="20"/>
              </w:rPr>
              <w:t>ли</w:t>
            </w:r>
            <w:r w:rsidRPr="005379B1">
              <w:rPr>
                <w:rFonts w:ascii="Arial" w:eastAsia="Arial" w:hAnsi="Arial" w:cs="Arial"/>
                <w:color w:val="000000" w:themeColor="text1"/>
                <w:sz w:val="20"/>
                <w:szCs w:val="20"/>
              </w:rPr>
              <w:t>ш</w:t>
            </w:r>
            <w:r w:rsidRPr="005379B1">
              <w:rPr>
                <w:rFonts w:ascii="Arial" w:eastAsia="Arial" w:hAnsi="Arial" w:cs="Arial"/>
                <w:color w:val="000000" w:themeColor="text1"/>
                <w:spacing w:val="1"/>
                <w:sz w:val="20"/>
                <w:szCs w:val="20"/>
              </w:rPr>
              <w:t>т</w:t>
            </w:r>
            <w:r w:rsidRPr="005379B1">
              <w:rPr>
                <w:rFonts w:ascii="Arial" w:eastAsia="Arial" w:hAnsi="Arial" w:cs="Arial"/>
                <w:color w:val="000000" w:themeColor="text1"/>
                <w:sz w:val="20"/>
                <w:szCs w:val="20"/>
              </w:rPr>
              <w:t>е</w:t>
            </w:r>
            <w:r w:rsidRPr="005379B1">
              <w:rPr>
                <w:rFonts w:ascii="Arial" w:eastAsia="Arial" w:hAnsi="Arial" w:cs="Arial"/>
                <w:color w:val="000000" w:themeColor="text1"/>
                <w:spacing w:val="1"/>
                <w:sz w:val="20"/>
                <w:szCs w:val="20"/>
              </w:rPr>
              <w:t>т</w:t>
            </w:r>
            <w:r w:rsidRPr="005379B1">
              <w:rPr>
                <w:rFonts w:ascii="Arial" w:eastAsia="Arial" w:hAnsi="Arial" w:cs="Arial"/>
                <w:color w:val="000000" w:themeColor="text1"/>
                <w:sz w:val="20"/>
                <w:szCs w:val="20"/>
              </w:rPr>
              <w:t>о</w:t>
            </w: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spacing w:before="40" w:after="0" w:line="240" w:lineRule="auto"/>
              <w:ind w:left="113" w:right="113"/>
              <w:jc w:val="both"/>
              <w:rPr>
                <w:rFonts w:ascii="Helvetica" w:hAnsi="Helvetica" w:cs="Helvetica"/>
                <w:color w:val="000000" w:themeColor="text1"/>
                <w:sz w:val="21"/>
                <w:szCs w:val="21"/>
                <w:shd w:val="clear" w:color="auto" w:fill="FFFFFF"/>
                <w:lang w:val="mk-MK"/>
              </w:rPr>
            </w:pPr>
            <w:r w:rsidRPr="005379B1">
              <w:rPr>
                <w:rFonts w:ascii="Helvetica" w:hAnsi="Helvetica" w:cs="Helvetica"/>
                <w:color w:val="000000" w:themeColor="text1"/>
                <w:sz w:val="21"/>
                <w:szCs w:val="21"/>
                <w:shd w:val="clear" w:color="auto" w:fill="FFFFFF"/>
                <w:lang w:val="mk-MK"/>
              </w:rPr>
              <w:t>Пригодна програ</w:t>
            </w:r>
            <w:r w:rsidRPr="005379B1">
              <w:rPr>
                <w:rFonts w:ascii="Helvetica" w:hAnsi="Helvetica" w:cs="Helvetica"/>
                <w:color w:val="000000" w:themeColor="text1"/>
                <w:sz w:val="21"/>
                <w:szCs w:val="21"/>
                <w:shd w:val="clear" w:color="auto" w:fill="FFFFFF"/>
              </w:rPr>
              <w:t>-</w:t>
            </w:r>
            <w:r w:rsidRPr="005379B1">
              <w:rPr>
                <w:rFonts w:ascii="Helvetica" w:hAnsi="Helvetica" w:cs="Helvetica"/>
                <w:color w:val="000000" w:themeColor="text1"/>
                <w:sz w:val="21"/>
                <w:szCs w:val="21"/>
                <w:shd w:val="clear" w:color="auto" w:fill="FFFFFF"/>
                <w:lang w:val="mk-MK"/>
              </w:rPr>
              <w:t>ма во формат на „Талент шоу“ на која свој настап имаа ученици од сите одделенија</w:t>
            </w:r>
          </w:p>
          <w:p w:rsidR="005379B1" w:rsidRPr="005379B1" w:rsidRDefault="005379B1" w:rsidP="00585BDF">
            <w:pPr>
              <w:rPr>
                <w:rFonts w:ascii="Helvetica" w:hAnsi="Helvetica" w:cs="Helvetica"/>
                <w:color w:val="000000" w:themeColor="text1"/>
                <w:sz w:val="21"/>
                <w:szCs w:val="21"/>
                <w:shd w:val="clear" w:color="auto" w:fill="FFFFFF"/>
              </w:rPr>
            </w:pPr>
          </w:p>
          <w:p w:rsidR="005379B1" w:rsidRPr="005379B1" w:rsidRDefault="005379B1" w:rsidP="00585BDF">
            <w:pPr>
              <w:spacing w:before="60" w:after="0" w:line="240" w:lineRule="auto"/>
              <w:ind w:left="113" w:right="57"/>
              <w:rPr>
                <w:rFonts w:ascii="Arial" w:eastAsia="Arial" w:hAnsi="Arial" w:cs="Arial"/>
                <w:color w:val="000000" w:themeColor="text1"/>
                <w:sz w:val="20"/>
                <w:szCs w:val="20"/>
                <w:lang w:val="mk-MK"/>
              </w:rPr>
            </w:pPr>
          </w:p>
        </w:tc>
      </w:tr>
      <w:tr w:rsidR="005379B1" w:rsidRPr="00F322C5" w:rsidTr="005379B1">
        <w:trPr>
          <w:trHeight w:hRule="exact" w:val="2119"/>
        </w:trPr>
        <w:tc>
          <w:tcPr>
            <w:tcW w:w="2552" w:type="dxa"/>
            <w:tcBorders>
              <w:top w:val="single" w:sz="4" w:space="0" w:color="auto"/>
              <w:left w:val="single" w:sz="4" w:space="0" w:color="auto"/>
              <w:bottom w:val="single" w:sz="4" w:space="0" w:color="auto"/>
            </w:tcBorders>
            <w:shd w:val="clear" w:color="auto" w:fill="FFFFFF"/>
          </w:tcPr>
          <w:p w:rsidR="005379B1" w:rsidRPr="005379B1" w:rsidRDefault="005379B1" w:rsidP="00585BDF">
            <w:pPr>
              <w:spacing w:before="60" w:after="0"/>
              <w:ind w:left="113" w:right="113"/>
              <w:rPr>
                <w:rFonts w:ascii="Arial" w:hAnsi="Arial" w:cs="Arial"/>
                <w:color w:val="000000" w:themeColor="text1"/>
                <w:sz w:val="20"/>
                <w:szCs w:val="20"/>
                <w:lang w:val="mk-MK" w:eastAsia="mk-MK"/>
              </w:rPr>
            </w:pPr>
            <w:r w:rsidRPr="005379B1">
              <w:rPr>
                <w:rStyle w:val="3oh-"/>
                <w:rFonts w:ascii="Arial" w:eastAsia="Arial" w:hAnsi="Arial" w:cs="Arial"/>
                <w:color w:val="000000" w:themeColor="text1"/>
                <w:sz w:val="20"/>
                <w:szCs w:val="20"/>
              </w:rPr>
              <w:t>Новогодишна приредба</w:t>
            </w:r>
            <w:r w:rsidRPr="005379B1">
              <w:rPr>
                <w:rStyle w:val="3oh-"/>
                <w:rFonts w:ascii="Arial" w:eastAsia="Arial" w:hAnsi="Arial" w:cs="Arial"/>
                <w:color w:val="000000" w:themeColor="text1"/>
                <w:sz w:val="20"/>
                <w:szCs w:val="20"/>
                <w:lang w:val="mk-MK"/>
              </w:rPr>
              <w:t xml:space="preserve">  </w:t>
            </w:r>
            <w:r w:rsidRPr="005379B1">
              <w:rPr>
                <w:rStyle w:val="3oh-"/>
                <w:rFonts w:ascii="Arial" w:eastAsia="Arial" w:hAnsi="Arial" w:cs="Arial"/>
                <w:color w:val="000000" w:themeColor="text1"/>
                <w:sz w:val="20"/>
                <w:szCs w:val="20"/>
              </w:rPr>
              <w:t>(</w:t>
            </w:r>
            <w:hyperlink r:id="rId16" w:history="1">
              <w:r w:rsidRPr="005379B1">
                <w:rPr>
                  <w:rFonts w:ascii="Arial" w:hAnsi="Arial" w:cs="Arial"/>
                  <w:color w:val="000000" w:themeColor="text1"/>
                  <w:sz w:val="20"/>
                  <w:szCs w:val="20"/>
                  <w:lang w:val="mk-MK" w:eastAsia="mk-MK"/>
                </w:rPr>
                <w:t>културно</w:t>
              </w:r>
            </w:hyperlink>
            <w:r w:rsidRPr="005379B1">
              <w:rPr>
                <w:rFonts w:ascii="Arial" w:hAnsi="Arial" w:cs="Arial"/>
                <w:color w:val="000000" w:themeColor="text1"/>
                <w:sz w:val="20"/>
                <w:szCs w:val="20"/>
                <w:lang w:val="mk-MK" w:eastAsia="mk-MK"/>
              </w:rPr>
              <w:t>-</w:t>
            </w:r>
            <w:hyperlink r:id="rId17" w:history="1">
              <w:r w:rsidRPr="005379B1">
                <w:rPr>
                  <w:rFonts w:ascii="Arial" w:hAnsi="Arial" w:cs="Arial"/>
                  <w:color w:val="000000" w:themeColor="text1"/>
                  <w:sz w:val="20"/>
                  <w:szCs w:val="20"/>
                  <w:lang w:val="mk-MK" w:eastAsia="mk-MK"/>
                </w:rPr>
                <w:t>забавна</w:t>
              </w:r>
            </w:hyperlink>
            <w:r w:rsidRPr="005379B1">
              <w:rPr>
                <w:rFonts w:ascii="Arial" w:hAnsi="Arial" w:cs="Arial"/>
                <w:color w:val="000000" w:themeColor="text1"/>
                <w:sz w:val="20"/>
                <w:szCs w:val="20"/>
                <w:lang w:val="mk-MK" w:eastAsia="mk-MK"/>
              </w:rPr>
              <w:t xml:space="preserve"> </w:t>
            </w:r>
            <w:hyperlink r:id="rId18" w:history="1">
              <w:r w:rsidRPr="005379B1">
                <w:rPr>
                  <w:rFonts w:ascii="Arial" w:hAnsi="Arial" w:cs="Arial"/>
                  <w:color w:val="000000" w:themeColor="text1"/>
                  <w:sz w:val="20"/>
                  <w:szCs w:val="20"/>
                  <w:lang w:val="mk-MK" w:eastAsia="mk-MK"/>
                </w:rPr>
                <w:t>претстава</w:t>
              </w:r>
            </w:hyperlink>
            <w:r w:rsidRPr="005379B1">
              <w:rPr>
                <w:rStyle w:val="3oh-"/>
                <w:rFonts w:ascii="Arial" w:eastAsia="Arial" w:hAnsi="Arial" w:cs="Arial"/>
                <w:color w:val="000000" w:themeColor="text1"/>
                <w:sz w:val="20"/>
                <w:szCs w:val="20"/>
              </w:rPr>
              <w:t xml:space="preserve">) </w:t>
            </w:r>
            <w:r w:rsidRPr="005379B1">
              <w:rPr>
                <w:rStyle w:val="3oh-"/>
                <w:rFonts w:ascii="Arial" w:eastAsia="Arial" w:hAnsi="Arial" w:cs="Arial"/>
                <w:color w:val="000000" w:themeColor="text1"/>
                <w:sz w:val="20"/>
                <w:szCs w:val="20"/>
                <w:lang w:val="mk-MK"/>
              </w:rPr>
              <w:t xml:space="preserve">„Слатки мали првачиња“   </w:t>
            </w:r>
            <w:r w:rsidRPr="005379B1">
              <w:rPr>
                <w:rStyle w:val="3oh-"/>
                <w:rFonts w:ascii="Arial" w:eastAsia="Arial" w:hAnsi="Arial" w:cs="Arial"/>
                <w:color w:val="000000" w:themeColor="text1"/>
                <w:sz w:val="20"/>
                <w:szCs w:val="20"/>
              </w:rPr>
              <w:t xml:space="preserve"> </w:t>
            </w:r>
          </w:p>
          <w:p w:rsidR="005379B1" w:rsidRPr="005379B1" w:rsidRDefault="005379B1" w:rsidP="00585BDF">
            <w:pPr>
              <w:spacing w:before="60" w:line="240" w:lineRule="auto"/>
              <w:rPr>
                <w:color w:val="000000" w:themeColor="text1"/>
                <w:sz w:val="20"/>
                <w:szCs w:val="20"/>
              </w:rPr>
            </w:pPr>
          </w:p>
          <w:p w:rsidR="005379B1" w:rsidRPr="005379B1" w:rsidRDefault="005379B1" w:rsidP="00585BDF">
            <w:pPr>
              <w:spacing w:before="60" w:line="240" w:lineRule="auto"/>
              <w:rPr>
                <w:color w:val="000000" w:themeColor="text1"/>
                <w:sz w:val="20"/>
                <w:szCs w:val="20"/>
              </w:rPr>
            </w:pPr>
          </w:p>
          <w:p w:rsidR="005379B1" w:rsidRPr="005379B1" w:rsidRDefault="005379B1" w:rsidP="00585BDF">
            <w:pPr>
              <w:spacing w:before="60" w:line="240" w:lineRule="auto"/>
              <w:rPr>
                <w:color w:val="000000" w:themeColor="text1"/>
                <w:sz w:val="20"/>
                <w:szCs w:val="20"/>
              </w:rPr>
            </w:pPr>
          </w:p>
        </w:tc>
        <w:tc>
          <w:tcPr>
            <w:tcW w:w="1579"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Corpsdutexte20"/>
              <w:shd w:val="clear" w:color="auto" w:fill="auto"/>
              <w:spacing w:before="60"/>
              <w:jc w:val="center"/>
              <w:rPr>
                <w:color w:val="000000" w:themeColor="text1"/>
                <w:sz w:val="20"/>
                <w:szCs w:val="20"/>
                <w:lang w:val="mk-MK"/>
              </w:rPr>
            </w:pPr>
            <w:r w:rsidRPr="005379B1">
              <w:rPr>
                <w:rFonts w:ascii="Arial" w:eastAsia="Arial" w:hAnsi="Arial" w:cs="Arial"/>
                <w:color w:val="000000" w:themeColor="text1"/>
                <w:sz w:val="20"/>
                <w:szCs w:val="20"/>
                <w:shd w:val="clear" w:color="auto" w:fill="FFFFFF"/>
                <w:lang w:eastAsia="mk-MK" w:bidi="mk-MK"/>
              </w:rPr>
              <w:t>27.12.201</w:t>
            </w:r>
            <w:r w:rsidRPr="005379B1">
              <w:rPr>
                <w:rFonts w:ascii="Arial" w:eastAsia="Arial" w:hAnsi="Arial" w:cs="Arial"/>
                <w:color w:val="000000" w:themeColor="text1"/>
                <w:sz w:val="20"/>
                <w:szCs w:val="20"/>
                <w:shd w:val="clear" w:color="auto" w:fill="FFFFFF"/>
                <w:lang w:val="mk-MK" w:eastAsia="mk-MK" w:bidi="mk-MK"/>
              </w:rPr>
              <w:t>9 г.</w:t>
            </w:r>
          </w:p>
        </w:tc>
        <w:tc>
          <w:tcPr>
            <w:tcW w:w="1701"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Corpsdutexte20"/>
              <w:spacing w:before="60"/>
              <w:ind w:left="113" w:right="113"/>
              <w:rPr>
                <w:rFonts w:ascii="Arial" w:eastAsia="Arial" w:hAnsi="Arial" w:cs="Arial"/>
                <w:color w:val="000000" w:themeColor="text1"/>
                <w:sz w:val="20"/>
                <w:szCs w:val="20"/>
                <w:shd w:val="clear" w:color="auto" w:fill="FFFFFF"/>
                <w:lang w:eastAsia="mk-MK" w:bidi="mk-MK"/>
              </w:rPr>
            </w:pPr>
            <w:r w:rsidRPr="005379B1">
              <w:rPr>
                <w:rFonts w:ascii="Arial" w:eastAsia="Arial" w:hAnsi="Arial" w:cs="Arial"/>
                <w:color w:val="000000" w:themeColor="text1"/>
                <w:sz w:val="20"/>
                <w:szCs w:val="20"/>
                <w:shd w:val="clear" w:color="auto" w:fill="FFFFFF"/>
                <w:lang w:eastAsia="mk-MK" w:bidi="mk-MK"/>
              </w:rPr>
              <w:t>Одговорни</w:t>
            </w:r>
          </w:p>
          <w:p w:rsidR="005379B1" w:rsidRPr="005379B1" w:rsidRDefault="005379B1" w:rsidP="00585BDF">
            <w:pPr>
              <w:pStyle w:val="Corpsdutexte20"/>
              <w:ind w:left="113" w:right="113"/>
              <w:rPr>
                <w:rFonts w:ascii="Arial" w:eastAsia="Arial" w:hAnsi="Arial" w:cs="Arial"/>
                <w:color w:val="000000" w:themeColor="text1"/>
                <w:sz w:val="20"/>
                <w:szCs w:val="20"/>
                <w:shd w:val="clear" w:color="auto" w:fill="FFFFFF"/>
                <w:lang w:val="mk-MK" w:eastAsia="mk-MK" w:bidi="mk-MK"/>
              </w:rPr>
            </w:pPr>
            <w:r w:rsidRPr="005379B1">
              <w:rPr>
                <w:rFonts w:ascii="Arial" w:eastAsia="Arial" w:hAnsi="Arial" w:cs="Arial"/>
                <w:color w:val="000000" w:themeColor="text1"/>
                <w:sz w:val="20"/>
                <w:szCs w:val="20"/>
                <w:shd w:val="clear" w:color="auto" w:fill="FFFFFF"/>
                <w:lang w:eastAsia="mk-MK" w:bidi="mk-MK"/>
              </w:rPr>
              <w:t>наставници и ученици</w:t>
            </w:r>
            <w:r w:rsidRPr="005379B1">
              <w:rPr>
                <w:rFonts w:ascii="Arial" w:eastAsia="Arial" w:hAnsi="Arial" w:cs="Arial"/>
                <w:color w:val="000000" w:themeColor="text1"/>
                <w:sz w:val="20"/>
                <w:szCs w:val="20"/>
                <w:shd w:val="clear" w:color="auto" w:fill="FFFFFF"/>
                <w:lang w:val="mk-MK" w:eastAsia="mk-MK" w:bidi="mk-MK"/>
              </w:rPr>
              <w:t>;</w:t>
            </w:r>
          </w:p>
          <w:p w:rsidR="005379B1" w:rsidRPr="005379B1" w:rsidRDefault="005379B1" w:rsidP="00585BDF">
            <w:pPr>
              <w:pStyle w:val="Corpsdutexte20"/>
              <w:ind w:left="113" w:right="113"/>
              <w:rPr>
                <w:rFonts w:ascii="Arial" w:eastAsia="Arial" w:hAnsi="Arial" w:cs="Arial"/>
                <w:color w:val="000000" w:themeColor="text1"/>
                <w:sz w:val="20"/>
                <w:szCs w:val="20"/>
                <w:shd w:val="clear" w:color="auto" w:fill="FFFFFF"/>
                <w:lang w:eastAsia="mk-MK" w:bidi="mk-MK"/>
              </w:rPr>
            </w:pPr>
            <w:r w:rsidRPr="005379B1">
              <w:rPr>
                <w:rFonts w:ascii="Arial" w:eastAsia="Arial" w:hAnsi="Arial" w:cs="Arial"/>
                <w:color w:val="000000" w:themeColor="text1"/>
                <w:sz w:val="20"/>
                <w:szCs w:val="20"/>
                <w:shd w:val="clear" w:color="auto" w:fill="FFFFFF"/>
                <w:lang w:eastAsia="mk-MK" w:bidi="mk-MK"/>
              </w:rPr>
              <w:t>Одделенски</w:t>
            </w:r>
          </w:p>
          <w:p w:rsidR="005379B1" w:rsidRPr="005379B1" w:rsidRDefault="005379B1" w:rsidP="00585BDF">
            <w:pPr>
              <w:pStyle w:val="Corpsdutexte20"/>
              <w:shd w:val="clear" w:color="auto" w:fill="auto"/>
              <w:ind w:left="113" w:right="113"/>
              <w:rPr>
                <w:color w:val="000000" w:themeColor="text1"/>
                <w:sz w:val="20"/>
                <w:szCs w:val="20"/>
              </w:rPr>
            </w:pPr>
            <w:r w:rsidRPr="005379B1">
              <w:rPr>
                <w:rFonts w:ascii="Arial" w:eastAsia="Arial" w:hAnsi="Arial" w:cs="Arial"/>
                <w:color w:val="000000" w:themeColor="text1"/>
                <w:sz w:val="20"/>
                <w:szCs w:val="20"/>
                <w:shd w:val="clear" w:color="auto" w:fill="FFFFFF"/>
                <w:lang w:eastAsia="mk-MK" w:bidi="mk-MK"/>
              </w:rPr>
              <w:t>наставници</w:t>
            </w:r>
          </w:p>
        </w:tc>
        <w:tc>
          <w:tcPr>
            <w:tcW w:w="1843"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Corpsdutexte20"/>
              <w:shd w:val="clear" w:color="auto" w:fill="auto"/>
              <w:spacing w:before="60"/>
              <w:jc w:val="center"/>
              <w:rPr>
                <w:color w:val="000000" w:themeColor="text1"/>
                <w:sz w:val="20"/>
                <w:szCs w:val="20"/>
              </w:rPr>
            </w:pPr>
            <w:r w:rsidRPr="005379B1">
              <w:rPr>
                <w:rStyle w:val="Corpsdutexte2Arial105pt"/>
                <w:rFonts w:eastAsiaTheme="minorHAnsi"/>
                <w:color w:val="000000" w:themeColor="text1"/>
                <w:sz w:val="20"/>
                <w:szCs w:val="20"/>
              </w:rPr>
              <w:t>Индивидуална</w:t>
            </w:r>
            <w:r w:rsidRPr="005379B1">
              <w:rPr>
                <w:rStyle w:val="Corpsdutexte2Arial105pt"/>
                <w:rFonts w:eastAsiaTheme="minorHAnsi"/>
                <w:color w:val="000000" w:themeColor="text1"/>
                <w:sz w:val="20"/>
                <w:szCs w:val="20"/>
              </w:rPr>
              <w:br/>
              <w:t>и групна</w:t>
            </w:r>
          </w:p>
        </w:tc>
        <w:tc>
          <w:tcPr>
            <w:tcW w:w="2835"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Corpsdutexte20"/>
              <w:shd w:val="clear" w:color="auto" w:fill="auto"/>
              <w:spacing w:before="60"/>
              <w:ind w:left="113" w:right="113"/>
              <w:rPr>
                <w:color w:val="000000" w:themeColor="text1"/>
                <w:sz w:val="20"/>
                <w:szCs w:val="20"/>
              </w:rPr>
            </w:pPr>
            <w:r w:rsidRPr="005379B1">
              <w:rPr>
                <w:rStyle w:val="Corpsdutexte2Arial105pt"/>
                <w:rFonts w:eastAsiaTheme="minorHAnsi"/>
                <w:color w:val="000000" w:themeColor="text1"/>
                <w:sz w:val="20"/>
                <w:szCs w:val="20"/>
              </w:rPr>
              <w:t>Ученици, родители,  жители на Општина Градско и членови на локалната самоуправа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pStyle w:val="Corpsdutexte20"/>
              <w:shd w:val="clear" w:color="auto" w:fill="auto"/>
              <w:spacing w:before="60"/>
              <w:ind w:left="113" w:right="113"/>
              <w:rPr>
                <w:color w:val="000000" w:themeColor="text1"/>
                <w:sz w:val="20"/>
                <w:szCs w:val="20"/>
              </w:rPr>
            </w:pPr>
            <w:r w:rsidRPr="005379B1">
              <w:rPr>
                <w:rStyle w:val="Corpsdutexte2Arial105pt"/>
                <w:rFonts w:eastAsiaTheme="minorHAnsi"/>
                <w:color w:val="000000" w:themeColor="text1"/>
                <w:sz w:val="20"/>
                <w:szCs w:val="20"/>
              </w:rPr>
              <w:t>Одбележување на новогодишните</w:t>
            </w:r>
            <w:r w:rsidRPr="005379B1">
              <w:rPr>
                <w:rStyle w:val="Corpsdutexte2Arial105pt"/>
                <w:rFonts w:eastAsiaTheme="minorHAnsi"/>
                <w:color w:val="000000" w:themeColor="text1"/>
                <w:sz w:val="20"/>
                <w:szCs w:val="20"/>
              </w:rPr>
              <w:br/>
              <w:t>празници, дружење на учениците и унапредување на позитивната клима на соработка на училиштето со локалната самоуправа и родителите</w:t>
            </w: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spacing w:before="60" w:after="0" w:line="240" w:lineRule="auto"/>
              <w:ind w:left="121"/>
              <w:rPr>
                <w:rFonts w:ascii="Arial" w:eastAsia="Arial" w:hAnsi="Arial" w:cs="Arial"/>
                <w:color w:val="000000" w:themeColor="text1"/>
                <w:sz w:val="20"/>
                <w:szCs w:val="20"/>
                <w:lang w:val="mk-MK"/>
              </w:rPr>
            </w:pPr>
            <w:r w:rsidRPr="005379B1">
              <w:rPr>
                <w:rFonts w:ascii="Arial" w:eastAsia="Arial" w:hAnsi="Arial" w:cs="Arial"/>
                <w:color w:val="000000" w:themeColor="text1"/>
                <w:spacing w:val="2"/>
                <w:sz w:val="20"/>
                <w:szCs w:val="20"/>
              </w:rPr>
              <w:t>Н</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2"/>
                <w:sz w:val="20"/>
                <w:szCs w:val="20"/>
              </w:rPr>
              <w:t>с</w:t>
            </w:r>
            <w:r w:rsidRPr="005379B1">
              <w:rPr>
                <w:rFonts w:ascii="Arial" w:eastAsia="Arial" w:hAnsi="Arial" w:cs="Arial"/>
                <w:color w:val="000000" w:themeColor="text1"/>
                <w:spacing w:val="1"/>
                <w:sz w:val="20"/>
                <w:szCs w:val="20"/>
              </w:rPr>
              <w:t>т</w:t>
            </w:r>
            <w:r w:rsidRPr="005379B1">
              <w:rPr>
                <w:rFonts w:ascii="Arial" w:eastAsia="Arial" w:hAnsi="Arial" w:cs="Arial"/>
                <w:color w:val="000000" w:themeColor="text1"/>
                <w:sz w:val="20"/>
                <w:szCs w:val="20"/>
              </w:rPr>
              <w:t>ап</w:t>
            </w:r>
            <w:r w:rsidRPr="005379B1">
              <w:rPr>
                <w:rFonts w:ascii="Arial" w:eastAsia="Arial" w:hAnsi="Arial" w:cs="Arial"/>
                <w:color w:val="000000" w:themeColor="text1"/>
                <w:spacing w:val="-3"/>
                <w:sz w:val="20"/>
                <w:szCs w:val="20"/>
              </w:rPr>
              <w:t xml:space="preserve"> </w:t>
            </w: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pacing w:val="-6"/>
                <w:sz w:val="20"/>
                <w:szCs w:val="20"/>
              </w:rPr>
              <w:t>у</w:t>
            </w:r>
            <w:r w:rsidRPr="005379B1">
              <w:rPr>
                <w:rFonts w:ascii="Arial" w:eastAsia="Arial" w:hAnsi="Arial" w:cs="Arial"/>
                <w:color w:val="000000" w:themeColor="text1"/>
                <w:spacing w:val="-2"/>
                <w:sz w:val="20"/>
                <w:szCs w:val="20"/>
              </w:rPr>
              <w:t>ч</w:t>
            </w:r>
            <w:r w:rsidRPr="005379B1">
              <w:rPr>
                <w:rFonts w:ascii="Arial" w:eastAsia="Arial" w:hAnsi="Arial" w:cs="Arial"/>
                <w:color w:val="000000" w:themeColor="text1"/>
                <w:sz w:val="20"/>
                <w:szCs w:val="20"/>
              </w:rPr>
              <w:t>ен</w:t>
            </w:r>
            <w:r w:rsidRPr="005379B1">
              <w:rPr>
                <w:rFonts w:ascii="Arial" w:eastAsia="Arial" w:hAnsi="Arial" w:cs="Arial"/>
                <w:color w:val="000000" w:themeColor="text1"/>
                <w:spacing w:val="-1"/>
                <w:sz w:val="20"/>
                <w:szCs w:val="20"/>
              </w:rPr>
              <w:t>и</w:t>
            </w:r>
            <w:r w:rsidRPr="005379B1">
              <w:rPr>
                <w:rFonts w:ascii="Arial" w:eastAsia="Arial" w:hAnsi="Arial" w:cs="Arial"/>
                <w:color w:val="000000" w:themeColor="text1"/>
                <w:spacing w:val="-1"/>
                <w:sz w:val="20"/>
                <w:szCs w:val="20"/>
                <w:lang w:val="mk-MK"/>
              </w:rPr>
              <w:t>-</w:t>
            </w:r>
            <w:r w:rsidRPr="005379B1">
              <w:rPr>
                <w:rFonts w:ascii="Arial" w:eastAsia="Arial" w:hAnsi="Arial" w:cs="Arial"/>
                <w:color w:val="000000" w:themeColor="text1"/>
                <w:spacing w:val="1"/>
                <w:sz w:val="20"/>
                <w:szCs w:val="20"/>
              </w:rPr>
              <w:t>ц</w:t>
            </w:r>
            <w:r w:rsidRPr="005379B1">
              <w:rPr>
                <w:rFonts w:ascii="Arial" w:eastAsia="Arial" w:hAnsi="Arial" w:cs="Arial"/>
                <w:color w:val="000000" w:themeColor="text1"/>
                <w:spacing w:val="-1"/>
                <w:sz w:val="20"/>
                <w:szCs w:val="20"/>
              </w:rPr>
              <w:t>и</w:t>
            </w:r>
            <w:r w:rsidRPr="005379B1">
              <w:rPr>
                <w:rFonts w:ascii="Arial" w:eastAsia="Arial" w:hAnsi="Arial" w:cs="Arial"/>
                <w:color w:val="000000" w:themeColor="text1"/>
                <w:spacing w:val="1"/>
                <w:sz w:val="20"/>
                <w:szCs w:val="20"/>
              </w:rPr>
              <w:t>т</w:t>
            </w:r>
            <w:r w:rsidRPr="005379B1">
              <w:rPr>
                <w:rFonts w:ascii="Arial" w:eastAsia="Arial" w:hAnsi="Arial" w:cs="Arial"/>
                <w:color w:val="000000" w:themeColor="text1"/>
                <w:sz w:val="20"/>
                <w:szCs w:val="20"/>
              </w:rPr>
              <w:t>е</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z w:val="20"/>
                <w:szCs w:val="20"/>
              </w:rPr>
              <w:t>од</w:t>
            </w:r>
            <w:r w:rsidRPr="005379B1">
              <w:rPr>
                <w:rFonts w:ascii="Arial" w:eastAsia="Arial" w:hAnsi="Arial" w:cs="Arial"/>
                <w:color w:val="000000" w:themeColor="text1"/>
                <w:sz w:val="20"/>
                <w:szCs w:val="20"/>
                <w:lang w:val="mk-MK"/>
              </w:rPr>
              <w:t xml:space="preserve"> </w:t>
            </w:r>
            <w:r w:rsidRPr="005379B1">
              <w:rPr>
                <w:rFonts w:ascii="Arial" w:eastAsia="Arial" w:hAnsi="Arial" w:cs="Arial"/>
                <w:color w:val="000000" w:themeColor="text1"/>
                <w:sz w:val="20"/>
                <w:szCs w:val="20"/>
              </w:rPr>
              <w:t>I</w:t>
            </w:r>
            <w:r w:rsidRPr="005379B1">
              <w:rPr>
                <w:rFonts w:ascii="Arial" w:eastAsia="Arial" w:hAnsi="Arial" w:cs="Arial"/>
                <w:color w:val="000000" w:themeColor="text1"/>
                <w:sz w:val="20"/>
                <w:szCs w:val="20"/>
                <w:lang w:val="mk-MK"/>
              </w:rPr>
              <w:t xml:space="preserve"> </w:t>
            </w:r>
            <w:r w:rsidRPr="005379B1">
              <w:rPr>
                <w:rFonts w:ascii="Arial" w:eastAsia="Arial" w:hAnsi="Arial" w:cs="Arial"/>
                <w:color w:val="000000" w:themeColor="text1"/>
                <w:sz w:val="20"/>
                <w:szCs w:val="20"/>
              </w:rPr>
              <w:t>о</w:t>
            </w:r>
            <w:r w:rsidRPr="005379B1">
              <w:rPr>
                <w:rFonts w:ascii="Arial" w:eastAsia="Arial" w:hAnsi="Arial" w:cs="Arial"/>
                <w:color w:val="000000" w:themeColor="text1"/>
                <w:spacing w:val="-1"/>
                <w:sz w:val="20"/>
                <w:szCs w:val="20"/>
              </w:rPr>
              <w:t>дд</w:t>
            </w:r>
            <w:r w:rsidRPr="005379B1">
              <w:rPr>
                <w:rFonts w:ascii="Arial" w:eastAsia="Arial" w:hAnsi="Arial" w:cs="Arial"/>
                <w:color w:val="000000" w:themeColor="text1"/>
                <w:sz w:val="20"/>
                <w:szCs w:val="20"/>
              </w:rPr>
              <w:t>е</w:t>
            </w:r>
            <w:r w:rsidRPr="005379B1">
              <w:rPr>
                <w:rFonts w:ascii="Arial" w:eastAsia="Arial" w:hAnsi="Arial" w:cs="Arial"/>
                <w:color w:val="000000" w:themeColor="text1"/>
                <w:spacing w:val="-1"/>
                <w:sz w:val="20"/>
                <w:szCs w:val="20"/>
              </w:rPr>
              <w:t>л</w:t>
            </w:r>
            <w:r w:rsidRPr="005379B1">
              <w:rPr>
                <w:rFonts w:ascii="Arial" w:eastAsia="Arial" w:hAnsi="Arial" w:cs="Arial"/>
                <w:color w:val="000000" w:themeColor="text1"/>
                <w:sz w:val="20"/>
                <w:szCs w:val="20"/>
              </w:rPr>
              <w:t>е-н</w:t>
            </w:r>
            <w:r w:rsidRPr="005379B1">
              <w:rPr>
                <w:rFonts w:ascii="Arial" w:eastAsia="Arial" w:hAnsi="Arial" w:cs="Arial"/>
                <w:color w:val="000000" w:themeColor="text1"/>
                <w:spacing w:val="2"/>
                <w:sz w:val="20"/>
                <w:szCs w:val="20"/>
                <w:lang w:val="mk-MK"/>
              </w:rPr>
              <w:t xml:space="preserve">ие во </w:t>
            </w:r>
            <w:r w:rsidRPr="005379B1">
              <w:rPr>
                <w:rFonts w:ascii="Arial" w:hAnsi="Arial" w:cs="Arial"/>
                <w:color w:val="000000" w:themeColor="text1"/>
                <w:sz w:val="20"/>
                <w:szCs w:val="20"/>
                <w:lang w:val="mk-MK"/>
              </w:rPr>
              <w:t>Домот на култура „Крсте Петков Мисирков“- Градско</w:t>
            </w:r>
          </w:p>
        </w:tc>
      </w:tr>
      <w:tr w:rsidR="005379B1" w:rsidRPr="00F322C5" w:rsidTr="005379B1">
        <w:trPr>
          <w:trHeight w:hRule="exact" w:val="2119"/>
        </w:trPr>
        <w:tc>
          <w:tcPr>
            <w:tcW w:w="2552"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TableParagraph"/>
              <w:spacing w:before="60"/>
              <w:ind w:left="113" w:right="57"/>
              <w:rPr>
                <w:color w:val="000000" w:themeColor="text1"/>
                <w:sz w:val="20"/>
                <w:szCs w:val="20"/>
              </w:rPr>
            </w:pPr>
            <w:r w:rsidRPr="005379B1">
              <w:rPr>
                <w:color w:val="000000" w:themeColor="text1"/>
                <w:sz w:val="20"/>
                <w:szCs w:val="20"/>
              </w:rPr>
              <w:t>Одбележување на светскиот ден на жената - 8</w:t>
            </w:r>
            <w:r w:rsidRPr="005379B1">
              <w:rPr>
                <w:color w:val="000000" w:themeColor="text1"/>
                <w:position w:val="10"/>
                <w:sz w:val="20"/>
                <w:szCs w:val="20"/>
              </w:rPr>
              <w:t xml:space="preserve">ми </w:t>
            </w:r>
            <w:r w:rsidRPr="005379B1">
              <w:rPr>
                <w:color w:val="000000" w:themeColor="text1"/>
                <w:sz w:val="20"/>
                <w:szCs w:val="20"/>
                <w:lang w:val="mk-MK"/>
              </w:rPr>
              <w:t>м</w:t>
            </w:r>
            <w:r w:rsidRPr="005379B1">
              <w:rPr>
                <w:color w:val="000000" w:themeColor="text1"/>
                <w:sz w:val="20"/>
                <w:szCs w:val="20"/>
              </w:rPr>
              <w:t>арт</w:t>
            </w:r>
          </w:p>
        </w:tc>
        <w:tc>
          <w:tcPr>
            <w:tcW w:w="1579"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TableParagraph"/>
              <w:spacing w:before="60"/>
              <w:ind w:left="113" w:right="57"/>
              <w:jc w:val="center"/>
              <w:rPr>
                <w:color w:val="000000" w:themeColor="text1"/>
                <w:sz w:val="20"/>
                <w:szCs w:val="20"/>
              </w:rPr>
            </w:pPr>
            <w:r w:rsidRPr="005379B1">
              <w:rPr>
                <w:color w:val="000000" w:themeColor="text1"/>
                <w:sz w:val="20"/>
                <w:szCs w:val="20"/>
                <w:lang w:val="mk-MK" w:bidi="mk-MK"/>
              </w:rPr>
              <w:t>0</w:t>
            </w:r>
            <w:r w:rsidRPr="005379B1">
              <w:rPr>
                <w:color w:val="000000" w:themeColor="text1"/>
                <w:sz w:val="20"/>
                <w:szCs w:val="20"/>
                <w:lang w:bidi="mk-MK"/>
              </w:rPr>
              <w:t>6</w:t>
            </w:r>
            <w:r w:rsidRPr="005379B1">
              <w:rPr>
                <w:color w:val="000000" w:themeColor="text1"/>
                <w:sz w:val="20"/>
                <w:szCs w:val="20"/>
              </w:rPr>
              <w:t>.</w:t>
            </w:r>
            <w:r w:rsidRPr="005379B1">
              <w:rPr>
                <w:color w:val="000000" w:themeColor="text1"/>
                <w:sz w:val="20"/>
                <w:szCs w:val="20"/>
                <w:lang w:val="mk-MK"/>
              </w:rPr>
              <w:t>03</w:t>
            </w:r>
            <w:r w:rsidRPr="005379B1">
              <w:rPr>
                <w:color w:val="000000" w:themeColor="text1"/>
                <w:sz w:val="20"/>
                <w:szCs w:val="20"/>
              </w:rPr>
              <w:t>.2020</w:t>
            </w:r>
            <w:r w:rsidRPr="005379B1">
              <w:rPr>
                <w:color w:val="000000" w:themeColor="text1"/>
                <w:sz w:val="20"/>
                <w:szCs w:val="20"/>
                <w:lang w:bidi="mk-MK"/>
              </w:rPr>
              <w:t xml:space="preserve"> г.</w:t>
            </w:r>
          </w:p>
        </w:tc>
        <w:tc>
          <w:tcPr>
            <w:tcW w:w="1701"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60"/>
              <w:ind w:left="113" w:right="57"/>
              <w:rPr>
                <w:color w:val="000000" w:themeColor="text1"/>
                <w:sz w:val="20"/>
                <w:szCs w:val="20"/>
                <w:lang w:val="mk-MK"/>
              </w:rPr>
            </w:pPr>
            <w:r w:rsidRPr="005379B1">
              <w:rPr>
                <w:color w:val="000000" w:themeColor="text1"/>
                <w:sz w:val="20"/>
                <w:szCs w:val="20"/>
              </w:rPr>
              <w:t xml:space="preserve">Ученици </w:t>
            </w:r>
            <w:r w:rsidRPr="005379B1">
              <w:rPr>
                <w:color w:val="000000" w:themeColor="text1"/>
                <w:sz w:val="20"/>
                <w:szCs w:val="20"/>
                <w:lang w:val="mk-MK"/>
              </w:rPr>
              <w:t>од одделенска и предметна настава</w:t>
            </w:r>
          </w:p>
        </w:tc>
        <w:tc>
          <w:tcPr>
            <w:tcW w:w="1843"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60"/>
              <w:jc w:val="center"/>
              <w:rPr>
                <w:color w:val="000000" w:themeColor="text1"/>
                <w:sz w:val="20"/>
                <w:szCs w:val="20"/>
                <w:lang w:val="mk-MK"/>
              </w:rPr>
            </w:pPr>
            <w:r w:rsidRPr="005379B1">
              <w:rPr>
                <w:color w:val="000000" w:themeColor="text1"/>
                <w:sz w:val="20"/>
                <w:szCs w:val="20"/>
              </w:rPr>
              <w:t>Индивидуална</w:t>
            </w:r>
          </w:p>
          <w:p w:rsidR="005379B1" w:rsidRPr="005379B1" w:rsidRDefault="005379B1" w:rsidP="00585BDF">
            <w:pPr>
              <w:pStyle w:val="NoSpacing"/>
              <w:jc w:val="center"/>
              <w:rPr>
                <w:color w:val="000000" w:themeColor="text1"/>
              </w:rPr>
            </w:pPr>
            <w:r w:rsidRPr="005379B1">
              <w:rPr>
                <w:color w:val="000000" w:themeColor="text1"/>
                <w:sz w:val="20"/>
                <w:szCs w:val="20"/>
              </w:rPr>
              <w:t>и групна</w:t>
            </w:r>
          </w:p>
        </w:tc>
        <w:tc>
          <w:tcPr>
            <w:tcW w:w="2835" w:type="dxa"/>
            <w:tcBorders>
              <w:top w:val="single" w:sz="4" w:space="0" w:color="auto"/>
              <w:left w:val="single" w:sz="4" w:space="0" w:color="auto"/>
              <w:bottom w:val="single" w:sz="4" w:space="0" w:color="auto"/>
            </w:tcBorders>
            <w:shd w:val="clear" w:color="auto" w:fill="FFFFFF"/>
          </w:tcPr>
          <w:p w:rsidR="005379B1" w:rsidRPr="005379B1" w:rsidRDefault="005379B1" w:rsidP="00585BDF">
            <w:pPr>
              <w:pStyle w:val="NoSpacing"/>
              <w:spacing w:before="60"/>
              <w:ind w:left="113" w:right="57"/>
              <w:rPr>
                <w:color w:val="000000" w:themeColor="text1"/>
                <w:sz w:val="20"/>
                <w:szCs w:val="20"/>
              </w:rPr>
            </w:pPr>
            <w:r w:rsidRPr="005379B1">
              <w:rPr>
                <w:color w:val="000000" w:themeColor="text1"/>
                <w:sz w:val="20"/>
                <w:szCs w:val="20"/>
                <w:lang w:bidi="mk-MK"/>
              </w:rPr>
              <w:t>Ученици, родители,  жители на Општина Градско и членови на локалната самоуправа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pStyle w:val="NoSpacing"/>
              <w:spacing w:before="60"/>
              <w:ind w:left="113" w:right="57"/>
              <w:jc w:val="both"/>
              <w:rPr>
                <w:color w:val="000000" w:themeColor="text1"/>
                <w:sz w:val="20"/>
                <w:szCs w:val="20"/>
              </w:rPr>
            </w:pPr>
            <w:r w:rsidRPr="005379B1">
              <w:rPr>
                <w:color w:val="000000" w:themeColor="text1"/>
                <w:sz w:val="20"/>
                <w:szCs w:val="20"/>
              </w:rPr>
              <w:t>Одбележување на значењето</w:t>
            </w:r>
          </w:p>
          <w:p w:rsidR="005379B1" w:rsidRPr="005379B1" w:rsidRDefault="005379B1" w:rsidP="00585BDF">
            <w:pPr>
              <w:pStyle w:val="NoSpacing"/>
              <w:spacing w:before="60"/>
              <w:ind w:left="113" w:right="57"/>
              <w:jc w:val="both"/>
              <w:rPr>
                <w:color w:val="000000" w:themeColor="text1"/>
                <w:sz w:val="20"/>
                <w:szCs w:val="20"/>
              </w:rPr>
            </w:pPr>
            <w:r w:rsidRPr="005379B1">
              <w:rPr>
                <w:color w:val="000000" w:themeColor="text1"/>
                <w:sz w:val="20"/>
                <w:szCs w:val="20"/>
              </w:rPr>
              <w:t>на жената во семејството и</w:t>
            </w:r>
          </w:p>
          <w:p w:rsidR="005379B1" w:rsidRPr="005379B1" w:rsidRDefault="005379B1" w:rsidP="00585BDF">
            <w:pPr>
              <w:pStyle w:val="NoSpacing"/>
              <w:spacing w:before="60"/>
              <w:ind w:left="113" w:right="57"/>
              <w:jc w:val="both"/>
              <w:rPr>
                <w:color w:val="000000" w:themeColor="text1"/>
                <w:sz w:val="20"/>
                <w:szCs w:val="20"/>
              </w:rPr>
            </w:pPr>
            <w:r w:rsidRPr="005379B1">
              <w:rPr>
                <w:color w:val="000000" w:themeColor="text1"/>
                <w:sz w:val="20"/>
                <w:szCs w:val="20"/>
              </w:rPr>
              <w:t>опшеството</w:t>
            </w: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5379B1" w:rsidRPr="005379B1" w:rsidRDefault="005379B1" w:rsidP="00585BDF">
            <w:pPr>
              <w:spacing w:before="60" w:line="240" w:lineRule="auto"/>
              <w:ind w:left="113" w:right="57"/>
              <w:rPr>
                <w:rFonts w:ascii="Arial" w:eastAsia="Arial" w:hAnsi="Arial" w:cs="Arial"/>
                <w:color w:val="000000" w:themeColor="text1"/>
                <w:sz w:val="20"/>
                <w:szCs w:val="20"/>
              </w:rPr>
            </w:pPr>
            <w:r w:rsidRPr="005379B1">
              <w:rPr>
                <w:rFonts w:ascii="Arial" w:eastAsia="Arial" w:hAnsi="Arial" w:cs="Arial"/>
                <w:color w:val="000000" w:themeColor="text1"/>
                <w:spacing w:val="2"/>
                <w:position w:val="-1"/>
                <w:sz w:val="20"/>
                <w:szCs w:val="20"/>
              </w:rPr>
              <w:t>Н</w:t>
            </w:r>
            <w:r w:rsidRPr="005379B1">
              <w:rPr>
                <w:rFonts w:ascii="Arial" w:eastAsia="Arial" w:hAnsi="Arial" w:cs="Arial"/>
                <w:color w:val="000000" w:themeColor="text1"/>
                <w:position w:val="-1"/>
                <w:sz w:val="20"/>
                <w:szCs w:val="20"/>
              </w:rPr>
              <w:t>а</w:t>
            </w:r>
            <w:r w:rsidRPr="005379B1">
              <w:rPr>
                <w:rFonts w:ascii="Arial" w:eastAsia="Arial" w:hAnsi="Arial" w:cs="Arial"/>
                <w:color w:val="000000" w:themeColor="text1"/>
                <w:spacing w:val="2"/>
                <w:position w:val="-1"/>
                <w:sz w:val="20"/>
                <w:szCs w:val="20"/>
              </w:rPr>
              <w:t>с</w:t>
            </w:r>
            <w:r w:rsidRPr="005379B1">
              <w:rPr>
                <w:rFonts w:ascii="Arial" w:eastAsia="Arial" w:hAnsi="Arial" w:cs="Arial"/>
                <w:color w:val="000000" w:themeColor="text1"/>
                <w:spacing w:val="1"/>
                <w:position w:val="-1"/>
                <w:sz w:val="20"/>
                <w:szCs w:val="20"/>
              </w:rPr>
              <w:t>т</w:t>
            </w:r>
            <w:r w:rsidRPr="005379B1">
              <w:rPr>
                <w:rFonts w:ascii="Arial" w:eastAsia="Arial" w:hAnsi="Arial" w:cs="Arial"/>
                <w:color w:val="000000" w:themeColor="text1"/>
                <w:position w:val="-1"/>
                <w:sz w:val="20"/>
                <w:szCs w:val="20"/>
              </w:rPr>
              <w:t>ап</w:t>
            </w:r>
            <w:r w:rsidRPr="005379B1">
              <w:rPr>
                <w:rFonts w:ascii="Arial" w:eastAsia="Arial" w:hAnsi="Arial" w:cs="Arial"/>
                <w:color w:val="000000" w:themeColor="text1"/>
                <w:spacing w:val="-3"/>
                <w:position w:val="-1"/>
                <w:sz w:val="20"/>
                <w:szCs w:val="20"/>
              </w:rPr>
              <w:t xml:space="preserve"> </w:t>
            </w:r>
            <w:r w:rsidRPr="005379B1">
              <w:rPr>
                <w:rFonts w:ascii="Arial" w:eastAsia="Arial" w:hAnsi="Arial" w:cs="Arial"/>
                <w:color w:val="000000" w:themeColor="text1"/>
                <w:spacing w:val="1"/>
                <w:position w:val="-1"/>
                <w:sz w:val="20"/>
                <w:szCs w:val="20"/>
              </w:rPr>
              <w:t>н</w:t>
            </w:r>
            <w:r w:rsidRPr="005379B1">
              <w:rPr>
                <w:rFonts w:ascii="Arial" w:eastAsia="Arial" w:hAnsi="Arial" w:cs="Arial"/>
                <w:color w:val="000000" w:themeColor="text1"/>
                <w:position w:val="-1"/>
                <w:sz w:val="20"/>
                <w:szCs w:val="20"/>
              </w:rPr>
              <w:t>а</w:t>
            </w:r>
            <w:r w:rsidRPr="005379B1">
              <w:rPr>
                <w:rFonts w:ascii="Arial" w:eastAsia="Arial" w:hAnsi="Arial" w:cs="Arial"/>
                <w:color w:val="000000" w:themeColor="text1"/>
                <w:spacing w:val="2"/>
                <w:position w:val="-1"/>
                <w:sz w:val="20"/>
                <w:szCs w:val="20"/>
              </w:rPr>
              <w:t xml:space="preserve"> </w:t>
            </w:r>
            <w:r w:rsidRPr="005379B1">
              <w:rPr>
                <w:rFonts w:ascii="Arial" w:eastAsia="Arial" w:hAnsi="Arial" w:cs="Arial"/>
                <w:color w:val="000000" w:themeColor="text1"/>
                <w:spacing w:val="-6"/>
                <w:position w:val="-1"/>
                <w:sz w:val="20"/>
                <w:szCs w:val="20"/>
              </w:rPr>
              <w:t>у</w:t>
            </w:r>
            <w:r w:rsidRPr="005379B1">
              <w:rPr>
                <w:rFonts w:ascii="Arial" w:eastAsia="Arial" w:hAnsi="Arial" w:cs="Arial"/>
                <w:color w:val="000000" w:themeColor="text1"/>
                <w:spacing w:val="-2"/>
                <w:position w:val="-1"/>
                <w:sz w:val="20"/>
                <w:szCs w:val="20"/>
              </w:rPr>
              <w:t>ч</w:t>
            </w:r>
            <w:r w:rsidRPr="005379B1">
              <w:rPr>
                <w:rFonts w:ascii="Arial" w:eastAsia="Arial" w:hAnsi="Arial" w:cs="Arial"/>
                <w:color w:val="000000" w:themeColor="text1"/>
                <w:position w:val="-1"/>
                <w:sz w:val="20"/>
                <w:szCs w:val="20"/>
              </w:rPr>
              <w:t>ен</w:t>
            </w:r>
            <w:r w:rsidRPr="005379B1">
              <w:rPr>
                <w:rFonts w:ascii="Arial" w:eastAsia="Arial" w:hAnsi="Arial" w:cs="Arial"/>
                <w:color w:val="000000" w:themeColor="text1"/>
                <w:spacing w:val="-1"/>
                <w:position w:val="-1"/>
                <w:sz w:val="20"/>
                <w:szCs w:val="20"/>
              </w:rPr>
              <w:t>и</w:t>
            </w:r>
            <w:r w:rsidRPr="005379B1">
              <w:rPr>
                <w:rFonts w:ascii="Arial" w:eastAsia="Arial" w:hAnsi="Arial" w:cs="Arial"/>
                <w:color w:val="000000" w:themeColor="text1"/>
                <w:spacing w:val="1"/>
                <w:position w:val="-1"/>
                <w:sz w:val="20"/>
                <w:szCs w:val="20"/>
              </w:rPr>
              <w:t>ц</w:t>
            </w:r>
            <w:r w:rsidRPr="005379B1">
              <w:rPr>
                <w:rFonts w:ascii="Arial" w:eastAsia="Arial" w:hAnsi="Arial" w:cs="Arial"/>
                <w:color w:val="000000" w:themeColor="text1"/>
                <w:spacing w:val="-1"/>
                <w:position w:val="-1"/>
                <w:sz w:val="20"/>
                <w:szCs w:val="20"/>
              </w:rPr>
              <w:t>и</w:t>
            </w:r>
            <w:r w:rsidRPr="005379B1">
              <w:rPr>
                <w:rFonts w:ascii="Arial" w:eastAsia="Arial" w:hAnsi="Arial" w:cs="Arial"/>
                <w:color w:val="000000" w:themeColor="text1"/>
                <w:spacing w:val="1"/>
                <w:position w:val="-1"/>
                <w:sz w:val="20"/>
                <w:szCs w:val="20"/>
              </w:rPr>
              <w:t>т</w:t>
            </w:r>
            <w:r w:rsidRPr="005379B1">
              <w:rPr>
                <w:rFonts w:ascii="Arial" w:eastAsia="Arial" w:hAnsi="Arial" w:cs="Arial"/>
                <w:color w:val="000000" w:themeColor="text1"/>
                <w:position w:val="-1"/>
                <w:sz w:val="20"/>
                <w:szCs w:val="20"/>
              </w:rPr>
              <w:t>е</w:t>
            </w:r>
            <w:r w:rsidRPr="005379B1">
              <w:rPr>
                <w:rFonts w:ascii="Arial" w:eastAsia="Arial" w:hAnsi="Arial" w:cs="Arial"/>
                <w:color w:val="000000" w:themeColor="text1"/>
                <w:spacing w:val="2"/>
                <w:position w:val="-1"/>
                <w:sz w:val="20"/>
                <w:szCs w:val="20"/>
              </w:rPr>
              <w:t xml:space="preserve"> </w:t>
            </w:r>
            <w:r w:rsidRPr="005379B1">
              <w:rPr>
                <w:rFonts w:ascii="Arial" w:eastAsia="Arial" w:hAnsi="Arial" w:cs="Arial"/>
                <w:color w:val="000000" w:themeColor="text1"/>
                <w:position w:val="-1"/>
                <w:sz w:val="20"/>
                <w:szCs w:val="20"/>
              </w:rPr>
              <w:t>од</w:t>
            </w:r>
            <w:r w:rsidRPr="005379B1">
              <w:rPr>
                <w:rFonts w:ascii="Arial" w:eastAsia="Arial" w:hAnsi="Arial" w:cs="Arial"/>
                <w:color w:val="000000" w:themeColor="text1"/>
                <w:sz w:val="20"/>
                <w:szCs w:val="20"/>
                <w:lang w:val="mk-MK"/>
              </w:rPr>
              <w:t xml:space="preserve"> </w:t>
            </w:r>
            <w:r w:rsidRPr="005379B1">
              <w:rPr>
                <w:rFonts w:ascii="Arial" w:eastAsia="Arial" w:hAnsi="Arial" w:cs="Arial"/>
                <w:color w:val="000000" w:themeColor="text1"/>
                <w:sz w:val="20"/>
                <w:szCs w:val="20"/>
              </w:rPr>
              <w:t>о</w:t>
            </w:r>
            <w:r w:rsidRPr="005379B1">
              <w:rPr>
                <w:rFonts w:ascii="Arial" w:eastAsia="Arial" w:hAnsi="Arial" w:cs="Arial"/>
                <w:color w:val="000000" w:themeColor="text1"/>
                <w:spacing w:val="-1"/>
                <w:sz w:val="20"/>
                <w:szCs w:val="20"/>
              </w:rPr>
              <w:t>дд</w:t>
            </w:r>
            <w:r w:rsidRPr="005379B1">
              <w:rPr>
                <w:rFonts w:ascii="Arial" w:eastAsia="Arial" w:hAnsi="Arial" w:cs="Arial"/>
                <w:color w:val="000000" w:themeColor="text1"/>
                <w:sz w:val="20"/>
                <w:szCs w:val="20"/>
              </w:rPr>
              <w:t>е</w:t>
            </w:r>
            <w:r w:rsidRPr="005379B1">
              <w:rPr>
                <w:rFonts w:ascii="Arial" w:eastAsia="Arial" w:hAnsi="Arial" w:cs="Arial"/>
                <w:color w:val="000000" w:themeColor="text1"/>
                <w:spacing w:val="-1"/>
                <w:sz w:val="20"/>
                <w:szCs w:val="20"/>
              </w:rPr>
              <w:t>л</w:t>
            </w:r>
            <w:r w:rsidRPr="005379B1">
              <w:rPr>
                <w:rFonts w:ascii="Arial" w:eastAsia="Arial" w:hAnsi="Arial" w:cs="Arial"/>
                <w:color w:val="000000" w:themeColor="text1"/>
                <w:sz w:val="20"/>
                <w:szCs w:val="20"/>
              </w:rPr>
              <w:t>ен</w:t>
            </w:r>
            <w:r w:rsidRPr="005379B1">
              <w:rPr>
                <w:rFonts w:ascii="Arial" w:eastAsia="Arial" w:hAnsi="Arial" w:cs="Arial"/>
                <w:color w:val="000000" w:themeColor="text1"/>
                <w:spacing w:val="2"/>
                <w:sz w:val="20"/>
                <w:szCs w:val="20"/>
              </w:rPr>
              <w:t>с</w:t>
            </w:r>
            <w:r w:rsidRPr="005379B1">
              <w:rPr>
                <w:rFonts w:ascii="Arial" w:eastAsia="Arial" w:hAnsi="Arial" w:cs="Arial"/>
                <w:color w:val="000000" w:themeColor="text1"/>
                <w:spacing w:val="1"/>
                <w:sz w:val="20"/>
                <w:szCs w:val="20"/>
              </w:rPr>
              <w:t>к</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2"/>
                <w:sz w:val="20"/>
                <w:szCs w:val="20"/>
              </w:rPr>
              <w:t xml:space="preserve"> </w:t>
            </w:r>
            <w:r w:rsidRPr="005379B1">
              <w:rPr>
                <w:rFonts w:ascii="Arial" w:eastAsia="Arial" w:hAnsi="Arial" w:cs="Arial"/>
                <w:color w:val="000000" w:themeColor="text1"/>
                <w:spacing w:val="1"/>
                <w:sz w:val="20"/>
                <w:szCs w:val="20"/>
              </w:rPr>
              <w:t>н</w:t>
            </w:r>
            <w:r w:rsidRPr="005379B1">
              <w:rPr>
                <w:rFonts w:ascii="Arial" w:eastAsia="Arial" w:hAnsi="Arial" w:cs="Arial"/>
                <w:color w:val="000000" w:themeColor="text1"/>
                <w:sz w:val="20"/>
                <w:szCs w:val="20"/>
              </w:rPr>
              <w:t>а</w:t>
            </w:r>
            <w:r w:rsidRPr="005379B1">
              <w:rPr>
                <w:rFonts w:ascii="Arial" w:eastAsia="Arial" w:hAnsi="Arial" w:cs="Arial"/>
                <w:color w:val="000000" w:themeColor="text1"/>
                <w:spacing w:val="-2"/>
                <w:sz w:val="20"/>
                <w:szCs w:val="20"/>
              </w:rPr>
              <w:t>с</w:t>
            </w:r>
            <w:r w:rsidRPr="005379B1">
              <w:rPr>
                <w:rFonts w:ascii="Arial" w:eastAsia="Arial" w:hAnsi="Arial" w:cs="Arial"/>
                <w:color w:val="000000" w:themeColor="text1"/>
                <w:spacing w:val="1"/>
                <w:sz w:val="20"/>
                <w:szCs w:val="20"/>
              </w:rPr>
              <w:t>т</w:t>
            </w:r>
            <w:r w:rsidRPr="005379B1">
              <w:rPr>
                <w:rFonts w:ascii="Arial" w:eastAsia="Arial" w:hAnsi="Arial" w:cs="Arial"/>
                <w:color w:val="000000" w:themeColor="text1"/>
                <w:sz w:val="20"/>
                <w:szCs w:val="20"/>
              </w:rPr>
              <w:t>ава</w:t>
            </w:r>
          </w:p>
        </w:tc>
      </w:tr>
    </w:tbl>
    <w:p w:rsidR="005379B1" w:rsidRDefault="005379B1" w:rsidP="005379B1">
      <w:pPr>
        <w:jc w:val="both"/>
        <w:rPr>
          <w:rFonts w:ascii="Arial" w:hAnsi="Arial" w:cs="Arial"/>
          <w:b/>
          <w:sz w:val="24"/>
          <w:szCs w:val="24"/>
          <w:lang w:val="mk-MK"/>
        </w:rPr>
      </w:pPr>
      <w:r>
        <w:rPr>
          <w:rFonts w:ascii="Arial" w:hAnsi="Arial" w:cs="Arial"/>
          <w:b/>
          <w:sz w:val="24"/>
          <w:szCs w:val="24"/>
          <w:lang w:val="mk-MK"/>
        </w:rPr>
        <w:t xml:space="preserve">    </w:t>
      </w:r>
    </w:p>
    <w:p w:rsidR="005379B1" w:rsidRPr="005379B1" w:rsidRDefault="005379B1" w:rsidP="005379B1">
      <w:pPr>
        <w:pStyle w:val="NoSpacing"/>
        <w:numPr>
          <w:ilvl w:val="0"/>
          <w:numId w:val="40"/>
        </w:numPr>
        <w:spacing w:line="360" w:lineRule="auto"/>
        <w:ind w:left="357" w:right="113" w:hanging="357"/>
        <w:jc w:val="both"/>
        <w:rPr>
          <w:color w:val="000000" w:themeColor="text1"/>
          <w:szCs w:val="23"/>
          <w:lang w:val="mk-MK"/>
        </w:rPr>
      </w:pPr>
      <w:r w:rsidRPr="005379B1">
        <w:rPr>
          <w:color w:val="000000" w:themeColor="text1"/>
          <w:szCs w:val="23"/>
          <w:lang w:val="mk-MK"/>
        </w:rPr>
        <w:t xml:space="preserve">Предвидените и планирани програмски содржини со Годишната програма за јавна и културна дејност поради новонастанатата вонредна состојба </w:t>
      </w:r>
      <w:r w:rsidRPr="005379B1">
        <w:rPr>
          <w:color w:val="000000" w:themeColor="text1"/>
          <w:szCs w:val="23"/>
        </w:rPr>
        <w:t>што ја наметна пандемијата со Ковид-19</w:t>
      </w:r>
      <w:r w:rsidRPr="005379B1">
        <w:rPr>
          <w:color w:val="000000" w:themeColor="text1"/>
          <w:szCs w:val="23"/>
          <w:lang w:val="mk-MK"/>
        </w:rPr>
        <w:t xml:space="preserve"> , не се целосно реализирани. </w:t>
      </w:r>
      <w:r w:rsidRPr="005379B1">
        <w:rPr>
          <w:color w:val="000000" w:themeColor="text1"/>
          <w:szCs w:val="23"/>
          <w:lang w:val="mk-MK" w:eastAsia="mk-MK"/>
        </w:rPr>
        <w:t xml:space="preserve">Со одлука на Владата на Република Северна Македонија, на 11 март прекината е традиционалната настава, така што училиштето изготви оперативен план за продолжување на воспитно-образовната работа </w:t>
      </w:r>
      <w:r w:rsidRPr="005379B1">
        <w:rPr>
          <w:color w:val="000000" w:themeColor="text1"/>
          <w:szCs w:val="23"/>
        </w:rPr>
        <w:t xml:space="preserve">од 23 март </w:t>
      </w:r>
      <w:r w:rsidRPr="005379B1">
        <w:rPr>
          <w:color w:val="000000" w:themeColor="text1"/>
          <w:szCs w:val="23"/>
          <w:lang w:val="mk-MK" w:eastAsia="mk-MK"/>
        </w:rPr>
        <w:t xml:space="preserve">за учење од далечина кој го овозможуваат техничките способности на училиштето , наставниците и учениците. </w:t>
      </w:r>
      <w:r w:rsidRPr="005379B1">
        <w:rPr>
          <w:color w:val="000000" w:themeColor="text1"/>
          <w:szCs w:val="23"/>
          <w:lang w:val="mk-MK"/>
        </w:rPr>
        <w:t>Наставата до крајот на учебната година се реализираше онлајн,</w:t>
      </w:r>
      <w:r w:rsidRPr="005379B1">
        <w:rPr>
          <w:color w:val="000000" w:themeColor="text1"/>
          <w:szCs w:val="23"/>
        </w:rPr>
        <w:t xml:space="preserve"> при што се користеа различни алатки и платформи за видеокомуникација.</w:t>
      </w:r>
    </w:p>
    <w:p w:rsidR="005379B1" w:rsidRPr="004B7E7C" w:rsidRDefault="005379B1" w:rsidP="005379B1">
      <w:pPr>
        <w:pStyle w:val="NoSpacing"/>
        <w:spacing w:line="360" w:lineRule="auto"/>
        <w:ind w:left="357" w:right="113"/>
        <w:jc w:val="both"/>
        <w:rPr>
          <w:sz w:val="23"/>
          <w:szCs w:val="23"/>
          <w:lang w:val="mk-MK"/>
        </w:rPr>
      </w:pPr>
    </w:p>
    <w:p w:rsidR="005379B1" w:rsidRPr="005379B1" w:rsidRDefault="005379B1" w:rsidP="005379B1">
      <w:pPr>
        <w:pStyle w:val="NoSpacing"/>
        <w:jc w:val="both"/>
        <w:rPr>
          <w:color w:val="000000" w:themeColor="text1"/>
          <w:sz w:val="23"/>
          <w:szCs w:val="23"/>
          <w:lang w:val="mk-MK"/>
        </w:rPr>
      </w:pPr>
      <w:r>
        <w:rPr>
          <w:b/>
          <w:sz w:val="23"/>
          <w:szCs w:val="23"/>
          <w:lang w:val="mk-MK"/>
        </w:rPr>
        <w:t xml:space="preserve">                                                                                                                             </w:t>
      </w:r>
      <w:r w:rsidRPr="005379B1">
        <w:rPr>
          <w:b/>
          <w:color w:val="000000" w:themeColor="text1"/>
          <w:sz w:val="23"/>
          <w:szCs w:val="23"/>
        </w:rPr>
        <w:t>Одговор</w:t>
      </w:r>
      <w:r w:rsidRPr="005379B1">
        <w:rPr>
          <w:b/>
          <w:color w:val="000000" w:themeColor="text1"/>
          <w:sz w:val="23"/>
          <w:szCs w:val="23"/>
          <w:lang w:val="mk-MK"/>
        </w:rPr>
        <w:t>ен</w:t>
      </w:r>
      <w:r w:rsidRPr="005379B1">
        <w:rPr>
          <w:b/>
          <w:color w:val="000000" w:themeColor="text1"/>
          <w:sz w:val="23"/>
          <w:szCs w:val="23"/>
        </w:rPr>
        <w:t xml:space="preserve"> наставни</w:t>
      </w:r>
      <w:r w:rsidRPr="005379B1">
        <w:rPr>
          <w:b/>
          <w:color w:val="000000" w:themeColor="text1"/>
          <w:sz w:val="23"/>
          <w:szCs w:val="23"/>
          <w:lang w:val="mk-MK"/>
        </w:rPr>
        <w:t>к</w:t>
      </w:r>
      <w:r>
        <w:rPr>
          <w:b/>
          <w:color w:val="000000" w:themeColor="text1"/>
          <w:sz w:val="23"/>
          <w:szCs w:val="23"/>
        </w:rPr>
        <w:t>: Милан К</w:t>
      </w:r>
      <w:r w:rsidRPr="005379B1">
        <w:rPr>
          <w:b/>
          <w:color w:val="000000" w:themeColor="text1"/>
          <w:sz w:val="23"/>
          <w:szCs w:val="23"/>
        </w:rPr>
        <w:t>очовски</w:t>
      </w:r>
    </w:p>
    <w:p w:rsidR="00077D8F" w:rsidRDefault="00077D8F">
      <w:pPr>
        <w:rPr>
          <w:lang w:val="mk-MK"/>
        </w:rPr>
      </w:pPr>
    </w:p>
    <w:p w:rsidR="005379B1" w:rsidRPr="00550906" w:rsidRDefault="005379B1" w:rsidP="005379B1">
      <w:pPr>
        <w:spacing w:after="0"/>
        <w:jc w:val="center"/>
        <w:rPr>
          <w:rFonts w:ascii="Arial" w:hAnsi="Arial" w:cs="Arial"/>
          <w:sz w:val="32"/>
          <w:szCs w:val="32"/>
          <w:lang w:val="mk-MK"/>
        </w:rPr>
      </w:pPr>
      <w:r w:rsidRPr="00550906">
        <w:rPr>
          <w:rFonts w:ascii="Arial" w:hAnsi="Arial" w:cs="Arial"/>
          <w:sz w:val="32"/>
          <w:szCs w:val="32"/>
          <w:lang w:val="mk-MK"/>
        </w:rPr>
        <w:lastRenderedPageBreak/>
        <w:t xml:space="preserve">П-18 </w:t>
      </w:r>
      <w:r>
        <w:rPr>
          <w:rFonts w:ascii="Arial" w:hAnsi="Arial" w:cs="Arial"/>
          <w:sz w:val="32"/>
          <w:szCs w:val="32"/>
          <w:lang w:val="mk-MK"/>
        </w:rPr>
        <w:t xml:space="preserve">     </w:t>
      </w:r>
      <w:r w:rsidRPr="00550906">
        <w:rPr>
          <w:rFonts w:ascii="Arial" w:hAnsi="Arial" w:cs="Arial"/>
          <w:sz w:val="32"/>
          <w:szCs w:val="32"/>
          <w:lang w:val="mk-MK"/>
        </w:rPr>
        <w:t>Годишен извештај од реализирани кампањи,активности  и Еко проект</w:t>
      </w:r>
    </w:p>
    <w:p w:rsidR="005379B1" w:rsidRDefault="005379B1" w:rsidP="005379B1">
      <w:pPr>
        <w:spacing w:after="0"/>
        <w:rPr>
          <w:rFonts w:ascii="Arial" w:hAnsi="Arial" w:cs="Arial"/>
          <w:sz w:val="32"/>
          <w:szCs w:val="32"/>
          <w:lang w:val="mk-MK"/>
        </w:rPr>
      </w:pPr>
    </w:p>
    <w:p w:rsidR="005379B1" w:rsidRDefault="005379B1" w:rsidP="005379B1">
      <w:pPr>
        <w:spacing w:after="0"/>
        <w:rPr>
          <w:rFonts w:ascii="Arial" w:hAnsi="Arial" w:cs="Arial"/>
          <w:sz w:val="24"/>
          <w:szCs w:val="24"/>
          <w:lang w:val="mk-MK"/>
        </w:rPr>
      </w:pPr>
      <w:r>
        <w:rPr>
          <w:rFonts w:ascii="Arial" w:hAnsi="Arial" w:cs="Arial"/>
          <w:sz w:val="24"/>
          <w:szCs w:val="24"/>
          <w:lang w:val="mk-MK"/>
        </w:rPr>
        <w:t>1.Носител на активностите: членови на Еко-одбор и останати ученици и наставници</w:t>
      </w:r>
    </w:p>
    <w:p w:rsidR="005379B1" w:rsidRDefault="005379B1" w:rsidP="005379B1">
      <w:pPr>
        <w:spacing w:after="0"/>
        <w:rPr>
          <w:rFonts w:ascii="Arial" w:hAnsi="Arial" w:cs="Arial"/>
          <w:sz w:val="24"/>
          <w:szCs w:val="24"/>
          <w:lang w:val="mk-MK"/>
        </w:rPr>
      </w:pPr>
      <w:r>
        <w:rPr>
          <w:rFonts w:ascii="Arial" w:hAnsi="Arial" w:cs="Arial"/>
          <w:sz w:val="24"/>
          <w:szCs w:val="24"/>
          <w:lang w:val="mk-MK"/>
        </w:rPr>
        <w:t xml:space="preserve">2.Цел на активноста: </w:t>
      </w:r>
    </w:p>
    <w:p w:rsidR="005379B1" w:rsidRDefault="005379B1" w:rsidP="005379B1">
      <w:pPr>
        <w:spacing w:after="0"/>
        <w:rPr>
          <w:rFonts w:ascii="Arial" w:hAnsi="Arial" w:cs="Arial"/>
          <w:sz w:val="24"/>
          <w:szCs w:val="24"/>
          <w:lang w:val="mk-MK"/>
        </w:rPr>
      </w:pPr>
      <w:r>
        <w:rPr>
          <w:rFonts w:ascii="Arial" w:hAnsi="Arial" w:cs="Arial"/>
          <w:sz w:val="24"/>
          <w:szCs w:val="24"/>
          <w:lang w:val="mk-MK"/>
        </w:rPr>
        <w:t>-одбележување на Еколошки денови</w:t>
      </w:r>
    </w:p>
    <w:p w:rsidR="005379B1" w:rsidRDefault="005379B1" w:rsidP="005379B1">
      <w:pPr>
        <w:spacing w:after="0"/>
        <w:rPr>
          <w:rFonts w:ascii="Arial" w:hAnsi="Arial" w:cs="Arial"/>
          <w:sz w:val="24"/>
          <w:szCs w:val="24"/>
          <w:lang w:val="mk-MK"/>
        </w:rPr>
      </w:pPr>
      <w:r>
        <w:rPr>
          <w:rFonts w:ascii="Arial" w:hAnsi="Arial" w:cs="Arial"/>
          <w:sz w:val="24"/>
          <w:szCs w:val="24"/>
          <w:lang w:val="mk-MK"/>
        </w:rPr>
        <w:t>-реализирање различни еколошки активности</w:t>
      </w:r>
    </w:p>
    <w:p w:rsidR="005379B1" w:rsidRDefault="005379B1" w:rsidP="005379B1">
      <w:pPr>
        <w:spacing w:after="0"/>
        <w:rPr>
          <w:rFonts w:ascii="Arial" w:hAnsi="Arial" w:cs="Arial"/>
          <w:sz w:val="24"/>
          <w:szCs w:val="24"/>
          <w:lang w:val="mk-MK"/>
        </w:rPr>
      </w:pPr>
      <w:r>
        <w:rPr>
          <w:rFonts w:ascii="Arial" w:hAnsi="Arial" w:cs="Arial"/>
          <w:sz w:val="24"/>
          <w:szCs w:val="24"/>
          <w:lang w:val="mk-MK"/>
        </w:rPr>
        <w:t xml:space="preserve">-изработка на „Фонтана-Водопад“ за уредување на Еко катчето </w:t>
      </w:r>
    </w:p>
    <w:p w:rsidR="005379B1" w:rsidRPr="00240DB3" w:rsidRDefault="005379B1" w:rsidP="005379B1">
      <w:pPr>
        <w:spacing w:after="0"/>
        <w:rPr>
          <w:rFonts w:ascii="Arial" w:hAnsi="Arial" w:cs="Arial"/>
          <w:b/>
          <w:i/>
          <w:sz w:val="24"/>
          <w:szCs w:val="24"/>
          <w:lang w:val="mk-MK"/>
        </w:rPr>
      </w:pPr>
      <w:r w:rsidRPr="00240DB3">
        <w:rPr>
          <w:rFonts w:ascii="Arial" w:hAnsi="Arial" w:cs="Arial"/>
          <w:b/>
          <w:i/>
          <w:sz w:val="24"/>
          <w:szCs w:val="24"/>
        </w:rPr>
        <w:t>I</w:t>
      </w:r>
      <w:r w:rsidRPr="00240DB3">
        <w:rPr>
          <w:rFonts w:ascii="Arial" w:hAnsi="Arial" w:cs="Arial"/>
          <w:b/>
          <w:i/>
          <w:sz w:val="24"/>
          <w:szCs w:val="24"/>
          <w:lang w:val="mk-MK"/>
        </w:rPr>
        <w:t xml:space="preserve"> полугодие</w:t>
      </w:r>
    </w:p>
    <w:p w:rsidR="005379B1" w:rsidRDefault="005379B1" w:rsidP="005379B1">
      <w:pPr>
        <w:spacing w:after="0"/>
        <w:rPr>
          <w:rFonts w:ascii="Arial" w:hAnsi="Arial" w:cs="Arial"/>
          <w:sz w:val="24"/>
          <w:szCs w:val="24"/>
          <w:lang w:val="mk-MK"/>
        </w:rPr>
      </w:pPr>
    </w:p>
    <w:p w:rsidR="005379B1" w:rsidRDefault="005379B1" w:rsidP="005379B1">
      <w:pPr>
        <w:spacing w:after="0"/>
        <w:rPr>
          <w:rFonts w:ascii="Arial" w:hAnsi="Arial" w:cs="Arial"/>
          <w:sz w:val="24"/>
          <w:szCs w:val="24"/>
          <w:lang w:val="mk-MK"/>
        </w:rPr>
      </w:pPr>
      <w:r>
        <w:rPr>
          <w:rFonts w:ascii="Arial" w:hAnsi="Arial" w:cs="Arial"/>
          <w:sz w:val="24"/>
          <w:szCs w:val="24"/>
          <w:lang w:val="mk-MK"/>
        </w:rPr>
        <w:t>Во текот на првото полугодие од учебната 2019/20 година, учениците членови на Еко-одборот и останати учесници реализираа низа активности и проекти.</w:t>
      </w:r>
    </w:p>
    <w:p w:rsidR="005379B1" w:rsidRDefault="005379B1" w:rsidP="005379B1">
      <w:pPr>
        <w:spacing w:after="0"/>
        <w:rPr>
          <w:rFonts w:ascii="Arial" w:hAnsi="Arial" w:cs="Arial"/>
          <w:b/>
          <w:sz w:val="24"/>
          <w:szCs w:val="24"/>
        </w:rPr>
      </w:pPr>
    </w:p>
    <w:p w:rsidR="005379B1" w:rsidRPr="000F02CE" w:rsidRDefault="005379B1" w:rsidP="005379B1">
      <w:pPr>
        <w:spacing w:after="0"/>
        <w:rPr>
          <w:rFonts w:ascii="Arial" w:hAnsi="Arial" w:cs="Arial"/>
          <w:b/>
          <w:sz w:val="24"/>
          <w:szCs w:val="24"/>
          <w:lang w:val="mk-MK"/>
        </w:rPr>
      </w:pPr>
      <w:r w:rsidRPr="000F02CE">
        <w:rPr>
          <w:rFonts w:ascii="Arial" w:hAnsi="Arial" w:cs="Arial"/>
          <w:b/>
          <w:sz w:val="24"/>
          <w:szCs w:val="24"/>
        </w:rPr>
        <w:t>I.</w:t>
      </w:r>
      <w:r w:rsidRPr="000F02CE">
        <w:rPr>
          <w:rFonts w:ascii="Arial" w:hAnsi="Arial" w:cs="Arial"/>
          <w:b/>
          <w:sz w:val="24"/>
          <w:szCs w:val="24"/>
          <w:lang w:val="mk-MK"/>
        </w:rPr>
        <w:t>Септември</w:t>
      </w:r>
    </w:p>
    <w:tbl>
      <w:tblPr>
        <w:tblW w:w="12446" w:type="dxa"/>
        <w:tblInd w:w="-5" w:type="dxa"/>
        <w:tblLayout w:type="fixed"/>
        <w:tblLook w:val="0000" w:firstRow="0" w:lastRow="0" w:firstColumn="0" w:lastColumn="0" w:noHBand="0" w:noVBand="0"/>
      </w:tblPr>
      <w:tblGrid>
        <w:gridCol w:w="534"/>
        <w:gridCol w:w="5845"/>
        <w:gridCol w:w="2523"/>
        <w:gridCol w:w="3544"/>
      </w:tblGrid>
      <w:tr w:rsidR="005379B1" w:rsidRPr="006F3172" w:rsidTr="00585BDF">
        <w:tc>
          <w:tcPr>
            <w:tcW w:w="534" w:type="dxa"/>
            <w:tcBorders>
              <w:top w:val="single" w:sz="4" w:space="0" w:color="000000"/>
              <w:left w:val="single" w:sz="4" w:space="0" w:color="000000"/>
              <w:bottom w:val="single" w:sz="4" w:space="0" w:color="000000"/>
            </w:tcBorders>
            <w:shd w:val="clear" w:color="auto" w:fill="D0CECE"/>
          </w:tcPr>
          <w:p w:rsidR="005379B1" w:rsidRPr="006F3172" w:rsidRDefault="005379B1" w:rsidP="00585BDF">
            <w:pPr>
              <w:pStyle w:val="NoSpacing"/>
              <w:rPr>
                <w:sz w:val="24"/>
                <w:szCs w:val="24"/>
              </w:rPr>
            </w:pPr>
            <w:r w:rsidRPr="006F3172">
              <w:rPr>
                <w:sz w:val="24"/>
                <w:szCs w:val="24"/>
              </w:rPr>
              <w:t>Бр.</w:t>
            </w:r>
          </w:p>
        </w:tc>
        <w:tc>
          <w:tcPr>
            <w:tcW w:w="5845" w:type="dxa"/>
            <w:tcBorders>
              <w:top w:val="single" w:sz="4" w:space="0" w:color="000000"/>
              <w:left w:val="single" w:sz="4" w:space="0" w:color="000000"/>
              <w:bottom w:val="single" w:sz="4" w:space="0" w:color="000000"/>
            </w:tcBorders>
            <w:shd w:val="clear" w:color="auto" w:fill="D0CECE"/>
          </w:tcPr>
          <w:p w:rsidR="005379B1" w:rsidRPr="006F3172" w:rsidRDefault="005379B1" w:rsidP="00585BDF">
            <w:pPr>
              <w:pStyle w:val="NoSpacing"/>
              <w:rPr>
                <w:sz w:val="24"/>
                <w:szCs w:val="24"/>
              </w:rPr>
            </w:pPr>
            <w:r>
              <w:rPr>
                <w:sz w:val="24"/>
                <w:szCs w:val="24"/>
              </w:rPr>
              <w:t>Активност</w:t>
            </w:r>
          </w:p>
        </w:tc>
        <w:tc>
          <w:tcPr>
            <w:tcW w:w="2523" w:type="dxa"/>
            <w:tcBorders>
              <w:top w:val="single" w:sz="4" w:space="0" w:color="000000"/>
              <w:left w:val="single" w:sz="4" w:space="0" w:color="000000"/>
              <w:bottom w:val="single" w:sz="4" w:space="0" w:color="000000"/>
            </w:tcBorders>
            <w:shd w:val="clear" w:color="auto" w:fill="D0CECE"/>
          </w:tcPr>
          <w:p w:rsidR="005379B1" w:rsidRDefault="005379B1" w:rsidP="00585BDF">
            <w:pPr>
              <w:pStyle w:val="NoSpacing"/>
              <w:rPr>
                <w:sz w:val="24"/>
                <w:szCs w:val="24"/>
              </w:rPr>
            </w:pPr>
            <w:r>
              <w:rPr>
                <w:sz w:val="24"/>
                <w:szCs w:val="24"/>
              </w:rPr>
              <w:t>Време на реализација</w:t>
            </w:r>
          </w:p>
        </w:tc>
        <w:tc>
          <w:tcPr>
            <w:tcW w:w="3544" w:type="dxa"/>
            <w:tcBorders>
              <w:top w:val="single" w:sz="4" w:space="0" w:color="000000"/>
              <w:left w:val="single" w:sz="4" w:space="0" w:color="000000"/>
              <w:bottom w:val="single" w:sz="4" w:space="0" w:color="000000"/>
              <w:right w:val="single" w:sz="4" w:space="0" w:color="000000"/>
            </w:tcBorders>
            <w:shd w:val="clear" w:color="auto" w:fill="D0CECE"/>
          </w:tcPr>
          <w:p w:rsidR="005379B1" w:rsidRPr="006F3172" w:rsidRDefault="005379B1" w:rsidP="00585BDF">
            <w:pPr>
              <w:pStyle w:val="NoSpacing"/>
              <w:rPr>
                <w:sz w:val="24"/>
                <w:szCs w:val="24"/>
              </w:rPr>
            </w:pPr>
            <w:r>
              <w:rPr>
                <w:sz w:val="24"/>
                <w:szCs w:val="24"/>
              </w:rPr>
              <w:t xml:space="preserve">Одговорен </w:t>
            </w:r>
          </w:p>
        </w:tc>
      </w:tr>
      <w:tr w:rsidR="005379B1" w:rsidRPr="006F3172" w:rsidTr="00585BDF">
        <w:tc>
          <w:tcPr>
            <w:tcW w:w="534" w:type="dxa"/>
            <w:tcBorders>
              <w:top w:val="single" w:sz="4" w:space="0" w:color="000000"/>
              <w:left w:val="single" w:sz="4" w:space="0" w:color="000000"/>
              <w:bottom w:val="single" w:sz="4" w:space="0" w:color="000000"/>
            </w:tcBorders>
            <w:shd w:val="clear" w:color="auto" w:fill="D0CECE"/>
          </w:tcPr>
          <w:p w:rsidR="005379B1" w:rsidRPr="006F3172" w:rsidRDefault="005379B1" w:rsidP="00585BDF">
            <w:pPr>
              <w:pStyle w:val="NoSpacing"/>
              <w:rPr>
                <w:sz w:val="24"/>
                <w:szCs w:val="24"/>
              </w:rPr>
            </w:pPr>
            <w:r>
              <w:rPr>
                <w:sz w:val="24"/>
                <w:szCs w:val="24"/>
              </w:rPr>
              <w:t>1</w:t>
            </w:r>
            <w:r w:rsidRPr="006F3172">
              <w:rPr>
                <w:sz w:val="24"/>
                <w:szCs w:val="24"/>
              </w:rPr>
              <w:t>.</w:t>
            </w:r>
          </w:p>
        </w:tc>
        <w:tc>
          <w:tcPr>
            <w:tcW w:w="5845" w:type="dxa"/>
            <w:tcBorders>
              <w:top w:val="single" w:sz="4" w:space="0" w:color="000000"/>
              <w:left w:val="single" w:sz="4" w:space="0" w:color="000000"/>
              <w:bottom w:val="single" w:sz="4" w:space="0" w:color="000000"/>
            </w:tcBorders>
            <w:shd w:val="clear" w:color="auto" w:fill="auto"/>
          </w:tcPr>
          <w:p w:rsidR="005379B1" w:rsidRPr="00C10B64" w:rsidRDefault="005379B1" w:rsidP="00585BDF">
            <w:pPr>
              <w:pStyle w:val="NoSpacing"/>
              <w:rPr>
                <w:color w:val="000000" w:themeColor="text1"/>
                <w:sz w:val="24"/>
                <w:szCs w:val="24"/>
              </w:rPr>
            </w:pPr>
            <w:r w:rsidRPr="00C10B64">
              <w:rPr>
                <w:color w:val="000000" w:themeColor="text1"/>
                <w:sz w:val="24"/>
                <w:szCs w:val="24"/>
              </w:rPr>
              <w:t>Поставување на корпи за селекција на отпадот</w:t>
            </w:r>
          </w:p>
        </w:tc>
        <w:tc>
          <w:tcPr>
            <w:tcW w:w="2523" w:type="dxa"/>
            <w:tcBorders>
              <w:top w:val="single" w:sz="4" w:space="0" w:color="000000"/>
              <w:left w:val="single" w:sz="4" w:space="0" w:color="000000"/>
              <w:bottom w:val="single" w:sz="4" w:space="0" w:color="000000"/>
            </w:tcBorders>
          </w:tcPr>
          <w:p w:rsidR="005379B1" w:rsidRPr="00C10B64" w:rsidRDefault="005379B1" w:rsidP="00585BDF">
            <w:pPr>
              <w:pStyle w:val="NoSpacing"/>
              <w:rPr>
                <w:color w:val="000000" w:themeColor="text1"/>
                <w:sz w:val="24"/>
                <w:szCs w:val="24"/>
              </w:rPr>
            </w:pPr>
            <w:r w:rsidRPr="00C10B64">
              <w:rPr>
                <w:color w:val="000000" w:themeColor="text1"/>
                <w:sz w:val="24"/>
                <w:szCs w:val="24"/>
              </w:rPr>
              <w:t>16.09.2019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379B1" w:rsidRPr="00C10B64" w:rsidRDefault="005379B1" w:rsidP="00585BDF">
            <w:pPr>
              <w:pStyle w:val="NoSpacing"/>
              <w:rPr>
                <w:color w:val="000000" w:themeColor="text1"/>
                <w:sz w:val="24"/>
                <w:szCs w:val="24"/>
              </w:rPr>
            </w:pPr>
            <w:r w:rsidRPr="00C10B64">
              <w:rPr>
                <w:color w:val="000000" w:themeColor="text1"/>
                <w:sz w:val="24"/>
                <w:szCs w:val="24"/>
              </w:rPr>
              <w:t>Еко одбор</w:t>
            </w:r>
          </w:p>
        </w:tc>
      </w:tr>
      <w:tr w:rsidR="005379B1" w:rsidRPr="006F3172" w:rsidTr="00585BDF">
        <w:tc>
          <w:tcPr>
            <w:tcW w:w="534" w:type="dxa"/>
            <w:tcBorders>
              <w:top w:val="single" w:sz="4" w:space="0" w:color="000000"/>
              <w:left w:val="single" w:sz="4" w:space="0" w:color="000000"/>
              <w:bottom w:val="single" w:sz="4" w:space="0" w:color="000000"/>
            </w:tcBorders>
            <w:shd w:val="clear" w:color="auto" w:fill="D0CECE"/>
          </w:tcPr>
          <w:p w:rsidR="005379B1" w:rsidRPr="006F3172" w:rsidRDefault="005379B1" w:rsidP="00585BDF">
            <w:pPr>
              <w:pStyle w:val="NoSpacing"/>
              <w:rPr>
                <w:sz w:val="24"/>
                <w:szCs w:val="24"/>
              </w:rPr>
            </w:pPr>
            <w:r>
              <w:rPr>
                <w:sz w:val="24"/>
                <w:szCs w:val="24"/>
              </w:rPr>
              <w:t>2</w:t>
            </w:r>
            <w:r w:rsidRPr="006F3172">
              <w:rPr>
                <w:sz w:val="24"/>
                <w:szCs w:val="24"/>
              </w:rPr>
              <w:t>.</w:t>
            </w:r>
          </w:p>
        </w:tc>
        <w:tc>
          <w:tcPr>
            <w:tcW w:w="5845" w:type="dxa"/>
            <w:tcBorders>
              <w:top w:val="single" w:sz="4" w:space="0" w:color="000000"/>
              <w:left w:val="single" w:sz="4" w:space="0" w:color="000000"/>
              <w:bottom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Изработка на флаери за штедење вода и електрична енергија</w:t>
            </w:r>
          </w:p>
        </w:tc>
        <w:tc>
          <w:tcPr>
            <w:tcW w:w="2523" w:type="dxa"/>
            <w:tcBorders>
              <w:top w:val="single" w:sz="4" w:space="0" w:color="000000"/>
              <w:left w:val="single" w:sz="4" w:space="0" w:color="000000"/>
              <w:bottom w:val="single" w:sz="4" w:space="0" w:color="000000"/>
            </w:tcBorders>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23.09.2019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Еко одбор</w:t>
            </w:r>
          </w:p>
        </w:tc>
      </w:tr>
      <w:tr w:rsidR="005379B1" w:rsidRPr="006F3172" w:rsidTr="00585BDF">
        <w:tc>
          <w:tcPr>
            <w:tcW w:w="534" w:type="dxa"/>
            <w:tcBorders>
              <w:top w:val="single" w:sz="4" w:space="0" w:color="000000"/>
              <w:left w:val="single" w:sz="4" w:space="0" w:color="000000"/>
              <w:bottom w:val="single" w:sz="4" w:space="0" w:color="000000"/>
            </w:tcBorders>
            <w:shd w:val="clear" w:color="auto" w:fill="D0CECE"/>
          </w:tcPr>
          <w:p w:rsidR="005379B1" w:rsidRPr="006F3172" w:rsidRDefault="005379B1" w:rsidP="00585BDF">
            <w:pPr>
              <w:pStyle w:val="NoSpacing"/>
              <w:rPr>
                <w:sz w:val="24"/>
                <w:szCs w:val="24"/>
              </w:rPr>
            </w:pPr>
            <w:r>
              <w:rPr>
                <w:sz w:val="24"/>
                <w:szCs w:val="24"/>
              </w:rPr>
              <w:t>3</w:t>
            </w:r>
            <w:r w:rsidRPr="006F3172">
              <w:rPr>
                <w:sz w:val="24"/>
                <w:szCs w:val="24"/>
              </w:rPr>
              <w:t>.</w:t>
            </w:r>
          </w:p>
        </w:tc>
        <w:tc>
          <w:tcPr>
            <w:tcW w:w="5845" w:type="dxa"/>
            <w:tcBorders>
              <w:top w:val="single" w:sz="4" w:space="0" w:color="000000"/>
              <w:left w:val="single" w:sz="4" w:space="0" w:color="000000"/>
              <w:bottom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Изработка на план за проект-фонтана(водопад) за уредување на Еко катче (предлог)</w:t>
            </w:r>
          </w:p>
        </w:tc>
        <w:tc>
          <w:tcPr>
            <w:tcW w:w="2523" w:type="dxa"/>
            <w:tcBorders>
              <w:top w:val="single" w:sz="4" w:space="0" w:color="000000"/>
              <w:left w:val="single" w:sz="4" w:space="0" w:color="000000"/>
              <w:bottom w:val="single" w:sz="4" w:space="0" w:color="000000"/>
            </w:tcBorders>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30.09.2019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Еко одбор,</w:t>
            </w:r>
          </w:p>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Координатор,</w:t>
            </w:r>
          </w:p>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Сунчица Деспотовска,</w:t>
            </w:r>
          </w:p>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 xml:space="preserve">Сашко Арсовски, </w:t>
            </w:r>
          </w:p>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Трајанка Дукова</w:t>
            </w:r>
          </w:p>
        </w:tc>
      </w:tr>
      <w:tr w:rsidR="005379B1" w:rsidRPr="006F3172" w:rsidTr="00585BDF">
        <w:tc>
          <w:tcPr>
            <w:tcW w:w="534" w:type="dxa"/>
            <w:tcBorders>
              <w:top w:val="single" w:sz="4" w:space="0" w:color="000000"/>
              <w:left w:val="single" w:sz="4" w:space="0" w:color="000000"/>
              <w:bottom w:val="single" w:sz="4" w:space="0" w:color="000000"/>
            </w:tcBorders>
            <w:shd w:val="clear" w:color="auto" w:fill="D0CECE"/>
          </w:tcPr>
          <w:p w:rsidR="005379B1" w:rsidRPr="006F3172" w:rsidRDefault="005379B1" w:rsidP="00585BDF">
            <w:pPr>
              <w:pStyle w:val="NoSpacing"/>
              <w:rPr>
                <w:sz w:val="24"/>
                <w:szCs w:val="24"/>
              </w:rPr>
            </w:pPr>
            <w:r>
              <w:rPr>
                <w:sz w:val="24"/>
                <w:szCs w:val="24"/>
              </w:rPr>
              <w:t>4</w:t>
            </w:r>
            <w:r w:rsidRPr="006F3172">
              <w:rPr>
                <w:sz w:val="24"/>
                <w:szCs w:val="24"/>
              </w:rPr>
              <w:t>.</w:t>
            </w:r>
          </w:p>
        </w:tc>
        <w:tc>
          <w:tcPr>
            <w:tcW w:w="5845" w:type="dxa"/>
            <w:tcBorders>
              <w:top w:val="single" w:sz="4" w:space="0" w:color="000000"/>
              <w:left w:val="single" w:sz="4" w:space="0" w:color="000000"/>
              <w:bottom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Одбележување на 22-ри септември-Светски ден без возила</w:t>
            </w:r>
          </w:p>
        </w:tc>
        <w:tc>
          <w:tcPr>
            <w:tcW w:w="2523" w:type="dxa"/>
            <w:tcBorders>
              <w:top w:val="single" w:sz="4" w:space="0" w:color="000000"/>
              <w:left w:val="single" w:sz="4" w:space="0" w:color="000000"/>
              <w:bottom w:val="single" w:sz="4" w:space="0" w:color="000000"/>
            </w:tcBorders>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23.09.2019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Еко одбор,</w:t>
            </w:r>
          </w:p>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ученици</w:t>
            </w:r>
          </w:p>
        </w:tc>
      </w:tr>
      <w:tr w:rsidR="005379B1" w:rsidRPr="006F3172" w:rsidTr="00585BDF">
        <w:tc>
          <w:tcPr>
            <w:tcW w:w="534" w:type="dxa"/>
            <w:tcBorders>
              <w:top w:val="single" w:sz="4" w:space="0" w:color="000000"/>
              <w:left w:val="single" w:sz="4" w:space="0" w:color="000000"/>
              <w:bottom w:val="single" w:sz="4" w:space="0" w:color="000000"/>
            </w:tcBorders>
            <w:shd w:val="clear" w:color="auto" w:fill="D0CECE"/>
          </w:tcPr>
          <w:p w:rsidR="005379B1" w:rsidRPr="006F3172" w:rsidRDefault="005379B1" w:rsidP="00585BDF">
            <w:pPr>
              <w:pStyle w:val="NoSpacing"/>
              <w:rPr>
                <w:sz w:val="24"/>
                <w:szCs w:val="24"/>
              </w:rPr>
            </w:pPr>
            <w:r>
              <w:rPr>
                <w:sz w:val="24"/>
                <w:szCs w:val="24"/>
              </w:rPr>
              <w:t>5.</w:t>
            </w:r>
          </w:p>
        </w:tc>
        <w:tc>
          <w:tcPr>
            <w:tcW w:w="5845" w:type="dxa"/>
            <w:tcBorders>
              <w:top w:val="single" w:sz="4" w:space="0" w:color="000000"/>
              <w:left w:val="single" w:sz="4" w:space="0" w:color="000000"/>
              <w:bottom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 xml:space="preserve">Започнување на кампања за собирање на пластични шишиња и друга пластика </w:t>
            </w:r>
          </w:p>
        </w:tc>
        <w:tc>
          <w:tcPr>
            <w:tcW w:w="2523" w:type="dxa"/>
            <w:tcBorders>
              <w:top w:val="single" w:sz="4" w:space="0" w:color="000000"/>
              <w:left w:val="single" w:sz="4" w:space="0" w:color="000000"/>
              <w:bottom w:val="single" w:sz="4" w:space="0" w:color="000000"/>
            </w:tcBorders>
          </w:tcPr>
          <w:p w:rsidR="005379B1" w:rsidRPr="00C10B64" w:rsidRDefault="005379B1" w:rsidP="00585BDF">
            <w:pPr>
              <w:pStyle w:val="NoSpacing"/>
              <w:snapToGrid w:val="0"/>
              <w:rPr>
                <w:color w:val="000000" w:themeColor="text1"/>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Еко одбор, ученици</w:t>
            </w:r>
          </w:p>
        </w:tc>
      </w:tr>
    </w:tbl>
    <w:p w:rsidR="005379B1" w:rsidRDefault="005379B1" w:rsidP="005379B1">
      <w:pPr>
        <w:spacing w:after="0"/>
        <w:rPr>
          <w:rFonts w:ascii="Arial" w:hAnsi="Arial" w:cs="Arial"/>
          <w:sz w:val="24"/>
          <w:szCs w:val="24"/>
          <w:lang w:val="mk-MK"/>
        </w:rPr>
      </w:pPr>
    </w:p>
    <w:p w:rsidR="005379B1" w:rsidRDefault="005379B1" w:rsidP="005379B1">
      <w:pPr>
        <w:spacing w:after="0"/>
        <w:rPr>
          <w:rFonts w:ascii="Arial" w:hAnsi="Arial" w:cs="Arial"/>
          <w:b/>
          <w:sz w:val="24"/>
          <w:szCs w:val="24"/>
        </w:rPr>
      </w:pPr>
    </w:p>
    <w:p w:rsidR="005379B1" w:rsidRDefault="005379B1" w:rsidP="005379B1">
      <w:pPr>
        <w:spacing w:after="0"/>
        <w:rPr>
          <w:rFonts w:ascii="Arial" w:hAnsi="Arial" w:cs="Arial"/>
          <w:b/>
          <w:sz w:val="24"/>
          <w:szCs w:val="24"/>
        </w:rPr>
      </w:pPr>
    </w:p>
    <w:p w:rsidR="005379B1" w:rsidRDefault="005379B1" w:rsidP="005379B1">
      <w:pPr>
        <w:spacing w:after="0"/>
        <w:rPr>
          <w:rFonts w:ascii="Arial" w:hAnsi="Arial" w:cs="Arial"/>
          <w:b/>
          <w:sz w:val="24"/>
          <w:szCs w:val="24"/>
        </w:rPr>
      </w:pPr>
    </w:p>
    <w:p w:rsidR="005379B1" w:rsidRDefault="005379B1" w:rsidP="005379B1">
      <w:pPr>
        <w:spacing w:after="0"/>
        <w:rPr>
          <w:rFonts w:ascii="Arial" w:hAnsi="Arial" w:cs="Arial"/>
          <w:b/>
          <w:sz w:val="24"/>
          <w:szCs w:val="24"/>
          <w:lang w:val="mk-MK"/>
        </w:rPr>
      </w:pPr>
    </w:p>
    <w:p w:rsidR="005379B1" w:rsidRPr="00585BDF" w:rsidRDefault="005379B1" w:rsidP="005379B1">
      <w:pPr>
        <w:spacing w:after="0"/>
        <w:rPr>
          <w:rFonts w:ascii="Arial" w:hAnsi="Arial" w:cs="Arial"/>
          <w:b/>
          <w:sz w:val="24"/>
          <w:szCs w:val="24"/>
          <w:lang w:val="mk-MK"/>
        </w:rPr>
      </w:pPr>
    </w:p>
    <w:p w:rsidR="005379B1" w:rsidRPr="006F3172" w:rsidRDefault="005379B1" w:rsidP="005379B1">
      <w:pPr>
        <w:spacing w:after="0"/>
        <w:rPr>
          <w:rFonts w:ascii="Arial" w:hAnsi="Arial" w:cs="Arial"/>
          <w:b/>
          <w:sz w:val="24"/>
          <w:szCs w:val="24"/>
          <w:lang w:val="mk-MK"/>
        </w:rPr>
      </w:pPr>
      <w:r w:rsidRPr="006F3172">
        <w:rPr>
          <w:rFonts w:ascii="Arial" w:hAnsi="Arial" w:cs="Arial"/>
          <w:b/>
          <w:sz w:val="24"/>
          <w:szCs w:val="24"/>
        </w:rPr>
        <w:lastRenderedPageBreak/>
        <w:t>II.</w:t>
      </w:r>
      <w:r w:rsidRPr="006F3172">
        <w:rPr>
          <w:rFonts w:ascii="Arial" w:hAnsi="Arial" w:cs="Arial"/>
          <w:b/>
          <w:sz w:val="24"/>
          <w:szCs w:val="24"/>
          <w:lang w:val="mk-MK"/>
        </w:rPr>
        <w:t>Октомври</w:t>
      </w:r>
    </w:p>
    <w:tbl>
      <w:tblPr>
        <w:tblW w:w="12446" w:type="dxa"/>
        <w:tblInd w:w="-5" w:type="dxa"/>
        <w:tblLayout w:type="fixed"/>
        <w:tblLook w:val="0000" w:firstRow="0" w:lastRow="0" w:firstColumn="0" w:lastColumn="0" w:noHBand="0" w:noVBand="0"/>
      </w:tblPr>
      <w:tblGrid>
        <w:gridCol w:w="534"/>
        <w:gridCol w:w="6095"/>
        <w:gridCol w:w="2273"/>
        <w:gridCol w:w="3544"/>
      </w:tblGrid>
      <w:tr w:rsidR="005379B1" w:rsidRPr="00C10B64" w:rsidTr="00585BDF">
        <w:tc>
          <w:tcPr>
            <w:tcW w:w="534"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Бр.</w:t>
            </w:r>
          </w:p>
        </w:tc>
        <w:tc>
          <w:tcPr>
            <w:tcW w:w="6095"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Активност</w:t>
            </w:r>
          </w:p>
        </w:tc>
        <w:tc>
          <w:tcPr>
            <w:tcW w:w="2273"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Време на реализација</w:t>
            </w:r>
          </w:p>
        </w:tc>
        <w:tc>
          <w:tcPr>
            <w:tcW w:w="3544" w:type="dxa"/>
            <w:tcBorders>
              <w:top w:val="single" w:sz="4" w:space="0" w:color="000000"/>
              <w:left w:val="single" w:sz="4" w:space="0" w:color="000000"/>
              <w:bottom w:val="single" w:sz="4" w:space="0" w:color="000000"/>
              <w:right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 xml:space="preserve">Одговорен </w:t>
            </w:r>
          </w:p>
        </w:tc>
      </w:tr>
      <w:tr w:rsidR="005379B1" w:rsidRPr="00C10B64" w:rsidTr="00585BDF">
        <w:tc>
          <w:tcPr>
            <w:tcW w:w="534"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1.</w:t>
            </w:r>
          </w:p>
        </w:tc>
        <w:tc>
          <w:tcPr>
            <w:tcW w:w="6095" w:type="dxa"/>
            <w:tcBorders>
              <w:top w:val="single" w:sz="4" w:space="0" w:color="000000"/>
              <w:left w:val="single" w:sz="4" w:space="0" w:color="000000"/>
              <w:bottom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Увид на проектот на изработка на „фонтаната“за уредување на Еко катчето</w:t>
            </w:r>
          </w:p>
        </w:tc>
        <w:tc>
          <w:tcPr>
            <w:tcW w:w="2273" w:type="dxa"/>
            <w:tcBorders>
              <w:top w:val="single" w:sz="4" w:space="0" w:color="000000"/>
              <w:left w:val="single" w:sz="4" w:space="0" w:color="000000"/>
              <w:bottom w:val="single" w:sz="4" w:space="0" w:color="000000"/>
            </w:tcBorders>
          </w:tcPr>
          <w:p w:rsidR="005379B1" w:rsidRPr="00C10B64" w:rsidRDefault="005379B1" w:rsidP="00585BDF">
            <w:pPr>
              <w:pStyle w:val="NoSpacing"/>
              <w:snapToGrid w:val="0"/>
              <w:rPr>
                <w:color w:val="000000" w:themeColor="text1"/>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Координатор</w:t>
            </w:r>
          </w:p>
        </w:tc>
      </w:tr>
      <w:tr w:rsidR="005379B1" w:rsidRPr="00C10B64" w:rsidTr="00585BDF">
        <w:tc>
          <w:tcPr>
            <w:tcW w:w="534"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2.</w:t>
            </w:r>
          </w:p>
        </w:tc>
        <w:tc>
          <w:tcPr>
            <w:tcW w:w="6095" w:type="dxa"/>
            <w:tcBorders>
              <w:top w:val="single" w:sz="4" w:space="0" w:color="000000"/>
              <w:left w:val="single" w:sz="4" w:space="0" w:color="000000"/>
              <w:bottom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Одбележени повеќе еколошки денови</w:t>
            </w:r>
          </w:p>
        </w:tc>
        <w:tc>
          <w:tcPr>
            <w:tcW w:w="2273" w:type="dxa"/>
            <w:tcBorders>
              <w:top w:val="single" w:sz="4" w:space="0" w:color="000000"/>
              <w:left w:val="single" w:sz="4" w:space="0" w:color="000000"/>
              <w:bottom w:val="single" w:sz="4" w:space="0" w:color="000000"/>
            </w:tcBorders>
          </w:tcPr>
          <w:p w:rsidR="005379B1" w:rsidRPr="00C10B64" w:rsidRDefault="005379B1" w:rsidP="00585BDF">
            <w:pPr>
              <w:pStyle w:val="NoSpacing"/>
              <w:snapToGrid w:val="0"/>
              <w:rPr>
                <w:color w:val="000000" w:themeColor="text1"/>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p>
        </w:tc>
      </w:tr>
    </w:tbl>
    <w:p w:rsidR="005379B1" w:rsidRPr="00C10B64" w:rsidRDefault="005379B1" w:rsidP="005379B1">
      <w:pPr>
        <w:spacing w:after="0"/>
        <w:rPr>
          <w:rFonts w:ascii="Arial" w:hAnsi="Arial" w:cs="Arial"/>
          <w:color w:val="000000" w:themeColor="text1"/>
          <w:sz w:val="24"/>
          <w:szCs w:val="24"/>
          <w:lang w:val="mk-MK"/>
        </w:rPr>
      </w:pPr>
    </w:p>
    <w:p w:rsidR="005379B1" w:rsidRPr="00C10B64" w:rsidRDefault="005379B1" w:rsidP="005379B1">
      <w:pPr>
        <w:spacing w:after="0"/>
        <w:rPr>
          <w:rFonts w:ascii="Arial" w:hAnsi="Arial" w:cs="Arial"/>
          <w:b/>
          <w:color w:val="000000" w:themeColor="text1"/>
          <w:sz w:val="24"/>
          <w:szCs w:val="24"/>
          <w:lang w:val="mk-MK"/>
        </w:rPr>
      </w:pPr>
      <w:r w:rsidRPr="00C10B64">
        <w:rPr>
          <w:rFonts w:ascii="Arial" w:hAnsi="Arial" w:cs="Arial"/>
          <w:b/>
          <w:color w:val="000000" w:themeColor="text1"/>
          <w:sz w:val="24"/>
          <w:szCs w:val="24"/>
        </w:rPr>
        <w:t>III.</w:t>
      </w:r>
      <w:r w:rsidRPr="00C10B64">
        <w:rPr>
          <w:rFonts w:ascii="Arial" w:hAnsi="Arial" w:cs="Arial"/>
          <w:b/>
          <w:color w:val="000000" w:themeColor="text1"/>
          <w:sz w:val="24"/>
          <w:szCs w:val="24"/>
          <w:lang w:val="mk-MK"/>
        </w:rPr>
        <w:t>Ноември</w:t>
      </w:r>
    </w:p>
    <w:tbl>
      <w:tblPr>
        <w:tblW w:w="12446" w:type="dxa"/>
        <w:tblInd w:w="-5" w:type="dxa"/>
        <w:tblLayout w:type="fixed"/>
        <w:tblLook w:val="0000" w:firstRow="0" w:lastRow="0" w:firstColumn="0" w:lastColumn="0" w:noHBand="0" w:noVBand="0"/>
      </w:tblPr>
      <w:tblGrid>
        <w:gridCol w:w="534"/>
        <w:gridCol w:w="6095"/>
        <w:gridCol w:w="2273"/>
        <w:gridCol w:w="3544"/>
      </w:tblGrid>
      <w:tr w:rsidR="005379B1" w:rsidRPr="00C10B64" w:rsidTr="00585BDF">
        <w:tc>
          <w:tcPr>
            <w:tcW w:w="534"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Бр.</w:t>
            </w:r>
          </w:p>
        </w:tc>
        <w:tc>
          <w:tcPr>
            <w:tcW w:w="6095"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Активност</w:t>
            </w:r>
          </w:p>
        </w:tc>
        <w:tc>
          <w:tcPr>
            <w:tcW w:w="2273"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Време на реализација</w:t>
            </w:r>
          </w:p>
        </w:tc>
        <w:tc>
          <w:tcPr>
            <w:tcW w:w="3544" w:type="dxa"/>
            <w:tcBorders>
              <w:top w:val="single" w:sz="4" w:space="0" w:color="000000"/>
              <w:left w:val="single" w:sz="4" w:space="0" w:color="000000"/>
              <w:bottom w:val="single" w:sz="4" w:space="0" w:color="000000"/>
              <w:right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 xml:space="preserve">Одговорен </w:t>
            </w:r>
          </w:p>
        </w:tc>
      </w:tr>
      <w:tr w:rsidR="005379B1" w:rsidRPr="00C10B64" w:rsidTr="00585BDF">
        <w:tc>
          <w:tcPr>
            <w:tcW w:w="534"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1.</w:t>
            </w:r>
          </w:p>
        </w:tc>
        <w:tc>
          <w:tcPr>
            <w:tcW w:w="6095" w:type="dxa"/>
            <w:tcBorders>
              <w:top w:val="single" w:sz="4" w:space="0" w:color="000000"/>
              <w:left w:val="single" w:sz="4" w:space="0" w:color="000000"/>
              <w:bottom w:val="single" w:sz="4" w:space="0" w:color="000000"/>
            </w:tcBorders>
            <w:shd w:val="clear" w:color="auto" w:fill="auto"/>
          </w:tcPr>
          <w:p w:rsidR="005379B1" w:rsidRPr="00C10B64" w:rsidRDefault="005379B1" w:rsidP="00585BDF">
            <w:pPr>
              <w:pStyle w:val="NoSpacing"/>
              <w:rPr>
                <w:color w:val="000000" w:themeColor="text1"/>
                <w:sz w:val="24"/>
                <w:szCs w:val="24"/>
              </w:rPr>
            </w:pPr>
            <w:r w:rsidRPr="00C10B64">
              <w:rPr>
                <w:color w:val="000000" w:themeColor="text1"/>
                <w:sz w:val="24"/>
                <w:szCs w:val="24"/>
              </w:rPr>
              <w:t>Активно вклучување на  учениците,наставниците родителите  околу изработката на „фонтаната“на училишната зграда во централното училиште</w:t>
            </w:r>
          </w:p>
        </w:tc>
        <w:tc>
          <w:tcPr>
            <w:tcW w:w="2273" w:type="dxa"/>
            <w:tcBorders>
              <w:top w:val="single" w:sz="4" w:space="0" w:color="000000"/>
              <w:left w:val="single" w:sz="4" w:space="0" w:color="000000"/>
              <w:bottom w:val="single" w:sz="4" w:space="0" w:color="000000"/>
            </w:tcBorders>
          </w:tcPr>
          <w:p w:rsidR="005379B1" w:rsidRPr="00C10B64" w:rsidRDefault="005379B1" w:rsidP="00585BDF">
            <w:pPr>
              <w:pStyle w:val="NoSpacing"/>
              <w:rPr>
                <w:color w:val="000000" w:themeColor="text1"/>
                <w:sz w:val="24"/>
                <w:szCs w:val="24"/>
              </w:rPr>
            </w:pPr>
            <w:r w:rsidRPr="00C10B64">
              <w:rPr>
                <w:color w:val="000000" w:themeColor="text1"/>
                <w:sz w:val="24"/>
                <w:szCs w:val="24"/>
              </w:rPr>
              <w:t>01-30.11.2019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379B1" w:rsidRPr="00C10B64" w:rsidRDefault="005379B1" w:rsidP="00585BDF">
            <w:pPr>
              <w:pStyle w:val="NoSpacing"/>
              <w:rPr>
                <w:color w:val="000000" w:themeColor="text1"/>
                <w:sz w:val="24"/>
                <w:szCs w:val="24"/>
              </w:rPr>
            </w:pPr>
            <w:r w:rsidRPr="00C10B64">
              <w:rPr>
                <w:color w:val="000000" w:themeColor="text1"/>
                <w:sz w:val="24"/>
                <w:szCs w:val="24"/>
              </w:rPr>
              <w:t>Координатор,</w:t>
            </w:r>
          </w:p>
          <w:p w:rsidR="005379B1" w:rsidRPr="00C10B64" w:rsidRDefault="005379B1" w:rsidP="00585BDF">
            <w:pPr>
              <w:pStyle w:val="NoSpacing"/>
              <w:rPr>
                <w:color w:val="000000" w:themeColor="text1"/>
                <w:sz w:val="24"/>
                <w:szCs w:val="24"/>
              </w:rPr>
            </w:pPr>
            <w:r w:rsidRPr="00C10B64">
              <w:rPr>
                <w:color w:val="000000" w:themeColor="text1"/>
                <w:sz w:val="24"/>
                <w:szCs w:val="24"/>
              </w:rPr>
              <w:t>Сунчица Деспотовска</w:t>
            </w:r>
          </w:p>
        </w:tc>
      </w:tr>
      <w:tr w:rsidR="005379B1" w:rsidRPr="00C10B64" w:rsidTr="00585BDF">
        <w:tc>
          <w:tcPr>
            <w:tcW w:w="534"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2.</w:t>
            </w:r>
          </w:p>
        </w:tc>
        <w:tc>
          <w:tcPr>
            <w:tcW w:w="6095" w:type="dxa"/>
            <w:tcBorders>
              <w:top w:val="single" w:sz="4" w:space="0" w:color="000000"/>
              <w:left w:val="single" w:sz="4" w:space="0" w:color="000000"/>
              <w:bottom w:val="single" w:sz="4" w:space="0" w:color="000000"/>
            </w:tcBorders>
            <w:shd w:val="clear" w:color="auto" w:fill="auto"/>
          </w:tcPr>
          <w:p w:rsidR="005379B1" w:rsidRPr="00C10B64" w:rsidRDefault="005379B1" w:rsidP="00585BDF">
            <w:pPr>
              <w:pStyle w:val="NoSpacing"/>
              <w:rPr>
                <w:color w:val="000000" w:themeColor="text1"/>
                <w:sz w:val="24"/>
                <w:szCs w:val="24"/>
              </w:rPr>
            </w:pPr>
            <w:r w:rsidRPr="00C10B64">
              <w:rPr>
                <w:color w:val="000000" w:themeColor="text1"/>
                <w:sz w:val="24"/>
                <w:szCs w:val="24"/>
              </w:rPr>
              <w:t xml:space="preserve">Донесување на цвеќиња за разубавување на просторот </w:t>
            </w:r>
          </w:p>
          <w:p w:rsidR="005379B1" w:rsidRPr="00C10B64" w:rsidRDefault="005379B1" w:rsidP="00585BDF">
            <w:pPr>
              <w:pStyle w:val="NoSpacing"/>
              <w:rPr>
                <w:color w:val="000000" w:themeColor="text1"/>
                <w:sz w:val="24"/>
                <w:szCs w:val="24"/>
              </w:rPr>
            </w:pPr>
          </w:p>
        </w:tc>
        <w:tc>
          <w:tcPr>
            <w:tcW w:w="2273" w:type="dxa"/>
            <w:tcBorders>
              <w:top w:val="single" w:sz="4" w:space="0" w:color="000000"/>
              <w:left w:val="single" w:sz="4" w:space="0" w:color="000000"/>
              <w:bottom w:val="single" w:sz="4" w:space="0" w:color="000000"/>
            </w:tcBorders>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08.11.2019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Техничка служба,</w:t>
            </w:r>
          </w:p>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еко одбор</w:t>
            </w:r>
          </w:p>
        </w:tc>
      </w:tr>
      <w:tr w:rsidR="005379B1" w:rsidRPr="00C10B64" w:rsidTr="00585BDF">
        <w:tc>
          <w:tcPr>
            <w:tcW w:w="534"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3.</w:t>
            </w:r>
          </w:p>
        </w:tc>
        <w:tc>
          <w:tcPr>
            <w:tcW w:w="6095" w:type="dxa"/>
            <w:tcBorders>
              <w:top w:val="single" w:sz="4" w:space="0" w:color="000000"/>
              <w:left w:val="single" w:sz="4" w:space="0" w:color="000000"/>
              <w:bottom w:val="single" w:sz="4" w:space="0" w:color="000000"/>
            </w:tcBorders>
            <w:shd w:val="clear" w:color="auto" w:fill="auto"/>
          </w:tcPr>
          <w:p w:rsidR="005379B1" w:rsidRPr="00C10B64" w:rsidRDefault="005379B1" w:rsidP="00585BDF">
            <w:pPr>
              <w:pStyle w:val="NoSpacing"/>
              <w:rPr>
                <w:color w:val="000000" w:themeColor="text1"/>
                <w:sz w:val="24"/>
                <w:szCs w:val="24"/>
              </w:rPr>
            </w:pPr>
            <w:r w:rsidRPr="00C10B64">
              <w:rPr>
                <w:color w:val="000000" w:themeColor="text1"/>
                <w:sz w:val="24"/>
                <w:szCs w:val="24"/>
              </w:rPr>
              <w:t>Истакнување на флаерите изработени од Еко-одборот(заштеда на вода и електрична енергија)</w:t>
            </w:r>
          </w:p>
        </w:tc>
        <w:tc>
          <w:tcPr>
            <w:tcW w:w="2273" w:type="dxa"/>
            <w:tcBorders>
              <w:top w:val="single" w:sz="4" w:space="0" w:color="000000"/>
              <w:left w:val="single" w:sz="4" w:space="0" w:color="000000"/>
              <w:bottom w:val="single" w:sz="4" w:space="0" w:color="000000"/>
            </w:tcBorders>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08.11.2019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Еко одбор</w:t>
            </w:r>
          </w:p>
        </w:tc>
      </w:tr>
    </w:tbl>
    <w:p w:rsidR="005379B1" w:rsidRPr="00C10B64" w:rsidRDefault="005379B1" w:rsidP="005379B1">
      <w:pPr>
        <w:spacing w:after="0"/>
        <w:rPr>
          <w:rFonts w:ascii="Arial" w:hAnsi="Arial" w:cs="Arial"/>
          <w:b/>
          <w:color w:val="000000" w:themeColor="text1"/>
          <w:sz w:val="24"/>
          <w:szCs w:val="24"/>
          <w:lang w:val="mk-MK"/>
        </w:rPr>
      </w:pPr>
    </w:p>
    <w:p w:rsidR="005379B1" w:rsidRPr="00C10B64" w:rsidRDefault="005379B1" w:rsidP="005379B1">
      <w:pPr>
        <w:spacing w:after="0"/>
        <w:rPr>
          <w:rFonts w:ascii="Arial" w:hAnsi="Arial" w:cs="Arial"/>
          <w:b/>
          <w:color w:val="000000" w:themeColor="text1"/>
          <w:sz w:val="24"/>
          <w:szCs w:val="24"/>
        </w:rPr>
      </w:pPr>
    </w:p>
    <w:p w:rsidR="005379B1" w:rsidRPr="00C10B64" w:rsidRDefault="005379B1" w:rsidP="005379B1">
      <w:pPr>
        <w:spacing w:after="0"/>
        <w:rPr>
          <w:rFonts w:ascii="Arial" w:hAnsi="Arial" w:cs="Arial"/>
          <w:b/>
          <w:color w:val="000000" w:themeColor="text1"/>
          <w:sz w:val="24"/>
          <w:szCs w:val="24"/>
          <w:lang w:val="mk-MK"/>
        </w:rPr>
      </w:pPr>
      <w:r w:rsidRPr="00C10B64">
        <w:rPr>
          <w:rFonts w:ascii="Arial" w:hAnsi="Arial" w:cs="Arial"/>
          <w:b/>
          <w:color w:val="000000" w:themeColor="text1"/>
          <w:sz w:val="24"/>
          <w:szCs w:val="24"/>
        </w:rPr>
        <w:t>IV</w:t>
      </w:r>
      <w:r w:rsidRPr="00C10B64">
        <w:rPr>
          <w:rFonts w:ascii="Arial" w:hAnsi="Arial" w:cs="Arial"/>
          <w:b/>
          <w:color w:val="000000" w:themeColor="text1"/>
          <w:sz w:val="24"/>
          <w:szCs w:val="24"/>
          <w:lang w:val="mk-MK"/>
        </w:rPr>
        <w:t>. Декември</w:t>
      </w:r>
    </w:p>
    <w:tbl>
      <w:tblPr>
        <w:tblW w:w="12446" w:type="dxa"/>
        <w:tblInd w:w="-5" w:type="dxa"/>
        <w:tblLayout w:type="fixed"/>
        <w:tblLook w:val="0000" w:firstRow="0" w:lastRow="0" w:firstColumn="0" w:lastColumn="0" w:noHBand="0" w:noVBand="0"/>
      </w:tblPr>
      <w:tblGrid>
        <w:gridCol w:w="534"/>
        <w:gridCol w:w="6095"/>
        <w:gridCol w:w="2273"/>
        <w:gridCol w:w="3544"/>
      </w:tblGrid>
      <w:tr w:rsidR="005379B1" w:rsidRPr="00C10B64" w:rsidTr="00585BDF">
        <w:tc>
          <w:tcPr>
            <w:tcW w:w="534"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Бр.</w:t>
            </w:r>
          </w:p>
        </w:tc>
        <w:tc>
          <w:tcPr>
            <w:tcW w:w="6095"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Активност</w:t>
            </w:r>
          </w:p>
        </w:tc>
        <w:tc>
          <w:tcPr>
            <w:tcW w:w="2273"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Време на реализација</w:t>
            </w:r>
          </w:p>
        </w:tc>
        <w:tc>
          <w:tcPr>
            <w:tcW w:w="3544" w:type="dxa"/>
            <w:tcBorders>
              <w:top w:val="single" w:sz="4" w:space="0" w:color="000000"/>
              <w:left w:val="single" w:sz="4" w:space="0" w:color="000000"/>
              <w:bottom w:val="single" w:sz="4" w:space="0" w:color="000000"/>
              <w:right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 xml:space="preserve">Одговорен </w:t>
            </w:r>
          </w:p>
        </w:tc>
      </w:tr>
      <w:tr w:rsidR="005379B1" w:rsidRPr="00C10B64" w:rsidTr="00585BDF">
        <w:tc>
          <w:tcPr>
            <w:tcW w:w="534"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1.</w:t>
            </w:r>
          </w:p>
        </w:tc>
        <w:tc>
          <w:tcPr>
            <w:tcW w:w="6095" w:type="dxa"/>
            <w:tcBorders>
              <w:top w:val="single" w:sz="4" w:space="0" w:color="000000"/>
              <w:left w:val="single" w:sz="4" w:space="0" w:color="000000"/>
              <w:bottom w:val="single" w:sz="4" w:space="0" w:color="000000"/>
            </w:tcBorders>
            <w:shd w:val="clear" w:color="auto" w:fill="auto"/>
          </w:tcPr>
          <w:p w:rsidR="005379B1" w:rsidRPr="00C10B64" w:rsidRDefault="005379B1" w:rsidP="00585BDF">
            <w:pPr>
              <w:pStyle w:val="NoSpacing"/>
              <w:rPr>
                <w:color w:val="000000" w:themeColor="text1"/>
                <w:sz w:val="24"/>
                <w:szCs w:val="24"/>
              </w:rPr>
            </w:pPr>
            <w:r w:rsidRPr="00C10B64">
              <w:rPr>
                <w:color w:val="000000" w:themeColor="text1"/>
                <w:sz w:val="24"/>
                <w:szCs w:val="24"/>
              </w:rPr>
              <w:t xml:space="preserve">Активно вклучување на  учениците,наставниците родителите  околу презентација на „фонтаната“ на училиштето </w:t>
            </w:r>
          </w:p>
        </w:tc>
        <w:tc>
          <w:tcPr>
            <w:tcW w:w="2273" w:type="dxa"/>
            <w:tcBorders>
              <w:top w:val="single" w:sz="4" w:space="0" w:color="000000"/>
              <w:left w:val="single" w:sz="4" w:space="0" w:color="000000"/>
              <w:bottom w:val="single" w:sz="4" w:space="0" w:color="000000"/>
            </w:tcBorders>
          </w:tcPr>
          <w:p w:rsidR="005379B1" w:rsidRPr="00C10B64" w:rsidRDefault="005379B1" w:rsidP="00585BDF">
            <w:pPr>
              <w:pStyle w:val="NoSpacing"/>
              <w:rPr>
                <w:color w:val="000000" w:themeColor="text1"/>
                <w:sz w:val="24"/>
                <w:szCs w:val="24"/>
              </w:rPr>
            </w:pPr>
            <w:r w:rsidRPr="00C10B64">
              <w:rPr>
                <w:color w:val="000000" w:themeColor="text1"/>
                <w:sz w:val="24"/>
                <w:szCs w:val="24"/>
              </w:rPr>
              <w:t>11.12.2019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379B1" w:rsidRPr="00C10B64" w:rsidRDefault="005379B1" w:rsidP="00585BDF">
            <w:pPr>
              <w:pStyle w:val="NoSpacing"/>
              <w:rPr>
                <w:color w:val="000000" w:themeColor="text1"/>
                <w:sz w:val="24"/>
                <w:szCs w:val="24"/>
              </w:rPr>
            </w:pPr>
            <w:r w:rsidRPr="00C10B64">
              <w:rPr>
                <w:color w:val="000000" w:themeColor="text1"/>
                <w:sz w:val="24"/>
                <w:szCs w:val="24"/>
              </w:rPr>
              <w:t>Каролина Кирова,</w:t>
            </w:r>
          </w:p>
          <w:p w:rsidR="005379B1" w:rsidRPr="00C10B64" w:rsidRDefault="005379B1" w:rsidP="00585BDF">
            <w:pPr>
              <w:pStyle w:val="NoSpacing"/>
              <w:rPr>
                <w:color w:val="000000" w:themeColor="text1"/>
                <w:sz w:val="24"/>
                <w:szCs w:val="24"/>
              </w:rPr>
            </w:pPr>
            <w:r w:rsidRPr="00C10B64">
              <w:rPr>
                <w:color w:val="000000" w:themeColor="text1"/>
                <w:sz w:val="24"/>
                <w:szCs w:val="24"/>
              </w:rPr>
              <w:t>Сунчица Деспотовска,</w:t>
            </w:r>
          </w:p>
          <w:p w:rsidR="005379B1" w:rsidRPr="00C10B64" w:rsidRDefault="005379B1" w:rsidP="00585BDF">
            <w:pPr>
              <w:pStyle w:val="NoSpacing"/>
              <w:rPr>
                <w:color w:val="000000" w:themeColor="text1"/>
                <w:sz w:val="24"/>
                <w:szCs w:val="24"/>
              </w:rPr>
            </w:pPr>
            <w:r w:rsidRPr="00C10B64">
              <w:rPr>
                <w:color w:val="000000" w:themeColor="text1"/>
                <w:sz w:val="24"/>
                <w:szCs w:val="24"/>
              </w:rPr>
              <w:t>Трајанка Дукова,</w:t>
            </w:r>
          </w:p>
          <w:p w:rsidR="005379B1" w:rsidRPr="00C10B64" w:rsidRDefault="005379B1" w:rsidP="00585BDF">
            <w:pPr>
              <w:pStyle w:val="NoSpacing"/>
              <w:rPr>
                <w:color w:val="000000" w:themeColor="text1"/>
                <w:sz w:val="24"/>
                <w:szCs w:val="24"/>
              </w:rPr>
            </w:pPr>
            <w:r w:rsidRPr="00C10B64">
              <w:rPr>
                <w:color w:val="000000" w:themeColor="text1"/>
                <w:sz w:val="24"/>
                <w:szCs w:val="24"/>
              </w:rPr>
              <w:t>Вања Јовановска</w:t>
            </w:r>
          </w:p>
        </w:tc>
      </w:tr>
      <w:tr w:rsidR="005379B1" w:rsidRPr="00C10B64" w:rsidTr="00585BDF">
        <w:tc>
          <w:tcPr>
            <w:tcW w:w="534"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2.</w:t>
            </w:r>
          </w:p>
        </w:tc>
        <w:tc>
          <w:tcPr>
            <w:tcW w:w="6095" w:type="dxa"/>
            <w:tcBorders>
              <w:top w:val="single" w:sz="4" w:space="0" w:color="000000"/>
              <w:left w:val="single" w:sz="4" w:space="0" w:color="000000"/>
              <w:bottom w:val="single" w:sz="4" w:space="0" w:color="000000"/>
            </w:tcBorders>
            <w:shd w:val="clear" w:color="auto" w:fill="auto"/>
          </w:tcPr>
          <w:p w:rsidR="005379B1" w:rsidRPr="00C10B64" w:rsidRDefault="005379B1" w:rsidP="00585BDF">
            <w:pPr>
              <w:pStyle w:val="NoSpacing"/>
              <w:rPr>
                <w:color w:val="000000" w:themeColor="text1"/>
                <w:sz w:val="24"/>
                <w:szCs w:val="24"/>
              </w:rPr>
            </w:pPr>
            <w:r w:rsidRPr="00C10B64">
              <w:rPr>
                <w:color w:val="000000" w:themeColor="text1"/>
                <w:sz w:val="24"/>
                <w:szCs w:val="24"/>
              </w:rPr>
              <w:t xml:space="preserve">Истакнување на „Фонтаната“ на соодветно место и дополнително уредување на Еко катчето  </w:t>
            </w:r>
          </w:p>
          <w:p w:rsidR="005379B1" w:rsidRPr="00C10B64" w:rsidRDefault="005379B1" w:rsidP="00585BDF">
            <w:pPr>
              <w:pStyle w:val="NoSpacing"/>
              <w:rPr>
                <w:color w:val="000000" w:themeColor="text1"/>
                <w:sz w:val="24"/>
                <w:szCs w:val="24"/>
              </w:rPr>
            </w:pPr>
          </w:p>
        </w:tc>
        <w:tc>
          <w:tcPr>
            <w:tcW w:w="2273" w:type="dxa"/>
            <w:tcBorders>
              <w:top w:val="single" w:sz="4" w:space="0" w:color="000000"/>
              <w:left w:val="single" w:sz="4" w:space="0" w:color="000000"/>
              <w:bottom w:val="single" w:sz="4" w:space="0" w:color="000000"/>
            </w:tcBorders>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16.12.2019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Еко одбор</w:t>
            </w:r>
          </w:p>
        </w:tc>
      </w:tr>
      <w:tr w:rsidR="005379B1" w:rsidRPr="00C10B64" w:rsidTr="00585BDF">
        <w:tc>
          <w:tcPr>
            <w:tcW w:w="534"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3.</w:t>
            </w:r>
          </w:p>
        </w:tc>
        <w:tc>
          <w:tcPr>
            <w:tcW w:w="6095" w:type="dxa"/>
            <w:tcBorders>
              <w:top w:val="single" w:sz="4" w:space="0" w:color="000000"/>
              <w:left w:val="single" w:sz="4" w:space="0" w:color="000000"/>
              <w:bottom w:val="single" w:sz="4" w:space="0" w:color="000000"/>
            </w:tcBorders>
            <w:shd w:val="clear" w:color="auto" w:fill="auto"/>
          </w:tcPr>
          <w:p w:rsidR="005379B1" w:rsidRPr="00C10B64" w:rsidRDefault="005379B1" w:rsidP="00585BDF">
            <w:pPr>
              <w:pStyle w:val="NoSpacing"/>
              <w:rPr>
                <w:color w:val="000000" w:themeColor="text1"/>
                <w:sz w:val="24"/>
                <w:szCs w:val="24"/>
              </w:rPr>
            </w:pPr>
            <w:r w:rsidRPr="00C10B64">
              <w:rPr>
                <w:color w:val="000000" w:themeColor="text1"/>
                <w:sz w:val="24"/>
                <w:szCs w:val="24"/>
              </w:rPr>
              <w:t>Украсување на живо дрво „Ела“ во дворот со стари ЦД-касети</w:t>
            </w:r>
          </w:p>
        </w:tc>
        <w:tc>
          <w:tcPr>
            <w:tcW w:w="2273" w:type="dxa"/>
            <w:tcBorders>
              <w:top w:val="single" w:sz="4" w:space="0" w:color="000000"/>
              <w:left w:val="single" w:sz="4" w:space="0" w:color="000000"/>
              <w:bottom w:val="single" w:sz="4" w:space="0" w:color="000000"/>
            </w:tcBorders>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19.12.2019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Еко одбор</w:t>
            </w:r>
          </w:p>
        </w:tc>
      </w:tr>
      <w:tr w:rsidR="005379B1" w:rsidRPr="00C10B64" w:rsidTr="00585BDF">
        <w:tc>
          <w:tcPr>
            <w:tcW w:w="534"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4.</w:t>
            </w:r>
          </w:p>
        </w:tc>
        <w:tc>
          <w:tcPr>
            <w:tcW w:w="6095" w:type="dxa"/>
            <w:tcBorders>
              <w:top w:val="single" w:sz="4" w:space="0" w:color="000000"/>
              <w:left w:val="single" w:sz="4" w:space="0" w:color="000000"/>
              <w:bottom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Разно</w:t>
            </w:r>
          </w:p>
        </w:tc>
        <w:tc>
          <w:tcPr>
            <w:tcW w:w="2273" w:type="dxa"/>
            <w:tcBorders>
              <w:top w:val="single" w:sz="4" w:space="0" w:color="000000"/>
              <w:left w:val="single" w:sz="4" w:space="0" w:color="000000"/>
              <w:bottom w:val="single" w:sz="4" w:space="0" w:color="000000"/>
            </w:tcBorders>
          </w:tcPr>
          <w:p w:rsidR="005379B1" w:rsidRPr="00C10B64" w:rsidRDefault="005379B1" w:rsidP="00585BDF">
            <w:pPr>
              <w:pStyle w:val="NoSpacing"/>
              <w:snapToGrid w:val="0"/>
              <w:rPr>
                <w:color w:val="000000" w:themeColor="text1"/>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p>
        </w:tc>
      </w:tr>
    </w:tbl>
    <w:p w:rsidR="005379B1" w:rsidRPr="00C10B64" w:rsidRDefault="005379B1" w:rsidP="005379B1">
      <w:pPr>
        <w:spacing w:after="0"/>
        <w:rPr>
          <w:rFonts w:ascii="Arial" w:hAnsi="Arial" w:cs="Arial"/>
          <w:color w:val="000000" w:themeColor="text1"/>
          <w:sz w:val="24"/>
          <w:szCs w:val="24"/>
          <w:lang w:val="mk-MK"/>
        </w:rPr>
      </w:pPr>
    </w:p>
    <w:p w:rsidR="005379B1" w:rsidRPr="00C10B64" w:rsidRDefault="005379B1" w:rsidP="005379B1">
      <w:pPr>
        <w:spacing w:after="0"/>
        <w:rPr>
          <w:rFonts w:ascii="Arial" w:hAnsi="Arial" w:cs="Arial"/>
          <w:b/>
          <w:color w:val="000000" w:themeColor="text1"/>
          <w:sz w:val="24"/>
          <w:szCs w:val="24"/>
          <w:lang w:val="mk-MK"/>
        </w:rPr>
      </w:pPr>
    </w:p>
    <w:p w:rsidR="005379B1" w:rsidRPr="00C10B64" w:rsidRDefault="005379B1" w:rsidP="005379B1">
      <w:pPr>
        <w:spacing w:after="0"/>
        <w:rPr>
          <w:rFonts w:ascii="Arial" w:hAnsi="Arial" w:cs="Arial"/>
          <w:b/>
          <w:color w:val="000000" w:themeColor="text1"/>
          <w:sz w:val="24"/>
          <w:szCs w:val="24"/>
          <w:lang w:val="mk-MK"/>
        </w:rPr>
      </w:pPr>
      <w:r w:rsidRPr="00C10B64">
        <w:rPr>
          <w:rFonts w:ascii="Arial" w:hAnsi="Arial" w:cs="Arial"/>
          <w:b/>
          <w:color w:val="000000" w:themeColor="text1"/>
          <w:sz w:val="24"/>
          <w:szCs w:val="24"/>
          <w:lang w:val="mk-MK"/>
        </w:rPr>
        <w:lastRenderedPageBreak/>
        <w:t xml:space="preserve"> Второ полугодие</w:t>
      </w:r>
    </w:p>
    <w:p w:rsidR="005379B1" w:rsidRPr="00C10B64" w:rsidRDefault="005379B1" w:rsidP="005379B1">
      <w:pPr>
        <w:spacing w:after="0"/>
        <w:rPr>
          <w:rFonts w:ascii="Arial" w:hAnsi="Arial" w:cs="Arial"/>
          <w:b/>
          <w:color w:val="000000" w:themeColor="text1"/>
          <w:sz w:val="24"/>
          <w:szCs w:val="24"/>
          <w:lang w:val="mk-MK"/>
        </w:rPr>
      </w:pPr>
    </w:p>
    <w:p w:rsidR="005379B1" w:rsidRPr="00C10B64" w:rsidRDefault="005379B1" w:rsidP="005379B1">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Во текот на второто полугодие од учебната 2019/20 год.беа реализирани низа еколошки активности и одбележани еколошки денови.</w:t>
      </w:r>
    </w:p>
    <w:p w:rsidR="005379B1" w:rsidRPr="00C10B64" w:rsidRDefault="005379B1" w:rsidP="005379B1">
      <w:pPr>
        <w:spacing w:after="0"/>
        <w:rPr>
          <w:rFonts w:ascii="Arial" w:hAnsi="Arial" w:cs="Arial"/>
          <w:b/>
          <w:color w:val="000000" w:themeColor="text1"/>
          <w:sz w:val="24"/>
          <w:szCs w:val="24"/>
          <w:lang w:val="mk-MK"/>
        </w:rPr>
      </w:pPr>
    </w:p>
    <w:p w:rsidR="005379B1" w:rsidRPr="00C10B64" w:rsidRDefault="005379B1" w:rsidP="005379B1">
      <w:pPr>
        <w:spacing w:after="0"/>
        <w:rPr>
          <w:rFonts w:ascii="Arial" w:hAnsi="Arial" w:cs="Arial"/>
          <w:b/>
          <w:color w:val="000000" w:themeColor="text1"/>
          <w:sz w:val="24"/>
          <w:szCs w:val="24"/>
          <w:lang w:val="mk-MK"/>
        </w:rPr>
      </w:pPr>
    </w:p>
    <w:p w:rsidR="005379B1" w:rsidRPr="00C10B64" w:rsidRDefault="005379B1" w:rsidP="005379B1">
      <w:pPr>
        <w:spacing w:after="0"/>
        <w:rPr>
          <w:rFonts w:ascii="Arial" w:hAnsi="Arial" w:cs="Arial"/>
          <w:b/>
          <w:color w:val="000000" w:themeColor="text1"/>
          <w:sz w:val="24"/>
          <w:szCs w:val="24"/>
          <w:lang w:val="mk-MK"/>
        </w:rPr>
      </w:pPr>
      <w:r w:rsidRPr="00C10B64">
        <w:rPr>
          <w:rFonts w:ascii="Arial" w:hAnsi="Arial" w:cs="Arial"/>
          <w:b/>
          <w:color w:val="000000" w:themeColor="text1"/>
          <w:sz w:val="24"/>
          <w:szCs w:val="24"/>
        </w:rPr>
        <w:t xml:space="preserve">I </w:t>
      </w:r>
      <w:r w:rsidRPr="00C10B64">
        <w:rPr>
          <w:rFonts w:ascii="Arial" w:hAnsi="Arial" w:cs="Arial"/>
          <w:b/>
          <w:color w:val="000000" w:themeColor="text1"/>
          <w:sz w:val="24"/>
          <w:szCs w:val="24"/>
          <w:lang w:val="mk-MK"/>
        </w:rPr>
        <w:t>Јануари</w:t>
      </w:r>
    </w:p>
    <w:p w:rsidR="005379B1" w:rsidRPr="00C10B64" w:rsidRDefault="005379B1" w:rsidP="005379B1">
      <w:pPr>
        <w:spacing w:after="0"/>
        <w:rPr>
          <w:rFonts w:ascii="Arial" w:hAnsi="Arial" w:cs="Arial"/>
          <w:color w:val="000000" w:themeColor="text1"/>
          <w:sz w:val="24"/>
          <w:szCs w:val="24"/>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12"/>
        <w:gridCol w:w="2268"/>
        <w:gridCol w:w="3544"/>
      </w:tblGrid>
      <w:tr w:rsidR="005379B1" w:rsidRPr="00C10B64" w:rsidTr="00585BDF">
        <w:tc>
          <w:tcPr>
            <w:tcW w:w="817" w:type="dxa"/>
            <w:shd w:val="clear" w:color="auto" w:fill="D0CECE"/>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Бр.</w:t>
            </w:r>
          </w:p>
        </w:tc>
        <w:tc>
          <w:tcPr>
            <w:tcW w:w="5812" w:type="dxa"/>
            <w:shd w:val="clear" w:color="auto" w:fill="D0CECE"/>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Активност</w:t>
            </w:r>
          </w:p>
        </w:tc>
        <w:tc>
          <w:tcPr>
            <w:tcW w:w="2268" w:type="dxa"/>
            <w:shd w:val="clear" w:color="auto" w:fill="D0CECE"/>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Време на реализација</w:t>
            </w:r>
          </w:p>
        </w:tc>
        <w:tc>
          <w:tcPr>
            <w:tcW w:w="3544" w:type="dxa"/>
            <w:shd w:val="clear" w:color="auto" w:fill="D0CECE"/>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 xml:space="preserve">Одговорен </w:t>
            </w:r>
          </w:p>
        </w:tc>
      </w:tr>
      <w:tr w:rsidR="005379B1" w:rsidRPr="00C10B64" w:rsidTr="00585BDF">
        <w:tc>
          <w:tcPr>
            <w:tcW w:w="817" w:type="dxa"/>
            <w:shd w:val="clear" w:color="auto" w:fill="D0CECE"/>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1.</w:t>
            </w:r>
          </w:p>
        </w:tc>
        <w:tc>
          <w:tcPr>
            <w:tcW w:w="5812" w:type="dxa"/>
            <w:shd w:val="clear" w:color="auto" w:fill="auto"/>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Градежно уредување на училишниот двор</w:t>
            </w:r>
          </w:p>
        </w:tc>
        <w:tc>
          <w:tcPr>
            <w:tcW w:w="2268" w:type="dxa"/>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29.1.2020</w:t>
            </w:r>
          </w:p>
        </w:tc>
        <w:tc>
          <w:tcPr>
            <w:tcW w:w="3544" w:type="dxa"/>
            <w:shd w:val="clear" w:color="auto" w:fill="auto"/>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директор</w:t>
            </w:r>
          </w:p>
        </w:tc>
      </w:tr>
      <w:tr w:rsidR="005379B1" w:rsidRPr="00C10B64" w:rsidTr="00585BDF">
        <w:tc>
          <w:tcPr>
            <w:tcW w:w="817" w:type="dxa"/>
            <w:shd w:val="clear" w:color="auto" w:fill="D0CECE"/>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2.</w:t>
            </w:r>
          </w:p>
        </w:tc>
        <w:tc>
          <w:tcPr>
            <w:tcW w:w="5812" w:type="dxa"/>
            <w:shd w:val="clear" w:color="auto" w:fill="auto"/>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Разно</w:t>
            </w:r>
          </w:p>
        </w:tc>
        <w:tc>
          <w:tcPr>
            <w:tcW w:w="2268" w:type="dxa"/>
          </w:tcPr>
          <w:p w:rsidR="005379B1" w:rsidRPr="00C10B64" w:rsidRDefault="005379B1" w:rsidP="00585BDF">
            <w:pPr>
              <w:spacing w:after="0"/>
              <w:rPr>
                <w:rFonts w:ascii="Arial" w:hAnsi="Arial" w:cs="Arial"/>
                <w:color w:val="000000" w:themeColor="text1"/>
                <w:sz w:val="24"/>
                <w:szCs w:val="24"/>
                <w:lang w:val="mk-MK"/>
              </w:rPr>
            </w:pPr>
          </w:p>
        </w:tc>
        <w:tc>
          <w:tcPr>
            <w:tcW w:w="3544" w:type="dxa"/>
            <w:shd w:val="clear" w:color="auto" w:fill="auto"/>
          </w:tcPr>
          <w:p w:rsidR="005379B1" w:rsidRPr="00C10B64" w:rsidRDefault="005379B1" w:rsidP="00585BDF">
            <w:pPr>
              <w:spacing w:after="0"/>
              <w:rPr>
                <w:rFonts w:ascii="Arial" w:hAnsi="Arial" w:cs="Arial"/>
                <w:color w:val="000000" w:themeColor="text1"/>
                <w:sz w:val="24"/>
                <w:szCs w:val="24"/>
                <w:lang w:val="mk-MK"/>
              </w:rPr>
            </w:pPr>
          </w:p>
        </w:tc>
      </w:tr>
    </w:tbl>
    <w:p w:rsidR="005379B1" w:rsidRPr="00C10B64" w:rsidRDefault="005379B1" w:rsidP="005379B1">
      <w:pPr>
        <w:spacing w:after="0"/>
        <w:rPr>
          <w:rFonts w:ascii="Arial" w:hAnsi="Arial" w:cs="Arial"/>
          <w:color w:val="000000" w:themeColor="text1"/>
          <w:sz w:val="24"/>
          <w:szCs w:val="24"/>
          <w:lang w:val="mk-MK"/>
        </w:rPr>
      </w:pPr>
    </w:p>
    <w:p w:rsidR="005379B1" w:rsidRPr="00C10B64" w:rsidRDefault="005379B1" w:rsidP="005379B1">
      <w:pPr>
        <w:spacing w:after="0"/>
        <w:rPr>
          <w:rFonts w:ascii="Arial" w:hAnsi="Arial" w:cs="Arial"/>
          <w:color w:val="000000" w:themeColor="text1"/>
          <w:sz w:val="24"/>
          <w:szCs w:val="24"/>
          <w:lang w:val="mk-MK"/>
        </w:rPr>
      </w:pPr>
    </w:p>
    <w:p w:rsidR="005379B1" w:rsidRPr="00C10B64" w:rsidRDefault="005379B1" w:rsidP="005379B1">
      <w:pPr>
        <w:spacing w:after="0"/>
        <w:rPr>
          <w:rFonts w:ascii="Arial" w:hAnsi="Arial" w:cs="Arial"/>
          <w:b/>
          <w:color w:val="000000" w:themeColor="text1"/>
          <w:sz w:val="24"/>
          <w:szCs w:val="24"/>
          <w:lang w:val="mk-MK"/>
        </w:rPr>
      </w:pPr>
      <w:r w:rsidRPr="00C10B64">
        <w:rPr>
          <w:rFonts w:ascii="Arial" w:hAnsi="Arial" w:cs="Arial"/>
          <w:b/>
          <w:color w:val="000000" w:themeColor="text1"/>
          <w:sz w:val="24"/>
          <w:szCs w:val="24"/>
        </w:rPr>
        <w:t>II</w:t>
      </w:r>
      <w:r w:rsidRPr="00C10B64">
        <w:rPr>
          <w:rFonts w:ascii="Arial" w:hAnsi="Arial" w:cs="Arial"/>
          <w:b/>
          <w:color w:val="000000" w:themeColor="text1"/>
          <w:sz w:val="24"/>
          <w:szCs w:val="24"/>
          <w:lang w:val="mk-MK"/>
        </w:rPr>
        <w:t xml:space="preserve"> Февруари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12"/>
        <w:gridCol w:w="2268"/>
        <w:gridCol w:w="3544"/>
      </w:tblGrid>
      <w:tr w:rsidR="00585BDF" w:rsidRPr="00C10B64" w:rsidTr="00585BDF">
        <w:tc>
          <w:tcPr>
            <w:tcW w:w="817" w:type="dxa"/>
            <w:shd w:val="clear" w:color="auto" w:fill="D0CECE"/>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Бр.</w:t>
            </w:r>
          </w:p>
        </w:tc>
        <w:tc>
          <w:tcPr>
            <w:tcW w:w="5812" w:type="dxa"/>
            <w:shd w:val="clear" w:color="auto" w:fill="D0CECE"/>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Активност</w:t>
            </w:r>
          </w:p>
        </w:tc>
        <w:tc>
          <w:tcPr>
            <w:tcW w:w="2268" w:type="dxa"/>
            <w:shd w:val="clear" w:color="auto" w:fill="D0CECE"/>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Време на реализација</w:t>
            </w:r>
          </w:p>
        </w:tc>
        <w:tc>
          <w:tcPr>
            <w:tcW w:w="3544" w:type="dxa"/>
            <w:shd w:val="clear" w:color="auto" w:fill="D0CECE"/>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 xml:space="preserve">Одговорен </w:t>
            </w:r>
          </w:p>
        </w:tc>
      </w:tr>
      <w:tr w:rsidR="00585BDF" w:rsidRPr="00C10B64" w:rsidTr="00585BDF">
        <w:tc>
          <w:tcPr>
            <w:tcW w:w="817" w:type="dxa"/>
            <w:shd w:val="clear" w:color="auto" w:fill="D0CECE"/>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2.</w:t>
            </w:r>
          </w:p>
        </w:tc>
        <w:tc>
          <w:tcPr>
            <w:tcW w:w="5812" w:type="dxa"/>
            <w:shd w:val="clear" w:color="auto" w:fill="auto"/>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Градежно уредување на училишниот двор</w:t>
            </w:r>
          </w:p>
        </w:tc>
        <w:tc>
          <w:tcPr>
            <w:tcW w:w="2268" w:type="dxa"/>
            <w:shd w:val="clear" w:color="auto" w:fill="auto"/>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1-28.02.2020</w:t>
            </w:r>
          </w:p>
        </w:tc>
        <w:tc>
          <w:tcPr>
            <w:tcW w:w="3544" w:type="dxa"/>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директор</w:t>
            </w:r>
          </w:p>
        </w:tc>
      </w:tr>
      <w:tr w:rsidR="00585BDF" w:rsidRPr="00C10B64" w:rsidTr="00585BDF">
        <w:tc>
          <w:tcPr>
            <w:tcW w:w="817" w:type="dxa"/>
            <w:shd w:val="clear" w:color="auto" w:fill="D0CECE"/>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3.</w:t>
            </w:r>
          </w:p>
        </w:tc>
        <w:tc>
          <w:tcPr>
            <w:tcW w:w="5812" w:type="dxa"/>
            <w:shd w:val="clear" w:color="auto" w:fill="auto"/>
          </w:tcPr>
          <w:p w:rsidR="005379B1" w:rsidRPr="00C10B64" w:rsidRDefault="005379B1" w:rsidP="00585BDF">
            <w:pPr>
              <w:spacing w:after="0"/>
              <w:rPr>
                <w:rFonts w:ascii="Arial" w:hAnsi="Arial" w:cs="Arial"/>
                <w:color w:val="000000" w:themeColor="text1"/>
                <w:sz w:val="24"/>
                <w:szCs w:val="24"/>
                <w:lang w:val="mk-MK"/>
              </w:rPr>
            </w:pPr>
            <w:r w:rsidRPr="00C10B64">
              <w:rPr>
                <w:rFonts w:ascii="Arial" w:hAnsi="Arial" w:cs="Arial"/>
                <w:color w:val="000000" w:themeColor="text1"/>
                <w:sz w:val="24"/>
                <w:szCs w:val="24"/>
                <w:lang w:val="mk-MK"/>
              </w:rPr>
              <w:t>Разно</w:t>
            </w:r>
          </w:p>
        </w:tc>
        <w:tc>
          <w:tcPr>
            <w:tcW w:w="2268" w:type="dxa"/>
            <w:shd w:val="clear" w:color="auto" w:fill="auto"/>
          </w:tcPr>
          <w:p w:rsidR="005379B1" w:rsidRPr="00C10B64" w:rsidRDefault="005379B1" w:rsidP="00585BDF">
            <w:pPr>
              <w:spacing w:after="0"/>
              <w:rPr>
                <w:rFonts w:ascii="Arial" w:hAnsi="Arial" w:cs="Arial"/>
                <w:color w:val="000000" w:themeColor="text1"/>
                <w:sz w:val="24"/>
                <w:szCs w:val="24"/>
                <w:lang w:val="mk-MK"/>
              </w:rPr>
            </w:pPr>
          </w:p>
        </w:tc>
        <w:tc>
          <w:tcPr>
            <w:tcW w:w="3544" w:type="dxa"/>
          </w:tcPr>
          <w:p w:rsidR="005379B1" w:rsidRPr="00C10B64" w:rsidRDefault="005379B1" w:rsidP="00585BDF">
            <w:pPr>
              <w:spacing w:after="0"/>
              <w:rPr>
                <w:rFonts w:ascii="Arial" w:hAnsi="Arial" w:cs="Arial"/>
                <w:color w:val="000000" w:themeColor="text1"/>
                <w:sz w:val="24"/>
                <w:szCs w:val="24"/>
                <w:lang w:val="mk-MK"/>
              </w:rPr>
            </w:pPr>
          </w:p>
        </w:tc>
      </w:tr>
    </w:tbl>
    <w:p w:rsidR="005379B1" w:rsidRPr="00C10B64" w:rsidRDefault="005379B1" w:rsidP="005379B1">
      <w:pPr>
        <w:spacing w:after="0"/>
        <w:rPr>
          <w:rFonts w:ascii="Arial" w:hAnsi="Arial" w:cs="Arial"/>
          <w:b/>
          <w:color w:val="000000" w:themeColor="text1"/>
          <w:sz w:val="24"/>
          <w:szCs w:val="24"/>
          <w:lang w:val="mk-MK"/>
        </w:rPr>
      </w:pPr>
    </w:p>
    <w:p w:rsidR="005379B1" w:rsidRPr="00C10B64" w:rsidRDefault="005379B1" w:rsidP="005379B1">
      <w:pPr>
        <w:spacing w:after="0"/>
        <w:rPr>
          <w:rFonts w:ascii="Arial" w:hAnsi="Arial" w:cs="Arial"/>
          <w:b/>
          <w:color w:val="000000" w:themeColor="text1"/>
          <w:sz w:val="24"/>
          <w:szCs w:val="24"/>
          <w:lang w:val="mk-MK"/>
        </w:rPr>
      </w:pPr>
    </w:p>
    <w:p w:rsidR="005379B1" w:rsidRPr="00C10B64" w:rsidRDefault="005379B1" w:rsidP="005379B1">
      <w:pPr>
        <w:spacing w:after="0"/>
        <w:rPr>
          <w:rFonts w:ascii="Arial" w:hAnsi="Arial" w:cs="Arial"/>
          <w:b/>
          <w:color w:val="000000" w:themeColor="text1"/>
          <w:sz w:val="24"/>
          <w:szCs w:val="24"/>
          <w:lang w:val="mk-MK"/>
        </w:rPr>
      </w:pPr>
    </w:p>
    <w:p w:rsidR="005379B1" w:rsidRPr="00C10B64" w:rsidRDefault="005379B1" w:rsidP="005379B1">
      <w:pPr>
        <w:spacing w:after="0"/>
        <w:rPr>
          <w:rFonts w:ascii="Arial" w:hAnsi="Arial" w:cs="Arial"/>
          <w:b/>
          <w:color w:val="000000" w:themeColor="text1"/>
          <w:sz w:val="24"/>
          <w:szCs w:val="24"/>
          <w:lang w:val="mk-MK"/>
        </w:rPr>
      </w:pPr>
    </w:p>
    <w:p w:rsidR="00585BDF" w:rsidRPr="00C10B64" w:rsidRDefault="00585BDF" w:rsidP="00585BDF">
      <w:pPr>
        <w:spacing w:after="0"/>
        <w:rPr>
          <w:rFonts w:ascii="Arial" w:hAnsi="Arial" w:cs="Arial"/>
          <w:b/>
          <w:color w:val="000000" w:themeColor="text1"/>
          <w:sz w:val="24"/>
          <w:szCs w:val="24"/>
        </w:rPr>
      </w:pPr>
      <w:r w:rsidRPr="00C10B64">
        <w:rPr>
          <w:rFonts w:ascii="Arial" w:hAnsi="Arial" w:cs="Arial"/>
          <w:b/>
          <w:color w:val="000000" w:themeColor="text1"/>
          <w:sz w:val="24"/>
          <w:szCs w:val="24"/>
        </w:rPr>
        <w:t xml:space="preserve">III </w:t>
      </w:r>
      <w:r w:rsidRPr="00C10B64">
        <w:rPr>
          <w:rFonts w:ascii="Arial" w:hAnsi="Arial" w:cs="Arial"/>
          <w:b/>
          <w:color w:val="000000" w:themeColor="text1"/>
          <w:sz w:val="24"/>
          <w:szCs w:val="24"/>
          <w:lang w:val="mk-MK"/>
        </w:rPr>
        <w:t>Март</w:t>
      </w:r>
    </w:p>
    <w:p w:rsidR="005379B1" w:rsidRPr="00C10B64" w:rsidRDefault="005379B1" w:rsidP="005379B1">
      <w:pPr>
        <w:spacing w:after="0"/>
        <w:rPr>
          <w:rFonts w:ascii="Arial" w:hAnsi="Arial" w:cs="Arial"/>
          <w:b/>
          <w:color w:val="000000" w:themeColor="text1"/>
          <w:sz w:val="24"/>
          <w:szCs w:val="24"/>
        </w:rPr>
      </w:pPr>
    </w:p>
    <w:tbl>
      <w:tblPr>
        <w:tblpPr w:leftFromText="180" w:rightFromText="180" w:vertAnchor="page" w:horzAnchor="margin" w:tblpY="9110"/>
        <w:tblW w:w="12582" w:type="dxa"/>
        <w:tblLayout w:type="fixed"/>
        <w:tblLook w:val="0000" w:firstRow="0" w:lastRow="0" w:firstColumn="0" w:lastColumn="0" w:noHBand="0" w:noVBand="0"/>
      </w:tblPr>
      <w:tblGrid>
        <w:gridCol w:w="563"/>
        <w:gridCol w:w="6066"/>
        <w:gridCol w:w="2268"/>
        <w:gridCol w:w="3685"/>
      </w:tblGrid>
      <w:tr w:rsidR="00585BDF" w:rsidRPr="00C10B64" w:rsidTr="00585BDF">
        <w:trPr>
          <w:trHeight w:val="300"/>
        </w:trPr>
        <w:tc>
          <w:tcPr>
            <w:tcW w:w="563" w:type="dxa"/>
            <w:tcBorders>
              <w:top w:val="single" w:sz="4" w:space="0" w:color="000000"/>
              <w:left w:val="single" w:sz="4" w:space="0" w:color="000000"/>
              <w:bottom w:val="single" w:sz="4" w:space="0" w:color="000000"/>
            </w:tcBorders>
            <w:shd w:val="clear" w:color="auto" w:fill="BFBFBF"/>
            <w:vAlign w:val="bottom"/>
          </w:tcPr>
          <w:p w:rsidR="00585BDF" w:rsidRPr="00C10B64" w:rsidRDefault="00585BDF" w:rsidP="00585BDF">
            <w:pPr>
              <w:suppressAutoHyphens/>
              <w:spacing w:after="0" w:line="240" w:lineRule="auto"/>
              <w:rPr>
                <w:rFonts w:ascii="Arial" w:eastAsia="Times New Roman" w:hAnsi="Arial" w:cs="Arial"/>
                <w:color w:val="000000" w:themeColor="text1"/>
                <w:sz w:val="24"/>
                <w:szCs w:val="24"/>
                <w:lang w:val="mk-MK" w:eastAsia="ar-SA"/>
              </w:rPr>
            </w:pPr>
            <w:r w:rsidRPr="00C10B64">
              <w:rPr>
                <w:rFonts w:ascii="Arial" w:eastAsia="Times New Roman" w:hAnsi="Arial" w:cs="Arial"/>
                <w:color w:val="000000" w:themeColor="text1"/>
                <w:sz w:val="24"/>
                <w:szCs w:val="24"/>
                <w:lang w:val="mk-MK" w:eastAsia="ar-SA"/>
              </w:rPr>
              <w:t>Бр.</w:t>
            </w:r>
          </w:p>
        </w:tc>
        <w:tc>
          <w:tcPr>
            <w:tcW w:w="6066" w:type="dxa"/>
            <w:tcBorders>
              <w:top w:val="single" w:sz="4" w:space="0" w:color="000000"/>
              <w:left w:val="single" w:sz="4" w:space="0" w:color="000000"/>
              <w:bottom w:val="single" w:sz="4" w:space="0" w:color="000000"/>
            </w:tcBorders>
            <w:shd w:val="clear" w:color="auto" w:fill="BFBFBF"/>
            <w:vAlign w:val="bottom"/>
          </w:tcPr>
          <w:p w:rsidR="00585BDF" w:rsidRPr="00C10B64" w:rsidRDefault="00585BDF" w:rsidP="00585BDF">
            <w:pPr>
              <w:suppressAutoHyphens/>
              <w:spacing w:after="0" w:line="240" w:lineRule="auto"/>
              <w:rPr>
                <w:rFonts w:ascii="Arial" w:eastAsia="Times New Roman" w:hAnsi="Arial" w:cs="Arial"/>
                <w:color w:val="000000" w:themeColor="text1"/>
                <w:sz w:val="24"/>
                <w:szCs w:val="24"/>
                <w:lang w:val="mk-MK" w:eastAsia="ar-SA"/>
              </w:rPr>
            </w:pPr>
            <w:r w:rsidRPr="00C10B64">
              <w:rPr>
                <w:rFonts w:ascii="Arial" w:eastAsia="Times New Roman" w:hAnsi="Arial" w:cs="Arial"/>
                <w:color w:val="000000" w:themeColor="text1"/>
                <w:sz w:val="24"/>
                <w:szCs w:val="24"/>
                <w:lang w:val="mk-MK" w:eastAsia="ar-SA"/>
              </w:rPr>
              <w:t>Активности</w:t>
            </w:r>
          </w:p>
        </w:tc>
        <w:tc>
          <w:tcPr>
            <w:tcW w:w="2268" w:type="dxa"/>
            <w:tcBorders>
              <w:top w:val="single" w:sz="4" w:space="0" w:color="000000"/>
              <w:left w:val="single" w:sz="4" w:space="0" w:color="000000"/>
              <w:bottom w:val="single" w:sz="4" w:space="0" w:color="000000"/>
            </w:tcBorders>
            <w:shd w:val="clear" w:color="auto" w:fill="BFBFBF"/>
            <w:vAlign w:val="bottom"/>
          </w:tcPr>
          <w:p w:rsidR="00585BDF" w:rsidRPr="00C10B64" w:rsidRDefault="00585BDF" w:rsidP="00585BDF">
            <w:pPr>
              <w:suppressAutoHyphens/>
              <w:spacing w:after="0" w:line="240" w:lineRule="auto"/>
              <w:rPr>
                <w:rFonts w:ascii="Arial" w:eastAsia="Times New Roman" w:hAnsi="Arial" w:cs="Arial"/>
                <w:color w:val="000000" w:themeColor="text1"/>
                <w:sz w:val="24"/>
                <w:szCs w:val="24"/>
                <w:lang w:val="mk-MK" w:eastAsia="ar-SA"/>
              </w:rPr>
            </w:pPr>
            <w:r w:rsidRPr="00C10B64">
              <w:rPr>
                <w:rFonts w:ascii="Arial" w:eastAsia="Times New Roman" w:hAnsi="Arial" w:cs="Arial"/>
                <w:color w:val="000000" w:themeColor="text1"/>
                <w:sz w:val="24"/>
                <w:szCs w:val="24"/>
                <w:lang w:val="mk-MK" w:eastAsia="ar-SA"/>
              </w:rPr>
              <w:t>Време на реализација</w:t>
            </w:r>
          </w:p>
        </w:tc>
        <w:tc>
          <w:tcPr>
            <w:tcW w:w="3685"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85BDF" w:rsidRPr="00C10B64" w:rsidRDefault="00585BDF" w:rsidP="00585BDF">
            <w:pPr>
              <w:suppressAutoHyphens/>
              <w:spacing w:after="0" w:line="240" w:lineRule="auto"/>
              <w:rPr>
                <w:rFonts w:ascii="Arial" w:eastAsia="Times New Roman" w:hAnsi="Arial" w:cs="Arial"/>
                <w:color w:val="000000" w:themeColor="text1"/>
                <w:sz w:val="24"/>
                <w:szCs w:val="24"/>
                <w:lang w:val="mk-MK" w:eastAsia="ar-SA"/>
              </w:rPr>
            </w:pPr>
            <w:r w:rsidRPr="00C10B64">
              <w:rPr>
                <w:rFonts w:ascii="Arial" w:eastAsia="Times New Roman" w:hAnsi="Arial" w:cs="Arial"/>
                <w:color w:val="000000" w:themeColor="text1"/>
                <w:sz w:val="24"/>
                <w:szCs w:val="24"/>
                <w:lang w:val="mk-MK" w:eastAsia="ar-SA"/>
              </w:rPr>
              <w:t>Одговорен</w:t>
            </w:r>
          </w:p>
        </w:tc>
      </w:tr>
      <w:tr w:rsidR="00585BDF" w:rsidRPr="00C10B64" w:rsidTr="00585BDF">
        <w:trPr>
          <w:trHeight w:val="998"/>
        </w:trPr>
        <w:tc>
          <w:tcPr>
            <w:tcW w:w="563" w:type="dxa"/>
            <w:tcBorders>
              <w:left w:val="single" w:sz="4" w:space="0" w:color="000000"/>
              <w:bottom w:val="single" w:sz="4" w:space="0" w:color="000000"/>
            </w:tcBorders>
            <w:shd w:val="clear" w:color="auto" w:fill="BFBFBF"/>
            <w:vAlign w:val="bottom"/>
          </w:tcPr>
          <w:p w:rsidR="00585BDF" w:rsidRPr="00C10B64" w:rsidRDefault="00585BDF" w:rsidP="00585BDF">
            <w:pPr>
              <w:suppressAutoHyphens/>
              <w:spacing w:after="0" w:line="240" w:lineRule="auto"/>
              <w:rPr>
                <w:rFonts w:ascii="Arial" w:eastAsia="Times New Roman" w:hAnsi="Arial" w:cs="Arial"/>
                <w:color w:val="000000" w:themeColor="text1"/>
                <w:sz w:val="24"/>
                <w:szCs w:val="24"/>
                <w:lang w:val="mk-MK" w:eastAsia="ar-SA"/>
              </w:rPr>
            </w:pPr>
            <w:r w:rsidRPr="00C10B64">
              <w:rPr>
                <w:rFonts w:ascii="Arial" w:eastAsia="Times New Roman" w:hAnsi="Arial" w:cs="Arial"/>
                <w:color w:val="000000" w:themeColor="text1"/>
                <w:sz w:val="24"/>
                <w:szCs w:val="24"/>
                <w:lang w:val="mk-MK" w:eastAsia="ar-SA"/>
              </w:rPr>
              <w:t>1.</w:t>
            </w:r>
          </w:p>
        </w:tc>
        <w:tc>
          <w:tcPr>
            <w:tcW w:w="6066" w:type="dxa"/>
            <w:tcBorders>
              <w:left w:val="single" w:sz="4" w:space="0" w:color="000000"/>
              <w:bottom w:val="single" w:sz="4" w:space="0" w:color="000000"/>
            </w:tcBorders>
            <w:shd w:val="clear" w:color="auto" w:fill="auto"/>
            <w:vAlign w:val="bottom"/>
          </w:tcPr>
          <w:p w:rsidR="00585BDF" w:rsidRPr="00C10B64" w:rsidRDefault="00585BDF" w:rsidP="00585BDF">
            <w:pPr>
              <w:suppressAutoHyphens/>
              <w:spacing w:after="0"/>
              <w:jc w:val="both"/>
              <w:rPr>
                <w:rFonts w:ascii="Arial" w:eastAsia="Times New Roman" w:hAnsi="Arial" w:cs="Arial"/>
                <w:color w:val="000000" w:themeColor="text1"/>
                <w:sz w:val="24"/>
                <w:szCs w:val="24"/>
                <w:lang w:val="mk-MK" w:eastAsia="ar-SA"/>
              </w:rPr>
            </w:pPr>
            <w:r w:rsidRPr="00C10B64">
              <w:rPr>
                <w:rFonts w:ascii="Arial" w:hAnsi="Arial" w:cs="Arial"/>
                <w:color w:val="000000" w:themeColor="text1"/>
                <w:sz w:val="24"/>
                <w:szCs w:val="24"/>
                <w:lang w:val="mk-MK" w:eastAsia="ar-SA"/>
              </w:rPr>
              <w:t xml:space="preserve">Одбележан 5ти март„ Светски Ден за заштеда на електрична енергија“ </w:t>
            </w:r>
          </w:p>
        </w:tc>
        <w:tc>
          <w:tcPr>
            <w:tcW w:w="2268" w:type="dxa"/>
            <w:tcBorders>
              <w:left w:val="single" w:sz="4" w:space="0" w:color="000000"/>
              <w:bottom w:val="single" w:sz="4" w:space="0" w:color="000000"/>
            </w:tcBorders>
            <w:shd w:val="clear" w:color="auto" w:fill="auto"/>
            <w:vAlign w:val="bottom"/>
          </w:tcPr>
          <w:p w:rsidR="00585BDF" w:rsidRPr="00C10B64" w:rsidRDefault="00585BDF" w:rsidP="00585BDF">
            <w:pPr>
              <w:suppressAutoHyphens/>
              <w:spacing w:after="0" w:line="240" w:lineRule="auto"/>
              <w:rPr>
                <w:rFonts w:ascii="Arial" w:eastAsia="Times New Roman" w:hAnsi="Arial" w:cs="Arial"/>
                <w:color w:val="000000" w:themeColor="text1"/>
                <w:sz w:val="24"/>
                <w:szCs w:val="24"/>
                <w:lang w:val="mk-MK" w:eastAsia="ar-SA"/>
              </w:rPr>
            </w:pPr>
            <w:r w:rsidRPr="00C10B64">
              <w:rPr>
                <w:rFonts w:ascii="Arial" w:eastAsia="Times New Roman" w:hAnsi="Arial" w:cs="Arial"/>
                <w:color w:val="000000" w:themeColor="text1"/>
                <w:sz w:val="24"/>
                <w:szCs w:val="24"/>
                <w:lang w:val="mk-MK" w:eastAsia="ar-SA"/>
              </w:rPr>
              <w:t>5.3.2020</w:t>
            </w:r>
          </w:p>
        </w:tc>
        <w:tc>
          <w:tcPr>
            <w:tcW w:w="3685" w:type="dxa"/>
            <w:tcBorders>
              <w:left w:val="single" w:sz="4" w:space="0" w:color="000000"/>
              <w:bottom w:val="single" w:sz="4" w:space="0" w:color="000000"/>
              <w:right w:val="single" w:sz="4" w:space="0" w:color="000000"/>
            </w:tcBorders>
            <w:shd w:val="clear" w:color="auto" w:fill="auto"/>
            <w:vAlign w:val="bottom"/>
          </w:tcPr>
          <w:p w:rsidR="00585BDF" w:rsidRPr="00C10B64" w:rsidRDefault="00585BDF" w:rsidP="00585BDF">
            <w:pPr>
              <w:suppressAutoHyphens/>
              <w:spacing w:after="0" w:line="240" w:lineRule="auto"/>
              <w:rPr>
                <w:rFonts w:ascii="Arial" w:hAnsi="Arial" w:cs="Arial"/>
                <w:color w:val="000000" w:themeColor="text1"/>
                <w:sz w:val="24"/>
                <w:szCs w:val="24"/>
                <w:lang w:val="mk-MK" w:eastAsia="ar-SA"/>
              </w:rPr>
            </w:pPr>
            <w:r w:rsidRPr="00C10B64">
              <w:rPr>
                <w:rFonts w:ascii="Arial" w:eastAsia="Times New Roman" w:hAnsi="Arial" w:cs="Arial"/>
                <w:color w:val="000000" w:themeColor="text1"/>
                <w:sz w:val="24"/>
                <w:szCs w:val="24"/>
                <w:lang w:val="mk-MK" w:eastAsia="ar-SA"/>
              </w:rPr>
              <w:t>Координ</w:t>
            </w:r>
            <w:r w:rsidRPr="00C10B64">
              <w:rPr>
                <w:rFonts w:ascii="Arial" w:hAnsi="Arial" w:cs="Arial"/>
                <w:color w:val="000000" w:themeColor="text1"/>
                <w:sz w:val="24"/>
                <w:szCs w:val="24"/>
                <w:lang w:val="mk-MK" w:eastAsia="ar-SA"/>
              </w:rPr>
              <w:t>атор,  одделенски раководители</w:t>
            </w:r>
          </w:p>
          <w:p w:rsidR="00585BDF" w:rsidRPr="00C10B64" w:rsidRDefault="00585BDF" w:rsidP="00585BDF">
            <w:pPr>
              <w:suppressAutoHyphens/>
              <w:spacing w:after="0" w:line="240" w:lineRule="auto"/>
              <w:rPr>
                <w:rFonts w:ascii="Arial" w:eastAsia="Times New Roman" w:hAnsi="Arial" w:cs="Arial"/>
                <w:color w:val="000000" w:themeColor="text1"/>
                <w:sz w:val="24"/>
                <w:szCs w:val="24"/>
                <w:lang w:val="mk-MK" w:eastAsia="ar-SA"/>
              </w:rPr>
            </w:pPr>
            <w:r w:rsidRPr="00C10B64">
              <w:rPr>
                <w:rFonts w:ascii="Arial" w:hAnsi="Arial" w:cs="Arial"/>
                <w:color w:val="000000" w:themeColor="text1"/>
                <w:sz w:val="24"/>
                <w:szCs w:val="24"/>
                <w:lang w:val="mk-MK" w:eastAsia="ar-SA"/>
              </w:rPr>
              <w:t>ученици</w:t>
            </w:r>
          </w:p>
          <w:p w:rsidR="00585BDF" w:rsidRPr="00C10B64" w:rsidRDefault="00585BDF" w:rsidP="00585BDF">
            <w:pPr>
              <w:suppressAutoHyphens/>
              <w:spacing w:after="0" w:line="240" w:lineRule="auto"/>
              <w:rPr>
                <w:rFonts w:ascii="Arial" w:eastAsia="Times New Roman" w:hAnsi="Arial" w:cs="Arial"/>
                <w:color w:val="000000" w:themeColor="text1"/>
                <w:sz w:val="24"/>
                <w:szCs w:val="24"/>
                <w:lang w:val="mk-MK" w:eastAsia="ar-SA"/>
              </w:rPr>
            </w:pPr>
          </w:p>
        </w:tc>
      </w:tr>
      <w:tr w:rsidR="00585BDF" w:rsidRPr="00C10B64" w:rsidTr="00585BDF">
        <w:trPr>
          <w:trHeight w:val="300"/>
        </w:trPr>
        <w:tc>
          <w:tcPr>
            <w:tcW w:w="563" w:type="dxa"/>
            <w:tcBorders>
              <w:left w:val="single" w:sz="4" w:space="0" w:color="000000"/>
              <w:bottom w:val="single" w:sz="4" w:space="0" w:color="000000"/>
            </w:tcBorders>
            <w:shd w:val="clear" w:color="auto" w:fill="BFBFBF"/>
            <w:vAlign w:val="bottom"/>
          </w:tcPr>
          <w:p w:rsidR="00585BDF" w:rsidRPr="00C10B64" w:rsidRDefault="00585BDF" w:rsidP="00585BDF">
            <w:pPr>
              <w:suppressAutoHyphens/>
              <w:spacing w:after="0" w:line="240" w:lineRule="auto"/>
              <w:rPr>
                <w:rFonts w:ascii="Arial" w:eastAsia="Times New Roman" w:hAnsi="Arial" w:cs="Arial"/>
                <w:color w:val="000000" w:themeColor="text1"/>
                <w:sz w:val="24"/>
                <w:szCs w:val="24"/>
                <w:lang w:eastAsia="ar-SA"/>
              </w:rPr>
            </w:pPr>
            <w:r w:rsidRPr="00C10B64">
              <w:rPr>
                <w:rFonts w:ascii="Arial" w:eastAsia="Times New Roman" w:hAnsi="Arial" w:cs="Arial"/>
                <w:color w:val="000000" w:themeColor="text1"/>
                <w:sz w:val="24"/>
                <w:szCs w:val="24"/>
                <w:lang w:eastAsia="ar-SA"/>
              </w:rPr>
              <w:t>2.</w:t>
            </w:r>
          </w:p>
        </w:tc>
        <w:tc>
          <w:tcPr>
            <w:tcW w:w="6066" w:type="dxa"/>
            <w:tcBorders>
              <w:left w:val="single" w:sz="4" w:space="0" w:color="000000"/>
              <w:bottom w:val="single" w:sz="4" w:space="0" w:color="000000"/>
            </w:tcBorders>
            <w:shd w:val="clear" w:color="auto" w:fill="auto"/>
            <w:vAlign w:val="bottom"/>
          </w:tcPr>
          <w:p w:rsidR="00585BDF" w:rsidRPr="00C10B64" w:rsidRDefault="00585BDF" w:rsidP="00585BDF">
            <w:pPr>
              <w:suppressAutoHyphens/>
              <w:spacing w:after="0" w:line="240" w:lineRule="auto"/>
              <w:rPr>
                <w:rFonts w:ascii="Arial" w:eastAsia="Times New Roman" w:hAnsi="Arial" w:cs="Arial"/>
                <w:color w:val="000000" w:themeColor="text1"/>
                <w:sz w:val="24"/>
                <w:szCs w:val="24"/>
                <w:lang w:val="mk-MK" w:eastAsia="ar-SA"/>
              </w:rPr>
            </w:pPr>
            <w:r w:rsidRPr="00C10B64">
              <w:rPr>
                <w:rFonts w:ascii="Arial" w:hAnsi="Arial" w:cs="Arial"/>
                <w:color w:val="000000" w:themeColor="text1"/>
                <w:sz w:val="24"/>
                <w:szCs w:val="24"/>
              </w:rPr>
              <w:t>Одбележени повеќе еколошки денови</w:t>
            </w:r>
          </w:p>
        </w:tc>
        <w:tc>
          <w:tcPr>
            <w:tcW w:w="2268" w:type="dxa"/>
            <w:tcBorders>
              <w:left w:val="single" w:sz="4" w:space="0" w:color="000000"/>
              <w:bottom w:val="single" w:sz="4" w:space="0" w:color="000000"/>
            </w:tcBorders>
            <w:shd w:val="clear" w:color="auto" w:fill="auto"/>
            <w:vAlign w:val="bottom"/>
          </w:tcPr>
          <w:p w:rsidR="00585BDF" w:rsidRPr="00C10B64" w:rsidRDefault="00585BDF" w:rsidP="00585BDF">
            <w:pPr>
              <w:suppressAutoHyphens/>
              <w:spacing w:after="0" w:line="240" w:lineRule="auto"/>
              <w:rPr>
                <w:rFonts w:ascii="Arial" w:hAnsi="Arial" w:cs="Arial"/>
                <w:b/>
                <w:color w:val="000000" w:themeColor="text1"/>
                <w:sz w:val="24"/>
                <w:szCs w:val="24"/>
                <w:lang w:eastAsia="ar-SA"/>
              </w:rPr>
            </w:pPr>
          </w:p>
        </w:tc>
        <w:tc>
          <w:tcPr>
            <w:tcW w:w="3685" w:type="dxa"/>
            <w:tcBorders>
              <w:left w:val="single" w:sz="4" w:space="0" w:color="000000"/>
              <w:bottom w:val="single" w:sz="4" w:space="0" w:color="000000"/>
              <w:right w:val="single" w:sz="4" w:space="0" w:color="000000"/>
            </w:tcBorders>
            <w:shd w:val="clear" w:color="auto" w:fill="auto"/>
            <w:vAlign w:val="bottom"/>
          </w:tcPr>
          <w:p w:rsidR="00585BDF" w:rsidRPr="00C10B64" w:rsidRDefault="00585BDF" w:rsidP="00585BDF">
            <w:pPr>
              <w:suppressAutoHyphens/>
              <w:spacing w:after="0" w:line="240" w:lineRule="auto"/>
              <w:rPr>
                <w:rFonts w:ascii="Arial" w:eastAsia="Times New Roman" w:hAnsi="Arial" w:cs="Arial"/>
                <w:color w:val="000000" w:themeColor="text1"/>
                <w:sz w:val="24"/>
                <w:szCs w:val="24"/>
                <w:lang w:val="mk-MK" w:eastAsia="ar-SA"/>
              </w:rPr>
            </w:pPr>
            <w:r w:rsidRPr="00C10B64">
              <w:rPr>
                <w:rFonts w:ascii="Arial" w:eastAsia="Times New Roman" w:hAnsi="Arial" w:cs="Arial"/>
                <w:color w:val="000000" w:themeColor="text1"/>
                <w:sz w:val="24"/>
                <w:szCs w:val="24"/>
                <w:lang w:val="mk-MK" w:eastAsia="ar-SA"/>
              </w:rPr>
              <w:t>координатор и членови на Еко одбор</w:t>
            </w:r>
          </w:p>
        </w:tc>
      </w:tr>
    </w:tbl>
    <w:p w:rsidR="005379B1" w:rsidRPr="00C10B64" w:rsidRDefault="005379B1" w:rsidP="005379B1">
      <w:pPr>
        <w:rPr>
          <w:rFonts w:ascii="Arial" w:hAnsi="Arial" w:cs="Arial"/>
          <w:color w:val="000000" w:themeColor="text1"/>
          <w:lang w:val="mk-MK"/>
        </w:rPr>
      </w:pPr>
    </w:p>
    <w:p w:rsidR="005379B1" w:rsidRPr="00C10B64" w:rsidRDefault="005379B1" w:rsidP="005379B1">
      <w:pPr>
        <w:rPr>
          <w:rFonts w:ascii="Arial" w:hAnsi="Arial" w:cs="Arial"/>
          <w:color w:val="000000" w:themeColor="text1"/>
        </w:rPr>
      </w:pPr>
    </w:p>
    <w:p w:rsidR="005379B1" w:rsidRPr="00C10B64" w:rsidRDefault="005379B1" w:rsidP="005379B1">
      <w:pPr>
        <w:spacing w:after="0"/>
        <w:rPr>
          <w:rFonts w:ascii="Arial" w:hAnsi="Arial" w:cs="Arial"/>
          <w:b/>
          <w:color w:val="000000" w:themeColor="text1"/>
          <w:sz w:val="28"/>
          <w:szCs w:val="24"/>
          <w:lang w:val="mk-MK"/>
        </w:rPr>
      </w:pPr>
      <w:r w:rsidRPr="00C10B64">
        <w:rPr>
          <w:rFonts w:ascii="Arial" w:hAnsi="Arial" w:cs="Arial"/>
          <w:b/>
          <w:color w:val="000000" w:themeColor="text1"/>
          <w:sz w:val="24"/>
          <w:szCs w:val="24"/>
        </w:rPr>
        <w:t>IV</w:t>
      </w:r>
      <w:r w:rsidRPr="00C10B64">
        <w:rPr>
          <w:rFonts w:ascii="Arial" w:hAnsi="Arial" w:cs="Arial"/>
          <w:b/>
          <w:color w:val="000000" w:themeColor="text1"/>
          <w:sz w:val="24"/>
          <w:szCs w:val="24"/>
          <w:lang w:val="mk-MK"/>
        </w:rPr>
        <w:t xml:space="preserve"> Април</w:t>
      </w:r>
    </w:p>
    <w:tbl>
      <w:tblPr>
        <w:tblW w:w="12587" w:type="dxa"/>
        <w:tblInd w:w="-5" w:type="dxa"/>
        <w:tblLayout w:type="fixed"/>
        <w:tblLook w:val="0000" w:firstRow="0" w:lastRow="0" w:firstColumn="0" w:lastColumn="0" w:noHBand="0" w:noVBand="0"/>
      </w:tblPr>
      <w:tblGrid>
        <w:gridCol w:w="534"/>
        <w:gridCol w:w="6095"/>
        <w:gridCol w:w="2273"/>
        <w:gridCol w:w="3685"/>
      </w:tblGrid>
      <w:tr w:rsidR="005379B1" w:rsidRPr="00C10B64" w:rsidTr="00585BDF">
        <w:tc>
          <w:tcPr>
            <w:tcW w:w="534"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Бр.</w:t>
            </w:r>
          </w:p>
        </w:tc>
        <w:tc>
          <w:tcPr>
            <w:tcW w:w="6095"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Активност</w:t>
            </w:r>
          </w:p>
        </w:tc>
        <w:tc>
          <w:tcPr>
            <w:tcW w:w="2273" w:type="dxa"/>
            <w:tcBorders>
              <w:top w:val="single" w:sz="4" w:space="0" w:color="000000"/>
              <w:left w:val="single" w:sz="4" w:space="0" w:color="000000"/>
              <w:bottom w:val="single" w:sz="4" w:space="0" w:color="000000"/>
              <w:right w:val="single" w:sz="4" w:space="0" w:color="auto"/>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Време на реализација</w:t>
            </w:r>
          </w:p>
        </w:tc>
        <w:tc>
          <w:tcPr>
            <w:tcW w:w="3685" w:type="dxa"/>
            <w:tcBorders>
              <w:top w:val="single" w:sz="4" w:space="0" w:color="000000"/>
              <w:left w:val="single" w:sz="4" w:space="0" w:color="auto"/>
              <w:bottom w:val="single" w:sz="4" w:space="0" w:color="000000"/>
              <w:right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 xml:space="preserve">Одговорен </w:t>
            </w:r>
          </w:p>
        </w:tc>
      </w:tr>
      <w:tr w:rsidR="005379B1" w:rsidRPr="00C10B64" w:rsidTr="00585BDF">
        <w:tc>
          <w:tcPr>
            <w:tcW w:w="534"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1.</w:t>
            </w:r>
          </w:p>
        </w:tc>
        <w:tc>
          <w:tcPr>
            <w:tcW w:w="6095" w:type="dxa"/>
            <w:tcBorders>
              <w:top w:val="single" w:sz="4" w:space="0" w:color="000000"/>
              <w:left w:val="single" w:sz="4" w:space="0" w:color="000000"/>
              <w:bottom w:val="single" w:sz="4" w:space="0" w:color="000000"/>
            </w:tcBorders>
            <w:shd w:val="clear" w:color="auto" w:fill="auto"/>
          </w:tcPr>
          <w:p w:rsidR="005379B1" w:rsidRPr="00C10B64" w:rsidRDefault="005379B1" w:rsidP="00585BDF">
            <w:pPr>
              <w:pStyle w:val="NoSpacing"/>
              <w:rPr>
                <w:color w:val="000000" w:themeColor="text1"/>
                <w:sz w:val="24"/>
                <w:szCs w:val="24"/>
              </w:rPr>
            </w:pPr>
            <w:r w:rsidRPr="00C10B64">
              <w:rPr>
                <w:color w:val="000000" w:themeColor="text1"/>
                <w:sz w:val="24"/>
                <w:szCs w:val="24"/>
              </w:rPr>
              <w:t>Одбележување на 22-ри Април „Ден на планетата Земја“-изработка на еко пораки</w:t>
            </w:r>
          </w:p>
          <w:p w:rsidR="005379B1" w:rsidRPr="00C10B64" w:rsidRDefault="005379B1" w:rsidP="00585BDF">
            <w:pPr>
              <w:pStyle w:val="NoSpacing"/>
              <w:rPr>
                <w:color w:val="000000" w:themeColor="text1"/>
                <w:sz w:val="24"/>
                <w:szCs w:val="24"/>
              </w:rPr>
            </w:pPr>
          </w:p>
        </w:tc>
        <w:tc>
          <w:tcPr>
            <w:tcW w:w="2273" w:type="dxa"/>
            <w:tcBorders>
              <w:top w:val="single" w:sz="4" w:space="0" w:color="000000"/>
              <w:left w:val="single" w:sz="4" w:space="0" w:color="000000"/>
              <w:bottom w:val="single" w:sz="4" w:space="0" w:color="000000"/>
              <w:right w:val="single" w:sz="4" w:space="0" w:color="auto"/>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22.04.2019</w:t>
            </w:r>
          </w:p>
        </w:tc>
        <w:tc>
          <w:tcPr>
            <w:tcW w:w="3685" w:type="dxa"/>
            <w:tcBorders>
              <w:top w:val="single" w:sz="4" w:space="0" w:color="000000"/>
              <w:left w:val="single" w:sz="4" w:space="0" w:color="auto"/>
              <w:bottom w:val="single" w:sz="4" w:space="0" w:color="000000"/>
              <w:right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Координатор и членови на Еко одбор</w:t>
            </w:r>
          </w:p>
        </w:tc>
      </w:tr>
      <w:tr w:rsidR="005379B1" w:rsidRPr="00C10B64" w:rsidTr="00585BDF">
        <w:tc>
          <w:tcPr>
            <w:tcW w:w="534"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2.</w:t>
            </w:r>
          </w:p>
        </w:tc>
        <w:tc>
          <w:tcPr>
            <w:tcW w:w="6095" w:type="dxa"/>
            <w:tcBorders>
              <w:top w:val="single" w:sz="4" w:space="0" w:color="000000"/>
              <w:left w:val="single" w:sz="4" w:space="0" w:color="000000"/>
              <w:bottom w:val="single" w:sz="4" w:space="0" w:color="000000"/>
            </w:tcBorders>
            <w:shd w:val="clear" w:color="auto" w:fill="auto"/>
          </w:tcPr>
          <w:p w:rsidR="005379B1" w:rsidRPr="00C10B64" w:rsidRDefault="005379B1" w:rsidP="00585BDF">
            <w:pPr>
              <w:pStyle w:val="NoSpacing"/>
              <w:rPr>
                <w:color w:val="000000" w:themeColor="text1"/>
                <w:sz w:val="24"/>
                <w:szCs w:val="24"/>
              </w:rPr>
            </w:pPr>
            <w:r w:rsidRPr="00C10B64">
              <w:rPr>
                <w:color w:val="000000" w:themeColor="text1"/>
                <w:sz w:val="24"/>
                <w:szCs w:val="24"/>
              </w:rPr>
              <w:t>Разно</w:t>
            </w:r>
          </w:p>
        </w:tc>
        <w:tc>
          <w:tcPr>
            <w:tcW w:w="2273" w:type="dxa"/>
            <w:tcBorders>
              <w:top w:val="single" w:sz="4" w:space="0" w:color="000000"/>
              <w:left w:val="single" w:sz="4" w:space="0" w:color="000000"/>
              <w:bottom w:val="single" w:sz="4" w:space="0" w:color="000000"/>
              <w:right w:val="single" w:sz="4" w:space="0" w:color="auto"/>
            </w:tcBorders>
            <w:shd w:val="clear" w:color="auto" w:fill="auto"/>
          </w:tcPr>
          <w:p w:rsidR="005379B1" w:rsidRPr="00C10B64" w:rsidRDefault="005379B1" w:rsidP="00585BDF">
            <w:pPr>
              <w:pStyle w:val="NoSpacing"/>
              <w:snapToGrid w:val="0"/>
              <w:rPr>
                <w:color w:val="000000" w:themeColor="text1"/>
                <w:sz w:val="24"/>
                <w:szCs w:val="24"/>
              </w:rPr>
            </w:pPr>
          </w:p>
        </w:tc>
        <w:tc>
          <w:tcPr>
            <w:tcW w:w="3685" w:type="dxa"/>
            <w:tcBorders>
              <w:top w:val="single" w:sz="4" w:space="0" w:color="000000"/>
              <w:left w:val="single" w:sz="4" w:space="0" w:color="auto"/>
              <w:bottom w:val="single" w:sz="4" w:space="0" w:color="000000"/>
              <w:right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p>
        </w:tc>
      </w:tr>
    </w:tbl>
    <w:p w:rsidR="005379B1" w:rsidRPr="00C10B64" w:rsidRDefault="005379B1" w:rsidP="005379B1">
      <w:pPr>
        <w:spacing w:after="0"/>
        <w:rPr>
          <w:rFonts w:ascii="Arial" w:hAnsi="Arial" w:cs="Arial"/>
          <w:color w:val="000000" w:themeColor="text1"/>
        </w:rPr>
      </w:pPr>
    </w:p>
    <w:p w:rsidR="005379B1" w:rsidRPr="00C10B64" w:rsidRDefault="005379B1" w:rsidP="005379B1">
      <w:pPr>
        <w:spacing w:after="0"/>
        <w:rPr>
          <w:rFonts w:ascii="Arial" w:hAnsi="Arial" w:cs="Arial"/>
          <w:b/>
          <w:color w:val="000000" w:themeColor="text1"/>
          <w:sz w:val="24"/>
          <w:szCs w:val="24"/>
          <w:lang w:val="mk-MK"/>
        </w:rPr>
      </w:pPr>
      <w:r w:rsidRPr="00C10B64">
        <w:rPr>
          <w:rFonts w:ascii="Arial" w:hAnsi="Arial" w:cs="Arial"/>
          <w:b/>
          <w:color w:val="000000" w:themeColor="text1"/>
          <w:sz w:val="24"/>
          <w:szCs w:val="24"/>
        </w:rPr>
        <w:t>V</w:t>
      </w:r>
      <w:r w:rsidRPr="00C10B64">
        <w:rPr>
          <w:rFonts w:ascii="Arial" w:hAnsi="Arial" w:cs="Arial"/>
          <w:b/>
          <w:color w:val="000000" w:themeColor="text1"/>
          <w:sz w:val="24"/>
          <w:szCs w:val="24"/>
          <w:lang w:val="mk-MK"/>
        </w:rPr>
        <w:t xml:space="preserve"> Maj</w:t>
      </w:r>
    </w:p>
    <w:p w:rsidR="005379B1" w:rsidRPr="00C10B64" w:rsidRDefault="005379B1" w:rsidP="005379B1">
      <w:pPr>
        <w:spacing w:after="0"/>
        <w:rPr>
          <w:rFonts w:ascii="Arial" w:hAnsi="Arial" w:cs="Arial"/>
          <w:b/>
          <w:color w:val="000000" w:themeColor="text1"/>
          <w:sz w:val="28"/>
          <w:szCs w:val="24"/>
          <w:lang w:val="mk-MK"/>
        </w:rPr>
      </w:pPr>
    </w:p>
    <w:tbl>
      <w:tblPr>
        <w:tblW w:w="12587" w:type="dxa"/>
        <w:tblInd w:w="-5" w:type="dxa"/>
        <w:tblLayout w:type="fixed"/>
        <w:tblLook w:val="0000" w:firstRow="0" w:lastRow="0" w:firstColumn="0" w:lastColumn="0" w:noHBand="0" w:noVBand="0"/>
      </w:tblPr>
      <w:tblGrid>
        <w:gridCol w:w="534"/>
        <w:gridCol w:w="6095"/>
        <w:gridCol w:w="2273"/>
        <w:gridCol w:w="3685"/>
      </w:tblGrid>
      <w:tr w:rsidR="005379B1" w:rsidRPr="00C10B64" w:rsidTr="00585BDF">
        <w:tc>
          <w:tcPr>
            <w:tcW w:w="534"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Бр.</w:t>
            </w:r>
          </w:p>
        </w:tc>
        <w:tc>
          <w:tcPr>
            <w:tcW w:w="6095"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Активност</w:t>
            </w:r>
          </w:p>
        </w:tc>
        <w:tc>
          <w:tcPr>
            <w:tcW w:w="2273" w:type="dxa"/>
            <w:tcBorders>
              <w:top w:val="single" w:sz="4" w:space="0" w:color="000000"/>
              <w:left w:val="single" w:sz="4" w:space="0" w:color="000000"/>
              <w:bottom w:val="single" w:sz="4" w:space="0" w:color="000000"/>
              <w:right w:val="single" w:sz="4" w:space="0" w:color="auto"/>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Време на реализација</w:t>
            </w:r>
          </w:p>
        </w:tc>
        <w:tc>
          <w:tcPr>
            <w:tcW w:w="3685" w:type="dxa"/>
            <w:tcBorders>
              <w:top w:val="single" w:sz="4" w:space="0" w:color="000000"/>
              <w:left w:val="single" w:sz="4" w:space="0" w:color="auto"/>
              <w:bottom w:val="single" w:sz="4" w:space="0" w:color="000000"/>
              <w:right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 xml:space="preserve">Одговорен </w:t>
            </w:r>
          </w:p>
        </w:tc>
      </w:tr>
      <w:tr w:rsidR="005379B1" w:rsidRPr="00C10B64" w:rsidTr="00585BDF">
        <w:tc>
          <w:tcPr>
            <w:tcW w:w="534"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1.</w:t>
            </w:r>
          </w:p>
        </w:tc>
        <w:tc>
          <w:tcPr>
            <w:tcW w:w="6095" w:type="dxa"/>
            <w:tcBorders>
              <w:top w:val="single" w:sz="4" w:space="0" w:color="000000"/>
              <w:left w:val="single" w:sz="4" w:space="0" w:color="000000"/>
              <w:bottom w:val="single" w:sz="4" w:space="0" w:color="000000"/>
            </w:tcBorders>
            <w:shd w:val="clear" w:color="auto" w:fill="auto"/>
          </w:tcPr>
          <w:p w:rsidR="005379B1" w:rsidRPr="00C10B64" w:rsidRDefault="005379B1" w:rsidP="00585BDF">
            <w:pPr>
              <w:pStyle w:val="NoSpacing"/>
              <w:rPr>
                <w:color w:val="000000" w:themeColor="text1"/>
                <w:sz w:val="24"/>
                <w:szCs w:val="24"/>
              </w:rPr>
            </w:pPr>
            <w:r w:rsidRPr="00C10B64">
              <w:rPr>
                <w:color w:val="000000" w:themeColor="text1"/>
                <w:sz w:val="24"/>
                <w:szCs w:val="24"/>
              </w:rPr>
              <w:t>Одбележување на повеќе еколошки денови</w:t>
            </w:r>
          </w:p>
        </w:tc>
        <w:tc>
          <w:tcPr>
            <w:tcW w:w="2273" w:type="dxa"/>
            <w:tcBorders>
              <w:top w:val="single" w:sz="4" w:space="0" w:color="000000"/>
              <w:left w:val="single" w:sz="4" w:space="0" w:color="000000"/>
              <w:bottom w:val="single" w:sz="4" w:space="0" w:color="000000"/>
              <w:right w:val="single" w:sz="4" w:space="0" w:color="auto"/>
            </w:tcBorders>
            <w:shd w:val="clear" w:color="auto" w:fill="auto"/>
          </w:tcPr>
          <w:p w:rsidR="005379B1" w:rsidRPr="00C10B64" w:rsidRDefault="005379B1" w:rsidP="00585BDF">
            <w:pPr>
              <w:pStyle w:val="NoSpacing"/>
              <w:snapToGrid w:val="0"/>
              <w:rPr>
                <w:color w:val="000000" w:themeColor="text1"/>
                <w:sz w:val="24"/>
                <w:szCs w:val="24"/>
              </w:rPr>
            </w:pPr>
          </w:p>
        </w:tc>
        <w:tc>
          <w:tcPr>
            <w:tcW w:w="3685" w:type="dxa"/>
            <w:tcBorders>
              <w:top w:val="single" w:sz="4" w:space="0" w:color="000000"/>
              <w:left w:val="single" w:sz="4" w:space="0" w:color="auto"/>
              <w:bottom w:val="single" w:sz="4" w:space="0" w:color="000000"/>
              <w:right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r w:rsidRPr="00C10B64">
              <w:rPr>
                <w:color w:val="000000" w:themeColor="text1"/>
                <w:sz w:val="24"/>
                <w:szCs w:val="24"/>
              </w:rPr>
              <w:t>Координатор и членови на Еко одбор</w:t>
            </w:r>
          </w:p>
        </w:tc>
      </w:tr>
      <w:tr w:rsidR="005379B1" w:rsidRPr="00C10B64" w:rsidTr="00585BDF">
        <w:tc>
          <w:tcPr>
            <w:tcW w:w="534" w:type="dxa"/>
            <w:tcBorders>
              <w:top w:val="single" w:sz="4" w:space="0" w:color="000000"/>
              <w:left w:val="single" w:sz="4" w:space="0" w:color="000000"/>
              <w:bottom w:val="single" w:sz="4" w:space="0" w:color="000000"/>
            </w:tcBorders>
            <w:shd w:val="clear" w:color="auto" w:fill="D0CECE"/>
          </w:tcPr>
          <w:p w:rsidR="005379B1" w:rsidRPr="00C10B64" w:rsidRDefault="005379B1" w:rsidP="00585BDF">
            <w:pPr>
              <w:pStyle w:val="NoSpacing"/>
              <w:rPr>
                <w:color w:val="000000" w:themeColor="text1"/>
                <w:sz w:val="24"/>
                <w:szCs w:val="24"/>
              </w:rPr>
            </w:pPr>
            <w:r w:rsidRPr="00C10B64">
              <w:rPr>
                <w:color w:val="000000" w:themeColor="text1"/>
                <w:sz w:val="24"/>
                <w:szCs w:val="24"/>
              </w:rPr>
              <w:t>2.</w:t>
            </w:r>
          </w:p>
        </w:tc>
        <w:tc>
          <w:tcPr>
            <w:tcW w:w="6095" w:type="dxa"/>
            <w:tcBorders>
              <w:top w:val="single" w:sz="4" w:space="0" w:color="000000"/>
              <w:left w:val="single" w:sz="4" w:space="0" w:color="000000"/>
              <w:bottom w:val="single" w:sz="4" w:space="0" w:color="000000"/>
            </w:tcBorders>
            <w:shd w:val="clear" w:color="auto" w:fill="auto"/>
          </w:tcPr>
          <w:p w:rsidR="005379B1" w:rsidRPr="00C10B64" w:rsidRDefault="005379B1" w:rsidP="00585BDF">
            <w:pPr>
              <w:pStyle w:val="NoSpacing"/>
              <w:rPr>
                <w:color w:val="000000" w:themeColor="text1"/>
                <w:sz w:val="24"/>
                <w:szCs w:val="24"/>
              </w:rPr>
            </w:pPr>
            <w:r w:rsidRPr="00C10B64">
              <w:rPr>
                <w:color w:val="000000" w:themeColor="text1"/>
                <w:sz w:val="24"/>
                <w:szCs w:val="24"/>
              </w:rPr>
              <w:t>Разно</w:t>
            </w:r>
          </w:p>
        </w:tc>
        <w:tc>
          <w:tcPr>
            <w:tcW w:w="2273" w:type="dxa"/>
            <w:tcBorders>
              <w:top w:val="single" w:sz="4" w:space="0" w:color="000000"/>
              <w:left w:val="single" w:sz="4" w:space="0" w:color="000000"/>
              <w:bottom w:val="single" w:sz="4" w:space="0" w:color="000000"/>
              <w:right w:val="single" w:sz="4" w:space="0" w:color="auto"/>
            </w:tcBorders>
            <w:shd w:val="clear" w:color="auto" w:fill="auto"/>
          </w:tcPr>
          <w:p w:rsidR="005379B1" w:rsidRPr="00C10B64" w:rsidRDefault="005379B1" w:rsidP="00585BDF">
            <w:pPr>
              <w:pStyle w:val="NoSpacing"/>
              <w:snapToGrid w:val="0"/>
              <w:rPr>
                <w:color w:val="000000" w:themeColor="text1"/>
                <w:sz w:val="24"/>
                <w:szCs w:val="24"/>
              </w:rPr>
            </w:pPr>
          </w:p>
        </w:tc>
        <w:tc>
          <w:tcPr>
            <w:tcW w:w="3685" w:type="dxa"/>
            <w:tcBorders>
              <w:top w:val="single" w:sz="4" w:space="0" w:color="000000"/>
              <w:left w:val="single" w:sz="4" w:space="0" w:color="auto"/>
              <w:bottom w:val="single" w:sz="4" w:space="0" w:color="000000"/>
              <w:right w:val="single" w:sz="4" w:space="0" w:color="000000"/>
            </w:tcBorders>
            <w:shd w:val="clear" w:color="auto" w:fill="auto"/>
          </w:tcPr>
          <w:p w:rsidR="005379B1" w:rsidRPr="00C10B64" w:rsidRDefault="005379B1" w:rsidP="00585BDF">
            <w:pPr>
              <w:pStyle w:val="NoSpacing"/>
              <w:snapToGrid w:val="0"/>
              <w:rPr>
                <w:color w:val="000000" w:themeColor="text1"/>
                <w:sz w:val="24"/>
                <w:szCs w:val="24"/>
              </w:rPr>
            </w:pPr>
          </w:p>
        </w:tc>
      </w:tr>
    </w:tbl>
    <w:p w:rsidR="005379B1" w:rsidRPr="00C10B64" w:rsidRDefault="005379B1" w:rsidP="005379B1">
      <w:pPr>
        <w:rPr>
          <w:rFonts w:ascii="Arial" w:hAnsi="Arial" w:cs="Arial"/>
          <w:color w:val="000000" w:themeColor="text1"/>
          <w:lang w:val="mk-MK"/>
        </w:rPr>
      </w:pPr>
      <w:r w:rsidRPr="00C10B64">
        <w:rPr>
          <w:rFonts w:ascii="Arial" w:hAnsi="Arial" w:cs="Arial"/>
          <w:color w:val="000000" w:themeColor="text1"/>
          <w:lang w:val="mk-MK"/>
        </w:rPr>
        <w:t xml:space="preserve">Алтивностите од март до крајот на учебната година се изведувани преку </w:t>
      </w:r>
      <w:r w:rsidRPr="00C10B64">
        <w:rPr>
          <w:rFonts w:ascii="Arial" w:hAnsi="Arial" w:cs="Arial"/>
          <w:color w:val="000000" w:themeColor="text1"/>
        </w:rPr>
        <w:t xml:space="preserve">On line </w:t>
      </w:r>
      <w:r w:rsidRPr="00C10B64">
        <w:rPr>
          <w:rFonts w:ascii="Arial" w:hAnsi="Arial" w:cs="Arial"/>
          <w:color w:val="000000" w:themeColor="text1"/>
          <w:lang w:val="mk-MK"/>
        </w:rPr>
        <w:t>врска поради настанатата ситуација со Ковид 19.</w:t>
      </w:r>
    </w:p>
    <w:p w:rsidR="005379B1" w:rsidRPr="00C10B64" w:rsidRDefault="005379B1" w:rsidP="005379B1">
      <w:pPr>
        <w:rPr>
          <w:rFonts w:ascii="Arial" w:hAnsi="Arial" w:cs="Arial"/>
          <w:color w:val="000000" w:themeColor="text1"/>
        </w:rPr>
      </w:pPr>
    </w:p>
    <w:p w:rsidR="00077D8F" w:rsidRPr="00C10B64" w:rsidRDefault="00077D8F">
      <w:pPr>
        <w:rPr>
          <w:color w:val="000000" w:themeColor="text1"/>
          <w:lang w:val="mk-MK"/>
        </w:rPr>
      </w:pPr>
    </w:p>
    <w:p w:rsidR="00077D8F" w:rsidRPr="00C10B64" w:rsidRDefault="00585BDF" w:rsidP="00585BDF">
      <w:pPr>
        <w:jc w:val="right"/>
        <w:rPr>
          <w:color w:val="000000" w:themeColor="text1"/>
          <w:sz w:val="24"/>
          <w:lang w:val="mk-MK"/>
        </w:rPr>
      </w:pPr>
      <w:r w:rsidRPr="00C10B64">
        <w:rPr>
          <w:color w:val="000000" w:themeColor="text1"/>
          <w:sz w:val="24"/>
          <w:lang w:val="mk-MK"/>
        </w:rPr>
        <w:t>Наставник</w:t>
      </w:r>
      <w:r w:rsidRPr="00C10B64">
        <w:rPr>
          <w:color w:val="000000" w:themeColor="text1"/>
          <w:sz w:val="24"/>
        </w:rPr>
        <w:t xml:space="preserve">: </w:t>
      </w:r>
      <w:r w:rsidRPr="00C10B64">
        <w:rPr>
          <w:color w:val="000000" w:themeColor="text1"/>
          <w:sz w:val="24"/>
          <w:lang w:val="mk-MK"/>
        </w:rPr>
        <w:t>Каролина Кирова</w:t>
      </w:r>
    </w:p>
    <w:p w:rsidR="00077D8F" w:rsidRPr="00C10B64" w:rsidRDefault="00077D8F">
      <w:pPr>
        <w:rPr>
          <w:color w:val="000000" w:themeColor="text1"/>
          <w:lang w:val="mk-MK"/>
        </w:rPr>
      </w:pPr>
    </w:p>
    <w:p w:rsidR="00077D8F" w:rsidRDefault="00077D8F">
      <w:pPr>
        <w:rPr>
          <w:lang w:val="mk-MK"/>
        </w:rPr>
      </w:pPr>
    </w:p>
    <w:p w:rsidR="00077D8F" w:rsidRDefault="00077D8F">
      <w:pPr>
        <w:rPr>
          <w:lang w:val="mk-MK"/>
        </w:rPr>
      </w:pPr>
    </w:p>
    <w:p w:rsidR="00077D8F" w:rsidRDefault="00077D8F">
      <w:pPr>
        <w:rPr>
          <w:lang w:val="mk-MK"/>
        </w:rPr>
      </w:pPr>
    </w:p>
    <w:p w:rsidR="00077D8F" w:rsidRDefault="00077D8F">
      <w:pPr>
        <w:rPr>
          <w:lang w:val="mk-MK"/>
        </w:rPr>
      </w:pPr>
    </w:p>
    <w:p w:rsidR="00585BDF" w:rsidRPr="00BE6C16" w:rsidRDefault="00585BDF" w:rsidP="00585BDF">
      <w:pPr>
        <w:tabs>
          <w:tab w:val="left" w:pos="1800"/>
        </w:tabs>
        <w:spacing w:after="0"/>
        <w:jc w:val="center"/>
        <w:rPr>
          <w:rFonts w:ascii="Arial" w:hAnsi="Arial" w:cs="Arial"/>
          <w:b/>
          <w:bCs/>
          <w:lang w:val="ru-RU"/>
        </w:rPr>
      </w:pPr>
      <w:r>
        <w:rPr>
          <w:rFonts w:ascii="Arial" w:hAnsi="Arial" w:cs="Arial"/>
          <w:b/>
          <w:lang w:val="mk-MK"/>
        </w:rPr>
        <w:lastRenderedPageBreak/>
        <w:t xml:space="preserve">П-19 </w:t>
      </w:r>
      <w:r w:rsidRPr="00BE6C16">
        <w:rPr>
          <w:rFonts w:ascii="Arial" w:hAnsi="Arial" w:cs="Arial"/>
          <w:b/>
          <w:lang w:val="mk-MK"/>
        </w:rPr>
        <w:t xml:space="preserve">ГОДИШЕН </w:t>
      </w:r>
      <w:r w:rsidRPr="00BE6C16">
        <w:rPr>
          <w:rFonts w:ascii="Arial" w:hAnsi="Arial" w:cs="Arial"/>
          <w:b/>
        </w:rPr>
        <w:t>ИЗВЕШТАЈ O</w:t>
      </w:r>
      <w:r w:rsidRPr="00BE6C16">
        <w:rPr>
          <w:rFonts w:ascii="Arial" w:hAnsi="Arial" w:cs="Arial"/>
          <w:b/>
          <w:bCs/>
          <w:lang w:val="ru-RU"/>
        </w:rPr>
        <w:t xml:space="preserve">Д СПРОВЕДЕНИ АКТИВНОСТИ ОД ПРОЕКТОТ МЕЃУЕТНИЧКА ИНТЕГРАЦИЈА НА </w:t>
      </w:r>
      <w:r>
        <w:rPr>
          <w:rFonts w:ascii="Arial" w:hAnsi="Arial" w:cs="Arial"/>
          <w:b/>
          <w:bCs/>
          <w:lang w:val="ru-RU"/>
        </w:rPr>
        <w:t xml:space="preserve">МЛАДИТЕ ВО </w:t>
      </w:r>
      <w:r w:rsidRPr="00BE6C16">
        <w:rPr>
          <w:rFonts w:ascii="Arial" w:hAnsi="Arial" w:cs="Arial"/>
          <w:b/>
          <w:bCs/>
          <w:lang w:val="ru-RU"/>
        </w:rPr>
        <w:t xml:space="preserve">ОБРАЗОВАНИЕТО </w:t>
      </w:r>
      <w:r w:rsidRPr="00BE6C16">
        <w:rPr>
          <w:rFonts w:ascii="Arial" w:hAnsi="Arial" w:cs="Arial"/>
          <w:b/>
          <w:bCs/>
          <w:lang w:val="mk-MK"/>
        </w:rPr>
        <w:t>во текот на</w:t>
      </w:r>
      <w:r w:rsidRPr="00BE6C16">
        <w:rPr>
          <w:rFonts w:ascii="Arial" w:hAnsi="Arial" w:cs="Arial"/>
          <w:b/>
          <w:bCs/>
          <w:lang w:val="ru-RU"/>
        </w:rPr>
        <w:t xml:space="preserve"> учебната 201</w:t>
      </w:r>
      <w:r w:rsidRPr="00BE6C16">
        <w:rPr>
          <w:rFonts w:ascii="Arial" w:hAnsi="Arial" w:cs="Arial"/>
          <w:b/>
          <w:bCs/>
        </w:rPr>
        <w:t>9</w:t>
      </w:r>
      <w:r w:rsidRPr="00BE6C16">
        <w:rPr>
          <w:rFonts w:ascii="Arial" w:hAnsi="Arial" w:cs="Arial"/>
          <w:b/>
          <w:bCs/>
          <w:lang w:val="ru-RU"/>
        </w:rPr>
        <w:t>-20</w:t>
      </w:r>
      <w:r w:rsidRPr="00BE6C16">
        <w:rPr>
          <w:rFonts w:ascii="Arial" w:hAnsi="Arial" w:cs="Arial"/>
          <w:b/>
          <w:bCs/>
        </w:rPr>
        <w:t xml:space="preserve">20 </w:t>
      </w:r>
      <w:r w:rsidRPr="00BE6C16">
        <w:rPr>
          <w:rFonts w:ascii="Arial" w:hAnsi="Arial" w:cs="Arial"/>
          <w:b/>
          <w:bCs/>
          <w:lang w:val="ru-RU"/>
        </w:rPr>
        <w:t>година</w:t>
      </w:r>
    </w:p>
    <w:p w:rsidR="00585BDF" w:rsidRPr="00BE6C16" w:rsidRDefault="00585BDF" w:rsidP="00585BDF">
      <w:pPr>
        <w:tabs>
          <w:tab w:val="left" w:pos="1800"/>
        </w:tabs>
        <w:jc w:val="both"/>
        <w:rPr>
          <w:rFonts w:ascii="Arial" w:hAnsi="Arial" w:cs="Arial"/>
          <w:b/>
          <w:bCs/>
          <w:lang w:val="ru-RU"/>
        </w:rPr>
      </w:pP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10800"/>
      </w:tblGrid>
      <w:tr w:rsidR="00585BDF" w:rsidRPr="00321A99" w:rsidTr="00C10B64">
        <w:trPr>
          <w:trHeight w:val="70"/>
        </w:trPr>
        <w:tc>
          <w:tcPr>
            <w:tcW w:w="2236" w:type="dxa"/>
          </w:tcPr>
          <w:p w:rsidR="00585BDF" w:rsidRDefault="00585BDF" w:rsidP="00585BDF">
            <w:pPr>
              <w:spacing w:after="0" w:line="240" w:lineRule="auto"/>
              <w:rPr>
                <w:rFonts w:ascii="Arial" w:hAnsi="Arial" w:cs="Arial"/>
                <w:b/>
                <w:bCs/>
                <w:sz w:val="24"/>
                <w:szCs w:val="24"/>
                <w:lang w:val="ru-RU"/>
              </w:rPr>
            </w:pPr>
            <w:r w:rsidRPr="00321A99">
              <w:rPr>
                <w:rFonts w:ascii="Arial" w:hAnsi="Arial" w:cs="Arial"/>
                <w:b/>
                <w:bCs/>
                <w:sz w:val="24"/>
                <w:szCs w:val="24"/>
              </w:rPr>
              <w:t>Датум</w:t>
            </w:r>
            <w:r w:rsidRPr="00321A99">
              <w:rPr>
                <w:rFonts w:ascii="Arial" w:hAnsi="Arial" w:cs="Arial"/>
                <w:b/>
                <w:bCs/>
                <w:sz w:val="24"/>
                <w:szCs w:val="24"/>
                <w:lang w:val="ru-RU"/>
              </w:rPr>
              <w:t>:</w:t>
            </w:r>
          </w:p>
          <w:p w:rsidR="008D1BD9" w:rsidRPr="00321A99" w:rsidRDefault="008D1BD9" w:rsidP="00585BDF">
            <w:pPr>
              <w:spacing w:after="0" w:line="240" w:lineRule="auto"/>
              <w:rPr>
                <w:rFonts w:ascii="Arial" w:hAnsi="Arial" w:cs="Arial"/>
                <w:b/>
                <w:sz w:val="24"/>
                <w:szCs w:val="24"/>
              </w:rPr>
            </w:pPr>
          </w:p>
        </w:tc>
        <w:tc>
          <w:tcPr>
            <w:tcW w:w="10800" w:type="dxa"/>
          </w:tcPr>
          <w:p w:rsidR="00585BDF" w:rsidRPr="00321A99" w:rsidRDefault="00585BDF" w:rsidP="00585BDF">
            <w:pPr>
              <w:spacing w:after="0" w:line="240" w:lineRule="auto"/>
              <w:rPr>
                <w:rFonts w:ascii="Arial" w:hAnsi="Arial" w:cs="Arial"/>
                <w:b/>
                <w:sz w:val="24"/>
                <w:szCs w:val="24"/>
              </w:rPr>
            </w:pPr>
            <w:r w:rsidRPr="00321A99">
              <w:rPr>
                <w:rFonts w:ascii="Arial" w:hAnsi="Arial" w:cs="Arial"/>
                <w:b/>
                <w:sz w:val="24"/>
                <w:szCs w:val="24"/>
                <w:lang w:val="mk-MK"/>
              </w:rPr>
              <w:t>26.6</w:t>
            </w:r>
            <w:r w:rsidRPr="00321A99">
              <w:rPr>
                <w:rFonts w:ascii="Arial" w:hAnsi="Arial" w:cs="Arial"/>
                <w:b/>
                <w:sz w:val="24"/>
                <w:szCs w:val="24"/>
              </w:rPr>
              <w:t>.2020</w:t>
            </w:r>
            <w:r w:rsidRPr="00321A99">
              <w:rPr>
                <w:rFonts w:ascii="Arial" w:hAnsi="Arial" w:cs="Arial"/>
                <w:b/>
                <w:sz w:val="24"/>
                <w:szCs w:val="24"/>
                <w:lang w:val="mk-MK"/>
              </w:rPr>
              <w:t xml:space="preserve"> </w:t>
            </w:r>
            <w:r w:rsidRPr="00321A99">
              <w:rPr>
                <w:rFonts w:ascii="Arial" w:hAnsi="Arial" w:cs="Arial"/>
                <w:b/>
                <w:sz w:val="24"/>
                <w:szCs w:val="24"/>
              </w:rPr>
              <w:t>г</w:t>
            </w:r>
          </w:p>
        </w:tc>
      </w:tr>
      <w:tr w:rsidR="00585BDF" w:rsidRPr="00321A99" w:rsidTr="00C10B64">
        <w:tc>
          <w:tcPr>
            <w:tcW w:w="2236" w:type="dxa"/>
          </w:tcPr>
          <w:p w:rsidR="00585BDF" w:rsidRDefault="00585BDF" w:rsidP="00585BDF">
            <w:pPr>
              <w:tabs>
                <w:tab w:val="left" w:pos="1800"/>
              </w:tabs>
              <w:spacing w:after="0" w:line="240" w:lineRule="auto"/>
              <w:rPr>
                <w:rFonts w:ascii="Arial" w:hAnsi="Arial" w:cs="Arial"/>
                <w:b/>
                <w:bCs/>
                <w:sz w:val="24"/>
                <w:szCs w:val="24"/>
                <w:lang w:val="ru-RU"/>
              </w:rPr>
            </w:pPr>
            <w:r w:rsidRPr="00321A99">
              <w:rPr>
                <w:rFonts w:ascii="Arial" w:hAnsi="Arial" w:cs="Arial"/>
                <w:b/>
                <w:bCs/>
                <w:sz w:val="24"/>
                <w:szCs w:val="24"/>
              </w:rPr>
              <w:t>Место</w:t>
            </w:r>
            <w:r w:rsidRPr="00321A99">
              <w:rPr>
                <w:rFonts w:ascii="Arial" w:hAnsi="Arial" w:cs="Arial"/>
                <w:b/>
                <w:bCs/>
                <w:sz w:val="24"/>
                <w:szCs w:val="24"/>
                <w:lang w:val="ru-RU"/>
              </w:rPr>
              <w:t>:</w:t>
            </w:r>
          </w:p>
          <w:p w:rsidR="008D1BD9" w:rsidRPr="00321A99" w:rsidRDefault="008D1BD9" w:rsidP="00585BDF">
            <w:pPr>
              <w:tabs>
                <w:tab w:val="left" w:pos="1800"/>
              </w:tabs>
              <w:spacing w:after="0" w:line="240" w:lineRule="auto"/>
              <w:rPr>
                <w:rFonts w:ascii="Arial" w:hAnsi="Arial" w:cs="Arial"/>
                <w:b/>
                <w:bCs/>
                <w:sz w:val="24"/>
                <w:szCs w:val="24"/>
                <w:lang w:val="ru-RU"/>
              </w:rPr>
            </w:pPr>
          </w:p>
        </w:tc>
        <w:tc>
          <w:tcPr>
            <w:tcW w:w="10800" w:type="dxa"/>
          </w:tcPr>
          <w:p w:rsidR="00585BDF" w:rsidRPr="00321A99" w:rsidRDefault="00585BDF" w:rsidP="00585BDF">
            <w:pPr>
              <w:spacing w:after="0" w:line="240" w:lineRule="auto"/>
              <w:rPr>
                <w:rFonts w:ascii="Arial" w:hAnsi="Arial" w:cs="Arial"/>
                <w:b/>
                <w:sz w:val="24"/>
                <w:szCs w:val="24"/>
                <w:lang w:val="mk-MK"/>
              </w:rPr>
            </w:pPr>
            <w:r w:rsidRPr="00321A99">
              <w:rPr>
                <w:rFonts w:ascii="Arial" w:hAnsi="Arial" w:cs="Arial"/>
                <w:b/>
                <w:bCs/>
                <w:sz w:val="24"/>
                <w:szCs w:val="24"/>
              </w:rPr>
              <w:t>OO</w:t>
            </w:r>
            <w:r w:rsidRPr="00321A99">
              <w:rPr>
                <w:rFonts w:ascii="Arial" w:hAnsi="Arial" w:cs="Arial"/>
                <w:b/>
                <w:bCs/>
                <w:sz w:val="24"/>
                <w:szCs w:val="24"/>
                <w:lang w:val="mk-MK"/>
              </w:rPr>
              <w:t>У ,, Даме Груев</w:t>
            </w:r>
            <w:r w:rsidRPr="00321A99">
              <w:rPr>
                <w:rFonts w:ascii="Arial" w:hAnsi="Arial" w:cs="Arial"/>
                <w:b/>
                <w:bCs/>
                <w:sz w:val="24"/>
                <w:szCs w:val="24"/>
              </w:rPr>
              <w:t xml:space="preserve">” </w:t>
            </w:r>
            <w:r w:rsidRPr="00321A99">
              <w:rPr>
                <w:rFonts w:ascii="Arial" w:hAnsi="Arial" w:cs="Arial"/>
                <w:b/>
                <w:bCs/>
                <w:sz w:val="24"/>
                <w:szCs w:val="24"/>
                <w:lang w:val="mk-MK"/>
              </w:rPr>
              <w:t>Градско</w:t>
            </w:r>
          </w:p>
        </w:tc>
      </w:tr>
      <w:tr w:rsidR="00585BDF" w:rsidRPr="00321A99" w:rsidTr="00C10B64">
        <w:tc>
          <w:tcPr>
            <w:tcW w:w="2236" w:type="dxa"/>
          </w:tcPr>
          <w:p w:rsidR="00585BDF" w:rsidRPr="00321A99" w:rsidRDefault="00585BDF" w:rsidP="00585BDF">
            <w:pPr>
              <w:tabs>
                <w:tab w:val="left" w:pos="1800"/>
              </w:tabs>
              <w:spacing w:after="0" w:line="240" w:lineRule="auto"/>
              <w:ind w:left="2160" w:hanging="2160"/>
              <w:jc w:val="both"/>
              <w:rPr>
                <w:rFonts w:ascii="Arial" w:hAnsi="Arial" w:cs="Arial"/>
                <w:sz w:val="24"/>
                <w:szCs w:val="24"/>
                <w:lang w:val="ru-RU"/>
              </w:rPr>
            </w:pPr>
            <w:r w:rsidRPr="00321A99">
              <w:rPr>
                <w:rFonts w:ascii="Arial" w:hAnsi="Arial" w:cs="Arial"/>
                <w:b/>
                <w:bCs/>
                <w:sz w:val="24"/>
                <w:szCs w:val="24"/>
                <w:lang w:val="mk-MK"/>
              </w:rPr>
              <w:t>СИТ</w:t>
            </w:r>
            <w:r w:rsidRPr="00321A99">
              <w:rPr>
                <w:rFonts w:ascii="Arial" w:hAnsi="Arial" w:cs="Arial"/>
                <w:b/>
                <w:bCs/>
                <w:sz w:val="24"/>
                <w:szCs w:val="24"/>
                <w:lang w:val="ru-RU"/>
              </w:rPr>
              <w:t>:</w:t>
            </w:r>
            <w:r w:rsidRPr="00321A99">
              <w:rPr>
                <w:rFonts w:ascii="Arial" w:hAnsi="Arial" w:cs="Arial"/>
                <w:sz w:val="24"/>
                <w:szCs w:val="24"/>
                <w:lang w:val="ru-RU"/>
              </w:rPr>
              <w:tab/>
            </w:r>
          </w:p>
          <w:p w:rsidR="00585BDF" w:rsidRPr="00321A99" w:rsidRDefault="00585BDF" w:rsidP="00585BDF">
            <w:pPr>
              <w:spacing w:after="0" w:line="240" w:lineRule="auto"/>
              <w:rPr>
                <w:rFonts w:ascii="Arial" w:hAnsi="Arial" w:cs="Arial"/>
                <w:b/>
                <w:sz w:val="24"/>
                <w:szCs w:val="24"/>
              </w:rPr>
            </w:pPr>
          </w:p>
        </w:tc>
        <w:tc>
          <w:tcPr>
            <w:tcW w:w="10800" w:type="dxa"/>
          </w:tcPr>
          <w:p w:rsidR="00585BDF" w:rsidRPr="00C10B64" w:rsidRDefault="00585BDF" w:rsidP="00585BDF">
            <w:pPr>
              <w:spacing w:after="0" w:line="240" w:lineRule="auto"/>
              <w:rPr>
                <w:rFonts w:ascii="Arial" w:hAnsi="Arial" w:cs="Arial"/>
                <w:bCs/>
                <w:color w:val="000000" w:themeColor="text1"/>
                <w:sz w:val="24"/>
                <w:szCs w:val="24"/>
                <w:lang w:val="mk-MK"/>
              </w:rPr>
            </w:pPr>
            <w:r w:rsidRPr="00C10B64">
              <w:rPr>
                <w:rFonts w:ascii="Arial" w:hAnsi="Arial" w:cs="Arial"/>
                <w:bCs/>
                <w:color w:val="000000" w:themeColor="text1"/>
                <w:sz w:val="24"/>
                <w:szCs w:val="24"/>
                <w:lang w:val="mk-MK"/>
              </w:rPr>
              <w:t>Директор- Ленче Стојанова</w:t>
            </w:r>
          </w:p>
          <w:p w:rsidR="00585BDF" w:rsidRPr="00C10B64" w:rsidRDefault="00585BDF" w:rsidP="00585BDF">
            <w:pPr>
              <w:spacing w:after="0" w:line="240" w:lineRule="auto"/>
              <w:rPr>
                <w:rFonts w:ascii="Arial" w:hAnsi="Arial" w:cs="Arial"/>
                <w:bCs/>
                <w:color w:val="000000" w:themeColor="text1"/>
                <w:sz w:val="24"/>
                <w:szCs w:val="24"/>
                <w:lang w:val="mk-MK"/>
              </w:rPr>
            </w:pPr>
            <w:r w:rsidRPr="00C10B64">
              <w:rPr>
                <w:rFonts w:ascii="Arial" w:hAnsi="Arial" w:cs="Arial"/>
                <w:bCs/>
                <w:color w:val="000000" w:themeColor="text1"/>
                <w:sz w:val="24"/>
                <w:szCs w:val="24"/>
                <w:lang w:val="mk-MK"/>
              </w:rPr>
              <w:t>Координатор – Милка Петкова</w:t>
            </w:r>
          </w:p>
          <w:p w:rsidR="00585BDF" w:rsidRPr="00C10B64" w:rsidRDefault="00585BDF" w:rsidP="00585BDF">
            <w:pPr>
              <w:spacing w:after="0" w:line="240" w:lineRule="auto"/>
              <w:rPr>
                <w:rFonts w:ascii="Arial" w:hAnsi="Arial" w:cs="Arial"/>
                <w:bCs/>
                <w:color w:val="000000" w:themeColor="text1"/>
                <w:sz w:val="24"/>
                <w:szCs w:val="24"/>
                <w:lang w:val="mk-MK"/>
              </w:rPr>
            </w:pPr>
            <w:r w:rsidRPr="00C10B64">
              <w:rPr>
                <w:rFonts w:ascii="Arial" w:hAnsi="Arial" w:cs="Arial"/>
                <w:bCs/>
                <w:color w:val="000000" w:themeColor="text1"/>
                <w:sz w:val="24"/>
                <w:szCs w:val="24"/>
                <w:lang w:val="mk-MK"/>
              </w:rPr>
              <w:t>Членови- Лидија Гајдова Трајановска, Минела Фиуљанин-Мустафиќ, Трајанка Дукова,    Сашко Арсовски</w:t>
            </w:r>
          </w:p>
          <w:p w:rsidR="00585BDF" w:rsidRPr="00C10B64" w:rsidRDefault="00585BDF" w:rsidP="00585BDF">
            <w:pPr>
              <w:spacing w:after="0" w:line="240" w:lineRule="auto"/>
              <w:rPr>
                <w:rFonts w:ascii="Arial" w:hAnsi="Arial" w:cs="Arial"/>
                <w:bCs/>
                <w:color w:val="000000" w:themeColor="text1"/>
                <w:sz w:val="24"/>
                <w:szCs w:val="24"/>
                <w:lang w:val="mk-MK"/>
              </w:rPr>
            </w:pPr>
            <w:r w:rsidRPr="00C10B64">
              <w:rPr>
                <w:rFonts w:ascii="Arial" w:hAnsi="Arial" w:cs="Arial"/>
                <w:bCs/>
                <w:color w:val="000000" w:themeColor="text1"/>
                <w:sz w:val="24"/>
                <w:szCs w:val="24"/>
                <w:lang w:val="mk-MK"/>
              </w:rPr>
              <w:t>Педагог- Вања Јовановска</w:t>
            </w:r>
          </w:p>
        </w:tc>
      </w:tr>
      <w:tr w:rsidR="00585BDF" w:rsidRPr="00321A99" w:rsidTr="00C10B64">
        <w:tc>
          <w:tcPr>
            <w:tcW w:w="2236" w:type="dxa"/>
          </w:tcPr>
          <w:p w:rsidR="00585BDF" w:rsidRPr="00321A99" w:rsidRDefault="00585BDF" w:rsidP="00585BDF">
            <w:pPr>
              <w:spacing w:after="0" w:line="240" w:lineRule="auto"/>
              <w:jc w:val="both"/>
              <w:rPr>
                <w:rFonts w:ascii="Arial" w:hAnsi="Arial" w:cs="Arial"/>
                <w:b/>
                <w:bCs/>
                <w:sz w:val="24"/>
                <w:szCs w:val="24"/>
              </w:rPr>
            </w:pPr>
            <w:r w:rsidRPr="00321A99">
              <w:rPr>
                <w:rFonts w:ascii="Arial" w:hAnsi="Arial" w:cs="Arial"/>
                <w:b/>
                <w:bCs/>
                <w:sz w:val="24"/>
                <w:szCs w:val="24"/>
              </w:rPr>
              <w:t>Учесници</w:t>
            </w:r>
            <w:r w:rsidRPr="00321A99">
              <w:rPr>
                <w:rFonts w:ascii="Arial" w:hAnsi="Arial" w:cs="Arial"/>
                <w:b/>
                <w:bCs/>
                <w:sz w:val="24"/>
                <w:szCs w:val="24"/>
                <w:lang w:val="ru-RU"/>
              </w:rPr>
              <w:t xml:space="preserve">: </w:t>
            </w:r>
          </w:p>
          <w:p w:rsidR="00585BDF" w:rsidRPr="00321A99" w:rsidRDefault="00585BDF" w:rsidP="00585BDF">
            <w:pPr>
              <w:spacing w:after="0" w:line="240" w:lineRule="auto"/>
              <w:jc w:val="both"/>
              <w:rPr>
                <w:rFonts w:ascii="Arial" w:hAnsi="Arial" w:cs="Arial"/>
                <w:b/>
                <w:sz w:val="24"/>
                <w:szCs w:val="24"/>
              </w:rPr>
            </w:pPr>
          </w:p>
        </w:tc>
        <w:tc>
          <w:tcPr>
            <w:tcW w:w="10800" w:type="dxa"/>
          </w:tcPr>
          <w:p w:rsidR="00585BDF" w:rsidRPr="00C10B64" w:rsidRDefault="00585BDF" w:rsidP="00585BDF">
            <w:pPr>
              <w:spacing w:after="0" w:line="240" w:lineRule="auto"/>
              <w:rPr>
                <w:rFonts w:ascii="Arial" w:hAnsi="Arial" w:cs="Arial"/>
                <w:b/>
                <w:color w:val="000000" w:themeColor="text1"/>
                <w:sz w:val="24"/>
                <w:szCs w:val="24"/>
                <w:lang w:val="mk-MK"/>
              </w:rPr>
            </w:pPr>
            <w:r w:rsidRPr="00C10B64">
              <w:rPr>
                <w:rFonts w:ascii="Arial" w:hAnsi="Arial" w:cs="Arial"/>
                <w:color w:val="000000" w:themeColor="text1"/>
                <w:sz w:val="24"/>
                <w:szCs w:val="24"/>
                <w:lang w:val="mk-MK"/>
              </w:rPr>
              <w:t>Сите ученици при ООУ Даме Груев Градско, ПОУ с. Виничани, ПОУ с. Ногаевци, ПОУ с. Водоврати и ПОУ с. Кочилари</w:t>
            </w:r>
          </w:p>
        </w:tc>
      </w:tr>
      <w:tr w:rsidR="00585BDF" w:rsidRPr="00321A99" w:rsidTr="00C10B64">
        <w:tc>
          <w:tcPr>
            <w:tcW w:w="2236" w:type="dxa"/>
          </w:tcPr>
          <w:p w:rsidR="00585BDF" w:rsidRPr="00321A99" w:rsidRDefault="00585BDF" w:rsidP="00585BDF">
            <w:pPr>
              <w:spacing w:after="0" w:line="240" w:lineRule="auto"/>
              <w:jc w:val="both"/>
              <w:rPr>
                <w:rFonts w:ascii="Arial" w:hAnsi="Arial" w:cs="Arial"/>
                <w:b/>
                <w:sz w:val="24"/>
                <w:szCs w:val="24"/>
              </w:rPr>
            </w:pPr>
            <w:r w:rsidRPr="00321A99">
              <w:rPr>
                <w:rFonts w:ascii="Arial" w:hAnsi="Arial" w:cs="Arial"/>
                <w:b/>
                <w:bCs/>
                <w:sz w:val="24"/>
                <w:szCs w:val="24"/>
              </w:rPr>
              <w:t>Цели:</w:t>
            </w:r>
          </w:p>
        </w:tc>
        <w:tc>
          <w:tcPr>
            <w:tcW w:w="10800" w:type="dxa"/>
          </w:tcPr>
          <w:p w:rsidR="00585BDF" w:rsidRPr="00C10B64" w:rsidRDefault="00585BDF" w:rsidP="00585BDF">
            <w:pPr>
              <w:pStyle w:val="ListParagraph"/>
              <w:numPr>
                <w:ilvl w:val="0"/>
                <w:numId w:val="41"/>
              </w:numPr>
              <w:autoSpaceDE w:val="0"/>
              <w:autoSpaceDN w:val="0"/>
              <w:adjustRightInd w:val="0"/>
              <w:spacing w:after="0" w:line="240" w:lineRule="auto"/>
              <w:contextualSpacing/>
              <w:rPr>
                <w:color w:val="000000" w:themeColor="text1"/>
                <w:sz w:val="24"/>
                <w:szCs w:val="24"/>
              </w:rPr>
            </w:pPr>
            <w:r w:rsidRPr="00C10B64">
              <w:rPr>
                <w:color w:val="000000" w:themeColor="text1"/>
                <w:sz w:val="24"/>
                <w:szCs w:val="24"/>
              </w:rPr>
              <w:t>Подобрување на соработката и поттикнување на меѓусебното другарување меѓу учениците од различнитe eтнички припадности на иста и блиска возраст</w:t>
            </w:r>
          </w:p>
          <w:p w:rsidR="00585BDF" w:rsidRPr="00C10B64" w:rsidRDefault="00585BDF" w:rsidP="00585BDF">
            <w:pPr>
              <w:pStyle w:val="ListParagraph"/>
              <w:numPr>
                <w:ilvl w:val="0"/>
                <w:numId w:val="41"/>
              </w:numPr>
              <w:spacing w:after="0" w:line="240" w:lineRule="auto"/>
              <w:contextualSpacing/>
              <w:rPr>
                <w:color w:val="000000" w:themeColor="text1"/>
                <w:sz w:val="24"/>
                <w:szCs w:val="24"/>
              </w:rPr>
            </w:pPr>
            <w:r w:rsidRPr="00C10B64">
              <w:rPr>
                <w:color w:val="000000" w:themeColor="text1"/>
                <w:sz w:val="24"/>
                <w:szCs w:val="24"/>
              </w:rPr>
              <w:t>Развивање на тимската работа меѓу учениците</w:t>
            </w:r>
          </w:p>
          <w:p w:rsidR="00585BDF" w:rsidRPr="00C10B64" w:rsidRDefault="00585BDF" w:rsidP="00585BDF">
            <w:pPr>
              <w:pStyle w:val="ListParagraph"/>
              <w:numPr>
                <w:ilvl w:val="0"/>
                <w:numId w:val="41"/>
              </w:numPr>
              <w:spacing w:after="0" w:line="240" w:lineRule="auto"/>
              <w:contextualSpacing/>
              <w:rPr>
                <w:color w:val="000000" w:themeColor="text1"/>
                <w:sz w:val="24"/>
                <w:szCs w:val="24"/>
              </w:rPr>
            </w:pPr>
            <w:r w:rsidRPr="00C10B64">
              <w:rPr>
                <w:color w:val="000000" w:themeColor="text1"/>
                <w:sz w:val="24"/>
                <w:szCs w:val="24"/>
              </w:rPr>
              <w:t>Почитување на различностите меѓу луѓето и развивање на толеранцијата меѓу учениците.</w:t>
            </w:r>
          </w:p>
          <w:p w:rsidR="00585BDF" w:rsidRPr="00C10B64" w:rsidRDefault="00585BDF" w:rsidP="00585BDF">
            <w:pPr>
              <w:pStyle w:val="ListParagraph"/>
              <w:numPr>
                <w:ilvl w:val="0"/>
                <w:numId w:val="41"/>
              </w:numPr>
              <w:spacing w:after="0" w:line="240" w:lineRule="auto"/>
              <w:contextualSpacing/>
              <w:rPr>
                <w:color w:val="000000" w:themeColor="text1"/>
                <w:sz w:val="24"/>
                <w:szCs w:val="24"/>
              </w:rPr>
            </w:pPr>
            <w:r w:rsidRPr="00C10B64">
              <w:rPr>
                <w:color w:val="000000" w:themeColor="text1"/>
                <w:sz w:val="24"/>
                <w:szCs w:val="24"/>
              </w:rPr>
              <w:t>Запознавање со традицијата и културата на различните етникуми кои се застапени во нашето училиште</w:t>
            </w:r>
          </w:p>
          <w:p w:rsidR="00585BDF" w:rsidRPr="00C10B64" w:rsidRDefault="00585BDF" w:rsidP="00585BDF">
            <w:pPr>
              <w:pStyle w:val="ListParagraph"/>
              <w:numPr>
                <w:ilvl w:val="0"/>
                <w:numId w:val="41"/>
              </w:numPr>
              <w:spacing w:after="0" w:line="240" w:lineRule="auto"/>
              <w:contextualSpacing/>
              <w:rPr>
                <w:color w:val="000000" w:themeColor="text1"/>
                <w:sz w:val="24"/>
                <w:szCs w:val="24"/>
              </w:rPr>
            </w:pPr>
            <w:r w:rsidRPr="00C10B64">
              <w:rPr>
                <w:color w:val="000000" w:themeColor="text1"/>
                <w:sz w:val="24"/>
                <w:szCs w:val="24"/>
              </w:rPr>
              <w:t xml:space="preserve">Промовирање на еднаквост </w:t>
            </w:r>
          </w:p>
          <w:p w:rsidR="00585BDF" w:rsidRPr="00C10B64" w:rsidRDefault="00585BDF" w:rsidP="00585BDF">
            <w:pPr>
              <w:pStyle w:val="ListParagraph"/>
              <w:numPr>
                <w:ilvl w:val="0"/>
                <w:numId w:val="41"/>
              </w:numPr>
              <w:spacing w:after="0" w:line="240" w:lineRule="auto"/>
              <w:contextualSpacing/>
              <w:rPr>
                <w:color w:val="000000" w:themeColor="text1"/>
                <w:sz w:val="24"/>
                <w:szCs w:val="24"/>
              </w:rPr>
            </w:pPr>
            <w:r w:rsidRPr="00C10B64">
              <w:rPr>
                <w:color w:val="000000" w:themeColor="text1"/>
                <w:sz w:val="24"/>
                <w:szCs w:val="24"/>
              </w:rPr>
              <w:t>Креирање на заеднички продукти и промоција на истите</w:t>
            </w:r>
          </w:p>
          <w:p w:rsidR="00585BDF" w:rsidRPr="00C10B64" w:rsidRDefault="00585BDF" w:rsidP="00585BDF">
            <w:pPr>
              <w:pStyle w:val="ListParagraph"/>
              <w:numPr>
                <w:ilvl w:val="0"/>
                <w:numId w:val="41"/>
              </w:numPr>
              <w:spacing w:after="0" w:line="240" w:lineRule="auto"/>
              <w:contextualSpacing/>
              <w:rPr>
                <w:color w:val="000000" w:themeColor="text1"/>
                <w:sz w:val="24"/>
                <w:szCs w:val="24"/>
              </w:rPr>
            </w:pPr>
            <w:r w:rsidRPr="00C10B64">
              <w:rPr>
                <w:color w:val="000000" w:themeColor="text1"/>
                <w:sz w:val="24"/>
                <w:szCs w:val="24"/>
              </w:rPr>
              <w:t>Следење на прилагодувањето на учениците од албанската, бошњачката и ромската националност при прелазот од одделенска во предметна настава</w:t>
            </w:r>
          </w:p>
        </w:tc>
      </w:tr>
      <w:tr w:rsidR="00585BDF" w:rsidRPr="00321A99" w:rsidTr="00C10B64">
        <w:tc>
          <w:tcPr>
            <w:tcW w:w="2236" w:type="dxa"/>
          </w:tcPr>
          <w:p w:rsidR="00585BDF" w:rsidRPr="00321A99" w:rsidRDefault="00585BDF" w:rsidP="00585BDF">
            <w:pPr>
              <w:tabs>
                <w:tab w:val="left" w:pos="1400"/>
              </w:tabs>
              <w:spacing w:after="0" w:line="240" w:lineRule="auto"/>
              <w:rPr>
                <w:rFonts w:ascii="Arial" w:hAnsi="Arial" w:cs="Arial"/>
                <w:b/>
                <w:bCs/>
                <w:sz w:val="24"/>
                <w:szCs w:val="24"/>
              </w:rPr>
            </w:pPr>
            <w:r w:rsidRPr="00321A99">
              <w:rPr>
                <w:rFonts w:ascii="Arial" w:hAnsi="Arial" w:cs="Arial"/>
                <w:b/>
                <w:bCs/>
                <w:sz w:val="24"/>
                <w:szCs w:val="24"/>
              </w:rPr>
              <w:t>Опис</w:t>
            </w:r>
            <w:r w:rsidRPr="00321A99">
              <w:rPr>
                <w:rFonts w:ascii="Arial" w:hAnsi="Arial" w:cs="Arial"/>
                <w:b/>
                <w:bCs/>
                <w:sz w:val="24"/>
                <w:szCs w:val="24"/>
                <w:lang w:val="mk-MK"/>
              </w:rPr>
              <w:t xml:space="preserve"> </w:t>
            </w:r>
            <w:r w:rsidRPr="00321A99">
              <w:rPr>
                <w:rFonts w:ascii="Arial" w:hAnsi="Arial" w:cs="Arial"/>
                <w:b/>
                <w:bCs/>
                <w:sz w:val="24"/>
                <w:szCs w:val="24"/>
              </w:rPr>
              <w:t>на</w:t>
            </w:r>
            <w:r w:rsidRPr="00321A99">
              <w:rPr>
                <w:rFonts w:ascii="Arial" w:hAnsi="Arial" w:cs="Arial"/>
                <w:b/>
                <w:bCs/>
                <w:sz w:val="24"/>
                <w:szCs w:val="24"/>
                <w:lang w:val="mk-MK"/>
              </w:rPr>
              <w:t xml:space="preserve"> </w:t>
            </w:r>
            <w:r w:rsidRPr="00321A99">
              <w:rPr>
                <w:rFonts w:ascii="Arial" w:hAnsi="Arial" w:cs="Arial"/>
                <w:b/>
                <w:bCs/>
                <w:sz w:val="24"/>
                <w:szCs w:val="24"/>
              </w:rPr>
              <w:t>активностите</w:t>
            </w:r>
            <w:r w:rsidRPr="00321A99">
              <w:rPr>
                <w:rFonts w:ascii="Arial" w:hAnsi="Arial" w:cs="Arial"/>
                <w:b/>
                <w:bCs/>
                <w:sz w:val="24"/>
                <w:szCs w:val="24"/>
                <w:lang w:val="ru-RU"/>
              </w:rPr>
              <w:t>:</w:t>
            </w:r>
          </w:p>
          <w:p w:rsidR="00585BDF" w:rsidRPr="00321A99" w:rsidRDefault="00585BDF" w:rsidP="00585BDF">
            <w:pPr>
              <w:spacing w:after="0" w:line="240" w:lineRule="auto"/>
              <w:rPr>
                <w:rFonts w:ascii="Arial" w:hAnsi="Arial" w:cs="Arial"/>
                <w:b/>
                <w:sz w:val="24"/>
                <w:szCs w:val="24"/>
              </w:rPr>
            </w:pPr>
          </w:p>
        </w:tc>
        <w:tc>
          <w:tcPr>
            <w:tcW w:w="10800" w:type="dxa"/>
          </w:tcPr>
          <w:p w:rsidR="00585BDF" w:rsidRPr="00C10B64" w:rsidRDefault="00585BDF" w:rsidP="00585BDF">
            <w:pPr>
              <w:spacing w:after="0" w:line="240" w:lineRule="auto"/>
              <w:jc w:val="both"/>
              <w:rPr>
                <w:rFonts w:ascii="Arial" w:hAnsi="Arial" w:cs="Arial"/>
                <w:color w:val="000000" w:themeColor="text1"/>
                <w:sz w:val="24"/>
                <w:szCs w:val="24"/>
                <w:lang w:val="mk-MK"/>
              </w:rPr>
            </w:pPr>
            <w:r w:rsidRPr="00C10B64">
              <w:rPr>
                <w:rFonts w:ascii="Arial" w:hAnsi="Arial" w:cs="Arial"/>
                <w:color w:val="000000" w:themeColor="text1"/>
                <w:sz w:val="24"/>
                <w:szCs w:val="24"/>
                <w:lang w:val="mk-MK"/>
              </w:rPr>
              <w:t>Пред почетокот на  учебната 201</w:t>
            </w:r>
            <w:r w:rsidRPr="00C10B64">
              <w:rPr>
                <w:rFonts w:ascii="Arial" w:hAnsi="Arial" w:cs="Arial"/>
                <w:color w:val="000000" w:themeColor="text1"/>
                <w:sz w:val="24"/>
                <w:szCs w:val="24"/>
              </w:rPr>
              <w:t>9</w:t>
            </w:r>
            <w:r w:rsidRPr="00C10B64">
              <w:rPr>
                <w:rFonts w:ascii="Arial" w:hAnsi="Arial" w:cs="Arial"/>
                <w:color w:val="000000" w:themeColor="text1"/>
                <w:sz w:val="24"/>
                <w:szCs w:val="24"/>
                <w:lang w:val="mk-MK"/>
              </w:rPr>
              <w:t>-20</w:t>
            </w:r>
            <w:r w:rsidRPr="00C10B64">
              <w:rPr>
                <w:rFonts w:ascii="Arial" w:hAnsi="Arial" w:cs="Arial"/>
                <w:color w:val="000000" w:themeColor="text1"/>
                <w:sz w:val="24"/>
                <w:szCs w:val="24"/>
              </w:rPr>
              <w:t>20</w:t>
            </w:r>
            <w:r w:rsidRPr="00C10B64">
              <w:rPr>
                <w:rFonts w:ascii="Arial" w:hAnsi="Arial" w:cs="Arial"/>
                <w:color w:val="000000" w:themeColor="text1"/>
                <w:sz w:val="24"/>
                <w:szCs w:val="24"/>
                <w:lang w:val="mk-MK"/>
              </w:rPr>
              <w:t xml:space="preserve"> година училишниот тим (СИТ)  за проектот на МИ</w:t>
            </w:r>
            <w:r w:rsidRPr="00C10B64">
              <w:rPr>
                <w:rFonts w:ascii="Arial" w:hAnsi="Arial" w:cs="Arial"/>
                <w:color w:val="000000" w:themeColor="text1"/>
                <w:sz w:val="24"/>
                <w:szCs w:val="24"/>
              </w:rPr>
              <w:t>M</w:t>
            </w:r>
            <w:r w:rsidRPr="00C10B64">
              <w:rPr>
                <w:rFonts w:ascii="Arial" w:hAnsi="Arial" w:cs="Arial"/>
                <w:color w:val="000000" w:themeColor="text1"/>
                <w:sz w:val="24"/>
                <w:szCs w:val="24"/>
                <w:lang w:val="mk-MK"/>
              </w:rPr>
              <w:t>О во образованието при ООУ ,,Даме Груев</w:t>
            </w:r>
            <w:r w:rsidRPr="00C10B64">
              <w:rPr>
                <w:rFonts w:ascii="Arial" w:hAnsi="Arial" w:cs="Arial"/>
                <w:color w:val="000000" w:themeColor="text1"/>
                <w:sz w:val="24"/>
                <w:szCs w:val="24"/>
              </w:rPr>
              <w:t>”</w:t>
            </w:r>
            <w:r w:rsidRPr="00C10B64">
              <w:rPr>
                <w:rFonts w:ascii="Arial" w:hAnsi="Arial" w:cs="Arial"/>
                <w:color w:val="000000" w:themeColor="text1"/>
                <w:sz w:val="24"/>
                <w:szCs w:val="24"/>
                <w:lang w:val="mk-MK"/>
              </w:rPr>
              <w:t xml:space="preserve">  Градско се состана и изработи програма за работа и акциски планови за учебната 201</w:t>
            </w:r>
            <w:r w:rsidRPr="00C10B64">
              <w:rPr>
                <w:rFonts w:ascii="Arial" w:hAnsi="Arial" w:cs="Arial"/>
                <w:color w:val="000000" w:themeColor="text1"/>
                <w:sz w:val="24"/>
                <w:szCs w:val="24"/>
              </w:rPr>
              <w:t>9</w:t>
            </w:r>
            <w:r w:rsidRPr="00C10B64">
              <w:rPr>
                <w:rFonts w:ascii="Arial" w:hAnsi="Arial" w:cs="Arial"/>
                <w:color w:val="000000" w:themeColor="text1"/>
                <w:sz w:val="24"/>
                <w:szCs w:val="24"/>
                <w:lang w:val="mk-MK"/>
              </w:rPr>
              <w:t>-20</w:t>
            </w:r>
            <w:r w:rsidRPr="00C10B64">
              <w:rPr>
                <w:rFonts w:ascii="Arial" w:hAnsi="Arial" w:cs="Arial"/>
                <w:color w:val="000000" w:themeColor="text1"/>
                <w:sz w:val="24"/>
                <w:szCs w:val="24"/>
              </w:rPr>
              <w:t>20</w:t>
            </w:r>
            <w:r w:rsidRPr="00C10B64">
              <w:rPr>
                <w:rFonts w:ascii="Arial" w:hAnsi="Arial" w:cs="Arial"/>
                <w:color w:val="000000" w:themeColor="text1"/>
                <w:sz w:val="24"/>
                <w:szCs w:val="24"/>
                <w:lang w:val="mk-MK"/>
              </w:rPr>
              <w:t xml:space="preserve"> г. Според изработеното годишно планирање на МИМО активностите и акциониот план вклучени во Годишната програма за работа на училиштето за учебната 201</w:t>
            </w:r>
            <w:r w:rsidRPr="00C10B64">
              <w:rPr>
                <w:rFonts w:ascii="Arial" w:hAnsi="Arial" w:cs="Arial"/>
                <w:color w:val="000000" w:themeColor="text1"/>
                <w:sz w:val="24"/>
                <w:szCs w:val="24"/>
              </w:rPr>
              <w:t>9</w:t>
            </w:r>
            <w:r w:rsidRPr="00C10B64">
              <w:rPr>
                <w:rFonts w:ascii="Arial" w:hAnsi="Arial" w:cs="Arial"/>
                <w:color w:val="000000" w:themeColor="text1"/>
                <w:sz w:val="24"/>
                <w:szCs w:val="24"/>
                <w:lang w:val="mk-MK"/>
              </w:rPr>
              <w:t>-20</w:t>
            </w:r>
            <w:r w:rsidRPr="00C10B64">
              <w:rPr>
                <w:rFonts w:ascii="Arial" w:hAnsi="Arial" w:cs="Arial"/>
                <w:color w:val="000000" w:themeColor="text1"/>
                <w:sz w:val="24"/>
                <w:szCs w:val="24"/>
              </w:rPr>
              <w:t>20</w:t>
            </w:r>
            <w:r w:rsidRPr="00C10B64">
              <w:rPr>
                <w:rFonts w:ascii="Arial" w:hAnsi="Arial" w:cs="Arial"/>
                <w:color w:val="000000" w:themeColor="text1"/>
                <w:sz w:val="24"/>
                <w:szCs w:val="24"/>
                <w:lang w:val="mk-MK"/>
              </w:rPr>
              <w:t xml:space="preserve"> година, СИТ-от со поддршка на директорот ги реализираше следните актовности во текот на учебната година</w:t>
            </w:r>
            <w:r w:rsidRPr="00C10B64">
              <w:rPr>
                <w:rFonts w:ascii="Arial" w:hAnsi="Arial" w:cs="Arial"/>
                <w:color w:val="000000" w:themeColor="text1"/>
                <w:sz w:val="24"/>
                <w:szCs w:val="24"/>
              </w:rPr>
              <w:t>:</w:t>
            </w:r>
          </w:p>
          <w:p w:rsidR="00585BDF" w:rsidRPr="00C10B64" w:rsidRDefault="00585BDF" w:rsidP="00585BDF">
            <w:pPr>
              <w:spacing w:after="0" w:line="240" w:lineRule="auto"/>
              <w:jc w:val="both"/>
              <w:rPr>
                <w:rFonts w:ascii="Arial" w:hAnsi="Arial" w:cs="Arial"/>
                <w:color w:val="000000" w:themeColor="text1"/>
                <w:sz w:val="24"/>
                <w:szCs w:val="24"/>
                <w:lang w:val="mk-MK"/>
              </w:rPr>
            </w:pPr>
          </w:p>
          <w:p w:rsidR="00585BDF" w:rsidRPr="00C10B64" w:rsidRDefault="00585BDF" w:rsidP="00585BDF">
            <w:pPr>
              <w:pStyle w:val="ListParagraph"/>
              <w:numPr>
                <w:ilvl w:val="0"/>
                <w:numId w:val="42"/>
              </w:numPr>
              <w:spacing w:after="0" w:line="240" w:lineRule="auto"/>
              <w:contextualSpacing/>
              <w:jc w:val="both"/>
              <w:rPr>
                <w:color w:val="000000" w:themeColor="text1"/>
                <w:sz w:val="24"/>
                <w:szCs w:val="24"/>
              </w:rPr>
            </w:pPr>
            <w:r w:rsidRPr="00C10B64">
              <w:rPr>
                <w:color w:val="000000" w:themeColor="text1"/>
                <w:sz w:val="24"/>
                <w:szCs w:val="24"/>
              </w:rPr>
              <w:t>Активности за одбележување на Светски ден без автомобили на 23.9.2019 – интегрирани активности со ЕКО и МИМО од II до IX одделение</w:t>
            </w:r>
          </w:p>
          <w:p w:rsidR="00585BDF" w:rsidRPr="00C10B64" w:rsidRDefault="00585BDF" w:rsidP="00585BDF">
            <w:pPr>
              <w:pStyle w:val="ListParagraph"/>
              <w:numPr>
                <w:ilvl w:val="0"/>
                <w:numId w:val="42"/>
              </w:numPr>
              <w:spacing w:after="0" w:line="240" w:lineRule="auto"/>
              <w:contextualSpacing/>
              <w:jc w:val="both"/>
              <w:rPr>
                <w:color w:val="000000" w:themeColor="text1"/>
                <w:sz w:val="24"/>
                <w:szCs w:val="24"/>
              </w:rPr>
            </w:pPr>
            <w:r w:rsidRPr="00C10B64">
              <w:rPr>
                <w:color w:val="000000" w:themeColor="text1"/>
                <w:sz w:val="24"/>
                <w:szCs w:val="24"/>
              </w:rPr>
              <w:t xml:space="preserve">Активности за одбележување на Европски ден на јазиците на 26.9.2019 – интегрирани активности на предметот англиски јазик и проектот МИМО со ученици од VI и VII </w:t>
            </w:r>
            <w:r w:rsidRPr="00C10B64">
              <w:rPr>
                <w:color w:val="000000" w:themeColor="text1"/>
                <w:sz w:val="24"/>
                <w:szCs w:val="24"/>
              </w:rPr>
              <w:lastRenderedPageBreak/>
              <w:t>одделение преку изработка на знамиња и поздрави на јазиците од Европа</w:t>
            </w:r>
          </w:p>
          <w:p w:rsidR="00585BDF" w:rsidRPr="00C10B64" w:rsidRDefault="00585BDF" w:rsidP="00585BDF">
            <w:pPr>
              <w:pStyle w:val="ListParagraph"/>
              <w:numPr>
                <w:ilvl w:val="0"/>
                <w:numId w:val="42"/>
              </w:numPr>
              <w:spacing w:after="0" w:line="240" w:lineRule="auto"/>
              <w:contextualSpacing/>
              <w:jc w:val="both"/>
              <w:rPr>
                <w:color w:val="000000" w:themeColor="text1"/>
                <w:sz w:val="24"/>
                <w:szCs w:val="24"/>
              </w:rPr>
            </w:pPr>
            <w:r w:rsidRPr="00C10B64">
              <w:rPr>
                <w:color w:val="000000" w:themeColor="text1"/>
                <w:sz w:val="24"/>
                <w:szCs w:val="24"/>
              </w:rPr>
              <w:t>Одбележување на Меѓународниот Ден на бошњаците со ученици во ПОУ с. Виничани од II до IX одделение со соодветна програма- 30.9.2019</w:t>
            </w:r>
          </w:p>
          <w:p w:rsidR="00585BDF" w:rsidRPr="00C10B64" w:rsidRDefault="00585BDF" w:rsidP="00585BDF">
            <w:pPr>
              <w:pStyle w:val="ListParagraph"/>
              <w:numPr>
                <w:ilvl w:val="0"/>
                <w:numId w:val="42"/>
              </w:numPr>
              <w:spacing w:after="0" w:line="240" w:lineRule="auto"/>
              <w:contextualSpacing/>
              <w:jc w:val="both"/>
              <w:rPr>
                <w:color w:val="000000" w:themeColor="text1"/>
                <w:sz w:val="24"/>
                <w:szCs w:val="24"/>
              </w:rPr>
            </w:pPr>
            <w:r w:rsidRPr="00C10B64">
              <w:rPr>
                <w:color w:val="000000" w:themeColor="text1"/>
                <w:sz w:val="24"/>
                <w:szCs w:val="24"/>
              </w:rPr>
              <w:t>Активности за одбележување на Светски ден на пешаците на 15.10.2019 – интегрирани активности со ЕКО и МИМО од VI  до IX одделение</w:t>
            </w:r>
          </w:p>
          <w:p w:rsidR="00585BDF" w:rsidRPr="00C10B64" w:rsidRDefault="00585BDF" w:rsidP="00585BDF">
            <w:pPr>
              <w:pStyle w:val="ListParagraph"/>
              <w:numPr>
                <w:ilvl w:val="0"/>
                <w:numId w:val="42"/>
              </w:numPr>
              <w:spacing w:after="0" w:line="240" w:lineRule="auto"/>
              <w:contextualSpacing/>
              <w:jc w:val="both"/>
              <w:rPr>
                <w:color w:val="000000" w:themeColor="text1"/>
                <w:sz w:val="24"/>
                <w:szCs w:val="24"/>
              </w:rPr>
            </w:pPr>
            <w:r w:rsidRPr="00C10B64">
              <w:rPr>
                <w:color w:val="000000" w:themeColor="text1"/>
                <w:sz w:val="24"/>
                <w:szCs w:val="24"/>
              </w:rPr>
              <w:t xml:space="preserve">Посета на винаријата ,,Стоби” во Градско како </w:t>
            </w:r>
            <w:r w:rsidRPr="00C10B64">
              <w:rPr>
                <w:bCs/>
                <w:color w:val="000000" w:themeColor="text1"/>
                <w:sz w:val="24"/>
                <w:szCs w:val="24"/>
                <w:lang w:val="ru-RU"/>
              </w:rPr>
              <w:t xml:space="preserve">еднодневен излет </w:t>
            </w:r>
            <w:r w:rsidRPr="00C10B64">
              <w:rPr>
                <w:bCs/>
                <w:color w:val="000000" w:themeColor="text1"/>
                <w:sz w:val="24"/>
                <w:szCs w:val="24"/>
              </w:rPr>
              <w:t xml:space="preserve">во блиската околина </w:t>
            </w:r>
            <w:r w:rsidRPr="00C10B64">
              <w:rPr>
                <w:bCs/>
                <w:color w:val="000000" w:themeColor="text1"/>
                <w:sz w:val="24"/>
                <w:szCs w:val="24"/>
                <w:lang w:val="ru-RU"/>
              </w:rPr>
              <w:t>со интеграција на МИМО во воннаставните активности на учениците од одделенска настава (</w:t>
            </w:r>
            <w:r w:rsidRPr="00C10B64">
              <w:rPr>
                <w:bCs/>
                <w:color w:val="000000" w:themeColor="text1"/>
                <w:sz w:val="24"/>
                <w:szCs w:val="24"/>
              </w:rPr>
              <w:t xml:space="preserve">IV и V) </w:t>
            </w:r>
            <w:r w:rsidRPr="00C10B64">
              <w:rPr>
                <w:color w:val="000000" w:themeColor="text1"/>
                <w:sz w:val="24"/>
                <w:szCs w:val="24"/>
              </w:rPr>
              <w:t xml:space="preserve"> при ЦОУ ,,Даме Груев “ Градско -26.11.2019</w:t>
            </w:r>
          </w:p>
          <w:p w:rsidR="00585BDF" w:rsidRPr="00C10B64" w:rsidRDefault="00585BDF" w:rsidP="00585BDF">
            <w:pPr>
              <w:pStyle w:val="ListParagraph"/>
              <w:numPr>
                <w:ilvl w:val="0"/>
                <w:numId w:val="42"/>
              </w:numPr>
              <w:spacing w:after="0" w:line="240" w:lineRule="auto"/>
              <w:contextualSpacing/>
              <w:jc w:val="both"/>
              <w:rPr>
                <w:color w:val="000000" w:themeColor="text1"/>
                <w:sz w:val="24"/>
                <w:szCs w:val="24"/>
              </w:rPr>
            </w:pPr>
            <w:r w:rsidRPr="00C10B64">
              <w:rPr>
                <w:color w:val="000000" w:themeColor="text1"/>
                <w:sz w:val="24"/>
                <w:szCs w:val="24"/>
              </w:rPr>
              <w:t>Одбележување на празникот Ден на Благодарноста со ор</w:t>
            </w:r>
            <w:r w:rsidRPr="00C10B64">
              <w:rPr>
                <w:color w:val="000000" w:themeColor="text1"/>
                <w:sz w:val="24"/>
                <w:szCs w:val="24"/>
                <w:shd w:val="clear" w:color="auto" w:fill="FFFFFF"/>
              </w:rPr>
              <w:t>ганизирање на традиционален американски ручек поддржан од учениците од 7 а и 7б одделение со нивните класни раководители, родители, технички персонал на училиштето, под менторство на наставникот по англиски јазик на 28.11.2019</w:t>
            </w:r>
          </w:p>
          <w:p w:rsidR="00585BDF" w:rsidRPr="00C10B64" w:rsidRDefault="00585BDF" w:rsidP="00585BDF">
            <w:pPr>
              <w:pStyle w:val="ListParagraph"/>
              <w:numPr>
                <w:ilvl w:val="0"/>
                <w:numId w:val="42"/>
              </w:numPr>
              <w:spacing w:after="0" w:line="240" w:lineRule="auto"/>
              <w:contextualSpacing/>
              <w:jc w:val="both"/>
              <w:rPr>
                <w:color w:val="000000" w:themeColor="text1"/>
                <w:sz w:val="24"/>
                <w:szCs w:val="24"/>
              </w:rPr>
            </w:pPr>
            <w:r w:rsidRPr="00C10B64">
              <w:rPr>
                <w:color w:val="000000" w:themeColor="text1"/>
                <w:sz w:val="24"/>
                <w:szCs w:val="24"/>
                <w:shd w:val="clear" w:color="auto" w:fill="FFFFFF"/>
              </w:rPr>
              <w:t>Организирање на Мултикултурна работилница со тема „Новогодишен декор на училиштето во ПОУ с. Виничани за ученици од одделенска настава ( II-V одделение ) како дел од активностите по повод Патрониот празник на училиштето 18.12.2019</w:t>
            </w:r>
          </w:p>
          <w:p w:rsidR="00585BDF" w:rsidRPr="00C10B64" w:rsidRDefault="00585BDF" w:rsidP="00585BDF">
            <w:pPr>
              <w:pStyle w:val="ListParagraph"/>
              <w:numPr>
                <w:ilvl w:val="0"/>
                <w:numId w:val="42"/>
              </w:numPr>
              <w:spacing w:after="0" w:line="240" w:lineRule="auto"/>
              <w:contextualSpacing/>
              <w:jc w:val="both"/>
              <w:rPr>
                <w:color w:val="000000" w:themeColor="text1"/>
                <w:sz w:val="24"/>
                <w:szCs w:val="24"/>
              </w:rPr>
            </w:pPr>
            <w:r w:rsidRPr="00C10B64">
              <w:rPr>
                <w:color w:val="000000" w:themeColor="text1"/>
                <w:sz w:val="24"/>
                <w:szCs w:val="24"/>
              </w:rPr>
              <w:t>Организирање на квиз по предметот биологија помеѓу учениците од седмо одделение од ЦОУ Даме Груев Градско и ПОУ с. Виничани со мешан етнички состав 18.12.2019</w:t>
            </w:r>
          </w:p>
          <w:p w:rsidR="00585BDF" w:rsidRPr="00C10B64" w:rsidRDefault="00585BDF" w:rsidP="00585BDF">
            <w:pPr>
              <w:pStyle w:val="ListParagraph"/>
              <w:numPr>
                <w:ilvl w:val="0"/>
                <w:numId w:val="42"/>
              </w:numPr>
              <w:spacing w:after="0" w:line="240" w:lineRule="auto"/>
              <w:contextualSpacing/>
              <w:jc w:val="both"/>
              <w:rPr>
                <w:color w:val="000000" w:themeColor="text1"/>
                <w:sz w:val="24"/>
                <w:szCs w:val="24"/>
              </w:rPr>
            </w:pPr>
            <w:r w:rsidRPr="00C10B64">
              <w:rPr>
                <w:color w:val="000000" w:themeColor="text1"/>
                <w:sz w:val="24"/>
                <w:szCs w:val="24"/>
                <w:shd w:val="clear" w:color="auto" w:fill="FFFFFF"/>
              </w:rPr>
              <w:t xml:space="preserve">По повод патрониот празник на нашето училиште, во ПОУ "Даме Груев" с. Виничани се одржаа две  работилница на тема "Моите одлуки за Новата година", и работилница  на тема "Божиќ не повикува"  во која учествуваа ученици и наставници од предметна настава. Учениците кои се со мешан етнички состав им го честитаа Божиќ и Нова година на своите другарчиња од Англија и Франција преку честитките што ги изработија.-17.12.2019 </w:t>
            </w:r>
          </w:p>
          <w:p w:rsidR="00585BDF" w:rsidRPr="00C10B64" w:rsidRDefault="00585BDF" w:rsidP="00585BDF">
            <w:pPr>
              <w:pStyle w:val="ListParagraph"/>
              <w:numPr>
                <w:ilvl w:val="0"/>
                <w:numId w:val="42"/>
              </w:numPr>
              <w:spacing w:after="0" w:line="240" w:lineRule="auto"/>
              <w:contextualSpacing/>
              <w:jc w:val="both"/>
              <w:rPr>
                <w:color w:val="000000" w:themeColor="text1"/>
                <w:sz w:val="24"/>
                <w:szCs w:val="24"/>
              </w:rPr>
            </w:pPr>
            <w:r w:rsidRPr="00C10B64">
              <w:rPr>
                <w:color w:val="000000" w:themeColor="text1"/>
                <w:sz w:val="24"/>
                <w:szCs w:val="24"/>
              </w:rPr>
              <w:t>Посета на културна манифестација во ООУ Рајко Жинзифов- с. Оризари, Велес со наслов NAŠA BAŠTINA JE DIO NAS" во организација на невладината организација Еду Ниса од Скопје. Посетата беше под менторство на  наставникот Синан Сијамиќ и присутни беа 10 ученици од предметна настава  при ПОУ с.Виничани   20.12.2019</w:t>
            </w:r>
          </w:p>
          <w:p w:rsidR="00585BDF" w:rsidRPr="00C10B64" w:rsidRDefault="00585BDF" w:rsidP="00585BDF">
            <w:pPr>
              <w:pStyle w:val="ListParagraph"/>
              <w:numPr>
                <w:ilvl w:val="0"/>
                <w:numId w:val="42"/>
              </w:numPr>
              <w:spacing w:after="0" w:line="240" w:lineRule="auto"/>
              <w:contextualSpacing/>
              <w:jc w:val="both"/>
              <w:rPr>
                <w:color w:val="000000" w:themeColor="text1"/>
                <w:sz w:val="24"/>
                <w:szCs w:val="24"/>
              </w:rPr>
            </w:pPr>
            <w:r w:rsidRPr="00C10B64">
              <w:rPr>
                <w:color w:val="000000" w:themeColor="text1"/>
                <w:sz w:val="24"/>
                <w:szCs w:val="24"/>
                <w:shd w:val="clear" w:color="auto" w:fill="FFFFFF"/>
              </w:rPr>
              <w:t>Спортски игри  во мал фудбал со мешан етнички состав (машки и женски) и баскет 3 x 3 (машки) со гости –ученици од ООУ "Петре Поп Арсов" - Извор и ООУ "Димче Ангелов Габерот " - Демир Капија под менторство на наствниците по ФЗО Наташа Коцева и Златко Стојковски- 21.12.2019</w:t>
            </w:r>
          </w:p>
          <w:p w:rsidR="00585BDF" w:rsidRPr="00C10B64" w:rsidRDefault="00585BDF" w:rsidP="00585BDF">
            <w:pPr>
              <w:pStyle w:val="ListParagraph"/>
              <w:numPr>
                <w:ilvl w:val="0"/>
                <w:numId w:val="42"/>
              </w:numPr>
              <w:spacing w:after="0" w:line="240" w:lineRule="auto"/>
              <w:contextualSpacing/>
              <w:jc w:val="both"/>
              <w:rPr>
                <w:color w:val="000000" w:themeColor="text1"/>
                <w:sz w:val="24"/>
                <w:szCs w:val="24"/>
              </w:rPr>
            </w:pPr>
            <w:r w:rsidRPr="00C10B64">
              <w:rPr>
                <w:color w:val="000000" w:themeColor="text1"/>
                <w:sz w:val="24"/>
                <w:szCs w:val="24"/>
                <w:shd w:val="clear" w:color="auto" w:fill="FFFFFF"/>
              </w:rPr>
              <w:t>ДА ЈА ВНЕСЕМЕ НОВОГОДИШНАТА АТМОСФЕРА ВО НАШАТА УЧИЛНИЦА " -Новогодишна мултикултурна работилница со вредните ученици од 5 одд. по повод Патрониот празник на нашето училиште под менторство на нивните одделенски наставници-24.12.2019</w:t>
            </w:r>
          </w:p>
          <w:p w:rsidR="00585BDF" w:rsidRPr="00C10B64" w:rsidRDefault="00585BDF" w:rsidP="00585BDF">
            <w:pPr>
              <w:pStyle w:val="ListParagraph"/>
              <w:numPr>
                <w:ilvl w:val="0"/>
                <w:numId w:val="42"/>
              </w:numPr>
              <w:spacing w:after="0" w:line="240" w:lineRule="auto"/>
              <w:contextualSpacing/>
              <w:jc w:val="both"/>
              <w:rPr>
                <w:color w:val="000000" w:themeColor="text1"/>
                <w:sz w:val="24"/>
                <w:szCs w:val="24"/>
              </w:rPr>
            </w:pPr>
            <w:r w:rsidRPr="00C10B64">
              <w:rPr>
                <w:color w:val="000000" w:themeColor="text1"/>
                <w:sz w:val="24"/>
                <w:szCs w:val="24"/>
              </w:rPr>
              <w:t xml:space="preserve">Во рамките на проектот Еразмус + нашето училиште во месец декември 2019 година ја реализира првата партнерска средба на училишни тимови во Анталија, Република </w:t>
            </w:r>
            <w:r w:rsidRPr="00C10B64">
              <w:rPr>
                <w:color w:val="000000" w:themeColor="text1"/>
                <w:sz w:val="24"/>
                <w:szCs w:val="24"/>
              </w:rPr>
              <w:lastRenderedPageBreak/>
              <w:t>Турција. Тим од 5 наставника заедно со тимовите од училиштата од Бугарија, Романија и Турција имаа едукативни и работни средби за текот на првата мобилност од проектот ,,Магичен замок”.</w:t>
            </w:r>
          </w:p>
          <w:p w:rsidR="00585BDF" w:rsidRPr="00C10B64" w:rsidRDefault="00585BDF" w:rsidP="00585BDF">
            <w:pPr>
              <w:pStyle w:val="ListParagraph"/>
              <w:spacing w:after="0" w:line="240" w:lineRule="auto"/>
              <w:jc w:val="both"/>
              <w:rPr>
                <w:color w:val="000000" w:themeColor="text1"/>
                <w:sz w:val="24"/>
                <w:szCs w:val="24"/>
              </w:rPr>
            </w:pPr>
            <w:r w:rsidRPr="00C10B64">
              <w:rPr>
                <w:color w:val="000000" w:themeColor="text1"/>
                <w:sz w:val="24"/>
                <w:szCs w:val="24"/>
              </w:rPr>
              <w:t>Согласно насоките добиени од координаторот ( тимот на наставници од училиштето ,,Барај”- Анталија, Турција) во текот на месец јануари и февруари 2020 г. беа одржани активности за учениците од VI-IX одделение во мешан етнички состав да ја научат и играат играта за составување на  ,,Магичниот замок”. Во овие активности се вклучи и наставниот кадар како и стручната служба на училиштето.</w:t>
            </w:r>
          </w:p>
          <w:p w:rsidR="00585BDF" w:rsidRPr="00C10B64" w:rsidRDefault="00585BDF" w:rsidP="00585BDF">
            <w:pPr>
              <w:pStyle w:val="ListParagraph"/>
              <w:numPr>
                <w:ilvl w:val="0"/>
                <w:numId w:val="42"/>
              </w:numPr>
              <w:spacing w:after="0" w:line="240" w:lineRule="auto"/>
              <w:contextualSpacing/>
              <w:jc w:val="both"/>
              <w:rPr>
                <w:color w:val="000000" w:themeColor="text1"/>
                <w:sz w:val="24"/>
                <w:szCs w:val="24"/>
              </w:rPr>
            </w:pPr>
            <w:r w:rsidRPr="00C10B64">
              <w:rPr>
                <w:color w:val="000000" w:themeColor="text1"/>
                <w:sz w:val="24"/>
                <w:szCs w:val="24"/>
              </w:rPr>
              <w:t>Одбележување на Меѓународен ден на жената- 8 март преку изработка на различни честитки и хартиени цветови од страна на учениците од VI-IX  одделение и нивно поставување/засадување во училишниот двор</w:t>
            </w:r>
          </w:p>
          <w:p w:rsidR="00585BDF" w:rsidRPr="00C10B64" w:rsidRDefault="00585BDF" w:rsidP="00585BDF">
            <w:pPr>
              <w:pStyle w:val="ListParagraph"/>
              <w:numPr>
                <w:ilvl w:val="0"/>
                <w:numId w:val="42"/>
              </w:numPr>
              <w:spacing w:after="0" w:line="240" w:lineRule="auto"/>
              <w:contextualSpacing/>
              <w:jc w:val="both"/>
              <w:rPr>
                <w:color w:val="000000" w:themeColor="text1"/>
                <w:sz w:val="24"/>
                <w:szCs w:val="24"/>
              </w:rPr>
            </w:pPr>
            <w:r w:rsidRPr="00C10B64">
              <w:rPr>
                <w:color w:val="000000" w:themeColor="text1"/>
                <w:sz w:val="24"/>
                <w:szCs w:val="24"/>
                <w:shd w:val="clear" w:color="auto" w:fill="FFFFFF"/>
              </w:rPr>
              <w:t>Одбележување на 22-ри април Ден на планетата Земја- од страна на учениците од I-IX одделение, членови на ЕКО одборот од ПОУ с. Виничани и ЦОУ ,,Даме Груев” Градско</w:t>
            </w:r>
          </w:p>
          <w:p w:rsidR="00585BDF" w:rsidRPr="00C10B64" w:rsidRDefault="00585BDF" w:rsidP="00585BDF">
            <w:pPr>
              <w:pStyle w:val="ListParagraph"/>
              <w:numPr>
                <w:ilvl w:val="0"/>
                <w:numId w:val="42"/>
              </w:numPr>
              <w:spacing w:after="0" w:line="240" w:lineRule="auto"/>
              <w:contextualSpacing/>
              <w:jc w:val="both"/>
              <w:rPr>
                <w:color w:val="000000" w:themeColor="text1"/>
                <w:sz w:val="24"/>
                <w:szCs w:val="24"/>
              </w:rPr>
            </w:pPr>
            <w:r w:rsidRPr="00C10B64">
              <w:rPr>
                <w:color w:val="000000" w:themeColor="text1"/>
                <w:sz w:val="24"/>
                <w:szCs w:val="24"/>
                <w:shd w:val="clear" w:color="auto" w:fill="FFFFFF"/>
              </w:rPr>
              <w:t>Одбележување на 22 мај 2020- Светски ден на биолошката разновидност </w:t>
            </w:r>
            <w:r w:rsidRPr="00C10B64">
              <w:rPr>
                <w:rStyle w:val="6qdm"/>
                <w:color w:val="000000" w:themeColor="text1"/>
              </w:rPr>
              <w:t>-</w:t>
            </w:r>
            <w:r w:rsidRPr="00C10B64">
              <w:rPr>
                <w:color w:val="000000" w:themeColor="text1"/>
                <w:sz w:val="24"/>
                <w:szCs w:val="24"/>
                <w:shd w:val="clear" w:color="auto" w:fill="FFFFFF"/>
              </w:rPr>
              <w:t> ,,Засади ја својата иднина -</w:t>
            </w:r>
            <w:r w:rsidRPr="00C10B64">
              <w:rPr>
                <w:i/>
                <w:color w:val="000000" w:themeColor="text1"/>
                <w:sz w:val="24"/>
                <w:szCs w:val="24"/>
                <w:u w:val="single"/>
                <w:shd w:val="clear" w:color="auto" w:fill="FFFFFF"/>
              </w:rPr>
              <w:t>Plant a tree at homе</w:t>
            </w:r>
            <w:r w:rsidRPr="00C10B64">
              <w:rPr>
                <w:color w:val="000000" w:themeColor="text1"/>
                <w:sz w:val="24"/>
                <w:szCs w:val="24"/>
                <w:shd w:val="clear" w:color="auto" w:fill="FFFFFF"/>
              </w:rPr>
              <w:t xml:space="preserve"> во која активно учество земаа ученици од предметна и одделенска настава во мешан етнички состав од III-IX одделение</w:t>
            </w:r>
          </w:p>
          <w:p w:rsidR="00585BDF" w:rsidRPr="00C10B64" w:rsidRDefault="00585BDF" w:rsidP="00585BDF">
            <w:pPr>
              <w:pStyle w:val="ListParagraph"/>
              <w:numPr>
                <w:ilvl w:val="0"/>
                <w:numId w:val="42"/>
              </w:numPr>
              <w:spacing w:after="0" w:line="240" w:lineRule="auto"/>
              <w:contextualSpacing/>
              <w:jc w:val="both"/>
              <w:rPr>
                <w:color w:val="000000" w:themeColor="text1"/>
                <w:sz w:val="24"/>
                <w:szCs w:val="24"/>
              </w:rPr>
            </w:pPr>
            <w:r w:rsidRPr="00C10B64">
              <w:rPr>
                <w:color w:val="000000" w:themeColor="text1"/>
                <w:sz w:val="24"/>
                <w:szCs w:val="24"/>
              </w:rPr>
              <w:t>Активно имплементирање на МИМО активности во редовната, дополнителната и додатната настава во предметна и одделеска настава согласно условите и можностите на наставниците особено во периодот на учење од дома ( март-јуни 2020).</w:t>
            </w:r>
          </w:p>
          <w:p w:rsidR="00585BDF" w:rsidRPr="00C10B64" w:rsidRDefault="00585BDF" w:rsidP="00585BDF">
            <w:pPr>
              <w:pStyle w:val="ListParagraph"/>
              <w:spacing w:after="0" w:line="240" w:lineRule="auto"/>
              <w:ind w:left="0"/>
              <w:jc w:val="both"/>
              <w:rPr>
                <w:color w:val="000000" w:themeColor="text1"/>
                <w:sz w:val="24"/>
                <w:szCs w:val="24"/>
              </w:rPr>
            </w:pPr>
          </w:p>
          <w:p w:rsidR="00585BDF" w:rsidRPr="00C10B64" w:rsidRDefault="00585BDF" w:rsidP="00585BDF">
            <w:pPr>
              <w:pStyle w:val="ListParagraph"/>
              <w:spacing w:after="0" w:line="240" w:lineRule="auto"/>
              <w:ind w:left="0"/>
              <w:jc w:val="both"/>
              <w:rPr>
                <w:color w:val="000000" w:themeColor="text1"/>
                <w:sz w:val="24"/>
                <w:szCs w:val="24"/>
              </w:rPr>
            </w:pPr>
          </w:p>
          <w:p w:rsidR="00585BDF" w:rsidRPr="00C10B64" w:rsidRDefault="00585BDF" w:rsidP="00585BDF">
            <w:pPr>
              <w:pStyle w:val="ListParagraph"/>
              <w:spacing w:after="0" w:line="240" w:lineRule="auto"/>
              <w:ind w:left="0"/>
              <w:jc w:val="both"/>
              <w:rPr>
                <w:color w:val="000000" w:themeColor="text1"/>
                <w:sz w:val="24"/>
                <w:szCs w:val="24"/>
              </w:rPr>
            </w:pPr>
            <w:r w:rsidRPr="00C10B64">
              <w:rPr>
                <w:b/>
                <w:color w:val="000000" w:themeColor="text1"/>
                <w:sz w:val="24"/>
                <w:szCs w:val="24"/>
              </w:rPr>
              <w:t>NB</w:t>
            </w:r>
            <w:r w:rsidRPr="00C10B64">
              <w:rPr>
                <w:color w:val="000000" w:themeColor="text1"/>
                <w:sz w:val="24"/>
                <w:szCs w:val="24"/>
              </w:rPr>
              <w:t>:Поради настанатата ситуација со пандемијата COVID-19 и затварањето на сите училишта на територијата на нашата држава од 11 март 2020, програмата за Меѓуетничка интеграција на младите во образованието за учебната 2019-2020 не е целосно реализирана.</w:t>
            </w:r>
          </w:p>
        </w:tc>
      </w:tr>
    </w:tbl>
    <w:p w:rsidR="00585BDF" w:rsidRPr="00BE6C16" w:rsidRDefault="00585BDF" w:rsidP="00585BDF">
      <w:pPr>
        <w:spacing w:after="0"/>
        <w:jc w:val="right"/>
        <w:rPr>
          <w:rFonts w:ascii="Arial" w:hAnsi="Arial" w:cs="Arial"/>
          <w:b/>
        </w:rPr>
      </w:pPr>
      <w:r w:rsidRPr="00BE6C16">
        <w:rPr>
          <w:rFonts w:ascii="Arial" w:hAnsi="Arial" w:cs="Arial"/>
          <w:b/>
        </w:rPr>
        <w:lastRenderedPageBreak/>
        <w:t>Подготвил:</w:t>
      </w:r>
    </w:p>
    <w:p w:rsidR="00585BDF" w:rsidRPr="00BE6C16" w:rsidRDefault="00585BDF" w:rsidP="00585BDF">
      <w:pPr>
        <w:spacing w:after="0"/>
        <w:jc w:val="right"/>
        <w:rPr>
          <w:rFonts w:ascii="Arial" w:hAnsi="Arial" w:cs="Arial"/>
          <w:lang w:val="mk-MK"/>
        </w:rPr>
      </w:pPr>
      <w:r w:rsidRPr="00BE6C16">
        <w:rPr>
          <w:rFonts w:ascii="Arial" w:hAnsi="Arial" w:cs="Arial"/>
          <w:lang w:val="mk-MK"/>
        </w:rPr>
        <w:t>Координатор за ПМИО</w:t>
      </w:r>
    </w:p>
    <w:p w:rsidR="00657D19" w:rsidRDefault="00585BDF" w:rsidP="00585BDF">
      <w:pPr>
        <w:jc w:val="right"/>
        <w:rPr>
          <w:lang w:val="mk-MK"/>
        </w:rPr>
      </w:pPr>
      <w:r w:rsidRPr="00BE6C16">
        <w:rPr>
          <w:rFonts w:ascii="Arial" w:hAnsi="Arial" w:cs="Arial"/>
          <w:lang w:val="mk-MK"/>
        </w:rPr>
        <w:t xml:space="preserve">Милка </w:t>
      </w:r>
      <w:r>
        <w:rPr>
          <w:rFonts w:ascii="Arial" w:hAnsi="Arial" w:cs="Arial"/>
          <w:lang w:val="mk-MK"/>
        </w:rPr>
        <w:t>Петкова</w:t>
      </w:r>
    </w:p>
    <w:p w:rsidR="00657D19" w:rsidRDefault="00657D19">
      <w:pPr>
        <w:rPr>
          <w:lang w:val="mk-MK"/>
        </w:rPr>
      </w:pPr>
    </w:p>
    <w:p w:rsidR="00585BDF" w:rsidRDefault="00585BDF">
      <w:pPr>
        <w:rPr>
          <w:lang w:val="mk-MK"/>
        </w:rPr>
      </w:pPr>
    </w:p>
    <w:p w:rsidR="00585BDF" w:rsidRDefault="00585BDF">
      <w:pPr>
        <w:rPr>
          <w:lang w:val="mk-MK"/>
        </w:rPr>
      </w:pPr>
    </w:p>
    <w:p w:rsidR="00585BDF" w:rsidRDefault="00585BDF">
      <w:pPr>
        <w:rPr>
          <w:lang w:val="mk-MK"/>
        </w:rPr>
      </w:pPr>
    </w:p>
    <w:p w:rsidR="00585BDF" w:rsidRDefault="00585BDF">
      <w:pPr>
        <w:rPr>
          <w:lang w:val="mk-MK"/>
        </w:rPr>
      </w:pPr>
    </w:p>
    <w:p w:rsidR="00585BDF" w:rsidRDefault="00585BDF" w:rsidP="008D1BD9">
      <w:pPr>
        <w:rPr>
          <w:rFonts w:ascii="Arial" w:hAnsi="Arial" w:cs="Arial"/>
          <w:sz w:val="28"/>
          <w:szCs w:val="24"/>
          <w:lang w:val="mk-MK"/>
        </w:rPr>
      </w:pPr>
    </w:p>
    <w:p w:rsidR="00585BDF" w:rsidRPr="009F36E6" w:rsidRDefault="00585BDF" w:rsidP="00585BDF">
      <w:pPr>
        <w:jc w:val="center"/>
        <w:rPr>
          <w:rFonts w:ascii="Times New Roman" w:hAnsi="Times New Roman"/>
          <w:b/>
          <w:sz w:val="24"/>
        </w:rPr>
      </w:pPr>
      <w:r>
        <w:rPr>
          <w:rFonts w:ascii="Times New Roman" w:hAnsi="Times New Roman"/>
          <w:b/>
          <w:sz w:val="24"/>
          <w:lang w:val="mk-MK"/>
        </w:rPr>
        <w:t xml:space="preserve">П-20 </w:t>
      </w:r>
      <w:r w:rsidRPr="009F36E6">
        <w:rPr>
          <w:rFonts w:ascii="Times New Roman" w:hAnsi="Times New Roman"/>
          <w:b/>
          <w:sz w:val="24"/>
        </w:rPr>
        <w:t>ГОДИШЕН ИЗВЕШТАЈ ЗА РАБОТА НА ИНКЛУЗИВНИОТ ТИМ ЗА УЧЕНИЦИ СО ПОСЕБНИ ОБРАЗОВНИ ПОТРЕБИ ВО УЧЕБНАТА 2019/2020 ГОДИНА</w:t>
      </w:r>
    </w:p>
    <w:tbl>
      <w:tblPr>
        <w:tblpPr w:leftFromText="180" w:rightFromText="180" w:vertAnchor="page" w:horzAnchor="margin" w:tblpXSpec="center" w:tblpY="24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2620"/>
        <w:gridCol w:w="2849"/>
        <w:gridCol w:w="2371"/>
        <w:gridCol w:w="2649"/>
      </w:tblGrid>
      <w:tr w:rsidR="00585BDF" w:rsidRPr="00830E88" w:rsidTr="008D1BD9">
        <w:trPr>
          <w:trHeight w:val="1320"/>
        </w:trPr>
        <w:tc>
          <w:tcPr>
            <w:tcW w:w="2687" w:type="dxa"/>
            <w:shd w:val="clear" w:color="auto" w:fill="92D050"/>
          </w:tcPr>
          <w:p w:rsidR="00585BDF" w:rsidRPr="009F36E6" w:rsidRDefault="00585BDF" w:rsidP="00585BDF">
            <w:pPr>
              <w:spacing w:after="0" w:line="240" w:lineRule="auto"/>
              <w:rPr>
                <w:rFonts w:ascii="Arial" w:hAnsi="Arial" w:cs="Arial"/>
                <w:b/>
                <w:sz w:val="24"/>
                <w:szCs w:val="24"/>
              </w:rPr>
            </w:pPr>
            <w:r w:rsidRPr="009F36E6">
              <w:rPr>
                <w:rFonts w:ascii="Arial" w:hAnsi="Arial" w:cs="Arial"/>
                <w:b/>
                <w:sz w:val="24"/>
                <w:szCs w:val="24"/>
              </w:rPr>
              <w:t>Реализирана програмска активности</w:t>
            </w:r>
          </w:p>
        </w:tc>
        <w:tc>
          <w:tcPr>
            <w:tcW w:w="2620" w:type="dxa"/>
            <w:shd w:val="clear" w:color="auto" w:fill="92D050"/>
          </w:tcPr>
          <w:p w:rsidR="00585BDF" w:rsidRPr="009F36E6" w:rsidRDefault="00585BDF" w:rsidP="00585BDF">
            <w:pPr>
              <w:spacing w:after="0" w:line="240" w:lineRule="auto"/>
              <w:rPr>
                <w:rFonts w:ascii="Arial" w:hAnsi="Arial" w:cs="Arial"/>
                <w:b/>
                <w:sz w:val="24"/>
                <w:szCs w:val="24"/>
              </w:rPr>
            </w:pPr>
            <w:r w:rsidRPr="009F36E6">
              <w:rPr>
                <w:rFonts w:ascii="Arial" w:hAnsi="Arial" w:cs="Arial"/>
                <w:b/>
                <w:sz w:val="24"/>
                <w:szCs w:val="24"/>
              </w:rPr>
              <w:t xml:space="preserve">Време на реализација </w:t>
            </w:r>
          </w:p>
        </w:tc>
        <w:tc>
          <w:tcPr>
            <w:tcW w:w="2849" w:type="dxa"/>
            <w:shd w:val="clear" w:color="auto" w:fill="92D050"/>
          </w:tcPr>
          <w:p w:rsidR="00585BDF" w:rsidRPr="009F36E6" w:rsidRDefault="00585BDF" w:rsidP="00585BDF">
            <w:pPr>
              <w:spacing w:after="0" w:line="240" w:lineRule="auto"/>
              <w:rPr>
                <w:rFonts w:ascii="Arial" w:hAnsi="Arial" w:cs="Arial"/>
                <w:b/>
                <w:sz w:val="24"/>
                <w:szCs w:val="24"/>
              </w:rPr>
            </w:pPr>
            <w:r w:rsidRPr="009F36E6">
              <w:rPr>
                <w:rFonts w:ascii="Arial" w:hAnsi="Arial" w:cs="Arial"/>
                <w:b/>
                <w:sz w:val="24"/>
                <w:szCs w:val="24"/>
              </w:rPr>
              <w:t>Реализатор</w:t>
            </w:r>
          </w:p>
        </w:tc>
        <w:tc>
          <w:tcPr>
            <w:tcW w:w="2371" w:type="dxa"/>
            <w:shd w:val="clear" w:color="auto" w:fill="92D050"/>
          </w:tcPr>
          <w:p w:rsidR="00585BDF" w:rsidRPr="009F36E6" w:rsidRDefault="00585BDF" w:rsidP="00585BDF">
            <w:pPr>
              <w:spacing w:after="0" w:line="240" w:lineRule="auto"/>
              <w:rPr>
                <w:rFonts w:ascii="Arial" w:hAnsi="Arial" w:cs="Arial"/>
                <w:b/>
                <w:sz w:val="24"/>
                <w:szCs w:val="24"/>
              </w:rPr>
            </w:pPr>
            <w:r w:rsidRPr="009F36E6">
              <w:rPr>
                <w:rFonts w:ascii="Arial" w:hAnsi="Arial" w:cs="Arial"/>
                <w:b/>
                <w:sz w:val="24"/>
                <w:szCs w:val="24"/>
              </w:rPr>
              <w:t>Методи и постапки за реализиција</w:t>
            </w:r>
          </w:p>
        </w:tc>
        <w:tc>
          <w:tcPr>
            <w:tcW w:w="2649" w:type="dxa"/>
            <w:shd w:val="clear" w:color="auto" w:fill="92D050"/>
          </w:tcPr>
          <w:p w:rsidR="00585BDF" w:rsidRPr="009F36E6" w:rsidRDefault="00585BDF" w:rsidP="00585BDF">
            <w:pPr>
              <w:spacing w:after="0" w:line="240" w:lineRule="auto"/>
              <w:rPr>
                <w:rFonts w:ascii="Arial" w:hAnsi="Arial" w:cs="Arial"/>
                <w:b/>
                <w:sz w:val="24"/>
                <w:szCs w:val="24"/>
              </w:rPr>
            </w:pPr>
            <w:r w:rsidRPr="009F36E6">
              <w:rPr>
                <w:rFonts w:ascii="Arial" w:hAnsi="Arial" w:cs="Arial"/>
                <w:b/>
                <w:sz w:val="24"/>
                <w:szCs w:val="24"/>
              </w:rPr>
              <w:t>Исходи и ефекти</w:t>
            </w:r>
          </w:p>
        </w:tc>
      </w:tr>
      <w:tr w:rsidR="00585BDF" w:rsidRPr="00830E88" w:rsidTr="00C10B64">
        <w:trPr>
          <w:trHeight w:val="1320"/>
        </w:trPr>
        <w:tc>
          <w:tcPr>
            <w:tcW w:w="2687"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Состанок на тимот и запознавање со активностите и програмата на инклузивниот тим</w:t>
            </w:r>
          </w:p>
        </w:tc>
        <w:tc>
          <w:tcPr>
            <w:tcW w:w="2620"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Септември и октомври</w:t>
            </w:r>
          </w:p>
        </w:tc>
        <w:tc>
          <w:tcPr>
            <w:tcW w:w="2849"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 xml:space="preserve">Директор и тим за инклузија </w:t>
            </w:r>
          </w:p>
        </w:tc>
        <w:tc>
          <w:tcPr>
            <w:tcW w:w="2371"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Заеднички метод дискусија</w:t>
            </w:r>
          </w:p>
        </w:tc>
        <w:tc>
          <w:tcPr>
            <w:tcW w:w="2649"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Информираност на наставниците и родителите каде што има такви деца</w:t>
            </w:r>
          </w:p>
        </w:tc>
      </w:tr>
      <w:tr w:rsidR="00585BDF" w:rsidRPr="00830E88" w:rsidTr="00C10B64">
        <w:trPr>
          <w:trHeight w:val="1320"/>
        </w:trPr>
        <w:tc>
          <w:tcPr>
            <w:tcW w:w="2687"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Идентификување на ученици со посебни образовни потреби</w:t>
            </w:r>
          </w:p>
        </w:tc>
        <w:tc>
          <w:tcPr>
            <w:tcW w:w="2620"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Септември и октомври</w:t>
            </w:r>
          </w:p>
        </w:tc>
        <w:tc>
          <w:tcPr>
            <w:tcW w:w="2849"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Педагог, Психолог  и одделенски наставници</w:t>
            </w:r>
          </w:p>
        </w:tc>
        <w:tc>
          <w:tcPr>
            <w:tcW w:w="2371"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Индивидуална, заедничка дискусија</w:t>
            </w:r>
          </w:p>
        </w:tc>
        <w:tc>
          <w:tcPr>
            <w:tcW w:w="2649"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Правилна идентификација на ученици за понатамошно постапување</w:t>
            </w:r>
          </w:p>
        </w:tc>
      </w:tr>
      <w:tr w:rsidR="00585BDF" w:rsidRPr="00830E88" w:rsidTr="00C10B64">
        <w:trPr>
          <w:trHeight w:val="1411"/>
        </w:trPr>
        <w:tc>
          <w:tcPr>
            <w:tcW w:w="2687"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Изработка на ИОП за ученици со ПОП</w:t>
            </w:r>
          </w:p>
        </w:tc>
        <w:tc>
          <w:tcPr>
            <w:tcW w:w="2620"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Октомври</w:t>
            </w:r>
          </w:p>
        </w:tc>
        <w:tc>
          <w:tcPr>
            <w:tcW w:w="2849"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Одделенскиот тим, тим за инклузија, наставници и стручни соработници</w:t>
            </w:r>
          </w:p>
        </w:tc>
        <w:tc>
          <w:tcPr>
            <w:tcW w:w="2371"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Групна, тимска работа и дискусија</w:t>
            </w:r>
          </w:p>
        </w:tc>
        <w:tc>
          <w:tcPr>
            <w:tcW w:w="2649"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Изработка на применливи програми според индивидуалните способности на учениците</w:t>
            </w:r>
          </w:p>
        </w:tc>
      </w:tr>
      <w:tr w:rsidR="00585BDF" w:rsidRPr="00830E88" w:rsidTr="00C10B64">
        <w:trPr>
          <w:trHeight w:val="1411"/>
        </w:trPr>
        <w:tc>
          <w:tcPr>
            <w:tcW w:w="2687"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Формирање на нов Тим за инклузија, согласно измените во Законот за основно образование , по препорака на ДПИ инспектор</w:t>
            </w:r>
          </w:p>
        </w:tc>
        <w:tc>
          <w:tcPr>
            <w:tcW w:w="2620"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28.10.2019 год</w:t>
            </w:r>
          </w:p>
        </w:tc>
        <w:tc>
          <w:tcPr>
            <w:tcW w:w="2849"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Ленче Стојанова-директор</w:t>
            </w:r>
          </w:p>
          <w:p w:rsidR="00585BDF" w:rsidRPr="00C10B64" w:rsidRDefault="00585BDF" w:rsidP="00585BDF">
            <w:pPr>
              <w:spacing w:after="0" w:line="240" w:lineRule="auto"/>
              <w:rPr>
                <w:rFonts w:ascii="Arial" w:hAnsi="Arial" w:cs="Arial"/>
                <w:szCs w:val="20"/>
              </w:rPr>
            </w:pPr>
            <w:r w:rsidRPr="00C10B64">
              <w:rPr>
                <w:rFonts w:ascii="Arial" w:hAnsi="Arial" w:cs="Arial"/>
                <w:szCs w:val="20"/>
              </w:rPr>
              <w:t>Вања Јовановска–педагог</w:t>
            </w:r>
          </w:p>
          <w:p w:rsidR="00585BDF" w:rsidRPr="00C10B64" w:rsidRDefault="00585BDF" w:rsidP="00585BDF">
            <w:pPr>
              <w:spacing w:after="0" w:line="240" w:lineRule="auto"/>
              <w:rPr>
                <w:rFonts w:ascii="Arial" w:hAnsi="Arial" w:cs="Arial"/>
                <w:szCs w:val="20"/>
              </w:rPr>
            </w:pPr>
            <w:r w:rsidRPr="00C10B64">
              <w:rPr>
                <w:rFonts w:ascii="Arial" w:hAnsi="Arial" w:cs="Arial"/>
                <w:szCs w:val="20"/>
              </w:rPr>
              <w:t>Мартин Велинов-психолог</w:t>
            </w:r>
          </w:p>
          <w:p w:rsidR="00585BDF" w:rsidRPr="00C10B64" w:rsidRDefault="00585BDF" w:rsidP="00585BDF">
            <w:pPr>
              <w:spacing w:after="0" w:line="240" w:lineRule="auto"/>
              <w:rPr>
                <w:rFonts w:ascii="Arial" w:hAnsi="Arial" w:cs="Arial"/>
                <w:szCs w:val="20"/>
              </w:rPr>
            </w:pPr>
            <w:r w:rsidRPr="00C10B64">
              <w:rPr>
                <w:rFonts w:ascii="Arial" w:hAnsi="Arial" w:cs="Arial"/>
                <w:szCs w:val="20"/>
              </w:rPr>
              <w:t>Маре Аризанова-одд.наст</w:t>
            </w:r>
          </w:p>
          <w:p w:rsidR="00585BDF" w:rsidRPr="00C10B64" w:rsidRDefault="00585BDF" w:rsidP="00585BDF">
            <w:pPr>
              <w:spacing w:after="0" w:line="240" w:lineRule="auto"/>
              <w:rPr>
                <w:rFonts w:ascii="Arial" w:hAnsi="Arial" w:cs="Arial"/>
                <w:szCs w:val="20"/>
              </w:rPr>
            </w:pPr>
            <w:r w:rsidRPr="00C10B64">
              <w:rPr>
                <w:rFonts w:ascii="Arial" w:hAnsi="Arial" w:cs="Arial"/>
                <w:szCs w:val="20"/>
              </w:rPr>
              <w:t>Лидија Гајдова- пред.наст</w:t>
            </w:r>
          </w:p>
          <w:p w:rsidR="00585BDF" w:rsidRPr="00C10B64" w:rsidRDefault="00585BDF" w:rsidP="00585BDF">
            <w:pPr>
              <w:spacing w:after="0" w:line="240" w:lineRule="auto"/>
              <w:rPr>
                <w:rFonts w:ascii="Arial" w:hAnsi="Arial" w:cs="Arial"/>
                <w:szCs w:val="20"/>
              </w:rPr>
            </w:pPr>
            <w:r w:rsidRPr="00C10B64">
              <w:rPr>
                <w:rFonts w:ascii="Arial" w:hAnsi="Arial" w:cs="Arial"/>
                <w:szCs w:val="20"/>
              </w:rPr>
              <w:t>Љупка Димова-родител</w:t>
            </w:r>
          </w:p>
          <w:p w:rsidR="00585BDF" w:rsidRPr="00C10B64" w:rsidRDefault="00585BDF" w:rsidP="00585BDF">
            <w:pPr>
              <w:spacing w:after="0" w:line="240" w:lineRule="auto"/>
              <w:rPr>
                <w:rFonts w:ascii="Arial" w:hAnsi="Arial" w:cs="Arial"/>
                <w:szCs w:val="20"/>
              </w:rPr>
            </w:pPr>
            <w:r w:rsidRPr="00C10B64">
              <w:rPr>
                <w:rFonts w:ascii="Arial" w:hAnsi="Arial" w:cs="Arial"/>
                <w:szCs w:val="20"/>
              </w:rPr>
              <w:t>Катерина Кузманоа-родител</w:t>
            </w:r>
          </w:p>
          <w:p w:rsidR="00585BDF" w:rsidRPr="00C10B64" w:rsidRDefault="00585BDF" w:rsidP="00585BDF">
            <w:pPr>
              <w:spacing w:after="0" w:line="240" w:lineRule="auto"/>
              <w:rPr>
                <w:rFonts w:ascii="Arial" w:hAnsi="Arial" w:cs="Arial"/>
                <w:szCs w:val="20"/>
              </w:rPr>
            </w:pPr>
            <w:r w:rsidRPr="00C10B64">
              <w:rPr>
                <w:rFonts w:ascii="Arial" w:hAnsi="Arial" w:cs="Arial"/>
                <w:szCs w:val="20"/>
              </w:rPr>
              <w:lastRenderedPageBreak/>
              <w:t>Специјален едукатор и рехабилитатор</w:t>
            </w:r>
          </w:p>
        </w:tc>
        <w:tc>
          <w:tcPr>
            <w:tcW w:w="2371"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lastRenderedPageBreak/>
              <w:t>Групна, тимска работа и дискусија</w:t>
            </w:r>
          </w:p>
        </w:tc>
        <w:tc>
          <w:tcPr>
            <w:tcW w:w="2649"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Постапување според упатствата дадени од инспекторот и измените во законот за правилна имплементација на инклузијата</w:t>
            </w:r>
          </w:p>
        </w:tc>
      </w:tr>
      <w:tr w:rsidR="00585BDF" w:rsidRPr="00830E88" w:rsidTr="00C10B64">
        <w:trPr>
          <w:trHeight w:val="1411"/>
        </w:trPr>
        <w:tc>
          <w:tcPr>
            <w:tcW w:w="2687"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Состанок на Тимот за инклузија и дискутирање за понатамошно постапување, изготвено барање до ПОУ „ Маца Овчарова“Велес з определување на соодветно стручно лице кое ќе биде дел од училишниот Тим за инклузија.</w:t>
            </w:r>
          </w:p>
          <w:p w:rsidR="00585BDF" w:rsidRPr="00C10B64" w:rsidRDefault="00585BDF" w:rsidP="00585BDF">
            <w:pPr>
              <w:spacing w:after="0" w:line="240" w:lineRule="auto"/>
              <w:rPr>
                <w:rFonts w:ascii="Arial" w:hAnsi="Arial" w:cs="Arial"/>
                <w:szCs w:val="20"/>
              </w:rPr>
            </w:pPr>
            <w:r w:rsidRPr="00C10B64">
              <w:rPr>
                <w:rFonts w:ascii="Arial" w:hAnsi="Arial" w:cs="Arial"/>
                <w:szCs w:val="20"/>
              </w:rPr>
              <w:t>Изготвување на Формулари за проценка за идентификација на ученици со ПОП, Правилник со конкретни инструкции за утврдување на правото на ИОП, негова имплементација и евалвација.</w:t>
            </w:r>
          </w:p>
        </w:tc>
        <w:tc>
          <w:tcPr>
            <w:tcW w:w="2620"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29.10.2019 год</w:t>
            </w:r>
          </w:p>
        </w:tc>
        <w:tc>
          <w:tcPr>
            <w:tcW w:w="2849"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Тим за инклузија</w:t>
            </w:r>
          </w:p>
        </w:tc>
        <w:tc>
          <w:tcPr>
            <w:tcW w:w="2371"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Групна, тимска работа и дискусија</w:t>
            </w:r>
          </w:p>
        </w:tc>
        <w:tc>
          <w:tcPr>
            <w:tcW w:w="2649"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Правилна имплементација на измените од Законот за основно образование.</w:t>
            </w:r>
          </w:p>
          <w:p w:rsidR="00585BDF" w:rsidRPr="00C10B64" w:rsidRDefault="00585BDF" w:rsidP="00585BDF">
            <w:pPr>
              <w:spacing w:after="0" w:line="240" w:lineRule="auto"/>
              <w:rPr>
                <w:rFonts w:ascii="Arial" w:hAnsi="Arial" w:cs="Arial"/>
                <w:szCs w:val="20"/>
              </w:rPr>
            </w:pPr>
            <w:r w:rsidRPr="00C10B64">
              <w:rPr>
                <w:rFonts w:ascii="Arial" w:hAnsi="Arial" w:cs="Arial"/>
                <w:szCs w:val="20"/>
              </w:rPr>
              <w:t>Правилна идентификација на ученици со ПОП.</w:t>
            </w:r>
          </w:p>
        </w:tc>
      </w:tr>
      <w:tr w:rsidR="00585BDF" w:rsidRPr="00830E88" w:rsidTr="00C10B64">
        <w:trPr>
          <w:trHeight w:val="1411"/>
        </w:trPr>
        <w:tc>
          <w:tcPr>
            <w:tcW w:w="2687"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Состанок со одделенските наставници кои сметаат дека во одделението имаат ученици со ПОП</w:t>
            </w:r>
          </w:p>
          <w:p w:rsidR="00585BDF" w:rsidRPr="00C10B64" w:rsidRDefault="00585BDF" w:rsidP="00585BDF">
            <w:pPr>
              <w:spacing w:after="0" w:line="240" w:lineRule="auto"/>
              <w:rPr>
                <w:rFonts w:ascii="Arial" w:hAnsi="Arial" w:cs="Arial"/>
                <w:szCs w:val="20"/>
              </w:rPr>
            </w:pPr>
            <w:r w:rsidRPr="00C10B64">
              <w:rPr>
                <w:rFonts w:ascii="Arial" w:hAnsi="Arial" w:cs="Arial"/>
                <w:szCs w:val="20"/>
              </w:rPr>
              <w:t xml:space="preserve">Споделување информација за одговорот од ПОУ „ Маца Овчарова“ Велес дека во моментот не се во можност да </w:t>
            </w:r>
            <w:r w:rsidRPr="00C10B64">
              <w:rPr>
                <w:rFonts w:ascii="Arial" w:hAnsi="Arial" w:cs="Arial"/>
                <w:szCs w:val="20"/>
              </w:rPr>
              <w:lastRenderedPageBreak/>
              <w:t>одговорат на нашето барање</w:t>
            </w:r>
          </w:p>
        </w:tc>
        <w:tc>
          <w:tcPr>
            <w:tcW w:w="2620"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lastRenderedPageBreak/>
              <w:t>28.11.2019</w:t>
            </w:r>
          </w:p>
        </w:tc>
        <w:tc>
          <w:tcPr>
            <w:tcW w:w="2849"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Тим за инклузија, одделенски наставници</w:t>
            </w:r>
          </w:p>
          <w:p w:rsidR="00585BDF" w:rsidRPr="00C10B64" w:rsidRDefault="00585BDF" w:rsidP="00585BDF">
            <w:pPr>
              <w:spacing w:after="0" w:line="240" w:lineRule="auto"/>
              <w:rPr>
                <w:rFonts w:ascii="Arial" w:hAnsi="Arial" w:cs="Arial"/>
                <w:szCs w:val="20"/>
              </w:rPr>
            </w:pPr>
          </w:p>
        </w:tc>
        <w:tc>
          <w:tcPr>
            <w:tcW w:w="2371" w:type="dxa"/>
          </w:tcPr>
          <w:p w:rsidR="00585BDF" w:rsidRPr="00C10B64" w:rsidRDefault="00585BDF" w:rsidP="00585BDF">
            <w:pPr>
              <w:spacing w:after="0" w:line="240" w:lineRule="auto"/>
              <w:rPr>
                <w:rFonts w:ascii="Arial" w:hAnsi="Arial" w:cs="Arial"/>
                <w:color w:val="FF0000"/>
                <w:szCs w:val="20"/>
              </w:rPr>
            </w:pPr>
            <w:r w:rsidRPr="00C10B64">
              <w:rPr>
                <w:rFonts w:ascii="Arial" w:hAnsi="Arial" w:cs="Arial"/>
                <w:szCs w:val="20"/>
              </w:rPr>
              <w:t>Групна, тимска работа и дискусија</w:t>
            </w:r>
          </w:p>
        </w:tc>
        <w:tc>
          <w:tcPr>
            <w:tcW w:w="2649"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Правилна проценка на способностите на ученикот за давање понатамошна помош.</w:t>
            </w:r>
          </w:p>
          <w:p w:rsidR="00585BDF" w:rsidRPr="00C10B64" w:rsidRDefault="00585BDF" w:rsidP="00585BDF">
            <w:pPr>
              <w:spacing w:after="0" w:line="240" w:lineRule="auto"/>
              <w:rPr>
                <w:rFonts w:ascii="Arial" w:hAnsi="Arial" w:cs="Arial"/>
                <w:color w:val="FF0000"/>
                <w:szCs w:val="20"/>
              </w:rPr>
            </w:pPr>
            <w:r w:rsidRPr="00C10B64">
              <w:rPr>
                <w:rFonts w:ascii="Arial" w:hAnsi="Arial" w:cs="Arial"/>
                <w:szCs w:val="20"/>
              </w:rPr>
              <w:t>Поголем степен на усвоеност на ИОП</w:t>
            </w:r>
          </w:p>
        </w:tc>
      </w:tr>
      <w:tr w:rsidR="00585BDF" w:rsidRPr="00830E88" w:rsidTr="00C10B64">
        <w:trPr>
          <w:trHeight w:val="1411"/>
        </w:trPr>
        <w:tc>
          <w:tcPr>
            <w:tcW w:w="2687"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Состанок на тимот за инклузија со тим од наставници од предметна и одделенска настава  за донесување на конкретни инструкции за правото на индивидуален ИОП, негова имплементација и евалвација (Правилник)</w:t>
            </w:r>
          </w:p>
        </w:tc>
        <w:tc>
          <w:tcPr>
            <w:tcW w:w="2620"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23.01.2020</w:t>
            </w:r>
          </w:p>
        </w:tc>
        <w:tc>
          <w:tcPr>
            <w:tcW w:w="2849"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Тим за инклузија, одделенски наставници</w:t>
            </w:r>
          </w:p>
          <w:p w:rsidR="00585BDF" w:rsidRPr="00C10B64" w:rsidRDefault="00585BDF" w:rsidP="00585BDF">
            <w:pPr>
              <w:spacing w:after="0" w:line="240" w:lineRule="auto"/>
              <w:rPr>
                <w:rFonts w:ascii="Arial" w:hAnsi="Arial" w:cs="Arial"/>
                <w:szCs w:val="20"/>
              </w:rPr>
            </w:pPr>
          </w:p>
        </w:tc>
        <w:tc>
          <w:tcPr>
            <w:tcW w:w="2371"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Групна, тимска работа и дискусија</w:t>
            </w:r>
          </w:p>
        </w:tc>
        <w:tc>
          <w:tcPr>
            <w:tcW w:w="2649"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Утврдување на деталните инструкции за утврдување на правата на ИОП со цел да се постигне оптимално вклучување и работа на учениците со ПОП во редовната настава</w:t>
            </w:r>
          </w:p>
        </w:tc>
      </w:tr>
      <w:tr w:rsidR="00585BDF" w:rsidRPr="00830E88" w:rsidTr="00C10B64">
        <w:trPr>
          <w:trHeight w:val="1411"/>
        </w:trPr>
        <w:tc>
          <w:tcPr>
            <w:tcW w:w="2687"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Усвојување на правилникот за правото на ИОП негова имплементација и евалвација на наставнички совет и презентирање на насоки и одредби за прилагодувањето на наставните програми и планирања за учениците со ПОП од страна на педагогот.</w:t>
            </w:r>
          </w:p>
        </w:tc>
        <w:tc>
          <w:tcPr>
            <w:tcW w:w="2620"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03.02.2020</w:t>
            </w:r>
          </w:p>
        </w:tc>
        <w:tc>
          <w:tcPr>
            <w:tcW w:w="2849"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Тим за инклузија, наставен кадар</w:t>
            </w:r>
          </w:p>
          <w:p w:rsidR="00585BDF" w:rsidRPr="00C10B64" w:rsidRDefault="00585BDF" w:rsidP="00585BDF">
            <w:pPr>
              <w:spacing w:after="0" w:line="240" w:lineRule="auto"/>
              <w:rPr>
                <w:rFonts w:ascii="Arial" w:hAnsi="Arial" w:cs="Arial"/>
                <w:szCs w:val="20"/>
              </w:rPr>
            </w:pPr>
          </w:p>
        </w:tc>
        <w:tc>
          <w:tcPr>
            <w:tcW w:w="2371"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Групна, тимска работа и дискусија</w:t>
            </w:r>
          </w:p>
        </w:tc>
        <w:tc>
          <w:tcPr>
            <w:tcW w:w="2649" w:type="dxa"/>
          </w:tcPr>
          <w:p w:rsidR="00585BDF" w:rsidRPr="00C10B64" w:rsidRDefault="00585BDF" w:rsidP="00585BDF">
            <w:pPr>
              <w:spacing w:after="0" w:line="240" w:lineRule="auto"/>
              <w:rPr>
                <w:rFonts w:ascii="Arial" w:hAnsi="Arial" w:cs="Arial"/>
                <w:szCs w:val="20"/>
              </w:rPr>
            </w:pPr>
            <w:r w:rsidRPr="00C10B64">
              <w:rPr>
                <w:rFonts w:ascii="Arial" w:hAnsi="Arial" w:cs="Arial"/>
                <w:szCs w:val="20"/>
              </w:rPr>
              <w:t>Утврдување на деталните инструкции за утврдување на правата на ИОП со цел да се постигне оптимално вклучување и работа на учениците со ПОП во редовната настава</w:t>
            </w:r>
          </w:p>
        </w:tc>
      </w:tr>
    </w:tbl>
    <w:p w:rsidR="00585BDF" w:rsidRPr="00C24D02" w:rsidRDefault="00585BDF" w:rsidP="00585BDF">
      <w:pPr>
        <w:spacing w:before="91"/>
        <w:rPr>
          <w:rFonts w:ascii="Arial" w:hAnsi="Arial" w:cs="Arial"/>
          <w:b/>
          <w:sz w:val="28"/>
          <w:szCs w:val="28"/>
        </w:rPr>
      </w:pPr>
    </w:p>
    <w:p w:rsidR="00585BDF" w:rsidRPr="00F06583" w:rsidRDefault="00585BDF" w:rsidP="00585BDF">
      <w:pPr>
        <w:spacing w:before="91"/>
        <w:rPr>
          <w:rFonts w:ascii="Arial" w:hAnsi="Arial" w:cs="Arial"/>
          <w:sz w:val="28"/>
          <w:szCs w:val="28"/>
        </w:rPr>
      </w:pPr>
    </w:p>
    <w:p w:rsidR="00585BDF" w:rsidRPr="00F06583" w:rsidRDefault="00585BDF" w:rsidP="00585BDF">
      <w:pPr>
        <w:ind w:left="6480" w:firstLine="720"/>
        <w:jc w:val="center"/>
        <w:rPr>
          <w:rFonts w:ascii="Arial" w:hAnsi="Arial" w:cs="Arial"/>
          <w:sz w:val="28"/>
          <w:szCs w:val="28"/>
        </w:rPr>
      </w:pPr>
      <w:r w:rsidRPr="00F06583">
        <w:rPr>
          <w:rFonts w:ascii="Arial" w:hAnsi="Arial" w:cs="Arial"/>
          <w:sz w:val="28"/>
          <w:szCs w:val="28"/>
        </w:rPr>
        <w:t>Инклузивен тим при ООУ Даме Груев Градско</w:t>
      </w:r>
    </w:p>
    <w:p w:rsidR="00585BDF" w:rsidRPr="00C10B64" w:rsidRDefault="00585BDF"/>
    <w:p w:rsidR="00585BDF" w:rsidRDefault="00585BDF">
      <w:pPr>
        <w:rPr>
          <w:lang w:val="mk-MK"/>
        </w:rPr>
      </w:pPr>
    </w:p>
    <w:p w:rsidR="00585BDF" w:rsidRPr="00B53117" w:rsidRDefault="00585BDF" w:rsidP="00585BDF">
      <w:pPr>
        <w:spacing w:after="0"/>
        <w:jc w:val="center"/>
        <w:rPr>
          <w:rFonts w:ascii="Arial" w:hAnsi="Arial" w:cs="Arial"/>
          <w:b/>
          <w:sz w:val="32"/>
          <w:szCs w:val="48"/>
          <w:lang w:val="mk-MK"/>
        </w:rPr>
      </w:pPr>
      <w:r>
        <w:rPr>
          <w:rFonts w:ascii="Arial" w:hAnsi="Arial" w:cs="Arial"/>
          <w:b/>
          <w:sz w:val="32"/>
          <w:szCs w:val="48"/>
          <w:lang w:val="mk-MK"/>
        </w:rPr>
        <w:t>П-21 Годишен и</w:t>
      </w:r>
      <w:r w:rsidRPr="00B53117">
        <w:rPr>
          <w:rFonts w:ascii="Arial" w:hAnsi="Arial" w:cs="Arial"/>
          <w:b/>
          <w:sz w:val="32"/>
          <w:szCs w:val="48"/>
          <w:lang w:val="mk-MK"/>
        </w:rPr>
        <w:t>звештај за антикорупциска едукација на учениците</w:t>
      </w:r>
    </w:p>
    <w:p w:rsidR="00585BDF" w:rsidRPr="00B53117" w:rsidRDefault="00585BDF" w:rsidP="00585BDF">
      <w:pPr>
        <w:spacing w:after="0"/>
        <w:jc w:val="center"/>
        <w:rPr>
          <w:rFonts w:ascii="Arial" w:hAnsi="Arial" w:cs="Arial"/>
          <w:b/>
          <w:sz w:val="32"/>
          <w:szCs w:val="48"/>
          <w:lang w:val="mk-MK"/>
        </w:rPr>
      </w:pPr>
      <w:r w:rsidRPr="00B53117">
        <w:rPr>
          <w:rFonts w:ascii="Arial" w:hAnsi="Arial" w:cs="Arial"/>
          <w:b/>
          <w:sz w:val="32"/>
          <w:szCs w:val="48"/>
          <w:lang w:val="mk-MK"/>
        </w:rPr>
        <w:t>за учебната 2019/2020 г.</w:t>
      </w:r>
    </w:p>
    <w:p w:rsidR="00585BDF" w:rsidRDefault="00585BDF" w:rsidP="00585BDF">
      <w:pPr>
        <w:autoSpaceDE w:val="0"/>
        <w:autoSpaceDN w:val="0"/>
        <w:adjustRightInd w:val="0"/>
        <w:spacing w:after="0"/>
        <w:rPr>
          <w:rFonts w:ascii="Arial" w:hAnsi="Arial" w:cs="Arial"/>
          <w:sz w:val="24"/>
          <w:szCs w:val="24"/>
          <w:lang w:val="mk-MK"/>
        </w:rPr>
      </w:pPr>
    </w:p>
    <w:p w:rsidR="00585BDF" w:rsidRDefault="00585BDF" w:rsidP="00585BDF">
      <w:pPr>
        <w:autoSpaceDE w:val="0"/>
        <w:autoSpaceDN w:val="0"/>
        <w:adjustRightInd w:val="0"/>
        <w:spacing w:after="0"/>
        <w:rPr>
          <w:rFonts w:ascii="Arial" w:hAnsi="Arial" w:cs="Arial"/>
          <w:sz w:val="24"/>
          <w:szCs w:val="24"/>
          <w:lang w:val="mk-MK"/>
        </w:rPr>
      </w:pPr>
    </w:p>
    <w:p w:rsidR="00585BDF" w:rsidRPr="00BC119E" w:rsidRDefault="00585BDF" w:rsidP="00585BDF">
      <w:pPr>
        <w:autoSpaceDE w:val="0"/>
        <w:autoSpaceDN w:val="0"/>
        <w:adjustRightInd w:val="0"/>
        <w:spacing w:after="0"/>
        <w:rPr>
          <w:rFonts w:ascii="Arial" w:hAnsi="Arial" w:cs="Arial"/>
          <w:sz w:val="24"/>
          <w:szCs w:val="24"/>
          <w:lang w:val="mk-MK"/>
        </w:rPr>
      </w:pPr>
      <w:r w:rsidRPr="00BC119E">
        <w:rPr>
          <w:rFonts w:ascii="Arial" w:hAnsi="Arial" w:cs="Arial"/>
          <w:sz w:val="24"/>
          <w:szCs w:val="24"/>
          <w:lang w:val="mk-MK"/>
        </w:rPr>
        <w:t>Демократијата и нејзиното приближување кон граѓаните е од суштествено значење за учениците, а какво општество ќе градиме е во зависност од тоа какво образование поседуваме. Низ процесот на образование учениците треба да ги осознаат и почитуваат принципите на развиеното демократско општество, односно да развијат вештини за функционирање во демократско опкружување.</w:t>
      </w:r>
    </w:p>
    <w:p w:rsidR="00585BDF" w:rsidRPr="00BC119E" w:rsidRDefault="00585BDF" w:rsidP="00585BDF">
      <w:pPr>
        <w:autoSpaceDE w:val="0"/>
        <w:autoSpaceDN w:val="0"/>
        <w:adjustRightInd w:val="0"/>
        <w:spacing w:after="0"/>
        <w:rPr>
          <w:rFonts w:ascii="Arial" w:hAnsi="Arial" w:cs="Arial"/>
          <w:sz w:val="24"/>
          <w:szCs w:val="24"/>
          <w:lang w:val="mk-MK"/>
        </w:rPr>
      </w:pPr>
    </w:p>
    <w:p w:rsidR="00585BDF" w:rsidRPr="00BC119E" w:rsidRDefault="00585BDF" w:rsidP="00585BDF">
      <w:pPr>
        <w:autoSpaceDE w:val="0"/>
        <w:autoSpaceDN w:val="0"/>
        <w:adjustRightInd w:val="0"/>
        <w:spacing w:after="0"/>
        <w:rPr>
          <w:rFonts w:ascii="Arial" w:hAnsi="Arial" w:cs="Arial"/>
          <w:sz w:val="24"/>
          <w:szCs w:val="24"/>
          <w:lang w:val="mk-MK"/>
        </w:rPr>
      </w:pPr>
      <w:r w:rsidRPr="00BC119E">
        <w:rPr>
          <w:rFonts w:ascii="Arial" w:hAnsi="Arial" w:cs="Arial"/>
          <w:sz w:val="24"/>
          <w:szCs w:val="24"/>
          <w:lang w:val="mk-MK"/>
        </w:rPr>
        <w:t>Проектот „Антикорупциска едукација за учениците од основните училишта“ има за цел да воспостави вредносен систем, кој ќе ја измени сегашната култура на прифаќање на корупцијата и ќе ги промовира придобивките од доброто владеење и однесување. Заменувајќи ги лошите навики и пораки со добри, и истакнувајќи ги позитивните примери, ученикот опфатен во проектот ќе може да ја препознае корупцијата и да се заштити од оваа негативна општествена појава.</w:t>
      </w:r>
    </w:p>
    <w:p w:rsidR="00585BDF" w:rsidRPr="00BC119E" w:rsidRDefault="00585BDF" w:rsidP="00585BDF">
      <w:pPr>
        <w:autoSpaceDE w:val="0"/>
        <w:autoSpaceDN w:val="0"/>
        <w:adjustRightInd w:val="0"/>
        <w:spacing w:after="0"/>
        <w:rPr>
          <w:rFonts w:ascii="Arial" w:hAnsi="Arial" w:cs="Arial"/>
          <w:sz w:val="24"/>
          <w:szCs w:val="24"/>
          <w:lang w:val="mk-MK"/>
        </w:rPr>
      </w:pPr>
    </w:p>
    <w:p w:rsidR="00585BDF" w:rsidRPr="00BC119E" w:rsidRDefault="00585BDF" w:rsidP="00585BDF">
      <w:pPr>
        <w:autoSpaceDE w:val="0"/>
        <w:autoSpaceDN w:val="0"/>
        <w:adjustRightInd w:val="0"/>
        <w:spacing w:after="0"/>
        <w:rPr>
          <w:rFonts w:ascii="Arial" w:hAnsi="Arial" w:cs="Arial"/>
          <w:sz w:val="24"/>
          <w:szCs w:val="24"/>
          <w:lang w:val="mk-MK"/>
        </w:rPr>
      </w:pPr>
      <w:r w:rsidRPr="00BC119E">
        <w:rPr>
          <w:rFonts w:ascii="Arial" w:hAnsi="Arial" w:cs="Arial"/>
          <w:sz w:val="24"/>
          <w:szCs w:val="24"/>
          <w:lang w:val="mk-MK"/>
        </w:rPr>
        <w:t xml:space="preserve">Со мотото </w:t>
      </w:r>
      <w:r w:rsidRPr="00BC119E">
        <w:rPr>
          <w:rFonts w:ascii="Arial" w:hAnsi="Arial" w:cs="Arial"/>
          <w:b/>
          <w:bCs/>
          <w:sz w:val="24"/>
          <w:szCs w:val="24"/>
          <w:lang w:val="mk-MK"/>
        </w:rPr>
        <w:t>„</w:t>
      </w:r>
      <w:r w:rsidRPr="00BC119E">
        <w:rPr>
          <w:rFonts w:ascii="Arial" w:hAnsi="Arial" w:cs="Arial"/>
          <w:b/>
          <w:sz w:val="24"/>
          <w:szCs w:val="24"/>
          <w:lang w:val="mk-MK"/>
        </w:rPr>
        <w:t>Корупција - ТВОЈОТ СТАВ се брои!</w:t>
      </w:r>
      <w:r w:rsidRPr="00BC119E">
        <w:rPr>
          <w:rFonts w:ascii="Arial" w:hAnsi="Arial" w:cs="Arial"/>
          <w:b/>
          <w:bCs/>
          <w:sz w:val="24"/>
          <w:szCs w:val="24"/>
          <w:lang w:val="mk-MK"/>
        </w:rPr>
        <w:t xml:space="preserve">“ </w:t>
      </w:r>
      <w:r w:rsidRPr="00BC119E">
        <w:rPr>
          <w:rFonts w:ascii="Arial" w:hAnsi="Arial" w:cs="Arial"/>
          <w:sz w:val="24"/>
          <w:szCs w:val="24"/>
          <w:lang w:val="mk-MK"/>
        </w:rPr>
        <w:t>се објаснува дека корупцијата не познава пол, вероисповед, нација, професија, возраст, граници, степен на образование, нагласувајќи дека таа е негативен дел од денешницата и од неа треба да се заштитиме.</w:t>
      </w:r>
    </w:p>
    <w:p w:rsidR="00585BDF" w:rsidRPr="00BC119E" w:rsidRDefault="00585BDF" w:rsidP="00585BDF">
      <w:pPr>
        <w:autoSpaceDE w:val="0"/>
        <w:autoSpaceDN w:val="0"/>
        <w:adjustRightInd w:val="0"/>
        <w:spacing w:after="0"/>
        <w:rPr>
          <w:rFonts w:ascii="Arial" w:hAnsi="Arial" w:cs="Arial"/>
          <w:sz w:val="24"/>
          <w:szCs w:val="24"/>
          <w:lang w:val="mk-MK"/>
        </w:rPr>
      </w:pPr>
    </w:p>
    <w:p w:rsidR="00585BDF" w:rsidRPr="00BC119E" w:rsidRDefault="00585BDF" w:rsidP="00585BDF">
      <w:pPr>
        <w:autoSpaceDE w:val="0"/>
        <w:autoSpaceDN w:val="0"/>
        <w:adjustRightInd w:val="0"/>
        <w:spacing w:after="0"/>
        <w:rPr>
          <w:rFonts w:ascii="Arial" w:hAnsi="Arial" w:cs="Arial"/>
          <w:sz w:val="24"/>
          <w:szCs w:val="24"/>
          <w:lang w:val="mk-MK"/>
        </w:rPr>
      </w:pPr>
      <w:r w:rsidRPr="00BC119E">
        <w:rPr>
          <w:rFonts w:ascii="Arial" w:hAnsi="Arial" w:cs="Arial"/>
          <w:sz w:val="24"/>
          <w:szCs w:val="24"/>
          <w:lang w:val="mk-MK"/>
        </w:rPr>
        <w:t>Целите кои ги вклучува програмата за антикорупциска едукација, посветена на учениците од основните училишта, е тие да бидат запознаени со одредени поими, односно преку одредени активности да разберат за корупцијата и антикорупцијата, да анализираат ситуации, личности и настани поврзани со корупцијата, да се стават во друга ситуација и преку совладување на материјата да станат активни граѓани, коишто ќе придонесат кон развојот на модерното демократско општество.</w:t>
      </w:r>
    </w:p>
    <w:p w:rsidR="00585BDF" w:rsidRPr="00B53117" w:rsidRDefault="00585BDF" w:rsidP="00585BDF">
      <w:pPr>
        <w:spacing w:after="0"/>
        <w:rPr>
          <w:rFonts w:ascii="Arial" w:hAnsi="Arial" w:cs="Arial"/>
          <w:b/>
          <w:sz w:val="24"/>
          <w:szCs w:val="28"/>
          <w:lang w:val="mk-MK"/>
        </w:rPr>
      </w:pPr>
    </w:p>
    <w:p w:rsidR="00585BDF" w:rsidRPr="00B53117" w:rsidRDefault="00585BDF" w:rsidP="00585BDF">
      <w:pPr>
        <w:spacing w:after="0"/>
        <w:rPr>
          <w:rFonts w:ascii="Arial" w:hAnsi="Arial" w:cs="Arial"/>
          <w:b/>
          <w:sz w:val="24"/>
          <w:szCs w:val="28"/>
          <w:lang w:val="mk-MK"/>
        </w:rPr>
      </w:pPr>
      <w:r w:rsidRPr="00B53117">
        <w:rPr>
          <w:rFonts w:ascii="Arial" w:hAnsi="Arial" w:cs="Arial"/>
          <w:b/>
          <w:sz w:val="24"/>
          <w:szCs w:val="28"/>
          <w:lang w:val="mk-MK"/>
        </w:rPr>
        <w:t xml:space="preserve">Програмата за антикорупциска едукација на учениците ќе опфати: </w:t>
      </w:r>
    </w:p>
    <w:p w:rsidR="00585BDF" w:rsidRPr="00BC119E" w:rsidRDefault="00585BDF" w:rsidP="00585BDF">
      <w:pPr>
        <w:spacing w:after="0"/>
        <w:rPr>
          <w:rFonts w:ascii="Arial" w:hAnsi="Arial" w:cs="Arial"/>
          <w:b/>
          <w:sz w:val="28"/>
          <w:szCs w:val="28"/>
          <w:lang w:val="mk-MK"/>
        </w:rPr>
      </w:pPr>
    </w:p>
    <w:p w:rsidR="00585BDF" w:rsidRPr="00BC119E" w:rsidRDefault="00585BDF" w:rsidP="00585BDF">
      <w:pPr>
        <w:spacing w:after="0"/>
        <w:rPr>
          <w:rFonts w:ascii="Arial" w:hAnsi="Arial" w:cs="Arial"/>
          <w:sz w:val="24"/>
          <w:szCs w:val="24"/>
          <w:lang w:val="mk-MK"/>
        </w:rPr>
      </w:pPr>
      <w:r w:rsidRPr="00BC119E">
        <w:rPr>
          <w:rFonts w:ascii="Arial" w:hAnsi="Arial" w:cs="Arial"/>
          <w:sz w:val="24"/>
          <w:szCs w:val="24"/>
          <w:lang w:val="mk-MK"/>
        </w:rPr>
        <w:t xml:space="preserve">а) предавања за запознавање на учениците со поимите, можностите за заштита и превентивно делување кон корупциските активности; </w:t>
      </w:r>
    </w:p>
    <w:p w:rsidR="00585BDF" w:rsidRPr="00BC119E" w:rsidRDefault="00585BDF" w:rsidP="00585BDF">
      <w:pPr>
        <w:spacing w:after="0"/>
        <w:rPr>
          <w:rFonts w:ascii="Arial" w:hAnsi="Arial" w:cs="Arial"/>
          <w:sz w:val="24"/>
          <w:szCs w:val="24"/>
          <w:lang w:val="mk-MK"/>
        </w:rPr>
      </w:pPr>
      <w:r w:rsidRPr="00BC119E">
        <w:rPr>
          <w:rFonts w:ascii="Arial" w:hAnsi="Arial" w:cs="Arial"/>
          <w:sz w:val="24"/>
          <w:szCs w:val="24"/>
          <w:lang w:val="mk-MK"/>
        </w:rPr>
        <w:lastRenderedPageBreak/>
        <w:t xml:space="preserve">б) работилници за антикорупциска едукација на учениците, со чија помош истите ќе бидат ставени во активна ситуација, во која ќе земат учество; </w:t>
      </w:r>
    </w:p>
    <w:p w:rsidR="00585BDF" w:rsidRPr="00BC119E" w:rsidRDefault="00585BDF" w:rsidP="00585BDF">
      <w:pPr>
        <w:spacing w:after="0"/>
        <w:rPr>
          <w:rFonts w:ascii="Arial" w:hAnsi="Arial" w:cs="Arial"/>
          <w:sz w:val="24"/>
          <w:szCs w:val="24"/>
          <w:lang w:val="mk-MK"/>
        </w:rPr>
      </w:pPr>
      <w:r w:rsidRPr="00BC119E">
        <w:rPr>
          <w:rFonts w:ascii="Arial" w:hAnsi="Arial" w:cs="Arial"/>
          <w:sz w:val="24"/>
          <w:szCs w:val="24"/>
          <w:lang w:val="mk-MK"/>
        </w:rPr>
        <w:t xml:space="preserve">в) пополнување на прашалници од учениците пред почетокот на проектот и по неговото завршување; </w:t>
      </w:r>
    </w:p>
    <w:p w:rsidR="00585BDF" w:rsidRPr="00BC119E" w:rsidRDefault="00585BDF" w:rsidP="00585BDF">
      <w:pPr>
        <w:spacing w:after="0"/>
        <w:rPr>
          <w:rFonts w:ascii="Arial" w:hAnsi="Arial" w:cs="Arial"/>
          <w:sz w:val="24"/>
          <w:szCs w:val="24"/>
          <w:lang w:val="mk-MK"/>
        </w:rPr>
      </w:pPr>
      <w:r w:rsidRPr="00BC119E">
        <w:rPr>
          <w:rFonts w:ascii="Arial" w:hAnsi="Arial" w:cs="Arial"/>
          <w:sz w:val="24"/>
          <w:szCs w:val="24"/>
          <w:lang w:val="mk-MK"/>
        </w:rPr>
        <w:t xml:space="preserve">г) запознавање на пошироката јавност со активностите поврзани со борбата против корупцијата преку работата на учениците; </w:t>
      </w:r>
    </w:p>
    <w:p w:rsidR="00585BDF" w:rsidRPr="00BC119E" w:rsidRDefault="00585BDF" w:rsidP="00585BDF">
      <w:pPr>
        <w:spacing w:after="0"/>
        <w:rPr>
          <w:rFonts w:ascii="Arial" w:hAnsi="Arial" w:cs="Arial"/>
          <w:sz w:val="24"/>
          <w:szCs w:val="24"/>
          <w:lang w:val="mk-MK"/>
        </w:rPr>
      </w:pPr>
      <w:r w:rsidRPr="00BC119E">
        <w:rPr>
          <w:rFonts w:ascii="Arial" w:hAnsi="Arial" w:cs="Arial"/>
          <w:sz w:val="24"/>
          <w:szCs w:val="24"/>
          <w:lang w:val="mk-MK"/>
        </w:rPr>
        <w:t xml:space="preserve">д) организирање на натпревар за учениците за најдобра творба поврзана со антикорупциската едукација; </w:t>
      </w:r>
    </w:p>
    <w:p w:rsidR="00585BDF" w:rsidRPr="00BC119E" w:rsidRDefault="00585BDF" w:rsidP="00585BDF">
      <w:pPr>
        <w:spacing w:after="0"/>
        <w:rPr>
          <w:rFonts w:ascii="Arial" w:hAnsi="Arial" w:cs="Arial"/>
          <w:sz w:val="24"/>
          <w:szCs w:val="24"/>
          <w:lang w:val="mk-MK"/>
        </w:rPr>
      </w:pPr>
      <w:r w:rsidRPr="00BC119E">
        <w:rPr>
          <w:rFonts w:ascii="Arial" w:hAnsi="Arial" w:cs="Arial"/>
          <w:sz w:val="24"/>
          <w:szCs w:val="24"/>
          <w:lang w:val="mk-MK"/>
        </w:rPr>
        <w:t>ѓ) покана и учество на личности поврзани со борбата против корупцијата.</w:t>
      </w:r>
    </w:p>
    <w:p w:rsidR="00585BDF" w:rsidRPr="00BC119E" w:rsidRDefault="00585BDF" w:rsidP="00585BDF">
      <w:pPr>
        <w:spacing w:after="0"/>
        <w:rPr>
          <w:rFonts w:ascii="Arial" w:hAnsi="Arial" w:cs="Arial"/>
          <w:sz w:val="24"/>
          <w:szCs w:val="24"/>
          <w:lang w:val="mk-MK"/>
        </w:rPr>
      </w:pPr>
    </w:p>
    <w:p w:rsidR="00585BDF" w:rsidRDefault="00585BDF" w:rsidP="00585BDF">
      <w:pPr>
        <w:spacing w:after="0"/>
        <w:rPr>
          <w:rFonts w:ascii="Arial" w:hAnsi="Arial" w:cs="Arial"/>
          <w:b/>
          <w:sz w:val="24"/>
          <w:szCs w:val="24"/>
          <w:lang w:val="mk-MK"/>
        </w:rPr>
      </w:pPr>
      <w:r w:rsidRPr="00BC119E">
        <w:rPr>
          <w:rFonts w:ascii="Arial" w:hAnsi="Arial" w:cs="Arial"/>
          <w:b/>
          <w:sz w:val="24"/>
          <w:szCs w:val="24"/>
          <w:lang w:val="mk-MK"/>
        </w:rPr>
        <w:t xml:space="preserve"> </w:t>
      </w:r>
    </w:p>
    <w:p w:rsidR="00585BDF" w:rsidRPr="00BC119E" w:rsidRDefault="00585BDF" w:rsidP="00585BDF">
      <w:pPr>
        <w:spacing w:after="0"/>
        <w:rPr>
          <w:rFonts w:ascii="Arial" w:hAnsi="Arial" w:cs="Arial"/>
          <w:sz w:val="24"/>
          <w:szCs w:val="24"/>
          <w:lang w:val="mk-MK"/>
        </w:rPr>
      </w:pPr>
      <w:r w:rsidRPr="00BC119E">
        <w:rPr>
          <w:rFonts w:ascii="Arial" w:hAnsi="Arial" w:cs="Arial"/>
          <w:b/>
          <w:sz w:val="24"/>
          <w:szCs w:val="24"/>
          <w:lang w:val="mk-MK"/>
        </w:rPr>
        <w:t>Цели на проектот</w:t>
      </w:r>
      <w:r w:rsidRPr="00BC119E">
        <w:rPr>
          <w:rFonts w:ascii="Arial" w:hAnsi="Arial" w:cs="Arial"/>
          <w:sz w:val="24"/>
          <w:szCs w:val="24"/>
          <w:lang w:val="mk-MK"/>
        </w:rPr>
        <w:t xml:space="preserve"> </w:t>
      </w:r>
    </w:p>
    <w:p w:rsidR="00585BDF" w:rsidRPr="00BC119E" w:rsidRDefault="00585BDF" w:rsidP="00585BDF">
      <w:pPr>
        <w:spacing w:after="0"/>
        <w:rPr>
          <w:rFonts w:ascii="Arial" w:hAnsi="Arial" w:cs="Arial"/>
          <w:sz w:val="24"/>
          <w:szCs w:val="24"/>
          <w:lang w:val="mk-MK"/>
        </w:rPr>
      </w:pPr>
      <w:r w:rsidRPr="00BC119E">
        <w:rPr>
          <w:rFonts w:ascii="Arial" w:hAnsi="Arial" w:cs="Arial"/>
          <w:sz w:val="24"/>
          <w:szCs w:val="24"/>
          <w:lang w:val="mk-MK"/>
        </w:rPr>
        <w:t>Ученикот/ученичката е потребно:</w:t>
      </w:r>
    </w:p>
    <w:p w:rsidR="00585BDF" w:rsidRPr="00BC119E" w:rsidRDefault="00585BDF" w:rsidP="00585BDF">
      <w:pPr>
        <w:numPr>
          <w:ilvl w:val="0"/>
          <w:numId w:val="45"/>
        </w:numPr>
        <w:spacing w:after="0"/>
        <w:rPr>
          <w:rFonts w:ascii="Arial" w:hAnsi="Arial" w:cs="Arial"/>
          <w:sz w:val="24"/>
          <w:szCs w:val="24"/>
          <w:lang w:val="mk-MK"/>
        </w:rPr>
      </w:pPr>
      <w:r w:rsidRPr="00BC119E">
        <w:rPr>
          <w:rFonts w:ascii="Arial" w:hAnsi="Arial" w:cs="Arial"/>
          <w:sz w:val="24"/>
          <w:szCs w:val="24"/>
          <w:lang w:val="mk-MK"/>
        </w:rPr>
        <w:t>да се запознае со поимите корупција, антикорупција, интегритет и етичност;</w:t>
      </w:r>
    </w:p>
    <w:p w:rsidR="00585BDF" w:rsidRPr="00BC119E" w:rsidRDefault="00585BDF" w:rsidP="00585BDF">
      <w:pPr>
        <w:numPr>
          <w:ilvl w:val="0"/>
          <w:numId w:val="45"/>
        </w:numPr>
        <w:spacing w:after="0"/>
        <w:rPr>
          <w:rFonts w:ascii="Arial" w:hAnsi="Arial" w:cs="Arial"/>
          <w:sz w:val="24"/>
          <w:szCs w:val="24"/>
          <w:lang w:val="mk-MK"/>
        </w:rPr>
      </w:pPr>
      <w:r w:rsidRPr="00BC119E">
        <w:rPr>
          <w:rFonts w:ascii="Arial" w:hAnsi="Arial" w:cs="Arial"/>
          <w:sz w:val="24"/>
          <w:szCs w:val="24"/>
          <w:lang w:val="mk-MK"/>
        </w:rPr>
        <w:t xml:space="preserve">да се запознае што значи „одолевање на социјален притисок“; </w:t>
      </w:r>
    </w:p>
    <w:p w:rsidR="00585BDF" w:rsidRPr="00BC119E" w:rsidRDefault="00585BDF" w:rsidP="00585BDF">
      <w:pPr>
        <w:numPr>
          <w:ilvl w:val="0"/>
          <w:numId w:val="45"/>
        </w:numPr>
        <w:spacing w:after="0"/>
        <w:rPr>
          <w:rFonts w:ascii="Arial" w:hAnsi="Arial" w:cs="Arial"/>
          <w:sz w:val="24"/>
          <w:szCs w:val="24"/>
          <w:lang w:val="mk-MK"/>
        </w:rPr>
      </w:pPr>
      <w:r w:rsidRPr="00BC119E">
        <w:rPr>
          <w:rFonts w:ascii="Arial" w:hAnsi="Arial" w:cs="Arial"/>
          <w:sz w:val="24"/>
          <w:szCs w:val="24"/>
          <w:lang w:val="mk-MK"/>
        </w:rPr>
        <w:t>да знае за облиците во кои може да се појави корупцијата и начинот на спречување и заштита од истата;</w:t>
      </w:r>
    </w:p>
    <w:p w:rsidR="00585BDF" w:rsidRPr="00BC119E" w:rsidRDefault="00585BDF" w:rsidP="00585BDF">
      <w:pPr>
        <w:numPr>
          <w:ilvl w:val="0"/>
          <w:numId w:val="45"/>
        </w:numPr>
        <w:spacing w:after="0"/>
        <w:rPr>
          <w:rFonts w:ascii="Arial" w:hAnsi="Arial" w:cs="Arial"/>
          <w:sz w:val="24"/>
          <w:szCs w:val="24"/>
          <w:lang w:val="mk-MK"/>
        </w:rPr>
      </w:pPr>
      <w:r w:rsidRPr="00BC119E">
        <w:rPr>
          <w:rFonts w:ascii="Arial" w:hAnsi="Arial" w:cs="Arial"/>
          <w:sz w:val="24"/>
          <w:szCs w:val="24"/>
          <w:lang w:val="mk-MK"/>
        </w:rPr>
        <w:t xml:space="preserve">да ги препознава механизмите за спречување на корупцијата; </w:t>
      </w:r>
    </w:p>
    <w:p w:rsidR="00585BDF" w:rsidRPr="00BC119E" w:rsidRDefault="00585BDF" w:rsidP="00585BDF">
      <w:pPr>
        <w:numPr>
          <w:ilvl w:val="0"/>
          <w:numId w:val="45"/>
        </w:numPr>
        <w:spacing w:after="0"/>
        <w:rPr>
          <w:rFonts w:ascii="Arial" w:hAnsi="Arial" w:cs="Arial"/>
          <w:sz w:val="24"/>
          <w:szCs w:val="24"/>
          <w:lang w:val="mk-MK"/>
        </w:rPr>
      </w:pPr>
      <w:r w:rsidRPr="00BC119E">
        <w:rPr>
          <w:rFonts w:ascii="Arial" w:hAnsi="Arial" w:cs="Arial"/>
          <w:sz w:val="24"/>
          <w:szCs w:val="24"/>
          <w:lang w:val="mk-MK"/>
        </w:rPr>
        <w:t xml:space="preserve">да го сфати штетното влијание на корупцијата во општеството; </w:t>
      </w:r>
    </w:p>
    <w:p w:rsidR="00585BDF" w:rsidRPr="00BC119E" w:rsidRDefault="00585BDF" w:rsidP="00585BDF">
      <w:pPr>
        <w:numPr>
          <w:ilvl w:val="0"/>
          <w:numId w:val="45"/>
        </w:numPr>
        <w:spacing w:after="0"/>
        <w:rPr>
          <w:rFonts w:ascii="Arial" w:hAnsi="Arial" w:cs="Arial"/>
          <w:sz w:val="24"/>
          <w:szCs w:val="24"/>
          <w:lang w:val="mk-MK"/>
        </w:rPr>
      </w:pPr>
      <w:r w:rsidRPr="00BC119E">
        <w:rPr>
          <w:rFonts w:ascii="Arial" w:hAnsi="Arial" w:cs="Arial"/>
          <w:sz w:val="24"/>
          <w:szCs w:val="24"/>
          <w:lang w:val="mk-MK"/>
        </w:rPr>
        <w:t xml:space="preserve">да ја сфати улогата на Државната комисија за спречување на корупција во Република Македонија и механизмите преку кои таа делува; </w:t>
      </w:r>
    </w:p>
    <w:p w:rsidR="00585BDF" w:rsidRPr="00BC119E" w:rsidRDefault="00585BDF" w:rsidP="00585BDF">
      <w:pPr>
        <w:numPr>
          <w:ilvl w:val="0"/>
          <w:numId w:val="45"/>
        </w:numPr>
        <w:spacing w:after="0"/>
        <w:rPr>
          <w:rFonts w:ascii="Arial" w:hAnsi="Arial" w:cs="Arial"/>
          <w:sz w:val="24"/>
          <w:szCs w:val="24"/>
          <w:lang w:val="mk-MK"/>
        </w:rPr>
      </w:pPr>
      <w:r w:rsidRPr="00BC119E">
        <w:rPr>
          <w:rFonts w:ascii="Arial" w:hAnsi="Arial" w:cs="Arial"/>
          <w:sz w:val="24"/>
          <w:szCs w:val="24"/>
          <w:lang w:val="mk-MK"/>
        </w:rPr>
        <w:t>да анализира како и каде може да се појави корупцијата и на кој начин може да се спречи истата;</w:t>
      </w:r>
    </w:p>
    <w:p w:rsidR="00585BDF" w:rsidRPr="00BC119E" w:rsidRDefault="00585BDF" w:rsidP="00585BDF">
      <w:pPr>
        <w:numPr>
          <w:ilvl w:val="0"/>
          <w:numId w:val="45"/>
        </w:numPr>
        <w:spacing w:after="0"/>
        <w:rPr>
          <w:rFonts w:ascii="Arial" w:hAnsi="Arial" w:cs="Arial"/>
          <w:sz w:val="24"/>
          <w:szCs w:val="24"/>
          <w:lang w:val="mk-MK"/>
        </w:rPr>
      </w:pPr>
      <w:r w:rsidRPr="00BC119E">
        <w:rPr>
          <w:rFonts w:ascii="Arial" w:hAnsi="Arial" w:cs="Arial"/>
          <w:sz w:val="24"/>
          <w:szCs w:val="24"/>
          <w:lang w:val="mk-MK"/>
        </w:rPr>
        <w:t>да се стави во ситуација, во која ќе има активна улога, преку која ќе разбере за антикорупцијата и за потребата од антикорупциска едукација и</w:t>
      </w:r>
    </w:p>
    <w:p w:rsidR="00585BDF" w:rsidRPr="00BC119E" w:rsidRDefault="00585BDF" w:rsidP="00585BDF">
      <w:pPr>
        <w:numPr>
          <w:ilvl w:val="0"/>
          <w:numId w:val="45"/>
        </w:numPr>
        <w:spacing w:after="0"/>
        <w:rPr>
          <w:rFonts w:ascii="Arial" w:hAnsi="Arial" w:cs="Arial"/>
          <w:b/>
          <w:sz w:val="24"/>
          <w:szCs w:val="24"/>
          <w:lang w:val="mk-MK"/>
        </w:rPr>
      </w:pPr>
      <w:r w:rsidRPr="00BC119E">
        <w:rPr>
          <w:rFonts w:ascii="Arial" w:hAnsi="Arial" w:cs="Arial"/>
          <w:sz w:val="24"/>
          <w:szCs w:val="24"/>
          <w:lang w:val="mk-MK"/>
        </w:rPr>
        <w:t>да се стави во улога на активен граѓанин, кој ќе придонесе за развојот на Република Македонија.</w:t>
      </w:r>
    </w:p>
    <w:p w:rsidR="00585BDF" w:rsidRDefault="00585BDF" w:rsidP="00585BDF">
      <w:pPr>
        <w:spacing w:after="0"/>
        <w:rPr>
          <w:rFonts w:ascii="Arial" w:hAnsi="Arial" w:cs="Arial"/>
          <w:b/>
          <w:sz w:val="24"/>
          <w:szCs w:val="24"/>
          <w:lang w:val="mk-MK"/>
        </w:rPr>
      </w:pPr>
    </w:p>
    <w:p w:rsidR="00585BDF" w:rsidRDefault="00585BDF" w:rsidP="00585BDF">
      <w:pPr>
        <w:spacing w:after="0"/>
        <w:rPr>
          <w:rFonts w:ascii="Arial" w:hAnsi="Arial" w:cs="Arial"/>
          <w:b/>
          <w:sz w:val="24"/>
          <w:szCs w:val="24"/>
          <w:lang w:val="mk-MK"/>
        </w:rPr>
      </w:pPr>
    </w:p>
    <w:p w:rsidR="00585BDF" w:rsidRPr="00BC119E" w:rsidRDefault="00585BDF" w:rsidP="00585BDF">
      <w:pPr>
        <w:spacing w:after="0"/>
        <w:rPr>
          <w:rFonts w:ascii="Arial" w:hAnsi="Arial" w:cs="Arial"/>
          <w:b/>
          <w:sz w:val="24"/>
          <w:szCs w:val="24"/>
          <w:lang w:val="mk-MK"/>
        </w:rPr>
      </w:pPr>
      <w:r w:rsidRPr="00BC119E">
        <w:rPr>
          <w:rFonts w:ascii="Arial" w:hAnsi="Arial" w:cs="Arial"/>
          <w:b/>
          <w:sz w:val="24"/>
          <w:szCs w:val="24"/>
          <w:lang w:val="mk-MK"/>
        </w:rPr>
        <w:t xml:space="preserve">Поими </w:t>
      </w:r>
    </w:p>
    <w:p w:rsidR="00585BDF" w:rsidRPr="00BC119E" w:rsidRDefault="00585BDF" w:rsidP="00585BDF">
      <w:pPr>
        <w:spacing w:after="0"/>
        <w:rPr>
          <w:rFonts w:ascii="Arial" w:hAnsi="Arial" w:cs="Arial"/>
          <w:b/>
          <w:sz w:val="24"/>
          <w:szCs w:val="24"/>
          <w:lang w:val="mk-MK"/>
        </w:rPr>
      </w:pPr>
    </w:p>
    <w:p w:rsidR="00585BDF" w:rsidRPr="00BC119E" w:rsidRDefault="00585BDF" w:rsidP="00585BDF">
      <w:pPr>
        <w:spacing w:after="0"/>
        <w:rPr>
          <w:rFonts w:ascii="Arial" w:hAnsi="Arial" w:cs="Arial"/>
          <w:sz w:val="24"/>
          <w:szCs w:val="24"/>
          <w:lang w:val="mk-MK"/>
        </w:rPr>
      </w:pPr>
      <w:r w:rsidRPr="00BC119E">
        <w:rPr>
          <w:rFonts w:ascii="Arial" w:hAnsi="Arial" w:cs="Arial"/>
          <w:sz w:val="24"/>
          <w:szCs w:val="24"/>
          <w:lang w:val="mk-MK"/>
        </w:rPr>
        <w:t xml:space="preserve">Корупција, антикорупција, интегритет, етичност, социјален притисок, механизми за спречување на корупцијата, Државна комисија за спречување на корупција, пари, подароци, облека, храна, услуги. </w:t>
      </w:r>
    </w:p>
    <w:p w:rsidR="00585BDF" w:rsidRPr="00BC119E" w:rsidRDefault="00585BDF" w:rsidP="00585BDF">
      <w:pPr>
        <w:spacing w:after="0"/>
        <w:rPr>
          <w:rFonts w:ascii="Arial" w:hAnsi="Arial" w:cs="Arial"/>
          <w:sz w:val="24"/>
          <w:szCs w:val="24"/>
          <w:lang w:val="mk-MK"/>
        </w:rPr>
      </w:pPr>
      <w:r w:rsidRPr="00BC119E">
        <w:rPr>
          <w:rFonts w:ascii="Arial" w:hAnsi="Arial" w:cs="Arial"/>
          <w:sz w:val="24"/>
          <w:szCs w:val="24"/>
          <w:lang w:val="mk-MK"/>
        </w:rPr>
        <w:t xml:space="preserve">Реченица посветена на корупцијата (слогани/пароли) </w:t>
      </w:r>
    </w:p>
    <w:p w:rsidR="00585BDF" w:rsidRPr="00BC119E" w:rsidRDefault="00585BDF" w:rsidP="00585BDF">
      <w:pPr>
        <w:spacing w:after="0"/>
        <w:rPr>
          <w:rFonts w:ascii="Arial" w:hAnsi="Arial" w:cs="Arial"/>
          <w:sz w:val="24"/>
          <w:szCs w:val="24"/>
          <w:lang w:val="mk-MK"/>
        </w:rPr>
      </w:pPr>
      <w:r w:rsidRPr="00BC119E">
        <w:rPr>
          <w:rFonts w:ascii="Arial" w:hAnsi="Arial" w:cs="Arial"/>
          <w:sz w:val="24"/>
          <w:szCs w:val="24"/>
          <w:lang w:val="mk-MK"/>
        </w:rPr>
        <w:t>а) Носечка реченица: Корупција - ТВОЈОТ СТАВ се брои!</w:t>
      </w:r>
    </w:p>
    <w:p w:rsidR="00585BDF" w:rsidRDefault="00585BDF" w:rsidP="00585BDF">
      <w:pPr>
        <w:spacing w:after="0"/>
        <w:rPr>
          <w:rFonts w:ascii="Arial" w:hAnsi="Arial" w:cs="Arial"/>
          <w:sz w:val="24"/>
          <w:szCs w:val="24"/>
          <w:lang w:val="mk-MK"/>
        </w:rPr>
      </w:pPr>
    </w:p>
    <w:p w:rsidR="00585BDF" w:rsidRDefault="00585BDF" w:rsidP="00585BDF">
      <w:pPr>
        <w:spacing w:after="0"/>
        <w:rPr>
          <w:rFonts w:ascii="Arial" w:hAnsi="Arial" w:cs="Arial"/>
          <w:sz w:val="24"/>
          <w:szCs w:val="24"/>
          <w:lang w:val="mk-MK"/>
        </w:rPr>
      </w:pPr>
    </w:p>
    <w:p w:rsidR="00585BDF" w:rsidRPr="00BC119E" w:rsidRDefault="00585BDF" w:rsidP="00585BDF">
      <w:pPr>
        <w:rPr>
          <w:rFonts w:ascii="Arial" w:hAnsi="Arial" w:cs="Arial"/>
          <w:b/>
          <w:sz w:val="24"/>
          <w:szCs w:val="24"/>
          <w:lang w:val="mk-MK"/>
        </w:rPr>
      </w:pPr>
      <w:r w:rsidRPr="00BC119E">
        <w:rPr>
          <w:rFonts w:ascii="Arial" w:hAnsi="Arial" w:cs="Arial"/>
          <w:b/>
          <w:sz w:val="24"/>
          <w:szCs w:val="24"/>
          <w:lang w:val="mk-MK"/>
        </w:rPr>
        <w:lastRenderedPageBreak/>
        <w:t xml:space="preserve">Наставни средства </w:t>
      </w:r>
    </w:p>
    <w:p w:rsidR="00585BDF" w:rsidRPr="00BC119E" w:rsidRDefault="00585BDF" w:rsidP="00585BDF">
      <w:pPr>
        <w:rPr>
          <w:rFonts w:ascii="Arial" w:hAnsi="Arial" w:cs="Arial"/>
          <w:sz w:val="24"/>
          <w:szCs w:val="24"/>
          <w:lang w:val="mk-MK"/>
        </w:rPr>
      </w:pPr>
      <w:r w:rsidRPr="00BC119E">
        <w:rPr>
          <w:rFonts w:ascii="Arial" w:hAnsi="Arial" w:cs="Arial"/>
          <w:sz w:val="24"/>
          <w:szCs w:val="24"/>
          <w:lang w:val="mk-MK"/>
        </w:rPr>
        <w:t xml:space="preserve">а) Прирачник за наставниците за часовите кои се дел од воннаставните активности, во рамките на проектот „Програма за антикорупциска едукација на учениците од основните училишта“ </w:t>
      </w:r>
    </w:p>
    <w:p w:rsidR="00585BDF" w:rsidRPr="00BC119E" w:rsidRDefault="00585BDF" w:rsidP="00585BDF">
      <w:pPr>
        <w:rPr>
          <w:rFonts w:ascii="Arial" w:hAnsi="Arial" w:cs="Arial"/>
          <w:sz w:val="24"/>
          <w:szCs w:val="24"/>
          <w:lang w:val="mk-MK"/>
        </w:rPr>
      </w:pPr>
      <w:r w:rsidRPr="00BC119E">
        <w:rPr>
          <w:rFonts w:ascii="Arial" w:hAnsi="Arial" w:cs="Arial"/>
          <w:sz w:val="24"/>
          <w:szCs w:val="24"/>
          <w:lang w:val="mk-MK"/>
        </w:rPr>
        <w:t xml:space="preserve">б) Работни листови за наставниците за часовите кои се организирани на воннаставните активности во рамките на проектот „Програма за антикорупциска едукација на учениците од основните училишта“  </w:t>
      </w:r>
    </w:p>
    <w:p w:rsidR="00585BDF" w:rsidRPr="00BC119E" w:rsidRDefault="00585BDF" w:rsidP="00585BDF">
      <w:pPr>
        <w:rPr>
          <w:rFonts w:ascii="Arial" w:hAnsi="Arial" w:cs="Arial"/>
          <w:sz w:val="24"/>
          <w:szCs w:val="24"/>
          <w:lang w:val="mk-MK"/>
        </w:rPr>
      </w:pPr>
      <w:r w:rsidRPr="00BC119E">
        <w:rPr>
          <w:rFonts w:ascii="Arial" w:hAnsi="Arial" w:cs="Arial"/>
          <w:sz w:val="24"/>
          <w:szCs w:val="24"/>
          <w:lang w:val="mk-MK"/>
        </w:rPr>
        <w:t xml:space="preserve">в) Powerpoint презентација во која се објаснуваат основните поими дадени за учениците; </w:t>
      </w:r>
    </w:p>
    <w:p w:rsidR="00585BDF" w:rsidRPr="00BC119E" w:rsidRDefault="00585BDF" w:rsidP="00585BDF">
      <w:pPr>
        <w:rPr>
          <w:rFonts w:ascii="Arial" w:hAnsi="Arial" w:cs="Arial"/>
          <w:sz w:val="24"/>
          <w:szCs w:val="24"/>
          <w:lang w:val="mk-MK"/>
        </w:rPr>
      </w:pPr>
      <w:r w:rsidRPr="00BC119E">
        <w:rPr>
          <w:rFonts w:ascii="Arial" w:hAnsi="Arial" w:cs="Arial"/>
          <w:sz w:val="24"/>
          <w:szCs w:val="24"/>
          <w:lang w:val="mk-MK"/>
        </w:rPr>
        <w:t xml:space="preserve">г) Прашалник за учениците  </w:t>
      </w:r>
    </w:p>
    <w:p w:rsidR="00585BDF" w:rsidRPr="00BC119E" w:rsidRDefault="00585BDF" w:rsidP="00585BDF">
      <w:pPr>
        <w:spacing w:after="0"/>
        <w:rPr>
          <w:rFonts w:ascii="Arial" w:hAnsi="Arial" w:cs="Arial"/>
          <w:sz w:val="24"/>
          <w:szCs w:val="24"/>
          <w:lang w:val="mk-MK"/>
        </w:rPr>
      </w:pPr>
    </w:p>
    <w:p w:rsidR="00585BDF" w:rsidRPr="00BC119E" w:rsidRDefault="00585BDF" w:rsidP="00585BDF">
      <w:pPr>
        <w:spacing w:after="0"/>
        <w:rPr>
          <w:rFonts w:ascii="Arial" w:hAnsi="Arial" w:cs="Arial"/>
          <w:sz w:val="24"/>
          <w:szCs w:val="24"/>
          <w:lang w:val="mk-MK"/>
        </w:rPr>
      </w:pPr>
    </w:p>
    <w:p w:rsidR="00585BDF" w:rsidRPr="00BC119E" w:rsidRDefault="00585BDF" w:rsidP="00585BDF">
      <w:pPr>
        <w:spacing w:after="0"/>
        <w:rPr>
          <w:rFonts w:ascii="Arial" w:hAnsi="Arial" w:cs="Arial"/>
          <w:b/>
          <w:sz w:val="24"/>
          <w:szCs w:val="24"/>
          <w:lang w:val="mk-MK"/>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70"/>
        <w:gridCol w:w="2302"/>
        <w:gridCol w:w="4394"/>
        <w:gridCol w:w="1985"/>
        <w:gridCol w:w="1417"/>
        <w:gridCol w:w="1985"/>
        <w:gridCol w:w="1984"/>
      </w:tblGrid>
      <w:tr w:rsidR="00585BDF" w:rsidRPr="00BC119E" w:rsidTr="008D1BD9">
        <w:trPr>
          <w:jc w:val="center"/>
        </w:trPr>
        <w:tc>
          <w:tcPr>
            <w:tcW w:w="670" w:type="dxa"/>
            <w:shd w:val="clear" w:color="auto" w:fill="E36C0A" w:themeFill="accent6" w:themeFillShade="BF"/>
          </w:tcPr>
          <w:p w:rsidR="00585BDF" w:rsidRPr="00BC119E" w:rsidRDefault="00585BDF" w:rsidP="00585BDF">
            <w:pPr>
              <w:pStyle w:val="a"/>
              <w:spacing w:line="276" w:lineRule="auto"/>
              <w:jc w:val="center"/>
              <w:rPr>
                <w:rFonts w:ascii="Arial" w:hAnsi="Arial" w:cs="Arial"/>
              </w:rPr>
            </w:pPr>
            <w:r w:rsidRPr="00BC119E">
              <w:rPr>
                <w:rFonts w:ascii="Arial" w:hAnsi="Arial" w:cs="Arial"/>
              </w:rPr>
              <w:t>Ред. бр</w:t>
            </w:r>
          </w:p>
        </w:tc>
        <w:tc>
          <w:tcPr>
            <w:tcW w:w="2302" w:type="dxa"/>
            <w:shd w:val="clear" w:color="auto" w:fill="E36C0A" w:themeFill="accent6" w:themeFillShade="BF"/>
          </w:tcPr>
          <w:p w:rsidR="00585BDF" w:rsidRPr="00BC119E" w:rsidRDefault="00585BDF" w:rsidP="00585BDF">
            <w:pPr>
              <w:pStyle w:val="a"/>
              <w:spacing w:line="276" w:lineRule="auto"/>
              <w:jc w:val="center"/>
              <w:rPr>
                <w:rFonts w:ascii="Arial" w:hAnsi="Arial" w:cs="Arial"/>
              </w:rPr>
            </w:pPr>
            <w:r w:rsidRPr="00BC119E">
              <w:rPr>
                <w:rFonts w:ascii="Arial" w:hAnsi="Arial" w:cs="Arial"/>
              </w:rPr>
              <w:t>Активности</w:t>
            </w:r>
          </w:p>
        </w:tc>
        <w:tc>
          <w:tcPr>
            <w:tcW w:w="4394" w:type="dxa"/>
            <w:shd w:val="clear" w:color="auto" w:fill="E36C0A" w:themeFill="accent6" w:themeFillShade="BF"/>
          </w:tcPr>
          <w:p w:rsidR="00585BDF" w:rsidRPr="00BC119E" w:rsidRDefault="00585BDF" w:rsidP="00585BDF">
            <w:pPr>
              <w:pStyle w:val="a"/>
              <w:spacing w:line="276" w:lineRule="auto"/>
              <w:jc w:val="center"/>
              <w:rPr>
                <w:rFonts w:ascii="Arial" w:hAnsi="Arial" w:cs="Arial"/>
              </w:rPr>
            </w:pPr>
            <w:r w:rsidRPr="00BC119E">
              <w:rPr>
                <w:rFonts w:ascii="Arial" w:hAnsi="Arial" w:cs="Arial"/>
              </w:rPr>
              <w:t>Цели</w:t>
            </w:r>
          </w:p>
        </w:tc>
        <w:tc>
          <w:tcPr>
            <w:tcW w:w="1985" w:type="dxa"/>
            <w:shd w:val="clear" w:color="auto" w:fill="E36C0A" w:themeFill="accent6" w:themeFillShade="BF"/>
          </w:tcPr>
          <w:p w:rsidR="00585BDF" w:rsidRPr="00BC119E" w:rsidRDefault="00585BDF" w:rsidP="00585BDF">
            <w:pPr>
              <w:pStyle w:val="a"/>
              <w:spacing w:line="276" w:lineRule="auto"/>
              <w:jc w:val="center"/>
              <w:rPr>
                <w:rFonts w:ascii="Arial" w:hAnsi="Arial" w:cs="Arial"/>
              </w:rPr>
            </w:pPr>
            <w:r w:rsidRPr="00BC119E">
              <w:rPr>
                <w:rFonts w:ascii="Arial" w:hAnsi="Arial" w:cs="Arial"/>
              </w:rPr>
              <w:t>Соработници</w:t>
            </w:r>
          </w:p>
        </w:tc>
        <w:tc>
          <w:tcPr>
            <w:tcW w:w="1417" w:type="dxa"/>
            <w:shd w:val="clear" w:color="auto" w:fill="E36C0A" w:themeFill="accent6" w:themeFillShade="BF"/>
          </w:tcPr>
          <w:p w:rsidR="00585BDF" w:rsidRPr="00BC119E" w:rsidRDefault="00585BDF" w:rsidP="00585BDF">
            <w:pPr>
              <w:pStyle w:val="a"/>
              <w:spacing w:line="276" w:lineRule="auto"/>
              <w:jc w:val="center"/>
              <w:rPr>
                <w:rFonts w:ascii="Arial" w:hAnsi="Arial" w:cs="Arial"/>
              </w:rPr>
            </w:pPr>
            <w:r w:rsidRPr="00BC119E">
              <w:rPr>
                <w:rFonts w:ascii="Arial" w:hAnsi="Arial" w:cs="Arial"/>
              </w:rPr>
              <w:t>Време</w:t>
            </w:r>
          </w:p>
        </w:tc>
        <w:tc>
          <w:tcPr>
            <w:tcW w:w="1985" w:type="dxa"/>
            <w:shd w:val="clear" w:color="auto" w:fill="E36C0A" w:themeFill="accent6" w:themeFillShade="BF"/>
          </w:tcPr>
          <w:p w:rsidR="00585BDF" w:rsidRPr="00BC119E" w:rsidRDefault="00585BDF" w:rsidP="00585BDF">
            <w:pPr>
              <w:pStyle w:val="a"/>
              <w:spacing w:line="276" w:lineRule="auto"/>
              <w:jc w:val="center"/>
              <w:rPr>
                <w:rFonts w:ascii="Arial" w:hAnsi="Arial" w:cs="Arial"/>
              </w:rPr>
            </w:pPr>
            <w:r w:rsidRPr="00BC119E">
              <w:rPr>
                <w:rFonts w:ascii="Arial" w:hAnsi="Arial" w:cs="Arial"/>
              </w:rPr>
              <w:t>Очекувани исходи</w:t>
            </w:r>
          </w:p>
        </w:tc>
        <w:tc>
          <w:tcPr>
            <w:tcW w:w="1984" w:type="dxa"/>
            <w:shd w:val="clear" w:color="auto" w:fill="E36C0A" w:themeFill="accent6" w:themeFillShade="BF"/>
          </w:tcPr>
          <w:p w:rsidR="00585BDF" w:rsidRPr="00BC119E" w:rsidRDefault="00585BDF" w:rsidP="00585BDF">
            <w:pPr>
              <w:pStyle w:val="a"/>
              <w:spacing w:line="276" w:lineRule="auto"/>
              <w:jc w:val="center"/>
              <w:rPr>
                <w:rFonts w:ascii="Arial" w:hAnsi="Arial" w:cs="Arial"/>
              </w:rPr>
            </w:pPr>
            <w:r w:rsidRPr="00BC119E">
              <w:rPr>
                <w:rFonts w:ascii="Arial" w:hAnsi="Arial" w:cs="Arial"/>
              </w:rPr>
              <w:t>Докази</w:t>
            </w:r>
          </w:p>
        </w:tc>
      </w:tr>
      <w:tr w:rsidR="00585BDF" w:rsidRPr="00BC119E" w:rsidTr="00585BDF">
        <w:trPr>
          <w:jc w:val="center"/>
        </w:trPr>
        <w:tc>
          <w:tcPr>
            <w:tcW w:w="670" w:type="dxa"/>
          </w:tcPr>
          <w:p w:rsidR="00585BDF" w:rsidRPr="00BC119E" w:rsidRDefault="00585BDF" w:rsidP="00585BDF">
            <w:pPr>
              <w:pStyle w:val="a"/>
              <w:widowControl/>
              <w:numPr>
                <w:ilvl w:val="0"/>
                <w:numId w:val="43"/>
              </w:numPr>
              <w:spacing w:line="276" w:lineRule="auto"/>
              <w:rPr>
                <w:rFonts w:ascii="Arial" w:hAnsi="Arial" w:cs="Arial"/>
              </w:rPr>
            </w:pPr>
          </w:p>
        </w:tc>
        <w:tc>
          <w:tcPr>
            <w:tcW w:w="2302" w:type="dxa"/>
          </w:tcPr>
          <w:p w:rsidR="00585BDF" w:rsidRPr="00BC119E" w:rsidRDefault="00585BDF" w:rsidP="00585BDF">
            <w:pPr>
              <w:pStyle w:val="a"/>
              <w:spacing w:line="276" w:lineRule="auto"/>
              <w:rPr>
                <w:rFonts w:ascii="Arial" w:hAnsi="Arial" w:cs="Arial"/>
              </w:rPr>
            </w:pPr>
            <w:r w:rsidRPr="00BC119E">
              <w:rPr>
                <w:rFonts w:ascii="Arial" w:hAnsi="Arial" w:cs="Arial"/>
              </w:rPr>
              <w:t>Дефинирање на целна група и формирање тим за да се одреди содржината и методот на антикорупциските предавања</w:t>
            </w:r>
          </w:p>
        </w:tc>
        <w:tc>
          <w:tcPr>
            <w:tcW w:w="4394" w:type="dxa"/>
          </w:tcPr>
          <w:p w:rsidR="00585BDF" w:rsidRPr="00BC119E" w:rsidRDefault="00585BDF" w:rsidP="00585BDF">
            <w:pPr>
              <w:pStyle w:val="a"/>
              <w:spacing w:line="276" w:lineRule="auto"/>
              <w:rPr>
                <w:rFonts w:ascii="Arial" w:hAnsi="Arial" w:cs="Arial"/>
              </w:rPr>
            </w:pPr>
            <w:r w:rsidRPr="00BC119E">
              <w:rPr>
                <w:rFonts w:ascii="Arial" w:hAnsi="Arial" w:cs="Arial"/>
              </w:rPr>
              <w:t>Да се запознае тимот со активностите што следуваат</w:t>
            </w:r>
          </w:p>
        </w:tc>
        <w:tc>
          <w:tcPr>
            <w:tcW w:w="1985" w:type="dxa"/>
          </w:tcPr>
          <w:p w:rsidR="00585BDF" w:rsidRPr="00BC119E" w:rsidRDefault="00585BDF" w:rsidP="00585BDF">
            <w:pPr>
              <w:pStyle w:val="a"/>
              <w:spacing w:line="276" w:lineRule="auto"/>
              <w:rPr>
                <w:rFonts w:ascii="Arial" w:hAnsi="Arial" w:cs="Arial"/>
              </w:rPr>
            </w:pPr>
            <w:r w:rsidRPr="00BC119E">
              <w:rPr>
                <w:rFonts w:ascii="Arial" w:hAnsi="Arial" w:cs="Arial"/>
              </w:rPr>
              <w:t>Кире Нацков / Благој Ристов-наставник по граѓанско образование, предметни наставници</w:t>
            </w:r>
          </w:p>
        </w:tc>
        <w:tc>
          <w:tcPr>
            <w:tcW w:w="1417" w:type="dxa"/>
          </w:tcPr>
          <w:p w:rsidR="00585BDF" w:rsidRPr="00BC119E" w:rsidRDefault="00585BDF" w:rsidP="00585BDF">
            <w:pPr>
              <w:pStyle w:val="a"/>
              <w:spacing w:line="276" w:lineRule="auto"/>
              <w:jc w:val="center"/>
              <w:rPr>
                <w:rFonts w:ascii="Arial" w:hAnsi="Arial" w:cs="Arial"/>
              </w:rPr>
            </w:pPr>
          </w:p>
          <w:p w:rsidR="00585BDF" w:rsidRPr="00BC119E" w:rsidRDefault="00585BDF" w:rsidP="00585BDF">
            <w:pPr>
              <w:pStyle w:val="a"/>
              <w:spacing w:line="276" w:lineRule="auto"/>
              <w:jc w:val="center"/>
              <w:rPr>
                <w:rFonts w:ascii="Arial" w:hAnsi="Arial" w:cs="Arial"/>
              </w:rPr>
            </w:pPr>
            <w:r w:rsidRPr="00BC119E">
              <w:rPr>
                <w:rFonts w:ascii="Arial" w:hAnsi="Arial" w:cs="Arial"/>
              </w:rPr>
              <w:t>август</w:t>
            </w:r>
          </w:p>
          <w:p w:rsidR="00585BDF" w:rsidRPr="00BC119E" w:rsidRDefault="00585BDF" w:rsidP="00585BDF">
            <w:pPr>
              <w:pStyle w:val="a"/>
              <w:spacing w:line="276" w:lineRule="auto"/>
              <w:jc w:val="center"/>
              <w:rPr>
                <w:rFonts w:ascii="Arial" w:hAnsi="Arial" w:cs="Arial"/>
              </w:rPr>
            </w:pPr>
            <w:r w:rsidRPr="00BC119E">
              <w:rPr>
                <w:rFonts w:ascii="Arial" w:hAnsi="Arial" w:cs="Arial"/>
              </w:rPr>
              <w:t>2019 год.</w:t>
            </w:r>
          </w:p>
        </w:tc>
        <w:tc>
          <w:tcPr>
            <w:tcW w:w="1985" w:type="dxa"/>
          </w:tcPr>
          <w:p w:rsidR="00585BDF" w:rsidRPr="00BC119E" w:rsidRDefault="00585BDF" w:rsidP="00585BDF">
            <w:pPr>
              <w:pStyle w:val="a"/>
              <w:spacing w:line="276" w:lineRule="auto"/>
              <w:rPr>
                <w:rFonts w:ascii="Arial" w:hAnsi="Arial" w:cs="Arial"/>
              </w:rPr>
            </w:pPr>
            <w:r w:rsidRPr="00BC119E">
              <w:rPr>
                <w:rFonts w:ascii="Arial" w:hAnsi="Arial" w:cs="Arial"/>
              </w:rPr>
              <w:t>Формирање  тим</w:t>
            </w:r>
            <w:r w:rsidRPr="00BC119E">
              <w:rPr>
                <w:rFonts w:ascii="Arial" w:hAnsi="Arial" w:cs="Arial"/>
                <w:lang w:eastAsia="mk-MK"/>
              </w:rPr>
              <w:t xml:space="preserve"> и изработка на  програма за антикорупциска едукација</w:t>
            </w:r>
            <w:r w:rsidRPr="00BC119E">
              <w:rPr>
                <w:rFonts w:ascii="Arial" w:hAnsi="Arial" w:cs="Arial"/>
                <w:lang w:eastAsia="mk-MK"/>
              </w:rPr>
              <w:br/>
              <w:t>за ученици од VIII-IX одделение</w:t>
            </w:r>
          </w:p>
        </w:tc>
        <w:tc>
          <w:tcPr>
            <w:tcW w:w="1984" w:type="dxa"/>
          </w:tcPr>
          <w:p w:rsidR="00585BDF" w:rsidRPr="00BC119E" w:rsidRDefault="00585BDF" w:rsidP="00585BDF">
            <w:pPr>
              <w:pStyle w:val="a"/>
              <w:spacing w:line="276" w:lineRule="auto"/>
              <w:jc w:val="center"/>
              <w:rPr>
                <w:rFonts w:ascii="Arial" w:hAnsi="Arial" w:cs="Arial"/>
              </w:rPr>
            </w:pPr>
          </w:p>
          <w:p w:rsidR="00585BDF" w:rsidRPr="00BC119E" w:rsidRDefault="00585BDF" w:rsidP="00585BDF">
            <w:pPr>
              <w:pStyle w:val="a"/>
              <w:spacing w:line="276" w:lineRule="auto"/>
              <w:jc w:val="center"/>
              <w:rPr>
                <w:rFonts w:ascii="Arial" w:hAnsi="Arial" w:cs="Arial"/>
              </w:rPr>
            </w:pPr>
          </w:p>
          <w:p w:rsidR="00585BDF" w:rsidRPr="00BC119E" w:rsidRDefault="00585BDF" w:rsidP="00585BDF">
            <w:pPr>
              <w:pStyle w:val="a"/>
              <w:spacing w:line="276" w:lineRule="auto"/>
              <w:rPr>
                <w:rFonts w:ascii="Arial" w:hAnsi="Arial" w:cs="Arial"/>
              </w:rPr>
            </w:pPr>
            <w:r w:rsidRPr="00BC119E">
              <w:rPr>
                <w:rFonts w:ascii="Arial" w:hAnsi="Arial" w:cs="Arial"/>
              </w:rPr>
              <w:t>Програма за антикорупциска едукација</w:t>
            </w:r>
          </w:p>
          <w:p w:rsidR="00585BDF" w:rsidRPr="00BC119E" w:rsidRDefault="00585BDF" w:rsidP="00585BDF">
            <w:pPr>
              <w:pStyle w:val="a"/>
              <w:spacing w:line="276" w:lineRule="auto"/>
              <w:jc w:val="center"/>
              <w:rPr>
                <w:rFonts w:ascii="Arial" w:hAnsi="Arial" w:cs="Arial"/>
              </w:rPr>
            </w:pPr>
          </w:p>
        </w:tc>
      </w:tr>
      <w:tr w:rsidR="00585BDF" w:rsidRPr="00BC119E" w:rsidTr="00585BDF">
        <w:trPr>
          <w:jc w:val="center"/>
        </w:trPr>
        <w:tc>
          <w:tcPr>
            <w:tcW w:w="670" w:type="dxa"/>
          </w:tcPr>
          <w:p w:rsidR="00585BDF" w:rsidRPr="00BC119E" w:rsidRDefault="00585BDF" w:rsidP="00585BDF">
            <w:pPr>
              <w:pStyle w:val="a"/>
              <w:widowControl/>
              <w:numPr>
                <w:ilvl w:val="0"/>
                <w:numId w:val="43"/>
              </w:numPr>
              <w:spacing w:line="276" w:lineRule="auto"/>
              <w:rPr>
                <w:rFonts w:ascii="Arial" w:hAnsi="Arial" w:cs="Arial"/>
              </w:rPr>
            </w:pPr>
          </w:p>
        </w:tc>
        <w:tc>
          <w:tcPr>
            <w:tcW w:w="2302" w:type="dxa"/>
          </w:tcPr>
          <w:p w:rsidR="00585BDF" w:rsidRPr="00BC119E" w:rsidRDefault="00585BDF" w:rsidP="00585BDF">
            <w:pPr>
              <w:rPr>
                <w:rFonts w:ascii="Arial" w:hAnsi="Arial" w:cs="Arial"/>
                <w:sz w:val="24"/>
                <w:szCs w:val="24"/>
                <w:lang w:val="mk-MK"/>
              </w:rPr>
            </w:pPr>
            <w:r w:rsidRPr="00BC119E">
              <w:rPr>
                <w:rFonts w:ascii="Arial" w:hAnsi="Arial" w:cs="Arial"/>
                <w:sz w:val="24"/>
                <w:szCs w:val="24"/>
                <w:lang w:val="mk-MK"/>
              </w:rPr>
              <w:t xml:space="preserve">Донесување и усвојување на програмата за активностите на тимот </w:t>
            </w:r>
          </w:p>
          <w:p w:rsidR="00585BDF" w:rsidRPr="00BC119E" w:rsidRDefault="00585BDF" w:rsidP="00585BDF">
            <w:pPr>
              <w:pStyle w:val="a"/>
              <w:spacing w:line="276" w:lineRule="auto"/>
              <w:rPr>
                <w:rFonts w:ascii="Arial" w:hAnsi="Arial" w:cs="Arial"/>
              </w:rPr>
            </w:pPr>
            <w:r w:rsidRPr="00BC119E">
              <w:rPr>
                <w:rFonts w:ascii="Arial" w:hAnsi="Arial" w:cs="Arial"/>
                <w:lang w:eastAsia="mk-MK"/>
              </w:rPr>
              <w:br/>
            </w:r>
          </w:p>
        </w:tc>
        <w:tc>
          <w:tcPr>
            <w:tcW w:w="4394" w:type="dxa"/>
          </w:tcPr>
          <w:p w:rsidR="00585BDF" w:rsidRPr="00BC119E" w:rsidRDefault="00585BDF" w:rsidP="00585BDF">
            <w:pPr>
              <w:pStyle w:val="a"/>
              <w:spacing w:line="276" w:lineRule="auto"/>
              <w:rPr>
                <w:rFonts w:ascii="Arial" w:hAnsi="Arial" w:cs="Arial"/>
              </w:rPr>
            </w:pPr>
            <w:r w:rsidRPr="00BC119E">
              <w:rPr>
                <w:rFonts w:ascii="Arial" w:hAnsi="Arial" w:cs="Arial"/>
              </w:rPr>
              <w:t>Да се доделат задолженија на членовите на тимот</w:t>
            </w:r>
          </w:p>
        </w:tc>
        <w:tc>
          <w:tcPr>
            <w:tcW w:w="1985" w:type="dxa"/>
          </w:tcPr>
          <w:p w:rsidR="00585BDF" w:rsidRPr="00BC119E" w:rsidRDefault="00585BDF" w:rsidP="00585BDF">
            <w:pPr>
              <w:pStyle w:val="a"/>
              <w:spacing w:line="276" w:lineRule="auto"/>
              <w:rPr>
                <w:rFonts w:ascii="Arial" w:hAnsi="Arial" w:cs="Arial"/>
              </w:rPr>
            </w:pPr>
            <w:r w:rsidRPr="00BC119E">
              <w:rPr>
                <w:rFonts w:ascii="Arial" w:hAnsi="Arial" w:cs="Arial"/>
              </w:rPr>
              <w:t xml:space="preserve">Кире Нацков / Благој Ристов-наставник по граѓанско образование, предметни наставници </w:t>
            </w:r>
          </w:p>
        </w:tc>
        <w:tc>
          <w:tcPr>
            <w:tcW w:w="1417" w:type="dxa"/>
          </w:tcPr>
          <w:p w:rsidR="00585BDF" w:rsidRPr="00BC119E" w:rsidRDefault="00585BDF" w:rsidP="00585BDF">
            <w:pPr>
              <w:pStyle w:val="a"/>
              <w:spacing w:line="276" w:lineRule="auto"/>
              <w:jc w:val="center"/>
              <w:rPr>
                <w:rFonts w:ascii="Arial" w:hAnsi="Arial" w:cs="Arial"/>
              </w:rPr>
            </w:pPr>
            <w:r w:rsidRPr="00BC119E">
              <w:rPr>
                <w:rFonts w:ascii="Arial" w:hAnsi="Arial" w:cs="Arial"/>
              </w:rPr>
              <w:t>август</w:t>
            </w:r>
          </w:p>
          <w:p w:rsidR="00585BDF" w:rsidRPr="00BC119E" w:rsidRDefault="00585BDF" w:rsidP="00585BDF">
            <w:pPr>
              <w:pStyle w:val="a"/>
              <w:spacing w:line="276" w:lineRule="auto"/>
              <w:jc w:val="center"/>
              <w:rPr>
                <w:rFonts w:ascii="Arial" w:hAnsi="Arial" w:cs="Arial"/>
              </w:rPr>
            </w:pPr>
            <w:r w:rsidRPr="00BC119E">
              <w:rPr>
                <w:rFonts w:ascii="Arial" w:hAnsi="Arial" w:cs="Arial"/>
              </w:rPr>
              <w:t>2019 год.</w:t>
            </w:r>
          </w:p>
        </w:tc>
        <w:tc>
          <w:tcPr>
            <w:tcW w:w="1985" w:type="dxa"/>
          </w:tcPr>
          <w:p w:rsidR="00585BDF" w:rsidRPr="00BC119E" w:rsidRDefault="00585BDF" w:rsidP="00585BDF">
            <w:pPr>
              <w:pStyle w:val="a"/>
              <w:spacing w:line="276" w:lineRule="auto"/>
              <w:rPr>
                <w:rFonts w:ascii="Arial" w:hAnsi="Arial" w:cs="Arial"/>
              </w:rPr>
            </w:pPr>
            <w:r w:rsidRPr="00BC119E">
              <w:rPr>
                <w:rFonts w:ascii="Arial" w:hAnsi="Arial" w:cs="Arial"/>
                <w:lang w:eastAsia="mk-MK"/>
              </w:rPr>
              <w:br/>
            </w:r>
            <w:r w:rsidRPr="00BC119E">
              <w:rPr>
                <w:rFonts w:ascii="Arial" w:hAnsi="Arial" w:cs="Arial"/>
              </w:rPr>
              <w:t xml:space="preserve">Успешна реализација на програмата </w:t>
            </w:r>
          </w:p>
        </w:tc>
        <w:tc>
          <w:tcPr>
            <w:tcW w:w="1984" w:type="dxa"/>
          </w:tcPr>
          <w:p w:rsidR="00585BDF" w:rsidRPr="00BC119E" w:rsidRDefault="00585BDF" w:rsidP="00585BDF">
            <w:pPr>
              <w:pStyle w:val="a"/>
              <w:spacing w:line="276" w:lineRule="auto"/>
              <w:rPr>
                <w:rFonts w:ascii="Arial" w:hAnsi="Arial" w:cs="Arial"/>
              </w:rPr>
            </w:pPr>
          </w:p>
          <w:p w:rsidR="00585BDF" w:rsidRPr="00BC119E" w:rsidRDefault="00585BDF" w:rsidP="00585BDF">
            <w:pPr>
              <w:pStyle w:val="a"/>
              <w:spacing w:line="276" w:lineRule="auto"/>
              <w:rPr>
                <w:rFonts w:ascii="Arial" w:hAnsi="Arial" w:cs="Arial"/>
              </w:rPr>
            </w:pPr>
            <w:r w:rsidRPr="00BC119E">
              <w:rPr>
                <w:rFonts w:ascii="Arial" w:hAnsi="Arial" w:cs="Arial"/>
              </w:rPr>
              <w:t>Изработена програма за антикорупциска едукација</w:t>
            </w:r>
          </w:p>
        </w:tc>
      </w:tr>
      <w:tr w:rsidR="00585BDF" w:rsidRPr="00BC119E" w:rsidTr="00585BDF">
        <w:trPr>
          <w:jc w:val="center"/>
        </w:trPr>
        <w:tc>
          <w:tcPr>
            <w:tcW w:w="670" w:type="dxa"/>
          </w:tcPr>
          <w:p w:rsidR="00585BDF" w:rsidRPr="00BC119E" w:rsidRDefault="00585BDF" w:rsidP="00585BDF">
            <w:pPr>
              <w:pStyle w:val="a"/>
              <w:widowControl/>
              <w:numPr>
                <w:ilvl w:val="0"/>
                <w:numId w:val="43"/>
              </w:numPr>
              <w:spacing w:line="276" w:lineRule="auto"/>
              <w:rPr>
                <w:rFonts w:ascii="Arial" w:hAnsi="Arial" w:cs="Arial"/>
              </w:rPr>
            </w:pPr>
          </w:p>
        </w:tc>
        <w:tc>
          <w:tcPr>
            <w:tcW w:w="2302" w:type="dxa"/>
          </w:tcPr>
          <w:p w:rsidR="00585BDF" w:rsidRPr="00BC119E" w:rsidRDefault="00585BDF" w:rsidP="00585BDF">
            <w:pPr>
              <w:rPr>
                <w:rFonts w:ascii="Arial" w:hAnsi="Arial" w:cs="Arial"/>
                <w:sz w:val="24"/>
                <w:szCs w:val="24"/>
                <w:lang w:val="mk-MK"/>
              </w:rPr>
            </w:pPr>
            <w:r w:rsidRPr="00BC119E">
              <w:rPr>
                <w:rFonts w:ascii="Arial" w:hAnsi="Arial" w:cs="Arial"/>
                <w:sz w:val="24"/>
                <w:szCs w:val="24"/>
                <w:lang w:val="mk-MK"/>
              </w:rPr>
              <w:t>Предзнаења за корупцијата и антикорупцијата</w:t>
            </w:r>
          </w:p>
        </w:tc>
        <w:tc>
          <w:tcPr>
            <w:tcW w:w="4394" w:type="dxa"/>
          </w:tcPr>
          <w:p w:rsidR="00585BDF" w:rsidRPr="00BC119E" w:rsidRDefault="00585BDF" w:rsidP="00585BDF">
            <w:pPr>
              <w:pStyle w:val="a"/>
              <w:spacing w:line="276" w:lineRule="auto"/>
              <w:rPr>
                <w:rFonts w:ascii="Arial" w:hAnsi="Arial" w:cs="Arial"/>
              </w:rPr>
            </w:pPr>
            <w:r w:rsidRPr="00BC119E">
              <w:rPr>
                <w:rFonts w:ascii="Arial" w:hAnsi="Arial" w:cs="Arial"/>
              </w:rPr>
              <w:t>Да се согледаат предзнаењата на учениците</w:t>
            </w:r>
          </w:p>
        </w:tc>
        <w:tc>
          <w:tcPr>
            <w:tcW w:w="1985" w:type="dxa"/>
          </w:tcPr>
          <w:p w:rsidR="00585BDF" w:rsidRPr="00BC119E" w:rsidRDefault="00585BDF" w:rsidP="00585BDF">
            <w:pPr>
              <w:pStyle w:val="a"/>
              <w:spacing w:line="276" w:lineRule="auto"/>
              <w:rPr>
                <w:rFonts w:ascii="Arial" w:hAnsi="Arial" w:cs="Arial"/>
              </w:rPr>
            </w:pPr>
            <w:r w:rsidRPr="00BC119E">
              <w:rPr>
                <w:rFonts w:ascii="Arial" w:hAnsi="Arial" w:cs="Arial"/>
              </w:rPr>
              <w:t>Кире Нацков / Благој Ристов-наставник по граѓанско образование, предметни наставници</w:t>
            </w:r>
          </w:p>
        </w:tc>
        <w:tc>
          <w:tcPr>
            <w:tcW w:w="1417" w:type="dxa"/>
          </w:tcPr>
          <w:p w:rsidR="00585BDF" w:rsidRPr="00BC119E" w:rsidRDefault="00585BDF" w:rsidP="00585BDF">
            <w:pPr>
              <w:pStyle w:val="a"/>
              <w:spacing w:line="276" w:lineRule="auto"/>
              <w:jc w:val="center"/>
              <w:rPr>
                <w:rFonts w:ascii="Arial" w:hAnsi="Arial" w:cs="Arial"/>
              </w:rPr>
            </w:pPr>
            <w:r w:rsidRPr="00BC119E">
              <w:rPr>
                <w:rFonts w:ascii="Arial" w:hAnsi="Arial" w:cs="Arial"/>
              </w:rPr>
              <w:t>септември</w:t>
            </w:r>
          </w:p>
          <w:p w:rsidR="00585BDF" w:rsidRPr="00BC119E" w:rsidRDefault="00585BDF" w:rsidP="00585BDF">
            <w:pPr>
              <w:pStyle w:val="a"/>
              <w:spacing w:line="276" w:lineRule="auto"/>
              <w:jc w:val="center"/>
              <w:rPr>
                <w:rFonts w:ascii="Arial" w:hAnsi="Arial" w:cs="Arial"/>
              </w:rPr>
            </w:pPr>
            <w:r w:rsidRPr="00BC119E">
              <w:rPr>
                <w:rFonts w:ascii="Arial" w:hAnsi="Arial" w:cs="Arial"/>
              </w:rPr>
              <w:t>2019 год.</w:t>
            </w:r>
          </w:p>
        </w:tc>
        <w:tc>
          <w:tcPr>
            <w:tcW w:w="1985" w:type="dxa"/>
          </w:tcPr>
          <w:p w:rsidR="00585BDF" w:rsidRPr="00BC119E" w:rsidRDefault="00585BDF" w:rsidP="00585BDF">
            <w:pPr>
              <w:pStyle w:val="a"/>
              <w:spacing w:line="276" w:lineRule="auto"/>
              <w:rPr>
                <w:rFonts w:ascii="Arial" w:hAnsi="Arial" w:cs="Arial"/>
              </w:rPr>
            </w:pPr>
            <w:r w:rsidRPr="00BC119E">
              <w:rPr>
                <w:rFonts w:ascii="Arial" w:hAnsi="Arial" w:cs="Arial"/>
              </w:rPr>
              <w:t>Прашалник за учениците</w:t>
            </w:r>
          </w:p>
        </w:tc>
        <w:tc>
          <w:tcPr>
            <w:tcW w:w="1984" w:type="dxa"/>
          </w:tcPr>
          <w:p w:rsidR="00585BDF" w:rsidRPr="00BC119E" w:rsidRDefault="00585BDF" w:rsidP="00585BDF">
            <w:pPr>
              <w:pStyle w:val="a"/>
              <w:spacing w:line="276" w:lineRule="auto"/>
              <w:rPr>
                <w:rFonts w:ascii="Arial" w:hAnsi="Arial" w:cs="Arial"/>
              </w:rPr>
            </w:pPr>
            <w:r w:rsidRPr="00BC119E">
              <w:rPr>
                <w:rFonts w:ascii="Arial" w:hAnsi="Arial" w:cs="Arial"/>
              </w:rPr>
              <w:t>Пополнување на прашалникот од страна на учениците</w:t>
            </w:r>
          </w:p>
        </w:tc>
      </w:tr>
      <w:tr w:rsidR="00585BDF" w:rsidRPr="00BC119E" w:rsidTr="00585BDF">
        <w:trPr>
          <w:jc w:val="center"/>
        </w:trPr>
        <w:tc>
          <w:tcPr>
            <w:tcW w:w="670" w:type="dxa"/>
          </w:tcPr>
          <w:p w:rsidR="00585BDF" w:rsidRPr="00BC119E" w:rsidRDefault="00585BDF" w:rsidP="00585BDF">
            <w:pPr>
              <w:pStyle w:val="a"/>
              <w:widowControl/>
              <w:numPr>
                <w:ilvl w:val="0"/>
                <w:numId w:val="43"/>
              </w:numPr>
              <w:spacing w:line="276" w:lineRule="auto"/>
              <w:rPr>
                <w:rFonts w:ascii="Arial" w:hAnsi="Arial" w:cs="Arial"/>
              </w:rPr>
            </w:pPr>
          </w:p>
        </w:tc>
        <w:tc>
          <w:tcPr>
            <w:tcW w:w="2302" w:type="dxa"/>
          </w:tcPr>
          <w:p w:rsidR="00585BDF" w:rsidRPr="00BC119E" w:rsidRDefault="00585BDF" w:rsidP="00585BDF">
            <w:pPr>
              <w:rPr>
                <w:rFonts w:ascii="Arial" w:hAnsi="Arial" w:cs="Arial"/>
                <w:sz w:val="24"/>
                <w:szCs w:val="24"/>
                <w:lang w:val="mk-MK"/>
              </w:rPr>
            </w:pPr>
            <w:r w:rsidRPr="00BC119E">
              <w:rPr>
                <w:rFonts w:ascii="Arial" w:hAnsi="Arial" w:cs="Arial"/>
                <w:sz w:val="24"/>
                <w:szCs w:val="24"/>
                <w:lang w:val="mk-MK"/>
              </w:rPr>
              <w:t>Стекнување на основни знаења за корупција и антикорупција</w:t>
            </w:r>
          </w:p>
        </w:tc>
        <w:tc>
          <w:tcPr>
            <w:tcW w:w="4394" w:type="dxa"/>
          </w:tcPr>
          <w:p w:rsidR="00585BDF" w:rsidRPr="00BC119E" w:rsidRDefault="00585BDF" w:rsidP="00585BDF">
            <w:pPr>
              <w:pStyle w:val="a"/>
              <w:spacing w:line="276" w:lineRule="auto"/>
              <w:rPr>
                <w:rFonts w:ascii="Arial" w:hAnsi="Arial" w:cs="Arial"/>
              </w:rPr>
            </w:pPr>
            <w:r w:rsidRPr="00BC119E">
              <w:rPr>
                <w:rFonts w:ascii="Arial" w:hAnsi="Arial" w:cs="Arial"/>
              </w:rPr>
              <w:t>Да се запознаат со поимите корупција, антикорупција, интегритет, социјален притисок, етичност; да знаат за облиците во кои може да се појави корупцијата и начинот на спречување и заштита од истата; да ги препознаваат механизмите за спречување на корупцијата; да го сфатат штетното влијание на корупцијата во општеството; да ја сфатат улогата на Државната комисија за спречување на корупција во Република Македонија и механизмите преку кои таа делува</w:t>
            </w:r>
          </w:p>
        </w:tc>
        <w:tc>
          <w:tcPr>
            <w:tcW w:w="1985" w:type="dxa"/>
          </w:tcPr>
          <w:p w:rsidR="00585BDF" w:rsidRPr="00BC119E" w:rsidRDefault="00585BDF" w:rsidP="00585BDF">
            <w:pPr>
              <w:pStyle w:val="a"/>
              <w:spacing w:line="276" w:lineRule="auto"/>
              <w:rPr>
                <w:rFonts w:ascii="Arial" w:hAnsi="Arial" w:cs="Arial"/>
              </w:rPr>
            </w:pPr>
            <w:r w:rsidRPr="00BC119E">
              <w:rPr>
                <w:rFonts w:ascii="Arial" w:hAnsi="Arial" w:cs="Arial"/>
              </w:rPr>
              <w:t>Кире Нацков / Благој Ристов-наставник по граѓанско образование</w:t>
            </w:r>
          </w:p>
          <w:p w:rsidR="00585BDF" w:rsidRPr="00BC119E" w:rsidRDefault="00585BDF" w:rsidP="00585BDF">
            <w:pPr>
              <w:pStyle w:val="a"/>
              <w:spacing w:line="276" w:lineRule="auto"/>
              <w:rPr>
                <w:rFonts w:ascii="Arial" w:hAnsi="Arial" w:cs="Arial"/>
              </w:rPr>
            </w:pPr>
          </w:p>
        </w:tc>
        <w:tc>
          <w:tcPr>
            <w:tcW w:w="1417" w:type="dxa"/>
          </w:tcPr>
          <w:p w:rsidR="00585BDF" w:rsidRPr="00BC119E" w:rsidRDefault="00585BDF" w:rsidP="00585BDF">
            <w:pPr>
              <w:pStyle w:val="a"/>
              <w:spacing w:line="276" w:lineRule="auto"/>
              <w:jc w:val="center"/>
              <w:rPr>
                <w:rFonts w:ascii="Arial" w:hAnsi="Arial" w:cs="Arial"/>
              </w:rPr>
            </w:pPr>
            <w:r w:rsidRPr="00BC119E">
              <w:rPr>
                <w:rFonts w:ascii="Arial" w:hAnsi="Arial" w:cs="Arial"/>
              </w:rPr>
              <w:t>ноември</w:t>
            </w:r>
          </w:p>
          <w:p w:rsidR="00585BDF" w:rsidRPr="00BC119E" w:rsidRDefault="00585BDF" w:rsidP="00585BDF">
            <w:pPr>
              <w:pStyle w:val="a"/>
              <w:spacing w:line="276" w:lineRule="auto"/>
              <w:jc w:val="center"/>
              <w:rPr>
                <w:rFonts w:ascii="Arial" w:hAnsi="Arial" w:cs="Arial"/>
              </w:rPr>
            </w:pPr>
            <w:r w:rsidRPr="00BC119E">
              <w:rPr>
                <w:rFonts w:ascii="Arial" w:hAnsi="Arial" w:cs="Arial"/>
              </w:rPr>
              <w:t>2019 год.</w:t>
            </w:r>
          </w:p>
        </w:tc>
        <w:tc>
          <w:tcPr>
            <w:tcW w:w="1985" w:type="dxa"/>
          </w:tcPr>
          <w:p w:rsidR="00585BDF" w:rsidRPr="00BC119E" w:rsidRDefault="00585BDF" w:rsidP="00585BDF">
            <w:pPr>
              <w:pStyle w:val="a"/>
              <w:spacing w:line="276" w:lineRule="auto"/>
              <w:rPr>
                <w:rFonts w:ascii="Arial" w:hAnsi="Arial" w:cs="Arial"/>
                <w:lang w:eastAsia="mk-MK"/>
              </w:rPr>
            </w:pPr>
            <w:r w:rsidRPr="00BC119E">
              <w:rPr>
                <w:rFonts w:ascii="Arial" w:hAnsi="Arial" w:cs="Arial"/>
              </w:rPr>
              <w:t>Предавање и вежби</w:t>
            </w:r>
          </w:p>
        </w:tc>
        <w:tc>
          <w:tcPr>
            <w:tcW w:w="1984" w:type="dxa"/>
          </w:tcPr>
          <w:p w:rsidR="00585BDF" w:rsidRPr="00BC119E" w:rsidRDefault="00585BDF" w:rsidP="00585BDF">
            <w:pPr>
              <w:pStyle w:val="a"/>
              <w:spacing w:line="276" w:lineRule="auto"/>
              <w:rPr>
                <w:rFonts w:ascii="Arial" w:hAnsi="Arial" w:cs="Arial"/>
              </w:rPr>
            </w:pPr>
            <w:r w:rsidRPr="00BC119E">
              <w:rPr>
                <w:rFonts w:ascii="Arial" w:hAnsi="Arial" w:cs="Arial"/>
              </w:rPr>
              <w:t>Предавање; power point презентација; дискусија; крстозбор</w:t>
            </w:r>
          </w:p>
        </w:tc>
      </w:tr>
      <w:tr w:rsidR="00585BDF" w:rsidRPr="00BC119E" w:rsidTr="00585BDF">
        <w:trPr>
          <w:jc w:val="center"/>
        </w:trPr>
        <w:tc>
          <w:tcPr>
            <w:tcW w:w="670" w:type="dxa"/>
          </w:tcPr>
          <w:p w:rsidR="00585BDF" w:rsidRPr="00BC119E" w:rsidRDefault="00585BDF" w:rsidP="00585BDF">
            <w:pPr>
              <w:pStyle w:val="a"/>
              <w:widowControl/>
              <w:numPr>
                <w:ilvl w:val="0"/>
                <w:numId w:val="43"/>
              </w:numPr>
              <w:spacing w:line="276" w:lineRule="auto"/>
              <w:rPr>
                <w:rFonts w:ascii="Arial" w:hAnsi="Arial" w:cs="Arial"/>
              </w:rPr>
            </w:pPr>
          </w:p>
        </w:tc>
        <w:tc>
          <w:tcPr>
            <w:tcW w:w="2302" w:type="dxa"/>
          </w:tcPr>
          <w:p w:rsidR="00585BDF" w:rsidRPr="00BC119E" w:rsidRDefault="00585BDF" w:rsidP="00585BDF">
            <w:pPr>
              <w:autoSpaceDE w:val="0"/>
              <w:autoSpaceDN w:val="0"/>
              <w:adjustRightInd w:val="0"/>
              <w:spacing w:after="0"/>
              <w:rPr>
                <w:rFonts w:ascii="Arial" w:hAnsi="Arial" w:cs="Arial"/>
                <w:sz w:val="24"/>
                <w:szCs w:val="24"/>
                <w:lang w:val="mk-MK" w:eastAsia="mk-MK"/>
              </w:rPr>
            </w:pPr>
            <w:r w:rsidRPr="00BC119E">
              <w:rPr>
                <w:rFonts w:ascii="Arial" w:hAnsi="Arial" w:cs="Arial"/>
                <w:sz w:val="24"/>
                <w:szCs w:val="24"/>
                <w:lang w:val="mk-MK"/>
              </w:rPr>
              <w:t>Активна борба против корупцијата</w:t>
            </w:r>
          </w:p>
        </w:tc>
        <w:tc>
          <w:tcPr>
            <w:tcW w:w="4394" w:type="dxa"/>
          </w:tcPr>
          <w:p w:rsidR="00585BDF" w:rsidRPr="00BC119E" w:rsidRDefault="00585BDF" w:rsidP="00585BDF">
            <w:pPr>
              <w:pStyle w:val="a"/>
              <w:spacing w:line="276" w:lineRule="auto"/>
              <w:rPr>
                <w:rFonts w:ascii="Arial" w:hAnsi="Arial" w:cs="Arial"/>
              </w:rPr>
            </w:pPr>
            <w:r w:rsidRPr="00BC119E">
              <w:rPr>
                <w:rFonts w:ascii="Arial" w:hAnsi="Arial" w:cs="Arial"/>
              </w:rPr>
              <w:t>Да се запознаат што значи „одолевање на социјален притисок“; да знаат за облиците во кои може да се појави корупцијата и начинот на спречување и заштита од истата; да ги препознаваат механизмите за спречување на корупцијата; да го сфатат штетното влијание на корупцијата во општеството</w:t>
            </w:r>
          </w:p>
        </w:tc>
        <w:tc>
          <w:tcPr>
            <w:tcW w:w="1985" w:type="dxa"/>
          </w:tcPr>
          <w:p w:rsidR="00585BDF" w:rsidRPr="00BC119E" w:rsidRDefault="00585BDF" w:rsidP="00585BDF">
            <w:pPr>
              <w:pStyle w:val="a"/>
              <w:spacing w:line="276" w:lineRule="auto"/>
              <w:rPr>
                <w:rFonts w:ascii="Arial" w:hAnsi="Arial" w:cs="Arial"/>
              </w:rPr>
            </w:pPr>
            <w:r w:rsidRPr="00BC119E">
              <w:rPr>
                <w:rFonts w:ascii="Arial" w:hAnsi="Arial" w:cs="Arial"/>
              </w:rPr>
              <w:t>Кире Нацков / Благој Ристов-наставник по граѓанско образование, предметни наставници</w:t>
            </w:r>
          </w:p>
        </w:tc>
        <w:tc>
          <w:tcPr>
            <w:tcW w:w="1417" w:type="dxa"/>
          </w:tcPr>
          <w:p w:rsidR="00585BDF" w:rsidRPr="00BC119E" w:rsidRDefault="00585BDF" w:rsidP="00585BDF">
            <w:pPr>
              <w:pStyle w:val="a"/>
              <w:spacing w:line="276" w:lineRule="auto"/>
              <w:jc w:val="center"/>
              <w:rPr>
                <w:rFonts w:ascii="Arial" w:hAnsi="Arial" w:cs="Arial"/>
              </w:rPr>
            </w:pPr>
            <w:r w:rsidRPr="00BC119E">
              <w:rPr>
                <w:rFonts w:ascii="Arial" w:hAnsi="Arial" w:cs="Arial"/>
              </w:rPr>
              <w:t>декември</w:t>
            </w:r>
          </w:p>
          <w:p w:rsidR="00585BDF" w:rsidRPr="00BC119E" w:rsidRDefault="00585BDF" w:rsidP="00585BDF">
            <w:pPr>
              <w:pStyle w:val="a"/>
              <w:spacing w:line="276" w:lineRule="auto"/>
              <w:jc w:val="center"/>
              <w:rPr>
                <w:rFonts w:ascii="Arial" w:hAnsi="Arial" w:cs="Arial"/>
              </w:rPr>
            </w:pPr>
            <w:r w:rsidRPr="00BC119E">
              <w:rPr>
                <w:rFonts w:ascii="Arial" w:hAnsi="Arial" w:cs="Arial"/>
              </w:rPr>
              <w:t>2019 год.</w:t>
            </w:r>
          </w:p>
        </w:tc>
        <w:tc>
          <w:tcPr>
            <w:tcW w:w="1985" w:type="dxa"/>
          </w:tcPr>
          <w:p w:rsidR="00585BDF" w:rsidRPr="00BC119E" w:rsidRDefault="00585BDF" w:rsidP="00585BDF">
            <w:pPr>
              <w:autoSpaceDE w:val="0"/>
              <w:autoSpaceDN w:val="0"/>
              <w:adjustRightInd w:val="0"/>
              <w:spacing w:after="0"/>
              <w:rPr>
                <w:rFonts w:ascii="Arial" w:hAnsi="Arial" w:cs="Arial"/>
                <w:sz w:val="24"/>
                <w:szCs w:val="24"/>
                <w:lang w:val="mk-MK" w:eastAsia="mk-MK"/>
              </w:rPr>
            </w:pPr>
            <w:r w:rsidRPr="00BC119E">
              <w:rPr>
                <w:rFonts w:ascii="Arial" w:hAnsi="Arial" w:cs="Arial"/>
                <w:sz w:val="24"/>
                <w:szCs w:val="24"/>
                <w:lang w:val="mk-MK"/>
              </w:rPr>
              <w:t>Работилница</w:t>
            </w:r>
          </w:p>
        </w:tc>
        <w:tc>
          <w:tcPr>
            <w:tcW w:w="1984" w:type="dxa"/>
          </w:tcPr>
          <w:p w:rsidR="00585BDF" w:rsidRPr="00BC119E" w:rsidRDefault="00585BDF" w:rsidP="00585BDF">
            <w:pPr>
              <w:pStyle w:val="a"/>
              <w:spacing w:line="276" w:lineRule="auto"/>
              <w:rPr>
                <w:rFonts w:ascii="Arial" w:hAnsi="Arial" w:cs="Arial"/>
              </w:rPr>
            </w:pPr>
            <w:r w:rsidRPr="00BC119E">
              <w:rPr>
                <w:rFonts w:ascii="Arial" w:hAnsi="Arial" w:cs="Arial"/>
              </w:rPr>
              <w:t>Говорна активност; дискусија; кусо предавање</w:t>
            </w:r>
          </w:p>
        </w:tc>
      </w:tr>
      <w:tr w:rsidR="00585BDF" w:rsidRPr="00BC119E" w:rsidTr="00585BDF">
        <w:trPr>
          <w:trHeight w:val="2222"/>
          <w:jc w:val="center"/>
        </w:trPr>
        <w:tc>
          <w:tcPr>
            <w:tcW w:w="670" w:type="dxa"/>
          </w:tcPr>
          <w:p w:rsidR="00585BDF" w:rsidRPr="00BC119E" w:rsidRDefault="00585BDF" w:rsidP="00585BDF">
            <w:pPr>
              <w:pStyle w:val="a"/>
              <w:widowControl/>
              <w:numPr>
                <w:ilvl w:val="0"/>
                <w:numId w:val="43"/>
              </w:numPr>
              <w:spacing w:line="276" w:lineRule="auto"/>
              <w:rPr>
                <w:rFonts w:ascii="Arial" w:hAnsi="Arial" w:cs="Arial"/>
              </w:rPr>
            </w:pPr>
          </w:p>
        </w:tc>
        <w:tc>
          <w:tcPr>
            <w:tcW w:w="2302" w:type="dxa"/>
          </w:tcPr>
          <w:p w:rsidR="00585BDF" w:rsidRPr="00BC119E" w:rsidRDefault="00585BDF" w:rsidP="00585BDF">
            <w:pPr>
              <w:pStyle w:val="a"/>
              <w:spacing w:line="276" w:lineRule="auto"/>
              <w:rPr>
                <w:rFonts w:ascii="Arial" w:hAnsi="Arial" w:cs="Arial"/>
              </w:rPr>
            </w:pPr>
            <w:r w:rsidRPr="00BC119E">
              <w:rPr>
                <w:rFonts w:ascii="Arial" w:hAnsi="Arial" w:cs="Arial"/>
              </w:rPr>
              <w:t xml:space="preserve">Ликовен и литературен конкурс на тема: </w:t>
            </w:r>
          </w:p>
          <w:p w:rsidR="00585BDF" w:rsidRDefault="00585BDF" w:rsidP="00585BDF">
            <w:pPr>
              <w:pStyle w:val="a"/>
              <w:spacing w:line="276" w:lineRule="auto"/>
              <w:rPr>
                <w:rFonts w:ascii="Arial" w:hAnsi="Arial" w:cs="Arial"/>
              </w:rPr>
            </w:pPr>
            <w:r w:rsidRPr="00BC119E">
              <w:rPr>
                <w:rFonts w:ascii="Arial" w:hAnsi="Arial" w:cs="Arial"/>
              </w:rPr>
              <w:t xml:space="preserve">„Корупција - ТВОЈОТ СТАВ се брои!„ </w:t>
            </w:r>
          </w:p>
          <w:p w:rsidR="00585BDF" w:rsidRPr="001B39A7" w:rsidRDefault="00585BDF" w:rsidP="00585BDF">
            <w:pPr>
              <w:pStyle w:val="a"/>
              <w:spacing w:line="276" w:lineRule="auto"/>
              <w:rPr>
                <w:rFonts w:ascii="Arial" w:hAnsi="Arial" w:cs="Arial"/>
                <w:b/>
              </w:rPr>
            </w:pPr>
            <w:r w:rsidRPr="001B39A7">
              <w:rPr>
                <w:rFonts w:ascii="Arial" w:hAnsi="Arial" w:cs="Arial"/>
                <w:b/>
              </w:rPr>
              <w:t>Оваа активност започна,но не заврши поради епидемијата со корона вирусот</w:t>
            </w:r>
          </w:p>
        </w:tc>
        <w:tc>
          <w:tcPr>
            <w:tcW w:w="4394" w:type="dxa"/>
          </w:tcPr>
          <w:p w:rsidR="00585BDF" w:rsidRPr="00BC119E" w:rsidRDefault="00585BDF" w:rsidP="00585BDF">
            <w:pPr>
              <w:pStyle w:val="a"/>
              <w:spacing w:line="276" w:lineRule="auto"/>
              <w:rPr>
                <w:rFonts w:ascii="Arial" w:hAnsi="Arial" w:cs="Arial"/>
              </w:rPr>
            </w:pPr>
            <w:r w:rsidRPr="00BC119E">
              <w:rPr>
                <w:rFonts w:ascii="Arial" w:hAnsi="Arial" w:cs="Arial"/>
              </w:rPr>
              <w:t xml:space="preserve">Литературно и ликовно изразување на стекнатите знаења </w:t>
            </w:r>
          </w:p>
        </w:tc>
        <w:tc>
          <w:tcPr>
            <w:tcW w:w="1985" w:type="dxa"/>
          </w:tcPr>
          <w:p w:rsidR="00585BDF" w:rsidRPr="00BC119E" w:rsidRDefault="00585BDF" w:rsidP="00585BDF">
            <w:pPr>
              <w:pStyle w:val="a"/>
              <w:spacing w:line="276" w:lineRule="auto"/>
              <w:rPr>
                <w:rFonts w:ascii="Arial" w:hAnsi="Arial" w:cs="Arial"/>
              </w:rPr>
            </w:pPr>
            <w:r w:rsidRPr="00BC119E">
              <w:rPr>
                <w:rFonts w:ascii="Arial" w:hAnsi="Arial" w:cs="Arial"/>
              </w:rPr>
              <w:t>Наставници по македонски јазик и ликовно образование</w:t>
            </w:r>
          </w:p>
        </w:tc>
        <w:tc>
          <w:tcPr>
            <w:tcW w:w="1417" w:type="dxa"/>
          </w:tcPr>
          <w:p w:rsidR="00585BDF" w:rsidRPr="00BC119E" w:rsidRDefault="00585BDF" w:rsidP="00585BDF">
            <w:pPr>
              <w:pStyle w:val="a"/>
              <w:spacing w:line="276" w:lineRule="auto"/>
              <w:jc w:val="center"/>
              <w:rPr>
                <w:rFonts w:ascii="Arial" w:hAnsi="Arial" w:cs="Arial"/>
              </w:rPr>
            </w:pPr>
          </w:p>
          <w:p w:rsidR="00585BDF" w:rsidRPr="00BC119E" w:rsidRDefault="00585BDF" w:rsidP="00585BDF">
            <w:pPr>
              <w:pStyle w:val="a"/>
              <w:spacing w:line="276" w:lineRule="auto"/>
              <w:jc w:val="center"/>
              <w:rPr>
                <w:rFonts w:ascii="Arial" w:hAnsi="Arial" w:cs="Arial"/>
              </w:rPr>
            </w:pPr>
            <w:r w:rsidRPr="00BC119E">
              <w:rPr>
                <w:rFonts w:ascii="Arial" w:hAnsi="Arial" w:cs="Arial"/>
              </w:rPr>
              <w:t>март</w:t>
            </w:r>
          </w:p>
          <w:p w:rsidR="00585BDF" w:rsidRPr="00BC119E" w:rsidRDefault="00585BDF" w:rsidP="00585BDF">
            <w:pPr>
              <w:pStyle w:val="a"/>
              <w:spacing w:line="276" w:lineRule="auto"/>
              <w:jc w:val="center"/>
              <w:rPr>
                <w:rFonts w:ascii="Arial" w:hAnsi="Arial" w:cs="Arial"/>
              </w:rPr>
            </w:pPr>
            <w:r w:rsidRPr="00BC119E">
              <w:rPr>
                <w:rFonts w:ascii="Arial" w:hAnsi="Arial" w:cs="Arial"/>
              </w:rPr>
              <w:t>2020 год.</w:t>
            </w:r>
          </w:p>
        </w:tc>
        <w:tc>
          <w:tcPr>
            <w:tcW w:w="1985" w:type="dxa"/>
          </w:tcPr>
          <w:p w:rsidR="00585BDF" w:rsidRPr="00BC119E" w:rsidRDefault="00585BDF" w:rsidP="00585BDF">
            <w:pPr>
              <w:pStyle w:val="a"/>
              <w:spacing w:line="276" w:lineRule="auto"/>
              <w:rPr>
                <w:rFonts w:ascii="Arial" w:hAnsi="Arial" w:cs="Arial"/>
              </w:rPr>
            </w:pPr>
            <w:r w:rsidRPr="00BC119E">
              <w:rPr>
                <w:rFonts w:ascii="Arial" w:hAnsi="Arial" w:cs="Arial"/>
              </w:rPr>
              <w:t>Развивање на ликовни и литературни потенцијали на учениците</w:t>
            </w:r>
          </w:p>
        </w:tc>
        <w:tc>
          <w:tcPr>
            <w:tcW w:w="1984" w:type="dxa"/>
          </w:tcPr>
          <w:p w:rsidR="00585BDF" w:rsidRPr="00BC119E" w:rsidRDefault="00585BDF" w:rsidP="00585BDF">
            <w:pPr>
              <w:pStyle w:val="a"/>
              <w:spacing w:line="276" w:lineRule="auto"/>
              <w:rPr>
                <w:rFonts w:ascii="Arial" w:hAnsi="Arial" w:cs="Arial"/>
              </w:rPr>
            </w:pPr>
          </w:p>
          <w:p w:rsidR="00585BDF" w:rsidRPr="00BC119E" w:rsidRDefault="00585BDF" w:rsidP="00585BDF">
            <w:pPr>
              <w:pStyle w:val="a"/>
              <w:spacing w:line="276" w:lineRule="auto"/>
              <w:rPr>
                <w:rFonts w:ascii="Arial" w:hAnsi="Arial" w:cs="Arial"/>
              </w:rPr>
            </w:pPr>
            <w:r>
              <w:rPr>
                <w:rFonts w:ascii="Arial" w:hAnsi="Arial" w:cs="Arial"/>
              </w:rPr>
              <w:t>Ликовни и лит</w:t>
            </w:r>
            <w:r w:rsidRPr="00BC119E">
              <w:rPr>
                <w:rFonts w:ascii="Arial" w:hAnsi="Arial" w:cs="Arial"/>
              </w:rPr>
              <w:t>е</w:t>
            </w:r>
            <w:r>
              <w:rPr>
                <w:rFonts w:ascii="Arial" w:hAnsi="Arial" w:cs="Arial"/>
              </w:rPr>
              <w:t>р</w:t>
            </w:r>
            <w:r w:rsidRPr="00BC119E">
              <w:rPr>
                <w:rFonts w:ascii="Arial" w:hAnsi="Arial" w:cs="Arial"/>
              </w:rPr>
              <w:t>атурни творби</w:t>
            </w:r>
          </w:p>
        </w:tc>
      </w:tr>
      <w:tr w:rsidR="00585BDF" w:rsidRPr="00BC119E" w:rsidTr="00585BDF">
        <w:trPr>
          <w:trHeight w:val="2222"/>
          <w:jc w:val="center"/>
        </w:trPr>
        <w:tc>
          <w:tcPr>
            <w:tcW w:w="670" w:type="dxa"/>
          </w:tcPr>
          <w:p w:rsidR="00585BDF" w:rsidRPr="00BC119E" w:rsidRDefault="00585BDF" w:rsidP="00585BDF">
            <w:pPr>
              <w:pStyle w:val="a"/>
              <w:widowControl/>
              <w:numPr>
                <w:ilvl w:val="0"/>
                <w:numId w:val="43"/>
              </w:numPr>
              <w:spacing w:line="276" w:lineRule="auto"/>
              <w:rPr>
                <w:rFonts w:ascii="Arial" w:hAnsi="Arial" w:cs="Arial"/>
              </w:rPr>
            </w:pPr>
          </w:p>
        </w:tc>
        <w:tc>
          <w:tcPr>
            <w:tcW w:w="2302" w:type="dxa"/>
          </w:tcPr>
          <w:p w:rsidR="00585BDF" w:rsidRPr="00BC119E" w:rsidRDefault="00585BDF" w:rsidP="00585BDF">
            <w:pPr>
              <w:pStyle w:val="a"/>
              <w:spacing w:line="276" w:lineRule="auto"/>
              <w:rPr>
                <w:rFonts w:ascii="Arial" w:hAnsi="Arial" w:cs="Arial"/>
              </w:rPr>
            </w:pPr>
            <w:r w:rsidRPr="00BC119E">
              <w:rPr>
                <w:rFonts w:ascii="Arial" w:hAnsi="Arial" w:cs="Arial"/>
              </w:rPr>
              <w:t>Доделување награди од конкурсите</w:t>
            </w:r>
          </w:p>
          <w:p w:rsidR="00585BDF" w:rsidRPr="00BC119E" w:rsidRDefault="00585BDF" w:rsidP="00585BDF">
            <w:pPr>
              <w:pStyle w:val="a"/>
              <w:spacing w:line="276" w:lineRule="auto"/>
              <w:rPr>
                <w:rFonts w:ascii="Arial" w:hAnsi="Arial" w:cs="Arial"/>
              </w:rPr>
            </w:pPr>
            <w:r w:rsidRPr="001B39A7">
              <w:rPr>
                <w:rFonts w:ascii="Arial" w:hAnsi="Arial" w:cs="Arial"/>
                <w:b/>
              </w:rPr>
              <w:t>Оваа активност започна,но не заврши поради епидемијата со корона вирусот</w:t>
            </w:r>
          </w:p>
        </w:tc>
        <w:tc>
          <w:tcPr>
            <w:tcW w:w="4394" w:type="dxa"/>
          </w:tcPr>
          <w:p w:rsidR="00585BDF" w:rsidRPr="00BC119E" w:rsidRDefault="00585BDF" w:rsidP="00585BDF">
            <w:pPr>
              <w:pStyle w:val="a"/>
              <w:spacing w:line="276" w:lineRule="auto"/>
              <w:rPr>
                <w:rFonts w:ascii="Arial" w:hAnsi="Arial" w:cs="Arial"/>
              </w:rPr>
            </w:pPr>
            <w:r w:rsidRPr="00BC119E">
              <w:rPr>
                <w:rFonts w:ascii="Arial" w:hAnsi="Arial" w:cs="Arial"/>
              </w:rPr>
              <w:t>Оддавање признание за активно учество на конкурсот</w:t>
            </w:r>
          </w:p>
        </w:tc>
        <w:tc>
          <w:tcPr>
            <w:tcW w:w="1985" w:type="dxa"/>
          </w:tcPr>
          <w:p w:rsidR="00585BDF" w:rsidRPr="00BC119E" w:rsidRDefault="00585BDF" w:rsidP="00585BDF">
            <w:pPr>
              <w:pStyle w:val="a"/>
              <w:spacing w:line="276" w:lineRule="auto"/>
              <w:rPr>
                <w:rFonts w:ascii="Arial" w:hAnsi="Arial" w:cs="Arial"/>
              </w:rPr>
            </w:pPr>
            <w:r w:rsidRPr="00BC119E">
              <w:rPr>
                <w:rFonts w:ascii="Arial" w:hAnsi="Arial" w:cs="Arial"/>
              </w:rPr>
              <w:t>Наставници по македонски јазик, ликовно образование и</w:t>
            </w:r>
          </w:p>
          <w:p w:rsidR="00585BDF" w:rsidRPr="00BC119E" w:rsidRDefault="00585BDF" w:rsidP="00585BDF">
            <w:pPr>
              <w:pStyle w:val="a"/>
              <w:spacing w:line="276" w:lineRule="auto"/>
              <w:rPr>
                <w:rFonts w:ascii="Arial" w:hAnsi="Arial" w:cs="Arial"/>
              </w:rPr>
            </w:pPr>
            <w:r w:rsidRPr="00BC119E">
              <w:rPr>
                <w:rFonts w:ascii="Arial" w:hAnsi="Arial" w:cs="Arial"/>
              </w:rPr>
              <w:t>граѓанско образование</w:t>
            </w:r>
          </w:p>
        </w:tc>
        <w:tc>
          <w:tcPr>
            <w:tcW w:w="1417" w:type="dxa"/>
          </w:tcPr>
          <w:p w:rsidR="00585BDF" w:rsidRPr="00BC119E" w:rsidRDefault="00585BDF" w:rsidP="00585BDF">
            <w:pPr>
              <w:pStyle w:val="a"/>
              <w:spacing w:line="276" w:lineRule="auto"/>
              <w:jc w:val="center"/>
              <w:rPr>
                <w:rFonts w:ascii="Arial" w:hAnsi="Arial" w:cs="Arial"/>
              </w:rPr>
            </w:pPr>
          </w:p>
          <w:p w:rsidR="00585BDF" w:rsidRPr="00BC119E" w:rsidRDefault="00585BDF" w:rsidP="00585BDF">
            <w:pPr>
              <w:pStyle w:val="a"/>
              <w:spacing w:line="276" w:lineRule="auto"/>
              <w:jc w:val="center"/>
              <w:rPr>
                <w:rFonts w:ascii="Arial" w:hAnsi="Arial" w:cs="Arial"/>
              </w:rPr>
            </w:pPr>
            <w:r w:rsidRPr="00BC119E">
              <w:rPr>
                <w:rFonts w:ascii="Arial" w:hAnsi="Arial" w:cs="Arial"/>
              </w:rPr>
              <w:t>април</w:t>
            </w:r>
          </w:p>
          <w:p w:rsidR="00585BDF" w:rsidRPr="00BC119E" w:rsidRDefault="00585BDF" w:rsidP="00585BDF">
            <w:pPr>
              <w:pStyle w:val="a"/>
              <w:spacing w:line="276" w:lineRule="auto"/>
              <w:jc w:val="center"/>
              <w:rPr>
                <w:rFonts w:ascii="Arial" w:hAnsi="Arial" w:cs="Arial"/>
              </w:rPr>
            </w:pPr>
            <w:r w:rsidRPr="00BC119E">
              <w:rPr>
                <w:rFonts w:ascii="Arial" w:hAnsi="Arial" w:cs="Arial"/>
              </w:rPr>
              <w:t>2020 год.</w:t>
            </w:r>
          </w:p>
        </w:tc>
        <w:tc>
          <w:tcPr>
            <w:tcW w:w="1985" w:type="dxa"/>
          </w:tcPr>
          <w:p w:rsidR="00585BDF" w:rsidRPr="00BC119E" w:rsidRDefault="00585BDF" w:rsidP="00585BDF">
            <w:pPr>
              <w:pStyle w:val="a"/>
              <w:spacing w:line="276" w:lineRule="auto"/>
              <w:rPr>
                <w:rFonts w:ascii="Arial" w:hAnsi="Arial" w:cs="Arial"/>
              </w:rPr>
            </w:pPr>
            <w:r w:rsidRPr="00BC119E">
              <w:rPr>
                <w:rFonts w:ascii="Arial" w:hAnsi="Arial" w:cs="Arial"/>
              </w:rPr>
              <w:t>Подобрена мотивација за учество во Програмата</w:t>
            </w:r>
          </w:p>
        </w:tc>
        <w:tc>
          <w:tcPr>
            <w:tcW w:w="1984" w:type="dxa"/>
          </w:tcPr>
          <w:p w:rsidR="00585BDF" w:rsidRPr="00BC119E" w:rsidRDefault="00585BDF" w:rsidP="00585BDF">
            <w:pPr>
              <w:pStyle w:val="a"/>
              <w:spacing w:line="276" w:lineRule="auto"/>
              <w:rPr>
                <w:rFonts w:ascii="Arial" w:hAnsi="Arial" w:cs="Arial"/>
              </w:rPr>
            </w:pPr>
          </w:p>
          <w:p w:rsidR="00585BDF" w:rsidRPr="00BC119E" w:rsidRDefault="00585BDF" w:rsidP="00585BDF">
            <w:pPr>
              <w:pStyle w:val="a"/>
              <w:spacing w:line="276" w:lineRule="auto"/>
              <w:rPr>
                <w:rFonts w:ascii="Arial" w:hAnsi="Arial" w:cs="Arial"/>
              </w:rPr>
            </w:pPr>
            <w:r w:rsidRPr="00BC119E">
              <w:rPr>
                <w:rFonts w:ascii="Arial" w:hAnsi="Arial" w:cs="Arial"/>
              </w:rPr>
              <w:t>Дипломи и пофалници за ученици</w:t>
            </w:r>
          </w:p>
        </w:tc>
      </w:tr>
      <w:tr w:rsidR="00585BDF" w:rsidRPr="00BC119E" w:rsidTr="00585BDF">
        <w:trPr>
          <w:trHeight w:val="2222"/>
          <w:jc w:val="center"/>
        </w:trPr>
        <w:tc>
          <w:tcPr>
            <w:tcW w:w="670" w:type="dxa"/>
          </w:tcPr>
          <w:p w:rsidR="00585BDF" w:rsidRPr="00BC119E" w:rsidRDefault="00585BDF" w:rsidP="00585BDF">
            <w:pPr>
              <w:pStyle w:val="a"/>
              <w:widowControl/>
              <w:numPr>
                <w:ilvl w:val="0"/>
                <w:numId w:val="43"/>
              </w:numPr>
              <w:spacing w:line="276" w:lineRule="auto"/>
              <w:rPr>
                <w:rFonts w:ascii="Arial" w:hAnsi="Arial" w:cs="Arial"/>
              </w:rPr>
            </w:pPr>
          </w:p>
        </w:tc>
        <w:tc>
          <w:tcPr>
            <w:tcW w:w="2302" w:type="dxa"/>
          </w:tcPr>
          <w:p w:rsidR="00585BDF" w:rsidRDefault="00585BDF" w:rsidP="00585BDF">
            <w:pPr>
              <w:autoSpaceDE w:val="0"/>
              <w:autoSpaceDN w:val="0"/>
              <w:adjustRightInd w:val="0"/>
              <w:spacing w:after="0"/>
              <w:rPr>
                <w:rFonts w:ascii="Arial" w:hAnsi="Arial" w:cs="Arial"/>
                <w:sz w:val="24"/>
                <w:szCs w:val="24"/>
                <w:lang w:val="mk-MK" w:eastAsia="mk-MK"/>
              </w:rPr>
            </w:pPr>
            <w:r w:rsidRPr="00BC119E">
              <w:rPr>
                <w:rFonts w:ascii="Arial" w:hAnsi="Arial" w:cs="Arial"/>
                <w:sz w:val="24"/>
                <w:szCs w:val="24"/>
                <w:lang w:val="mk-MK" w:eastAsia="mk-MK"/>
              </w:rPr>
              <w:t>Покана и учество на личности поврзани со борбата против корупцијата</w:t>
            </w:r>
          </w:p>
          <w:p w:rsidR="00585BDF" w:rsidRPr="00BC119E" w:rsidRDefault="00585BDF" w:rsidP="00585BDF">
            <w:pPr>
              <w:autoSpaceDE w:val="0"/>
              <w:autoSpaceDN w:val="0"/>
              <w:adjustRightInd w:val="0"/>
              <w:spacing w:after="0"/>
              <w:rPr>
                <w:rFonts w:ascii="Arial" w:hAnsi="Arial" w:cs="Arial"/>
                <w:sz w:val="24"/>
                <w:szCs w:val="24"/>
                <w:lang w:val="mk-MK" w:eastAsia="mk-MK"/>
              </w:rPr>
            </w:pPr>
            <w:r>
              <w:rPr>
                <w:rFonts w:ascii="Arial" w:hAnsi="Arial" w:cs="Arial"/>
                <w:b/>
                <w:sz w:val="24"/>
                <w:szCs w:val="24"/>
                <w:lang w:val="mk-MK"/>
              </w:rPr>
              <w:t xml:space="preserve">Оваа активност </w:t>
            </w:r>
            <w:r w:rsidRPr="001B39A7">
              <w:rPr>
                <w:rFonts w:ascii="Arial" w:hAnsi="Arial" w:cs="Arial"/>
                <w:b/>
                <w:sz w:val="24"/>
                <w:szCs w:val="24"/>
                <w:lang w:val="mk-MK"/>
              </w:rPr>
              <w:t>не заврши поради епидемијата со корона вирусот</w:t>
            </w:r>
          </w:p>
        </w:tc>
        <w:tc>
          <w:tcPr>
            <w:tcW w:w="4394" w:type="dxa"/>
          </w:tcPr>
          <w:p w:rsidR="00585BDF" w:rsidRPr="00BC119E" w:rsidRDefault="00585BDF" w:rsidP="00585BDF">
            <w:pPr>
              <w:pStyle w:val="a"/>
              <w:spacing w:line="276" w:lineRule="auto"/>
              <w:rPr>
                <w:rFonts w:ascii="Arial" w:hAnsi="Arial" w:cs="Arial"/>
              </w:rPr>
            </w:pPr>
            <w:r w:rsidRPr="00BC119E">
              <w:rPr>
                <w:rFonts w:ascii="Arial" w:hAnsi="Arial" w:cs="Arial"/>
              </w:rPr>
              <w:t>Да се пронајдат начини и модули како да се справиме со корупцијата</w:t>
            </w:r>
          </w:p>
        </w:tc>
        <w:tc>
          <w:tcPr>
            <w:tcW w:w="1985" w:type="dxa"/>
          </w:tcPr>
          <w:p w:rsidR="00585BDF" w:rsidRPr="00BC119E" w:rsidRDefault="00585BDF" w:rsidP="00585BDF">
            <w:pPr>
              <w:pStyle w:val="a"/>
              <w:spacing w:line="276" w:lineRule="auto"/>
              <w:rPr>
                <w:rFonts w:ascii="Arial" w:hAnsi="Arial" w:cs="Arial"/>
              </w:rPr>
            </w:pPr>
            <w:r w:rsidRPr="00BC119E">
              <w:rPr>
                <w:rFonts w:ascii="Arial" w:hAnsi="Arial" w:cs="Arial"/>
              </w:rPr>
              <w:t>ДКСК</w:t>
            </w:r>
          </w:p>
          <w:p w:rsidR="00585BDF" w:rsidRPr="00BC119E" w:rsidRDefault="00585BDF" w:rsidP="00585BDF">
            <w:pPr>
              <w:pStyle w:val="a"/>
              <w:spacing w:line="276" w:lineRule="auto"/>
              <w:rPr>
                <w:rFonts w:ascii="Arial" w:hAnsi="Arial" w:cs="Arial"/>
              </w:rPr>
            </w:pPr>
            <w:r w:rsidRPr="00BC119E">
              <w:rPr>
                <w:rFonts w:ascii="Arial" w:hAnsi="Arial" w:cs="Arial"/>
              </w:rPr>
              <w:t>наставници и ученици</w:t>
            </w:r>
          </w:p>
        </w:tc>
        <w:tc>
          <w:tcPr>
            <w:tcW w:w="1417" w:type="dxa"/>
          </w:tcPr>
          <w:p w:rsidR="00585BDF" w:rsidRPr="00BC119E" w:rsidRDefault="00585BDF" w:rsidP="00585BDF">
            <w:pPr>
              <w:pStyle w:val="a"/>
              <w:spacing w:line="276" w:lineRule="auto"/>
              <w:jc w:val="center"/>
              <w:rPr>
                <w:rFonts w:ascii="Arial" w:hAnsi="Arial" w:cs="Arial"/>
              </w:rPr>
            </w:pPr>
            <w:r w:rsidRPr="00BC119E">
              <w:rPr>
                <w:rFonts w:ascii="Arial" w:hAnsi="Arial" w:cs="Arial"/>
              </w:rPr>
              <w:t>мај</w:t>
            </w:r>
          </w:p>
          <w:p w:rsidR="00585BDF" w:rsidRPr="00BC119E" w:rsidRDefault="00585BDF" w:rsidP="00585BDF">
            <w:pPr>
              <w:pStyle w:val="a"/>
              <w:spacing w:line="276" w:lineRule="auto"/>
              <w:jc w:val="center"/>
              <w:rPr>
                <w:rFonts w:ascii="Arial" w:hAnsi="Arial" w:cs="Arial"/>
              </w:rPr>
            </w:pPr>
            <w:r w:rsidRPr="00BC119E">
              <w:rPr>
                <w:rFonts w:ascii="Arial" w:hAnsi="Arial" w:cs="Arial"/>
              </w:rPr>
              <w:t>2020</w:t>
            </w:r>
          </w:p>
        </w:tc>
        <w:tc>
          <w:tcPr>
            <w:tcW w:w="1985" w:type="dxa"/>
          </w:tcPr>
          <w:p w:rsidR="00585BDF" w:rsidRPr="00BC119E" w:rsidRDefault="00585BDF" w:rsidP="00585BDF">
            <w:pPr>
              <w:autoSpaceDE w:val="0"/>
              <w:autoSpaceDN w:val="0"/>
              <w:adjustRightInd w:val="0"/>
              <w:spacing w:after="0"/>
              <w:rPr>
                <w:rFonts w:ascii="Arial" w:hAnsi="Arial" w:cs="Arial"/>
                <w:sz w:val="24"/>
                <w:szCs w:val="24"/>
                <w:lang w:val="mk-MK"/>
              </w:rPr>
            </w:pPr>
            <w:r w:rsidRPr="00BC119E">
              <w:rPr>
                <w:rFonts w:ascii="Arial" w:hAnsi="Arial" w:cs="Arial"/>
                <w:sz w:val="24"/>
                <w:szCs w:val="24"/>
                <w:lang w:val="mk-MK" w:eastAsia="mk-MK"/>
              </w:rPr>
              <w:t>Совладување на материјата која ќе даде придонес кон развојот на модерното демократско општество</w:t>
            </w:r>
          </w:p>
        </w:tc>
        <w:tc>
          <w:tcPr>
            <w:tcW w:w="1984" w:type="dxa"/>
          </w:tcPr>
          <w:p w:rsidR="00585BDF" w:rsidRPr="00BC119E" w:rsidRDefault="00585BDF" w:rsidP="00585BDF">
            <w:pPr>
              <w:pStyle w:val="a"/>
              <w:spacing w:line="276" w:lineRule="auto"/>
              <w:rPr>
                <w:rFonts w:ascii="Arial" w:hAnsi="Arial" w:cs="Arial"/>
              </w:rPr>
            </w:pPr>
            <w:r w:rsidRPr="00BC119E">
              <w:rPr>
                <w:rFonts w:ascii="Arial" w:hAnsi="Arial" w:cs="Arial"/>
              </w:rPr>
              <w:t>Покана, фотографии од предавање</w:t>
            </w:r>
          </w:p>
        </w:tc>
      </w:tr>
      <w:tr w:rsidR="00585BDF" w:rsidRPr="00BC119E" w:rsidTr="00585BDF">
        <w:trPr>
          <w:jc w:val="center"/>
        </w:trPr>
        <w:tc>
          <w:tcPr>
            <w:tcW w:w="670" w:type="dxa"/>
          </w:tcPr>
          <w:p w:rsidR="00585BDF" w:rsidRPr="00BC119E" w:rsidRDefault="00585BDF" w:rsidP="00585BDF">
            <w:pPr>
              <w:pStyle w:val="a"/>
              <w:widowControl/>
              <w:numPr>
                <w:ilvl w:val="0"/>
                <w:numId w:val="43"/>
              </w:numPr>
              <w:spacing w:line="276" w:lineRule="auto"/>
              <w:rPr>
                <w:rFonts w:ascii="Arial" w:hAnsi="Arial" w:cs="Arial"/>
              </w:rPr>
            </w:pPr>
          </w:p>
        </w:tc>
        <w:tc>
          <w:tcPr>
            <w:tcW w:w="2302" w:type="dxa"/>
          </w:tcPr>
          <w:p w:rsidR="00585BDF" w:rsidRDefault="00585BDF" w:rsidP="00585BDF">
            <w:pPr>
              <w:pStyle w:val="a"/>
              <w:spacing w:line="276" w:lineRule="auto"/>
              <w:rPr>
                <w:rFonts w:ascii="Arial" w:hAnsi="Arial" w:cs="Arial"/>
              </w:rPr>
            </w:pPr>
            <w:r w:rsidRPr="00BC119E">
              <w:rPr>
                <w:rFonts w:ascii="Arial" w:hAnsi="Arial" w:cs="Arial"/>
              </w:rPr>
              <w:t xml:space="preserve">Утврдување на знаењата за корупцијата и </w:t>
            </w:r>
            <w:r w:rsidRPr="00BC119E">
              <w:rPr>
                <w:rFonts w:ascii="Arial" w:hAnsi="Arial" w:cs="Arial"/>
              </w:rPr>
              <w:lastRenderedPageBreak/>
              <w:t>антикорупцијата</w:t>
            </w:r>
          </w:p>
          <w:p w:rsidR="00585BDF" w:rsidRPr="00BC119E" w:rsidRDefault="00585BDF" w:rsidP="00585BDF">
            <w:pPr>
              <w:pStyle w:val="a"/>
              <w:spacing w:line="276" w:lineRule="auto"/>
              <w:rPr>
                <w:rFonts w:ascii="Arial" w:hAnsi="Arial" w:cs="Arial"/>
              </w:rPr>
            </w:pPr>
            <w:r>
              <w:rPr>
                <w:rFonts w:ascii="Arial" w:hAnsi="Arial" w:cs="Arial"/>
                <w:b/>
              </w:rPr>
              <w:t xml:space="preserve">Оваа активност </w:t>
            </w:r>
            <w:r w:rsidRPr="001B39A7">
              <w:rPr>
                <w:rFonts w:ascii="Arial" w:hAnsi="Arial" w:cs="Arial"/>
                <w:b/>
              </w:rPr>
              <w:t>не заврши поради епидемијата со корона вирусот</w:t>
            </w:r>
          </w:p>
        </w:tc>
        <w:tc>
          <w:tcPr>
            <w:tcW w:w="4394" w:type="dxa"/>
          </w:tcPr>
          <w:p w:rsidR="00585BDF" w:rsidRPr="00BC119E" w:rsidRDefault="00585BDF" w:rsidP="00585BDF">
            <w:pPr>
              <w:pStyle w:val="a"/>
              <w:spacing w:line="276" w:lineRule="auto"/>
              <w:rPr>
                <w:rFonts w:ascii="Arial" w:hAnsi="Arial" w:cs="Arial"/>
              </w:rPr>
            </w:pPr>
            <w:r w:rsidRPr="00BC119E">
              <w:rPr>
                <w:rFonts w:ascii="Arial" w:hAnsi="Arial" w:cs="Arial"/>
              </w:rPr>
              <w:lastRenderedPageBreak/>
              <w:t xml:space="preserve">Да се утврдат знаењата на учениците; да се види дали учениците научиле од проектот </w:t>
            </w:r>
            <w:r w:rsidRPr="00BC119E">
              <w:rPr>
                <w:rFonts w:ascii="Arial" w:hAnsi="Arial" w:cs="Arial"/>
              </w:rPr>
              <w:lastRenderedPageBreak/>
              <w:t>„Програма за антикорупциска едукација на учениците од основните училишта“</w:t>
            </w:r>
          </w:p>
        </w:tc>
        <w:tc>
          <w:tcPr>
            <w:tcW w:w="1985" w:type="dxa"/>
          </w:tcPr>
          <w:p w:rsidR="00585BDF" w:rsidRPr="00BC119E" w:rsidRDefault="00585BDF" w:rsidP="00585BDF">
            <w:pPr>
              <w:pStyle w:val="a"/>
              <w:spacing w:line="276" w:lineRule="auto"/>
              <w:rPr>
                <w:rFonts w:ascii="Arial" w:hAnsi="Arial" w:cs="Arial"/>
              </w:rPr>
            </w:pPr>
            <w:r w:rsidRPr="00BC119E">
              <w:rPr>
                <w:rFonts w:ascii="Arial" w:hAnsi="Arial" w:cs="Arial"/>
              </w:rPr>
              <w:lastRenderedPageBreak/>
              <w:t>Тим за антикорупциска едукација</w:t>
            </w:r>
          </w:p>
        </w:tc>
        <w:tc>
          <w:tcPr>
            <w:tcW w:w="1417" w:type="dxa"/>
          </w:tcPr>
          <w:p w:rsidR="00585BDF" w:rsidRPr="00BC119E" w:rsidRDefault="00585BDF" w:rsidP="00585BDF">
            <w:pPr>
              <w:pStyle w:val="a"/>
              <w:spacing w:line="276" w:lineRule="auto"/>
              <w:jc w:val="center"/>
              <w:rPr>
                <w:rFonts w:ascii="Arial" w:hAnsi="Arial" w:cs="Arial"/>
              </w:rPr>
            </w:pPr>
          </w:p>
          <w:p w:rsidR="00585BDF" w:rsidRPr="00BC119E" w:rsidRDefault="00585BDF" w:rsidP="00585BDF">
            <w:pPr>
              <w:pStyle w:val="a"/>
              <w:spacing w:line="276" w:lineRule="auto"/>
              <w:jc w:val="center"/>
              <w:rPr>
                <w:rFonts w:ascii="Arial" w:hAnsi="Arial" w:cs="Arial"/>
              </w:rPr>
            </w:pPr>
            <w:r w:rsidRPr="00BC119E">
              <w:rPr>
                <w:rFonts w:ascii="Arial" w:hAnsi="Arial" w:cs="Arial"/>
              </w:rPr>
              <w:t>јуни</w:t>
            </w:r>
          </w:p>
          <w:p w:rsidR="00585BDF" w:rsidRPr="00BC119E" w:rsidRDefault="00585BDF" w:rsidP="00585BDF">
            <w:pPr>
              <w:pStyle w:val="a"/>
              <w:spacing w:line="276" w:lineRule="auto"/>
              <w:jc w:val="center"/>
              <w:rPr>
                <w:rFonts w:ascii="Arial" w:hAnsi="Arial" w:cs="Arial"/>
              </w:rPr>
            </w:pPr>
            <w:r w:rsidRPr="00BC119E">
              <w:rPr>
                <w:rFonts w:ascii="Arial" w:hAnsi="Arial" w:cs="Arial"/>
              </w:rPr>
              <w:t>2020 год.</w:t>
            </w:r>
          </w:p>
        </w:tc>
        <w:tc>
          <w:tcPr>
            <w:tcW w:w="1985" w:type="dxa"/>
          </w:tcPr>
          <w:p w:rsidR="00585BDF" w:rsidRPr="00BC119E" w:rsidRDefault="00585BDF" w:rsidP="00585BDF">
            <w:pPr>
              <w:pStyle w:val="a"/>
              <w:spacing w:line="276" w:lineRule="auto"/>
              <w:rPr>
                <w:rFonts w:ascii="Arial" w:hAnsi="Arial" w:cs="Arial"/>
              </w:rPr>
            </w:pPr>
            <w:r w:rsidRPr="00BC119E">
              <w:rPr>
                <w:rFonts w:ascii="Arial" w:hAnsi="Arial" w:cs="Arial"/>
              </w:rPr>
              <w:t xml:space="preserve">Прашалник за учениците и активности за </w:t>
            </w:r>
            <w:r w:rsidRPr="00BC119E">
              <w:rPr>
                <w:rFonts w:ascii="Arial" w:hAnsi="Arial" w:cs="Arial"/>
              </w:rPr>
              <w:lastRenderedPageBreak/>
              <w:t>повторување</w:t>
            </w:r>
          </w:p>
        </w:tc>
        <w:tc>
          <w:tcPr>
            <w:tcW w:w="1984" w:type="dxa"/>
          </w:tcPr>
          <w:p w:rsidR="00585BDF" w:rsidRPr="00BC119E" w:rsidRDefault="00585BDF" w:rsidP="00585BDF">
            <w:pPr>
              <w:pStyle w:val="a"/>
              <w:spacing w:line="276" w:lineRule="auto"/>
              <w:rPr>
                <w:rFonts w:ascii="Arial" w:hAnsi="Arial" w:cs="Arial"/>
              </w:rPr>
            </w:pPr>
            <w:r w:rsidRPr="00BC119E">
              <w:rPr>
                <w:rFonts w:ascii="Arial" w:hAnsi="Arial" w:cs="Arial"/>
              </w:rPr>
              <w:lastRenderedPageBreak/>
              <w:t xml:space="preserve">Пополнување на прашалникот од страна на </w:t>
            </w:r>
            <w:r w:rsidRPr="00BC119E">
              <w:rPr>
                <w:rFonts w:ascii="Arial" w:hAnsi="Arial" w:cs="Arial"/>
              </w:rPr>
              <w:lastRenderedPageBreak/>
              <w:t>учениците</w:t>
            </w:r>
          </w:p>
        </w:tc>
      </w:tr>
      <w:tr w:rsidR="00585BDF" w:rsidRPr="00BC119E" w:rsidTr="00585BDF">
        <w:trPr>
          <w:jc w:val="center"/>
        </w:trPr>
        <w:tc>
          <w:tcPr>
            <w:tcW w:w="670" w:type="dxa"/>
          </w:tcPr>
          <w:p w:rsidR="00585BDF" w:rsidRPr="00BC119E" w:rsidRDefault="00585BDF" w:rsidP="00585BDF">
            <w:pPr>
              <w:pStyle w:val="a"/>
              <w:widowControl/>
              <w:numPr>
                <w:ilvl w:val="0"/>
                <w:numId w:val="43"/>
              </w:numPr>
              <w:spacing w:line="276" w:lineRule="auto"/>
              <w:rPr>
                <w:rFonts w:ascii="Arial" w:hAnsi="Arial" w:cs="Arial"/>
              </w:rPr>
            </w:pPr>
          </w:p>
        </w:tc>
        <w:tc>
          <w:tcPr>
            <w:tcW w:w="2302" w:type="dxa"/>
          </w:tcPr>
          <w:p w:rsidR="00585BDF" w:rsidRDefault="00585BDF" w:rsidP="00585BDF">
            <w:pPr>
              <w:pStyle w:val="a"/>
              <w:spacing w:line="276" w:lineRule="auto"/>
              <w:rPr>
                <w:rFonts w:ascii="Arial" w:hAnsi="Arial" w:cs="Arial"/>
              </w:rPr>
            </w:pPr>
            <w:r w:rsidRPr="00BC119E">
              <w:rPr>
                <w:rFonts w:ascii="Arial" w:hAnsi="Arial" w:cs="Arial"/>
              </w:rPr>
              <w:t>Евалуација и извештај за реализирани активности на Програмата за антикорупција</w:t>
            </w:r>
          </w:p>
          <w:p w:rsidR="00585BDF" w:rsidRPr="00BC119E" w:rsidRDefault="00585BDF" w:rsidP="00585BDF">
            <w:pPr>
              <w:pStyle w:val="a"/>
              <w:spacing w:line="276" w:lineRule="auto"/>
              <w:rPr>
                <w:rFonts w:ascii="Arial" w:hAnsi="Arial" w:cs="Arial"/>
              </w:rPr>
            </w:pPr>
            <w:r>
              <w:rPr>
                <w:rFonts w:ascii="Arial" w:hAnsi="Arial" w:cs="Arial"/>
                <w:b/>
              </w:rPr>
              <w:t xml:space="preserve">Оваа активност </w:t>
            </w:r>
            <w:r w:rsidRPr="001B39A7">
              <w:rPr>
                <w:rFonts w:ascii="Arial" w:hAnsi="Arial" w:cs="Arial"/>
                <w:b/>
              </w:rPr>
              <w:t xml:space="preserve"> не заврши поради епидемијата со корона вирусот</w:t>
            </w:r>
          </w:p>
        </w:tc>
        <w:tc>
          <w:tcPr>
            <w:tcW w:w="4394" w:type="dxa"/>
          </w:tcPr>
          <w:p w:rsidR="00585BDF" w:rsidRPr="00BC119E" w:rsidRDefault="00585BDF" w:rsidP="00585BDF">
            <w:pPr>
              <w:pStyle w:val="a"/>
              <w:spacing w:line="276" w:lineRule="auto"/>
              <w:rPr>
                <w:rFonts w:ascii="Arial" w:hAnsi="Arial" w:cs="Arial"/>
              </w:rPr>
            </w:pPr>
            <w:r w:rsidRPr="00BC119E">
              <w:rPr>
                <w:rFonts w:ascii="Arial" w:hAnsi="Arial" w:cs="Arial"/>
              </w:rPr>
              <w:t>Да се согледаат ефектите од изученото</w:t>
            </w:r>
          </w:p>
        </w:tc>
        <w:tc>
          <w:tcPr>
            <w:tcW w:w="1985" w:type="dxa"/>
          </w:tcPr>
          <w:p w:rsidR="00585BDF" w:rsidRPr="00BC119E" w:rsidRDefault="00585BDF" w:rsidP="00585BDF">
            <w:pPr>
              <w:pStyle w:val="a"/>
              <w:spacing w:line="276" w:lineRule="auto"/>
              <w:rPr>
                <w:rFonts w:ascii="Arial" w:hAnsi="Arial" w:cs="Arial"/>
              </w:rPr>
            </w:pPr>
            <w:r w:rsidRPr="00BC119E">
              <w:rPr>
                <w:rFonts w:ascii="Arial" w:hAnsi="Arial" w:cs="Arial"/>
              </w:rPr>
              <w:t>Тим за антикорупциска едукација</w:t>
            </w:r>
          </w:p>
        </w:tc>
        <w:tc>
          <w:tcPr>
            <w:tcW w:w="1417" w:type="dxa"/>
          </w:tcPr>
          <w:p w:rsidR="00585BDF" w:rsidRPr="00BC119E" w:rsidRDefault="00585BDF" w:rsidP="00585BDF">
            <w:pPr>
              <w:pStyle w:val="a"/>
              <w:spacing w:line="276" w:lineRule="auto"/>
              <w:jc w:val="center"/>
              <w:rPr>
                <w:rFonts w:ascii="Arial" w:hAnsi="Arial" w:cs="Arial"/>
              </w:rPr>
            </w:pPr>
          </w:p>
          <w:p w:rsidR="00585BDF" w:rsidRPr="00BC119E" w:rsidRDefault="00585BDF" w:rsidP="00585BDF">
            <w:pPr>
              <w:pStyle w:val="a"/>
              <w:spacing w:line="276" w:lineRule="auto"/>
              <w:jc w:val="center"/>
              <w:rPr>
                <w:rFonts w:ascii="Arial" w:hAnsi="Arial" w:cs="Arial"/>
              </w:rPr>
            </w:pPr>
            <w:r w:rsidRPr="00BC119E">
              <w:rPr>
                <w:rFonts w:ascii="Arial" w:hAnsi="Arial" w:cs="Arial"/>
              </w:rPr>
              <w:t>јуни</w:t>
            </w:r>
          </w:p>
          <w:p w:rsidR="00585BDF" w:rsidRPr="00BC119E" w:rsidRDefault="00585BDF" w:rsidP="00585BDF">
            <w:pPr>
              <w:pStyle w:val="a"/>
              <w:spacing w:line="276" w:lineRule="auto"/>
              <w:jc w:val="center"/>
              <w:rPr>
                <w:rFonts w:ascii="Arial" w:hAnsi="Arial" w:cs="Arial"/>
              </w:rPr>
            </w:pPr>
            <w:r w:rsidRPr="00BC119E">
              <w:rPr>
                <w:rFonts w:ascii="Arial" w:hAnsi="Arial" w:cs="Arial"/>
              </w:rPr>
              <w:t>2020 год</w:t>
            </w:r>
          </w:p>
        </w:tc>
        <w:tc>
          <w:tcPr>
            <w:tcW w:w="1985" w:type="dxa"/>
          </w:tcPr>
          <w:p w:rsidR="00585BDF" w:rsidRPr="00BC119E" w:rsidRDefault="00585BDF" w:rsidP="00585BDF">
            <w:pPr>
              <w:pStyle w:val="a"/>
              <w:spacing w:line="276" w:lineRule="auto"/>
              <w:rPr>
                <w:rFonts w:ascii="Arial" w:hAnsi="Arial" w:cs="Arial"/>
              </w:rPr>
            </w:pPr>
            <w:r w:rsidRPr="00BC119E">
              <w:rPr>
                <w:rFonts w:ascii="Arial" w:hAnsi="Arial" w:cs="Arial"/>
              </w:rPr>
              <w:t>Сумирање на ефектите од Програмата и предлог акционен план за подобрување и  идни активности</w:t>
            </w:r>
          </w:p>
        </w:tc>
        <w:tc>
          <w:tcPr>
            <w:tcW w:w="1984" w:type="dxa"/>
          </w:tcPr>
          <w:p w:rsidR="00585BDF" w:rsidRPr="00BC119E" w:rsidRDefault="00585BDF" w:rsidP="00585BDF">
            <w:pPr>
              <w:pStyle w:val="a"/>
              <w:spacing w:line="276" w:lineRule="auto"/>
              <w:rPr>
                <w:rFonts w:ascii="Arial" w:hAnsi="Arial" w:cs="Arial"/>
              </w:rPr>
            </w:pPr>
          </w:p>
          <w:p w:rsidR="00585BDF" w:rsidRPr="00BC119E" w:rsidRDefault="00585BDF" w:rsidP="00585BDF">
            <w:pPr>
              <w:pStyle w:val="a"/>
              <w:spacing w:line="276" w:lineRule="auto"/>
              <w:rPr>
                <w:rFonts w:ascii="Arial" w:hAnsi="Arial" w:cs="Arial"/>
              </w:rPr>
            </w:pPr>
          </w:p>
          <w:p w:rsidR="00585BDF" w:rsidRPr="00BC119E" w:rsidRDefault="00585BDF" w:rsidP="00585BDF">
            <w:pPr>
              <w:pStyle w:val="a"/>
              <w:spacing w:line="276" w:lineRule="auto"/>
              <w:rPr>
                <w:rFonts w:ascii="Arial" w:hAnsi="Arial" w:cs="Arial"/>
              </w:rPr>
            </w:pPr>
            <w:r w:rsidRPr="00BC119E">
              <w:rPr>
                <w:rFonts w:ascii="Arial" w:hAnsi="Arial" w:cs="Arial"/>
              </w:rPr>
              <w:t>Извештај</w:t>
            </w:r>
          </w:p>
        </w:tc>
      </w:tr>
    </w:tbl>
    <w:p w:rsidR="00585BDF" w:rsidRPr="00BC119E" w:rsidRDefault="00585BDF" w:rsidP="00585BDF">
      <w:pPr>
        <w:jc w:val="right"/>
        <w:rPr>
          <w:rFonts w:ascii="Arial" w:hAnsi="Arial" w:cs="Arial"/>
          <w:b/>
          <w:sz w:val="24"/>
          <w:szCs w:val="24"/>
          <w:lang w:val="mk-MK"/>
        </w:rPr>
      </w:pPr>
    </w:p>
    <w:p w:rsidR="00585BDF" w:rsidRPr="00BC119E" w:rsidRDefault="00585BDF" w:rsidP="00585BDF">
      <w:pPr>
        <w:rPr>
          <w:rFonts w:ascii="Arial" w:hAnsi="Arial" w:cs="Arial"/>
          <w:sz w:val="24"/>
          <w:szCs w:val="24"/>
          <w:lang w:val="mk-MK"/>
        </w:rPr>
      </w:pPr>
    </w:p>
    <w:p w:rsidR="00585BDF" w:rsidRPr="00BC119E" w:rsidRDefault="00585BDF" w:rsidP="00585BDF">
      <w:pPr>
        <w:jc w:val="right"/>
        <w:rPr>
          <w:rFonts w:ascii="Arial" w:hAnsi="Arial" w:cs="Arial"/>
          <w:sz w:val="24"/>
          <w:szCs w:val="24"/>
          <w:lang w:val="mk-MK"/>
        </w:rPr>
      </w:pPr>
    </w:p>
    <w:p w:rsidR="00585BDF" w:rsidRPr="00BC119E" w:rsidRDefault="00585BDF" w:rsidP="00585BDF">
      <w:pPr>
        <w:jc w:val="right"/>
        <w:rPr>
          <w:rFonts w:ascii="Arial" w:hAnsi="Arial" w:cs="Arial"/>
          <w:b/>
          <w:sz w:val="24"/>
          <w:szCs w:val="24"/>
          <w:lang w:val="mk-MK"/>
        </w:rPr>
      </w:pPr>
      <w:r w:rsidRPr="00BC119E">
        <w:rPr>
          <w:rFonts w:ascii="Arial" w:hAnsi="Arial" w:cs="Arial"/>
          <w:b/>
          <w:sz w:val="24"/>
          <w:szCs w:val="24"/>
          <w:lang w:val="mk-MK"/>
        </w:rPr>
        <w:t>Тим за антикорупциска едукација</w:t>
      </w:r>
    </w:p>
    <w:p w:rsidR="00585BDF" w:rsidRPr="00BC119E" w:rsidRDefault="00585BDF" w:rsidP="00585BDF">
      <w:pPr>
        <w:numPr>
          <w:ilvl w:val="0"/>
          <w:numId w:val="44"/>
        </w:numPr>
        <w:jc w:val="right"/>
        <w:rPr>
          <w:rFonts w:ascii="Arial" w:hAnsi="Arial" w:cs="Arial"/>
          <w:sz w:val="24"/>
          <w:szCs w:val="24"/>
          <w:lang w:val="mk-MK"/>
        </w:rPr>
      </w:pPr>
      <w:r w:rsidRPr="00BC119E">
        <w:rPr>
          <w:rFonts w:ascii="Arial" w:hAnsi="Arial" w:cs="Arial"/>
          <w:b/>
          <w:sz w:val="24"/>
          <w:szCs w:val="24"/>
          <w:lang w:val="mk-MK"/>
        </w:rPr>
        <w:t>Кире Нацков</w:t>
      </w:r>
    </w:p>
    <w:p w:rsidR="00585BDF" w:rsidRPr="00BC119E" w:rsidRDefault="00585BDF" w:rsidP="00585BDF">
      <w:pPr>
        <w:numPr>
          <w:ilvl w:val="0"/>
          <w:numId w:val="44"/>
        </w:numPr>
        <w:jc w:val="right"/>
        <w:rPr>
          <w:rFonts w:ascii="Arial" w:hAnsi="Arial" w:cs="Arial"/>
          <w:sz w:val="24"/>
          <w:szCs w:val="24"/>
          <w:lang w:val="mk-MK"/>
        </w:rPr>
      </w:pPr>
      <w:r w:rsidRPr="00BC119E">
        <w:rPr>
          <w:rFonts w:ascii="Arial" w:hAnsi="Arial" w:cs="Arial"/>
          <w:b/>
          <w:sz w:val="24"/>
          <w:szCs w:val="24"/>
          <w:lang w:val="mk-MK"/>
        </w:rPr>
        <w:t>Лидија Каратулкова</w:t>
      </w:r>
    </w:p>
    <w:p w:rsidR="00585BDF" w:rsidRPr="00BC119E" w:rsidRDefault="00585BDF" w:rsidP="00585BDF">
      <w:pPr>
        <w:numPr>
          <w:ilvl w:val="0"/>
          <w:numId w:val="44"/>
        </w:numPr>
        <w:jc w:val="right"/>
        <w:rPr>
          <w:rFonts w:ascii="Arial" w:hAnsi="Arial" w:cs="Arial"/>
          <w:sz w:val="24"/>
          <w:szCs w:val="24"/>
          <w:lang w:val="mk-MK"/>
        </w:rPr>
      </w:pPr>
      <w:r w:rsidRPr="00BC119E">
        <w:rPr>
          <w:rFonts w:ascii="Arial" w:hAnsi="Arial" w:cs="Arial"/>
          <w:b/>
          <w:sz w:val="24"/>
          <w:szCs w:val="24"/>
          <w:lang w:val="mk-MK"/>
        </w:rPr>
        <w:t>Дамјан Манев</w:t>
      </w:r>
    </w:p>
    <w:p w:rsidR="00585BDF" w:rsidRPr="00BC119E" w:rsidRDefault="00585BDF" w:rsidP="00585BDF">
      <w:pPr>
        <w:ind w:left="720"/>
        <w:jc w:val="both"/>
        <w:rPr>
          <w:rFonts w:ascii="Arial" w:hAnsi="Arial" w:cs="Arial"/>
          <w:sz w:val="24"/>
          <w:szCs w:val="24"/>
          <w:lang w:val="mk-MK"/>
        </w:rPr>
      </w:pPr>
    </w:p>
    <w:p w:rsidR="00585BDF" w:rsidRDefault="00585BDF">
      <w:pPr>
        <w:rPr>
          <w:lang w:val="mk-MK"/>
        </w:rPr>
      </w:pPr>
    </w:p>
    <w:p w:rsidR="004477DA" w:rsidRDefault="004477DA" w:rsidP="00682C46">
      <w:pPr>
        <w:jc w:val="center"/>
        <w:rPr>
          <w:lang w:val="mk-MK"/>
        </w:rPr>
      </w:pPr>
    </w:p>
    <w:p w:rsidR="004477DA" w:rsidRDefault="004477DA" w:rsidP="00682C46">
      <w:pPr>
        <w:jc w:val="center"/>
        <w:rPr>
          <w:lang w:val="mk-MK"/>
        </w:rPr>
      </w:pPr>
    </w:p>
    <w:p w:rsidR="00585BDF" w:rsidRPr="00682C46" w:rsidRDefault="00682C46" w:rsidP="004477DA">
      <w:pPr>
        <w:ind w:left="-1418"/>
        <w:jc w:val="center"/>
        <w:rPr>
          <w:sz w:val="24"/>
          <w:lang w:val="mk-MK"/>
        </w:rPr>
      </w:pPr>
      <w:r w:rsidRPr="00682C46">
        <w:rPr>
          <w:rFonts w:ascii="Arial" w:hAnsi="Arial" w:cs="Arial"/>
          <w:b/>
          <w:sz w:val="28"/>
          <w:szCs w:val="24"/>
          <w:lang w:val="mk-MK"/>
        </w:rPr>
        <w:t>П-22</w:t>
      </w:r>
      <w:r w:rsidRPr="00682C46">
        <w:rPr>
          <w:rFonts w:ascii="Arial" w:hAnsi="Arial" w:cs="Arial"/>
          <w:sz w:val="28"/>
          <w:szCs w:val="24"/>
          <w:lang w:val="mk-MK"/>
        </w:rPr>
        <w:t xml:space="preserve"> Годишен извештај за превенција од насилно однесување</w:t>
      </w:r>
    </w:p>
    <w:p w:rsidR="00585BDF" w:rsidRDefault="00585BDF">
      <w:pPr>
        <w:rPr>
          <w:lang w:val="mk-MK"/>
        </w:rPr>
      </w:pPr>
    </w:p>
    <w:tbl>
      <w:tblPr>
        <w:tblStyle w:val="TableGrid"/>
        <w:tblW w:w="14232" w:type="dxa"/>
        <w:tblInd w:w="-627" w:type="dxa"/>
        <w:tblLook w:val="04A0" w:firstRow="1" w:lastRow="0" w:firstColumn="1" w:lastColumn="0" w:noHBand="0" w:noVBand="1"/>
      </w:tblPr>
      <w:tblGrid>
        <w:gridCol w:w="4788"/>
        <w:gridCol w:w="2520"/>
        <w:gridCol w:w="2340"/>
        <w:gridCol w:w="2070"/>
        <w:gridCol w:w="2514"/>
      </w:tblGrid>
      <w:tr w:rsidR="00682C46" w:rsidRPr="00075CE5" w:rsidTr="005C34C0">
        <w:trPr>
          <w:trHeight w:val="558"/>
        </w:trPr>
        <w:tc>
          <w:tcPr>
            <w:tcW w:w="14232" w:type="dxa"/>
            <w:gridSpan w:val="5"/>
            <w:shd w:val="clear" w:color="auto" w:fill="B2A1C7" w:themeFill="accent4" w:themeFillTint="99"/>
          </w:tcPr>
          <w:p w:rsidR="00682C46" w:rsidRPr="00075CE5" w:rsidRDefault="00682C46" w:rsidP="005C34C0">
            <w:pPr>
              <w:rPr>
                <w:rFonts w:ascii="Arial" w:hAnsi="Arial" w:cs="Arial"/>
                <w:b/>
              </w:rPr>
            </w:pPr>
            <w:r>
              <w:rPr>
                <w:rFonts w:ascii="Arial" w:hAnsi="Arial" w:cs="Arial"/>
                <w:b/>
              </w:rPr>
              <w:t>ИЗВЕШТАЈ</w:t>
            </w:r>
            <w:r w:rsidRPr="00075CE5">
              <w:rPr>
                <w:rFonts w:ascii="Arial" w:hAnsi="Arial" w:cs="Arial"/>
                <w:b/>
              </w:rPr>
              <w:t xml:space="preserve"> НА ТИМОТ ЗА „ПРЕВЕНЦИЈА НА НАСИЛНОТО ОДНЕСУВАЊЕ ВО УЧИЛИШТЕТО“ 2019-2020</w:t>
            </w:r>
          </w:p>
        </w:tc>
      </w:tr>
      <w:tr w:rsidR="00682C46" w:rsidRPr="00075CE5" w:rsidTr="005C34C0">
        <w:trPr>
          <w:trHeight w:val="828"/>
        </w:trPr>
        <w:tc>
          <w:tcPr>
            <w:tcW w:w="4788" w:type="dxa"/>
            <w:shd w:val="clear" w:color="auto" w:fill="B2A1C7" w:themeFill="accent4" w:themeFillTint="99"/>
          </w:tcPr>
          <w:p w:rsidR="00682C46" w:rsidRPr="00075CE5" w:rsidRDefault="00682C46" w:rsidP="005C34C0">
            <w:pPr>
              <w:rPr>
                <w:rFonts w:ascii="Arial" w:hAnsi="Arial" w:cs="Arial"/>
                <w:b/>
              </w:rPr>
            </w:pPr>
            <w:r>
              <w:rPr>
                <w:rFonts w:ascii="Arial" w:hAnsi="Arial" w:cs="Arial"/>
                <w:b/>
              </w:rPr>
              <w:t>Реализирана</w:t>
            </w:r>
            <w:r w:rsidRPr="00075CE5">
              <w:rPr>
                <w:rFonts w:ascii="Arial" w:hAnsi="Arial" w:cs="Arial"/>
                <w:b/>
              </w:rPr>
              <w:t xml:space="preserve"> активност</w:t>
            </w:r>
          </w:p>
        </w:tc>
        <w:tc>
          <w:tcPr>
            <w:tcW w:w="2520" w:type="dxa"/>
            <w:shd w:val="clear" w:color="auto" w:fill="B2A1C7" w:themeFill="accent4" w:themeFillTint="99"/>
          </w:tcPr>
          <w:p w:rsidR="00682C46" w:rsidRPr="00075CE5" w:rsidRDefault="00682C46" w:rsidP="005C34C0">
            <w:pPr>
              <w:rPr>
                <w:rFonts w:ascii="Arial" w:hAnsi="Arial" w:cs="Arial"/>
                <w:b/>
              </w:rPr>
            </w:pPr>
            <w:r w:rsidRPr="00075CE5">
              <w:rPr>
                <w:rFonts w:ascii="Arial" w:hAnsi="Arial" w:cs="Arial"/>
                <w:b/>
              </w:rPr>
              <w:t xml:space="preserve">Време на реализација </w:t>
            </w:r>
          </w:p>
        </w:tc>
        <w:tc>
          <w:tcPr>
            <w:tcW w:w="2340" w:type="dxa"/>
            <w:shd w:val="clear" w:color="auto" w:fill="B2A1C7" w:themeFill="accent4" w:themeFillTint="99"/>
          </w:tcPr>
          <w:p w:rsidR="00682C46" w:rsidRPr="00075CE5" w:rsidRDefault="00682C46" w:rsidP="005C34C0">
            <w:pPr>
              <w:rPr>
                <w:rFonts w:ascii="Arial" w:hAnsi="Arial" w:cs="Arial"/>
                <w:b/>
              </w:rPr>
            </w:pPr>
            <w:r w:rsidRPr="00075CE5">
              <w:rPr>
                <w:rFonts w:ascii="Arial" w:hAnsi="Arial" w:cs="Arial"/>
                <w:b/>
              </w:rPr>
              <w:t>Реализатор</w:t>
            </w:r>
          </w:p>
        </w:tc>
        <w:tc>
          <w:tcPr>
            <w:tcW w:w="2070" w:type="dxa"/>
            <w:shd w:val="clear" w:color="auto" w:fill="B2A1C7" w:themeFill="accent4" w:themeFillTint="99"/>
          </w:tcPr>
          <w:p w:rsidR="00682C46" w:rsidRPr="00075CE5" w:rsidRDefault="00682C46" w:rsidP="005C34C0">
            <w:pPr>
              <w:rPr>
                <w:rFonts w:ascii="Arial" w:hAnsi="Arial" w:cs="Arial"/>
                <w:b/>
              </w:rPr>
            </w:pPr>
            <w:r w:rsidRPr="00075CE5">
              <w:rPr>
                <w:rFonts w:ascii="Arial" w:hAnsi="Arial" w:cs="Arial"/>
                <w:b/>
              </w:rPr>
              <w:t>Целна група</w:t>
            </w:r>
          </w:p>
        </w:tc>
        <w:tc>
          <w:tcPr>
            <w:tcW w:w="2514" w:type="dxa"/>
            <w:shd w:val="clear" w:color="auto" w:fill="B2A1C7" w:themeFill="accent4" w:themeFillTint="99"/>
          </w:tcPr>
          <w:p w:rsidR="00682C46" w:rsidRPr="00075CE5" w:rsidRDefault="00682C46" w:rsidP="005C34C0">
            <w:pPr>
              <w:rPr>
                <w:rFonts w:ascii="Arial" w:hAnsi="Arial" w:cs="Arial"/>
                <w:b/>
              </w:rPr>
            </w:pPr>
            <w:r w:rsidRPr="00075CE5">
              <w:rPr>
                <w:rFonts w:ascii="Arial" w:hAnsi="Arial" w:cs="Arial"/>
                <w:b/>
              </w:rPr>
              <w:t>исходи и ефекти</w:t>
            </w:r>
          </w:p>
        </w:tc>
      </w:tr>
      <w:tr w:rsidR="00682C46" w:rsidRPr="009C3A0E" w:rsidTr="005C34C0">
        <w:trPr>
          <w:trHeight w:val="1427"/>
        </w:trPr>
        <w:tc>
          <w:tcPr>
            <w:tcW w:w="4788" w:type="dxa"/>
          </w:tcPr>
          <w:p w:rsidR="00682C46" w:rsidRPr="009C3A0E" w:rsidRDefault="00682C46" w:rsidP="005C34C0">
            <w:pPr>
              <w:rPr>
                <w:rFonts w:ascii="Arial" w:hAnsi="Arial" w:cs="Arial"/>
              </w:rPr>
            </w:pPr>
            <w:r w:rsidRPr="009C3A0E">
              <w:rPr>
                <w:rFonts w:ascii="Arial" w:hAnsi="Arial" w:cs="Arial"/>
              </w:rPr>
              <w:t>Изработка</w:t>
            </w:r>
            <w:r>
              <w:rPr>
                <w:rFonts w:ascii="Arial" w:hAnsi="Arial" w:cs="Arial"/>
              </w:rPr>
              <w:t xml:space="preserve"> </w:t>
            </w:r>
            <w:r w:rsidRPr="009C3A0E">
              <w:rPr>
                <w:rFonts w:ascii="Arial" w:hAnsi="Arial" w:cs="Arial"/>
              </w:rPr>
              <w:t>на</w:t>
            </w:r>
            <w:r>
              <w:rPr>
                <w:rFonts w:ascii="Arial" w:hAnsi="Arial" w:cs="Arial"/>
              </w:rPr>
              <w:t xml:space="preserve"> </w:t>
            </w:r>
            <w:r w:rsidRPr="009C3A0E">
              <w:rPr>
                <w:rFonts w:ascii="Arial" w:hAnsi="Arial" w:cs="Arial"/>
              </w:rPr>
              <w:t>акционен</w:t>
            </w:r>
            <w:r>
              <w:rPr>
                <w:rFonts w:ascii="Arial" w:hAnsi="Arial" w:cs="Arial"/>
              </w:rPr>
              <w:t xml:space="preserve"> </w:t>
            </w:r>
            <w:r w:rsidRPr="009C3A0E">
              <w:rPr>
                <w:rFonts w:ascii="Arial" w:hAnsi="Arial" w:cs="Arial"/>
              </w:rPr>
              <w:t>план и програма</w:t>
            </w:r>
          </w:p>
        </w:tc>
        <w:tc>
          <w:tcPr>
            <w:tcW w:w="2520" w:type="dxa"/>
          </w:tcPr>
          <w:p w:rsidR="00682C46" w:rsidRPr="009C3A0E" w:rsidRDefault="00682C46" w:rsidP="005C34C0">
            <w:pPr>
              <w:rPr>
                <w:rFonts w:ascii="Arial" w:hAnsi="Arial" w:cs="Arial"/>
              </w:rPr>
            </w:pPr>
            <w:r w:rsidRPr="009C3A0E">
              <w:rPr>
                <w:rFonts w:ascii="Arial" w:hAnsi="Arial" w:cs="Arial"/>
              </w:rPr>
              <w:t>август</w:t>
            </w:r>
          </w:p>
        </w:tc>
        <w:tc>
          <w:tcPr>
            <w:tcW w:w="2340" w:type="dxa"/>
          </w:tcPr>
          <w:p w:rsidR="00682C46" w:rsidRPr="009C3A0E" w:rsidRDefault="00682C46" w:rsidP="005C34C0">
            <w:pPr>
              <w:rPr>
                <w:rFonts w:ascii="Arial" w:hAnsi="Arial" w:cs="Arial"/>
              </w:rPr>
            </w:pPr>
            <w:r w:rsidRPr="009C3A0E">
              <w:rPr>
                <w:rFonts w:ascii="Arial" w:hAnsi="Arial" w:cs="Arial"/>
              </w:rPr>
              <w:t>тим</w:t>
            </w:r>
          </w:p>
        </w:tc>
        <w:tc>
          <w:tcPr>
            <w:tcW w:w="2070" w:type="dxa"/>
          </w:tcPr>
          <w:p w:rsidR="00682C46" w:rsidRPr="009C3A0E" w:rsidRDefault="00682C46" w:rsidP="005C34C0">
            <w:pPr>
              <w:rPr>
                <w:rFonts w:ascii="Arial" w:hAnsi="Arial" w:cs="Arial"/>
              </w:rPr>
            </w:pPr>
            <w:r w:rsidRPr="009C3A0E">
              <w:rPr>
                <w:rFonts w:ascii="Arial" w:hAnsi="Arial" w:cs="Arial"/>
              </w:rPr>
              <w:t xml:space="preserve">наставници </w:t>
            </w:r>
          </w:p>
        </w:tc>
        <w:tc>
          <w:tcPr>
            <w:tcW w:w="2514" w:type="dxa"/>
          </w:tcPr>
          <w:p w:rsidR="00682C46" w:rsidRPr="009C3A0E" w:rsidRDefault="00682C46" w:rsidP="005C34C0">
            <w:pPr>
              <w:rPr>
                <w:rFonts w:ascii="Arial" w:hAnsi="Arial" w:cs="Arial"/>
              </w:rPr>
            </w:pPr>
            <w:r w:rsidRPr="009C3A0E">
              <w:rPr>
                <w:rFonts w:ascii="Arial" w:hAnsi="Arial" w:cs="Arial"/>
              </w:rPr>
              <w:t>успешно реализирање на планираните цели</w:t>
            </w:r>
          </w:p>
        </w:tc>
      </w:tr>
      <w:tr w:rsidR="00682C46" w:rsidRPr="009C3A0E" w:rsidTr="005C34C0">
        <w:trPr>
          <w:trHeight w:val="2275"/>
        </w:trPr>
        <w:tc>
          <w:tcPr>
            <w:tcW w:w="4788" w:type="dxa"/>
          </w:tcPr>
          <w:p w:rsidR="00682C46" w:rsidRPr="009C3A0E" w:rsidRDefault="00682C46" w:rsidP="005C34C0">
            <w:pPr>
              <w:rPr>
                <w:rFonts w:ascii="Arial" w:hAnsi="Arial" w:cs="Arial"/>
              </w:rPr>
            </w:pPr>
            <w:r w:rsidRPr="009C3A0E">
              <w:rPr>
                <w:rFonts w:ascii="Arial" w:hAnsi="Arial" w:cs="Arial"/>
              </w:rPr>
              <w:t>Следење</w:t>
            </w:r>
            <w:r>
              <w:rPr>
                <w:rFonts w:ascii="Arial" w:hAnsi="Arial" w:cs="Arial"/>
              </w:rPr>
              <w:t xml:space="preserve"> </w:t>
            </w:r>
            <w:r w:rsidRPr="009C3A0E">
              <w:rPr>
                <w:rFonts w:ascii="Arial" w:hAnsi="Arial" w:cs="Arial"/>
              </w:rPr>
              <w:t>на</w:t>
            </w:r>
            <w:r>
              <w:rPr>
                <w:rFonts w:ascii="Arial" w:hAnsi="Arial" w:cs="Arial"/>
              </w:rPr>
              <w:t xml:space="preserve"> </w:t>
            </w:r>
            <w:r w:rsidRPr="009C3A0E">
              <w:rPr>
                <w:rFonts w:ascii="Arial" w:hAnsi="Arial" w:cs="Arial"/>
              </w:rPr>
              <w:t>реализација</w:t>
            </w:r>
            <w:r>
              <w:rPr>
                <w:rFonts w:ascii="Arial" w:hAnsi="Arial" w:cs="Arial"/>
              </w:rPr>
              <w:t xml:space="preserve"> </w:t>
            </w:r>
            <w:r w:rsidRPr="009C3A0E">
              <w:rPr>
                <w:rFonts w:ascii="Arial" w:hAnsi="Arial" w:cs="Arial"/>
              </w:rPr>
              <w:t>на</w:t>
            </w:r>
            <w:r>
              <w:rPr>
                <w:rFonts w:ascii="Arial" w:hAnsi="Arial" w:cs="Arial"/>
              </w:rPr>
              <w:t xml:space="preserve"> </w:t>
            </w:r>
            <w:r w:rsidRPr="009C3A0E">
              <w:rPr>
                <w:rFonts w:ascii="Arial" w:hAnsi="Arial" w:cs="Arial"/>
              </w:rPr>
              <w:t>темата</w:t>
            </w:r>
            <w:r>
              <w:rPr>
                <w:rFonts w:ascii="Arial" w:hAnsi="Arial" w:cs="Arial"/>
              </w:rPr>
              <w:t xml:space="preserve"> </w:t>
            </w:r>
            <w:r w:rsidRPr="009C3A0E">
              <w:rPr>
                <w:rFonts w:ascii="Arial" w:hAnsi="Arial" w:cs="Arial"/>
              </w:rPr>
              <w:t>на</w:t>
            </w:r>
            <w:r>
              <w:rPr>
                <w:rFonts w:ascii="Arial" w:hAnsi="Arial" w:cs="Arial"/>
              </w:rPr>
              <w:t xml:space="preserve"> </w:t>
            </w:r>
            <w:r w:rsidRPr="009C3A0E">
              <w:rPr>
                <w:rFonts w:ascii="Arial" w:hAnsi="Arial" w:cs="Arial"/>
              </w:rPr>
              <w:t>одделенските</w:t>
            </w:r>
            <w:r>
              <w:rPr>
                <w:rFonts w:ascii="Arial" w:hAnsi="Arial" w:cs="Arial"/>
              </w:rPr>
              <w:t xml:space="preserve"> </w:t>
            </w:r>
            <w:r w:rsidRPr="009C3A0E">
              <w:rPr>
                <w:rFonts w:ascii="Arial" w:hAnsi="Arial" w:cs="Arial"/>
              </w:rPr>
              <w:t>часови и наставен</w:t>
            </w:r>
            <w:r>
              <w:rPr>
                <w:rFonts w:ascii="Arial" w:hAnsi="Arial" w:cs="Arial"/>
              </w:rPr>
              <w:t xml:space="preserve"> </w:t>
            </w:r>
            <w:r w:rsidRPr="009C3A0E">
              <w:rPr>
                <w:rFonts w:ascii="Arial" w:hAnsi="Arial" w:cs="Arial"/>
              </w:rPr>
              <w:t>час</w:t>
            </w:r>
            <w:r>
              <w:rPr>
                <w:rFonts w:ascii="Arial" w:hAnsi="Arial" w:cs="Arial"/>
              </w:rPr>
              <w:t xml:space="preserve"> </w:t>
            </w:r>
            <w:r w:rsidRPr="009C3A0E">
              <w:rPr>
                <w:rFonts w:ascii="Arial" w:hAnsi="Arial" w:cs="Arial"/>
              </w:rPr>
              <w:t>п</w:t>
            </w:r>
            <w:r>
              <w:rPr>
                <w:rFonts w:ascii="Arial" w:hAnsi="Arial" w:cs="Arial"/>
              </w:rPr>
              <w:t xml:space="preserve">о </w:t>
            </w:r>
            <w:r w:rsidRPr="009C3A0E">
              <w:rPr>
                <w:rFonts w:ascii="Arial" w:hAnsi="Arial" w:cs="Arial"/>
              </w:rPr>
              <w:t>предмети</w:t>
            </w:r>
          </w:p>
        </w:tc>
        <w:tc>
          <w:tcPr>
            <w:tcW w:w="2520" w:type="dxa"/>
          </w:tcPr>
          <w:p w:rsidR="00682C46" w:rsidRPr="009C3A0E" w:rsidRDefault="00682C46" w:rsidP="005C34C0">
            <w:pPr>
              <w:rPr>
                <w:rFonts w:ascii="Arial" w:hAnsi="Arial" w:cs="Arial"/>
              </w:rPr>
            </w:pPr>
            <w:r w:rsidRPr="009C3A0E">
              <w:rPr>
                <w:rFonts w:ascii="Arial" w:hAnsi="Arial" w:cs="Arial"/>
              </w:rPr>
              <w:t>во текот на учебната година</w:t>
            </w:r>
          </w:p>
        </w:tc>
        <w:tc>
          <w:tcPr>
            <w:tcW w:w="2340" w:type="dxa"/>
          </w:tcPr>
          <w:p w:rsidR="00682C46" w:rsidRPr="009C3A0E" w:rsidRDefault="00682C46" w:rsidP="005C34C0">
            <w:pPr>
              <w:rPr>
                <w:rFonts w:ascii="Arial" w:hAnsi="Arial" w:cs="Arial"/>
              </w:rPr>
            </w:pPr>
            <w:r w:rsidRPr="009C3A0E">
              <w:rPr>
                <w:rFonts w:ascii="Arial" w:hAnsi="Arial" w:cs="Arial"/>
              </w:rPr>
              <w:t>одделенските наставници и одделенските раководители</w:t>
            </w:r>
          </w:p>
        </w:tc>
        <w:tc>
          <w:tcPr>
            <w:tcW w:w="2070" w:type="dxa"/>
          </w:tcPr>
          <w:p w:rsidR="00682C46" w:rsidRPr="009C3A0E" w:rsidRDefault="00682C46" w:rsidP="005C34C0">
            <w:pPr>
              <w:rPr>
                <w:rFonts w:ascii="Arial" w:hAnsi="Arial" w:cs="Arial"/>
              </w:rPr>
            </w:pPr>
            <w:r w:rsidRPr="009C3A0E">
              <w:rPr>
                <w:rFonts w:ascii="Arial" w:hAnsi="Arial" w:cs="Arial"/>
              </w:rPr>
              <w:t>учениците</w:t>
            </w:r>
          </w:p>
        </w:tc>
        <w:tc>
          <w:tcPr>
            <w:tcW w:w="2514" w:type="dxa"/>
          </w:tcPr>
          <w:p w:rsidR="00682C46" w:rsidRPr="009C3A0E" w:rsidRDefault="00682C46" w:rsidP="005C34C0">
            <w:pPr>
              <w:rPr>
                <w:rFonts w:ascii="Arial" w:hAnsi="Arial" w:cs="Arial"/>
              </w:rPr>
            </w:pPr>
            <w:r w:rsidRPr="009C3A0E">
              <w:rPr>
                <w:rFonts w:ascii="Arial" w:hAnsi="Arial" w:cs="Arial"/>
              </w:rPr>
              <w:t>успешно реализирање на планираните цели на часовите поврзани со темата</w:t>
            </w:r>
          </w:p>
        </w:tc>
      </w:tr>
      <w:tr w:rsidR="00682C46" w:rsidRPr="009C3A0E" w:rsidTr="005C34C0">
        <w:trPr>
          <w:trHeight w:val="1427"/>
        </w:trPr>
        <w:tc>
          <w:tcPr>
            <w:tcW w:w="4788" w:type="dxa"/>
          </w:tcPr>
          <w:p w:rsidR="00682C46" w:rsidRPr="009C3A0E" w:rsidRDefault="00682C46" w:rsidP="005C34C0">
            <w:pPr>
              <w:rPr>
                <w:rFonts w:ascii="Arial" w:hAnsi="Arial" w:cs="Arial"/>
              </w:rPr>
            </w:pPr>
            <w:r w:rsidRPr="009C3A0E">
              <w:rPr>
                <w:rFonts w:ascii="Arial" w:hAnsi="Arial" w:cs="Arial"/>
              </w:rPr>
              <w:t>Секојдневно дежурство од страна на наставниците со определено место и задачи</w:t>
            </w:r>
          </w:p>
        </w:tc>
        <w:tc>
          <w:tcPr>
            <w:tcW w:w="2520" w:type="dxa"/>
          </w:tcPr>
          <w:p w:rsidR="00682C46" w:rsidRPr="009C3A0E" w:rsidRDefault="00682C46" w:rsidP="005C34C0">
            <w:pPr>
              <w:rPr>
                <w:rFonts w:ascii="Arial" w:hAnsi="Arial" w:cs="Arial"/>
              </w:rPr>
            </w:pPr>
            <w:r w:rsidRPr="009C3A0E">
              <w:rPr>
                <w:rFonts w:ascii="Arial" w:hAnsi="Arial" w:cs="Arial"/>
              </w:rPr>
              <w:t>во текот на учебната година</w:t>
            </w:r>
          </w:p>
        </w:tc>
        <w:tc>
          <w:tcPr>
            <w:tcW w:w="2340" w:type="dxa"/>
          </w:tcPr>
          <w:p w:rsidR="00682C46" w:rsidRPr="009C3A0E" w:rsidRDefault="00682C46" w:rsidP="005C34C0">
            <w:pPr>
              <w:rPr>
                <w:rFonts w:ascii="Arial" w:hAnsi="Arial" w:cs="Arial"/>
              </w:rPr>
            </w:pPr>
            <w:r w:rsidRPr="009C3A0E">
              <w:rPr>
                <w:rFonts w:ascii="Arial" w:hAnsi="Arial" w:cs="Arial"/>
              </w:rPr>
              <w:t>наставниците</w:t>
            </w:r>
          </w:p>
        </w:tc>
        <w:tc>
          <w:tcPr>
            <w:tcW w:w="2070" w:type="dxa"/>
          </w:tcPr>
          <w:p w:rsidR="00682C46" w:rsidRPr="009C3A0E" w:rsidRDefault="00682C46" w:rsidP="005C34C0">
            <w:pPr>
              <w:rPr>
                <w:rFonts w:ascii="Arial" w:hAnsi="Arial" w:cs="Arial"/>
              </w:rPr>
            </w:pPr>
            <w:r w:rsidRPr="009C3A0E">
              <w:rPr>
                <w:rFonts w:ascii="Arial" w:hAnsi="Arial" w:cs="Arial"/>
              </w:rPr>
              <w:t>учениците</w:t>
            </w:r>
          </w:p>
        </w:tc>
        <w:tc>
          <w:tcPr>
            <w:tcW w:w="2514" w:type="dxa"/>
          </w:tcPr>
          <w:p w:rsidR="00682C46" w:rsidRPr="009C3A0E" w:rsidRDefault="00682C46" w:rsidP="005C34C0">
            <w:pPr>
              <w:rPr>
                <w:rFonts w:ascii="Arial" w:hAnsi="Arial" w:cs="Arial"/>
              </w:rPr>
            </w:pPr>
            <w:r w:rsidRPr="009C3A0E">
              <w:rPr>
                <w:rFonts w:ascii="Arial" w:hAnsi="Arial" w:cs="Arial"/>
              </w:rPr>
              <w:t>превенција од инциденти на насилно оденсување</w:t>
            </w:r>
          </w:p>
        </w:tc>
      </w:tr>
      <w:tr w:rsidR="00682C46" w:rsidRPr="009C3A0E" w:rsidTr="005C34C0">
        <w:trPr>
          <w:trHeight w:val="1427"/>
        </w:trPr>
        <w:tc>
          <w:tcPr>
            <w:tcW w:w="4788" w:type="dxa"/>
          </w:tcPr>
          <w:p w:rsidR="00682C46" w:rsidRPr="009C3A0E" w:rsidRDefault="00682C46" w:rsidP="005C34C0">
            <w:pPr>
              <w:rPr>
                <w:rFonts w:ascii="Arial" w:hAnsi="Arial" w:cs="Arial"/>
              </w:rPr>
            </w:pPr>
            <w:r w:rsidRPr="009C3A0E">
              <w:rPr>
                <w:rFonts w:ascii="Arial" w:hAnsi="Arial" w:cs="Arial"/>
              </w:rPr>
              <w:t xml:space="preserve">Секојдневно дежурство од страна на учениците </w:t>
            </w:r>
          </w:p>
        </w:tc>
        <w:tc>
          <w:tcPr>
            <w:tcW w:w="2520" w:type="dxa"/>
          </w:tcPr>
          <w:p w:rsidR="00682C46" w:rsidRPr="009C3A0E" w:rsidRDefault="00682C46" w:rsidP="005C34C0">
            <w:pPr>
              <w:rPr>
                <w:rFonts w:ascii="Arial" w:hAnsi="Arial" w:cs="Arial"/>
              </w:rPr>
            </w:pPr>
            <w:r w:rsidRPr="009C3A0E">
              <w:rPr>
                <w:rFonts w:ascii="Arial" w:hAnsi="Arial" w:cs="Arial"/>
              </w:rPr>
              <w:t>во текот на учебната година</w:t>
            </w:r>
          </w:p>
        </w:tc>
        <w:tc>
          <w:tcPr>
            <w:tcW w:w="2340" w:type="dxa"/>
          </w:tcPr>
          <w:p w:rsidR="00682C46" w:rsidRPr="009C3A0E" w:rsidRDefault="00682C46" w:rsidP="005C34C0">
            <w:pPr>
              <w:rPr>
                <w:rFonts w:ascii="Arial" w:hAnsi="Arial" w:cs="Arial"/>
              </w:rPr>
            </w:pPr>
            <w:r w:rsidRPr="009C3A0E">
              <w:rPr>
                <w:rFonts w:ascii="Arial" w:hAnsi="Arial" w:cs="Arial"/>
              </w:rPr>
              <w:t>учениците од IX oдд.</w:t>
            </w:r>
          </w:p>
        </w:tc>
        <w:tc>
          <w:tcPr>
            <w:tcW w:w="2070" w:type="dxa"/>
          </w:tcPr>
          <w:p w:rsidR="00682C46" w:rsidRPr="009C3A0E" w:rsidRDefault="00682C46" w:rsidP="005C34C0">
            <w:pPr>
              <w:rPr>
                <w:rFonts w:ascii="Arial" w:hAnsi="Arial" w:cs="Arial"/>
              </w:rPr>
            </w:pPr>
            <w:r w:rsidRPr="009C3A0E">
              <w:rPr>
                <w:rFonts w:ascii="Arial" w:hAnsi="Arial" w:cs="Arial"/>
              </w:rPr>
              <w:t>учениците</w:t>
            </w:r>
          </w:p>
        </w:tc>
        <w:tc>
          <w:tcPr>
            <w:tcW w:w="2514" w:type="dxa"/>
          </w:tcPr>
          <w:p w:rsidR="00682C46" w:rsidRPr="009C3A0E" w:rsidRDefault="00682C46" w:rsidP="005C34C0">
            <w:pPr>
              <w:rPr>
                <w:rFonts w:ascii="Arial" w:hAnsi="Arial" w:cs="Arial"/>
              </w:rPr>
            </w:pPr>
            <w:r w:rsidRPr="009C3A0E">
              <w:rPr>
                <w:rFonts w:ascii="Arial" w:hAnsi="Arial" w:cs="Arial"/>
              </w:rPr>
              <w:t>превенција од инциденти на насилно однесување</w:t>
            </w:r>
          </w:p>
        </w:tc>
      </w:tr>
      <w:tr w:rsidR="00682C46" w:rsidRPr="009C3A0E" w:rsidTr="005C34C0">
        <w:trPr>
          <w:trHeight w:val="1715"/>
        </w:trPr>
        <w:tc>
          <w:tcPr>
            <w:tcW w:w="4788" w:type="dxa"/>
          </w:tcPr>
          <w:p w:rsidR="00682C46" w:rsidRPr="00DE7658" w:rsidRDefault="00682C46" w:rsidP="005C34C0">
            <w:pPr>
              <w:rPr>
                <w:rFonts w:ascii="Arial" w:hAnsi="Arial" w:cs="Arial"/>
              </w:rPr>
            </w:pPr>
            <w:r>
              <w:rPr>
                <w:rFonts w:ascii="Arial" w:hAnsi="Arial" w:cs="Arial"/>
              </w:rPr>
              <w:lastRenderedPageBreak/>
              <w:t>Посета и предавање од припадници на  МВР- Велес во ПУ с.Виничани на тема заштита и последици од употреба на пиротехнички средства</w:t>
            </w:r>
          </w:p>
        </w:tc>
        <w:tc>
          <w:tcPr>
            <w:tcW w:w="2520" w:type="dxa"/>
          </w:tcPr>
          <w:p w:rsidR="00682C46" w:rsidRPr="009C3A0E" w:rsidRDefault="00682C46" w:rsidP="005C34C0">
            <w:pPr>
              <w:rPr>
                <w:rFonts w:ascii="Arial" w:hAnsi="Arial" w:cs="Arial"/>
              </w:rPr>
            </w:pPr>
            <w:r>
              <w:rPr>
                <w:rFonts w:ascii="Arial" w:hAnsi="Arial" w:cs="Arial"/>
              </w:rPr>
              <w:t>декември</w:t>
            </w:r>
          </w:p>
        </w:tc>
        <w:tc>
          <w:tcPr>
            <w:tcW w:w="2340" w:type="dxa"/>
          </w:tcPr>
          <w:p w:rsidR="00682C46" w:rsidRPr="009C3A0E" w:rsidRDefault="00682C46" w:rsidP="005C34C0">
            <w:pPr>
              <w:rPr>
                <w:rFonts w:ascii="Arial" w:hAnsi="Arial" w:cs="Arial"/>
              </w:rPr>
            </w:pPr>
            <w:r w:rsidRPr="009C3A0E">
              <w:rPr>
                <w:rFonts w:ascii="Arial" w:hAnsi="Arial" w:cs="Arial"/>
              </w:rPr>
              <w:t>полиција</w:t>
            </w:r>
          </w:p>
        </w:tc>
        <w:tc>
          <w:tcPr>
            <w:tcW w:w="2070" w:type="dxa"/>
          </w:tcPr>
          <w:p w:rsidR="00682C46" w:rsidRPr="00255255" w:rsidRDefault="00682C46" w:rsidP="005C34C0">
            <w:pPr>
              <w:rPr>
                <w:rFonts w:ascii="Arial" w:hAnsi="Arial" w:cs="Arial"/>
              </w:rPr>
            </w:pPr>
            <w:r w:rsidRPr="009C3A0E">
              <w:rPr>
                <w:rFonts w:ascii="Arial" w:hAnsi="Arial" w:cs="Arial"/>
              </w:rPr>
              <w:t>Учениците</w:t>
            </w:r>
            <w:r>
              <w:rPr>
                <w:rFonts w:ascii="Arial" w:hAnsi="Arial" w:cs="Arial"/>
              </w:rPr>
              <w:t xml:space="preserve"> од VI до IX одделение</w:t>
            </w:r>
          </w:p>
        </w:tc>
        <w:tc>
          <w:tcPr>
            <w:tcW w:w="2514" w:type="dxa"/>
          </w:tcPr>
          <w:p w:rsidR="00682C46" w:rsidRPr="009C3A0E" w:rsidRDefault="00682C46" w:rsidP="005C34C0">
            <w:pPr>
              <w:rPr>
                <w:rFonts w:ascii="Arial" w:hAnsi="Arial" w:cs="Arial"/>
              </w:rPr>
            </w:pPr>
            <w:r w:rsidRPr="009C3A0E">
              <w:rPr>
                <w:rFonts w:ascii="Arial" w:hAnsi="Arial" w:cs="Arial"/>
              </w:rPr>
              <w:t xml:space="preserve">стекнување знаења за </w:t>
            </w:r>
            <w:r>
              <w:rPr>
                <w:rFonts w:ascii="Arial" w:hAnsi="Arial" w:cs="Arial"/>
              </w:rPr>
              <w:t>заштита од пиротехничките средства и опасностите што ги носи нивната употреба</w:t>
            </w:r>
          </w:p>
        </w:tc>
      </w:tr>
    </w:tbl>
    <w:p w:rsidR="00585BDF" w:rsidRDefault="00585BDF">
      <w:pPr>
        <w:rPr>
          <w:lang w:val="mk-MK"/>
        </w:rPr>
      </w:pPr>
    </w:p>
    <w:p w:rsidR="00682C46" w:rsidRDefault="00682C46">
      <w:pPr>
        <w:rPr>
          <w:lang w:val="mk-MK"/>
        </w:rPr>
      </w:pPr>
    </w:p>
    <w:p w:rsidR="00682C46" w:rsidRPr="00931172" w:rsidRDefault="00682C46" w:rsidP="00682C46">
      <w:pPr>
        <w:ind w:left="5040"/>
        <w:rPr>
          <w:lang w:val="mk-MK"/>
        </w:rPr>
      </w:pPr>
      <w:r w:rsidRPr="00C01DD9">
        <w:rPr>
          <w:sz w:val="28"/>
          <w:lang w:val="mk-MK"/>
        </w:rPr>
        <w:t>Одговорни наставници</w:t>
      </w:r>
      <w:r w:rsidRPr="00C01DD9">
        <w:rPr>
          <w:sz w:val="28"/>
        </w:rPr>
        <w:t xml:space="preserve">: </w:t>
      </w:r>
      <w:r w:rsidRPr="00C01DD9">
        <w:rPr>
          <w:sz w:val="28"/>
          <w:lang w:val="mk-MK"/>
        </w:rPr>
        <w:t>Маја Милосављевиќ, Ивана Николовска</w:t>
      </w:r>
    </w:p>
    <w:p w:rsidR="00682C46" w:rsidRDefault="00682C46">
      <w:pPr>
        <w:rPr>
          <w:lang w:val="mk-MK"/>
        </w:rPr>
      </w:pPr>
    </w:p>
    <w:p w:rsidR="00585BDF" w:rsidRDefault="00585BDF">
      <w:pPr>
        <w:rPr>
          <w:lang w:val="mk-MK"/>
        </w:rPr>
      </w:pPr>
    </w:p>
    <w:p w:rsidR="00585BDF" w:rsidRDefault="00585BDF">
      <w:pPr>
        <w:rPr>
          <w:lang w:val="mk-MK"/>
        </w:rPr>
      </w:pPr>
    </w:p>
    <w:p w:rsidR="00585BDF" w:rsidRDefault="00585BDF">
      <w:pPr>
        <w:rPr>
          <w:lang w:val="mk-MK"/>
        </w:rPr>
      </w:pPr>
    </w:p>
    <w:p w:rsidR="00585BDF" w:rsidRDefault="00585BDF">
      <w:pPr>
        <w:rPr>
          <w:lang w:val="mk-MK"/>
        </w:rPr>
      </w:pPr>
    </w:p>
    <w:p w:rsidR="00585BDF" w:rsidRDefault="00585BDF">
      <w:pPr>
        <w:rPr>
          <w:lang w:val="mk-MK"/>
        </w:rPr>
      </w:pPr>
    </w:p>
    <w:p w:rsidR="00585BDF" w:rsidRDefault="00585BDF">
      <w:pPr>
        <w:rPr>
          <w:lang w:val="mk-MK"/>
        </w:rPr>
      </w:pPr>
    </w:p>
    <w:p w:rsidR="004477DA" w:rsidRDefault="004477DA">
      <w:pPr>
        <w:rPr>
          <w:lang w:val="mk-MK"/>
        </w:rPr>
      </w:pPr>
    </w:p>
    <w:p w:rsidR="004477DA" w:rsidRDefault="004477DA">
      <w:pPr>
        <w:rPr>
          <w:lang w:val="mk-MK"/>
        </w:rPr>
      </w:pPr>
    </w:p>
    <w:p w:rsidR="004477DA" w:rsidRDefault="004477DA">
      <w:pPr>
        <w:rPr>
          <w:lang w:val="mk-MK"/>
        </w:rPr>
      </w:pPr>
    </w:p>
    <w:p w:rsidR="004477DA" w:rsidRDefault="004477DA">
      <w:pPr>
        <w:rPr>
          <w:lang w:val="mk-MK"/>
        </w:rPr>
      </w:pPr>
    </w:p>
    <w:p w:rsidR="004477DA" w:rsidRDefault="004477DA">
      <w:pPr>
        <w:rPr>
          <w:lang w:val="mk-MK"/>
        </w:rPr>
      </w:pPr>
    </w:p>
    <w:p w:rsidR="00585BDF" w:rsidRDefault="00585BDF">
      <w:pPr>
        <w:rPr>
          <w:lang w:val="mk-MK"/>
        </w:rPr>
      </w:pPr>
    </w:p>
    <w:p w:rsidR="00585BDF" w:rsidRDefault="00585BDF"/>
    <w:p w:rsidR="00175C0A" w:rsidRDefault="00175C0A"/>
    <w:p w:rsidR="00175C0A" w:rsidRDefault="00175C0A"/>
    <w:p w:rsidR="00175C0A" w:rsidRDefault="00175C0A">
      <w:pPr>
        <w:rPr>
          <w:rFonts w:ascii="Arial" w:hAnsi="Arial" w:cs="Arial"/>
          <w:b/>
          <w:sz w:val="32"/>
          <w:lang w:val="mk-MK"/>
        </w:rPr>
      </w:pPr>
      <w:r w:rsidRPr="00175C0A">
        <w:rPr>
          <w:rFonts w:ascii="Arial" w:hAnsi="Arial" w:cs="Arial"/>
          <w:b/>
          <w:sz w:val="32"/>
          <w:lang w:val="mk-MK"/>
        </w:rPr>
        <w:t>Забелешка</w:t>
      </w:r>
    </w:p>
    <w:p w:rsidR="00175C0A" w:rsidRPr="00175C0A" w:rsidRDefault="00175C0A">
      <w:pPr>
        <w:rPr>
          <w:rFonts w:ascii="Arial" w:hAnsi="Arial" w:cs="Arial"/>
          <w:b/>
          <w:sz w:val="32"/>
          <w:lang w:val="mk-MK"/>
        </w:rPr>
      </w:pPr>
    </w:p>
    <w:p w:rsidR="00BD2DB9" w:rsidRDefault="006C32B6" w:rsidP="00175C0A">
      <w:pPr>
        <w:pStyle w:val="NoSpacing"/>
        <w:numPr>
          <w:ilvl w:val="0"/>
          <w:numId w:val="40"/>
        </w:numPr>
        <w:spacing w:line="480" w:lineRule="auto"/>
        <w:ind w:left="357" w:right="113" w:hanging="357"/>
        <w:jc w:val="both"/>
        <w:rPr>
          <w:color w:val="000000" w:themeColor="text1"/>
          <w:sz w:val="24"/>
          <w:szCs w:val="23"/>
          <w:lang w:val="mk-MK"/>
        </w:rPr>
      </w:pPr>
      <w:r>
        <w:rPr>
          <w:color w:val="000000" w:themeColor="text1"/>
          <w:sz w:val="24"/>
          <w:szCs w:val="23"/>
          <w:lang w:val="mk-MK"/>
        </w:rPr>
        <w:t>Предвидените</w:t>
      </w:r>
      <w:r w:rsidR="00175C0A" w:rsidRPr="00175C0A">
        <w:rPr>
          <w:color w:val="000000" w:themeColor="text1"/>
          <w:sz w:val="24"/>
          <w:szCs w:val="23"/>
          <w:lang w:val="mk-MK"/>
        </w:rPr>
        <w:t xml:space="preserve"> </w:t>
      </w:r>
      <w:r w:rsidR="00175C0A">
        <w:rPr>
          <w:color w:val="000000" w:themeColor="text1"/>
          <w:sz w:val="24"/>
          <w:szCs w:val="23"/>
          <w:lang w:val="mk-MK"/>
        </w:rPr>
        <w:t>содржини во</w:t>
      </w:r>
      <w:r w:rsidR="00175C0A" w:rsidRPr="00175C0A">
        <w:rPr>
          <w:color w:val="000000" w:themeColor="text1"/>
          <w:sz w:val="24"/>
          <w:szCs w:val="23"/>
          <w:lang w:val="mk-MK"/>
        </w:rPr>
        <w:t xml:space="preserve"> Годишната прог</w:t>
      </w:r>
      <w:r w:rsidR="00175C0A">
        <w:rPr>
          <w:color w:val="000000" w:themeColor="text1"/>
          <w:sz w:val="24"/>
          <w:szCs w:val="23"/>
          <w:lang w:val="mk-MK"/>
        </w:rPr>
        <w:t xml:space="preserve">рама </w:t>
      </w:r>
      <w:r w:rsidR="00BD2DB9">
        <w:rPr>
          <w:color w:val="000000" w:themeColor="text1"/>
          <w:sz w:val="24"/>
          <w:szCs w:val="23"/>
          <w:lang w:val="mk-MK"/>
        </w:rPr>
        <w:t xml:space="preserve">за работа на училиштето </w:t>
      </w:r>
      <w:r w:rsidR="00175C0A">
        <w:rPr>
          <w:color w:val="000000" w:themeColor="text1"/>
          <w:sz w:val="24"/>
          <w:szCs w:val="23"/>
          <w:lang w:val="mk-MK"/>
        </w:rPr>
        <w:t>за учебната 2019/20</w:t>
      </w:r>
      <w:r w:rsidR="00BD2DB9">
        <w:rPr>
          <w:color w:val="000000" w:themeColor="text1"/>
          <w:sz w:val="24"/>
          <w:szCs w:val="23"/>
          <w:lang w:val="mk-MK"/>
        </w:rPr>
        <w:t>,</w:t>
      </w:r>
      <w:r w:rsidR="00175C0A">
        <w:rPr>
          <w:color w:val="000000" w:themeColor="text1"/>
          <w:sz w:val="24"/>
          <w:szCs w:val="23"/>
          <w:lang w:val="mk-MK"/>
        </w:rPr>
        <w:t xml:space="preserve"> поради новонастанатата </w:t>
      </w:r>
      <w:r w:rsidR="00175C0A" w:rsidRPr="00175C0A">
        <w:rPr>
          <w:color w:val="000000" w:themeColor="text1"/>
          <w:sz w:val="24"/>
          <w:szCs w:val="23"/>
          <w:lang w:val="mk-MK"/>
        </w:rPr>
        <w:t xml:space="preserve"> состојба </w:t>
      </w:r>
      <w:r w:rsidR="00175C0A" w:rsidRPr="00175C0A">
        <w:rPr>
          <w:color w:val="000000" w:themeColor="text1"/>
          <w:sz w:val="24"/>
          <w:szCs w:val="23"/>
        </w:rPr>
        <w:t xml:space="preserve">што ја наметна </w:t>
      </w:r>
      <w:r w:rsidR="00BD2DB9">
        <w:rPr>
          <w:color w:val="000000" w:themeColor="text1"/>
          <w:sz w:val="24"/>
          <w:szCs w:val="23"/>
          <w:lang w:val="mk-MK"/>
        </w:rPr>
        <w:t xml:space="preserve"> </w:t>
      </w:r>
      <w:r w:rsidR="00BD2DB9">
        <w:rPr>
          <w:color w:val="000000" w:themeColor="text1"/>
          <w:sz w:val="24"/>
          <w:szCs w:val="23"/>
        </w:rPr>
        <w:t>пандемија</w:t>
      </w:r>
      <w:r>
        <w:rPr>
          <w:color w:val="000000" w:themeColor="text1"/>
          <w:sz w:val="24"/>
          <w:szCs w:val="23"/>
          <w:lang w:val="mk-MK"/>
        </w:rPr>
        <w:t>та</w:t>
      </w:r>
      <w:r w:rsidR="00BD2DB9">
        <w:rPr>
          <w:color w:val="000000" w:themeColor="text1"/>
          <w:sz w:val="24"/>
          <w:szCs w:val="23"/>
        </w:rPr>
        <w:t xml:space="preserve"> со Ко</w:t>
      </w:r>
      <w:r w:rsidR="00BD2DB9">
        <w:rPr>
          <w:color w:val="000000" w:themeColor="text1"/>
          <w:sz w:val="24"/>
          <w:szCs w:val="23"/>
          <w:lang w:val="mk-MK"/>
        </w:rPr>
        <w:t>рона вирусот</w:t>
      </w:r>
      <w:r>
        <w:rPr>
          <w:color w:val="000000" w:themeColor="text1"/>
          <w:sz w:val="24"/>
          <w:szCs w:val="23"/>
          <w:lang w:val="mk-MK"/>
        </w:rPr>
        <w:t xml:space="preserve"> </w:t>
      </w:r>
      <w:r w:rsidR="00175C0A" w:rsidRPr="00175C0A">
        <w:rPr>
          <w:color w:val="000000" w:themeColor="text1"/>
          <w:sz w:val="24"/>
          <w:szCs w:val="23"/>
          <w:lang w:val="mk-MK"/>
        </w:rPr>
        <w:t xml:space="preserve">не се </w:t>
      </w:r>
      <w:r w:rsidR="00175C0A">
        <w:rPr>
          <w:color w:val="000000" w:themeColor="text1"/>
          <w:sz w:val="24"/>
          <w:szCs w:val="23"/>
          <w:lang w:val="mk-MK"/>
        </w:rPr>
        <w:t>во целост</w:t>
      </w:r>
      <w:r w:rsidR="00175C0A" w:rsidRPr="00175C0A">
        <w:rPr>
          <w:color w:val="000000" w:themeColor="text1"/>
          <w:sz w:val="24"/>
          <w:szCs w:val="23"/>
          <w:lang w:val="mk-MK"/>
        </w:rPr>
        <w:t xml:space="preserve"> реализирани. </w:t>
      </w:r>
    </w:p>
    <w:p w:rsidR="00BD2DB9" w:rsidRDefault="00175C0A" w:rsidP="00175C0A">
      <w:pPr>
        <w:pStyle w:val="NoSpacing"/>
        <w:numPr>
          <w:ilvl w:val="0"/>
          <w:numId w:val="40"/>
        </w:numPr>
        <w:spacing w:line="480" w:lineRule="auto"/>
        <w:ind w:left="357" w:right="113" w:hanging="357"/>
        <w:jc w:val="both"/>
        <w:rPr>
          <w:color w:val="000000" w:themeColor="text1"/>
          <w:sz w:val="24"/>
          <w:szCs w:val="23"/>
          <w:lang w:val="mk-MK"/>
        </w:rPr>
      </w:pPr>
      <w:r w:rsidRPr="00175C0A">
        <w:rPr>
          <w:color w:val="000000" w:themeColor="text1"/>
          <w:sz w:val="24"/>
          <w:szCs w:val="23"/>
          <w:lang w:val="mk-MK" w:eastAsia="mk-MK"/>
        </w:rPr>
        <w:t>Со одлука на Владата на Република Северна Македонија, на 11 март прекината е традиционалната настава, така ш</w:t>
      </w:r>
      <w:r w:rsidR="00BD2DB9">
        <w:rPr>
          <w:color w:val="000000" w:themeColor="text1"/>
          <w:sz w:val="24"/>
          <w:szCs w:val="23"/>
          <w:lang w:val="mk-MK" w:eastAsia="mk-MK"/>
        </w:rPr>
        <w:t xml:space="preserve">то училиштето изготви </w:t>
      </w:r>
      <w:r w:rsidRPr="00175C0A">
        <w:rPr>
          <w:color w:val="000000" w:themeColor="text1"/>
          <w:sz w:val="24"/>
          <w:szCs w:val="23"/>
          <w:lang w:val="mk-MK" w:eastAsia="mk-MK"/>
        </w:rPr>
        <w:t xml:space="preserve"> план за продолжување на воспитно-образовната работа </w:t>
      </w:r>
      <w:r w:rsidRPr="00175C0A">
        <w:rPr>
          <w:color w:val="000000" w:themeColor="text1"/>
          <w:sz w:val="24"/>
          <w:szCs w:val="23"/>
        </w:rPr>
        <w:t xml:space="preserve">од 23 март </w:t>
      </w:r>
      <w:r w:rsidR="00BD2DB9">
        <w:rPr>
          <w:color w:val="000000" w:themeColor="text1"/>
          <w:sz w:val="24"/>
          <w:szCs w:val="23"/>
          <w:lang w:val="mk-MK" w:eastAsia="mk-MK"/>
        </w:rPr>
        <w:t>со настава преку</w:t>
      </w:r>
      <w:r w:rsidRPr="00175C0A">
        <w:rPr>
          <w:color w:val="000000" w:themeColor="text1"/>
          <w:sz w:val="24"/>
          <w:szCs w:val="23"/>
          <w:lang w:val="mk-MK" w:eastAsia="mk-MK"/>
        </w:rPr>
        <w:t xml:space="preserve"> </w:t>
      </w:r>
      <w:r w:rsidR="00BD2DB9">
        <w:rPr>
          <w:color w:val="000000" w:themeColor="text1"/>
          <w:sz w:val="24"/>
          <w:szCs w:val="23"/>
          <w:lang w:val="mk-MK" w:eastAsia="mk-MK"/>
        </w:rPr>
        <w:t>далечинско учење.</w:t>
      </w:r>
    </w:p>
    <w:p w:rsidR="00175C0A" w:rsidRDefault="00175C0A" w:rsidP="00175C0A">
      <w:pPr>
        <w:pStyle w:val="NoSpacing"/>
        <w:numPr>
          <w:ilvl w:val="0"/>
          <w:numId w:val="40"/>
        </w:numPr>
        <w:spacing w:line="480" w:lineRule="auto"/>
        <w:ind w:left="357" w:right="113" w:hanging="357"/>
        <w:jc w:val="both"/>
        <w:rPr>
          <w:color w:val="000000" w:themeColor="text1"/>
          <w:sz w:val="24"/>
          <w:szCs w:val="23"/>
          <w:lang w:val="mk-MK"/>
        </w:rPr>
      </w:pPr>
      <w:r w:rsidRPr="00175C0A">
        <w:rPr>
          <w:color w:val="000000" w:themeColor="text1"/>
          <w:sz w:val="24"/>
          <w:szCs w:val="23"/>
          <w:lang w:val="mk-MK" w:eastAsia="mk-MK"/>
        </w:rPr>
        <w:t xml:space="preserve"> </w:t>
      </w:r>
      <w:r w:rsidRPr="00175C0A">
        <w:rPr>
          <w:color w:val="000000" w:themeColor="text1"/>
          <w:sz w:val="24"/>
          <w:szCs w:val="23"/>
          <w:lang w:val="mk-MK"/>
        </w:rPr>
        <w:t>Наставата до крајот на учебната година се реализираше онлајн,</w:t>
      </w:r>
      <w:r w:rsidRPr="00175C0A">
        <w:rPr>
          <w:color w:val="000000" w:themeColor="text1"/>
          <w:sz w:val="24"/>
          <w:szCs w:val="23"/>
        </w:rPr>
        <w:t xml:space="preserve"> при што се користеа разл</w:t>
      </w:r>
      <w:r w:rsidR="00BD2DB9">
        <w:rPr>
          <w:color w:val="000000" w:themeColor="text1"/>
          <w:sz w:val="24"/>
          <w:szCs w:val="23"/>
        </w:rPr>
        <w:t xml:space="preserve">ични алатки и платформи за </w:t>
      </w:r>
      <w:r w:rsidRPr="00175C0A">
        <w:rPr>
          <w:color w:val="000000" w:themeColor="text1"/>
          <w:sz w:val="24"/>
          <w:szCs w:val="23"/>
        </w:rPr>
        <w:t>комуникација</w:t>
      </w:r>
      <w:r w:rsidR="00BD2DB9">
        <w:rPr>
          <w:color w:val="000000" w:themeColor="text1"/>
          <w:sz w:val="24"/>
          <w:szCs w:val="23"/>
          <w:lang w:val="mk-MK"/>
        </w:rPr>
        <w:t xml:space="preserve"> со учениците</w:t>
      </w:r>
      <w:r w:rsidRPr="00175C0A">
        <w:rPr>
          <w:color w:val="000000" w:themeColor="text1"/>
          <w:sz w:val="24"/>
          <w:szCs w:val="23"/>
        </w:rPr>
        <w:t>.</w:t>
      </w:r>
    </w:p>
    <w:p w:rsidR="00175C0A" w:rsidRPr="00175C0A" w:rsidRDefault="00175C0A" w:rsidP="00175C0A">
      <w:pPr>
        <w:pStyle w:val="NoSpacing"/>
        <w:numPr>
          <w:ilvl w:val="0"/>
          <w:numId w:val="40"/>
        </w:numPr>
        <w:spacing w:line="480" w:lineRule="auto"/>
        <w:ind w:left="357" w:right="113" w:hanging="357"/>
        <w:jc w:val="both"/>
        <w:rPr>
          <w:color w:val="000000" w:themeColor="text1"/>
          <w:sz w:val="24"/>
          <w:szCs w:val="23"/>
          <w:lang w:val="mk-MK"/>
        </w:rPr>
      </w:pPr>
      <w:r>
        <w:rPr>
          <w:color w:val="000000" w:themeColor="text1"/>
          <w:sz w:val="24"/>
          <w:szCs w:val="23"/>
          <w:lang w:val="mk-MK"/>
        </w:rPr>
        <w:t xml:space="preserve">Програмскиот прилог за изведување на ученичките екскурзии П-10, е </w:t>
      </w:r>
      <w:r w:rsidR="00BD2DB9">
        <w:rPr>
          <w:color w:val="000000" w:themeColor="text1"/>
          <w:sz w:val="24"/>
          <w:szCs w:val="23"/>
          <w:lang w:val="mk-MK"/>
        </w:rPr>
        <w:t xml:space="preserve">целосно </w:t>
      </w:r>
      <w:r>
        <w:rPr>
          <w:color w:val="000000" w:themeColor="text1"/>
          <w:sz w:val="24"/>
          <w:szCs w:val="23"/>
          <w:lang w:val="mk-MK"/>
        </w:rPr>
        <w:t>изоставен од годишниот извешт</w:t>
      </w:r>
      <w:r w:rsidR="00BD2DB9">
        <w:rPr>
          <w:color w:val="000000" w:themeColor="text1"/>
          <w:sz w:val="24"/>
          <w:szCs w:val="23"/>
          <w:lang w:val="mk-MK"/>
        </w:rPr>
        <w:t xml:space="preserve">ај </w:t>
      </w:r>
      <w:r>
        <w:rPr>
          <w:color w:val="000000" w:themeColor="text1"/>
          <w:sz w:val="24"/>
          <w:szCs w:val="23"/>
          <w:lang w:val="mk-MK"/>
        </w:rPr>
        <w:t>бидејќи ученичките екскурзии не беа реализирани.</w:t>
      </w:r>
    </w:p>
    <w:p w:rsidR="00175C0A" w:rsidRDefault="00175C0A"/>
    <w:p w:rsidR="00175C0A" w:rsidRDefault="00175C0A"/>
    <w:p w:rsidR="00175C0A" w:rsidRDefault="00175C0A"/>
    <w:p w:rsidR="00175C0A" w:rsidRDefault="00175C0A"/>
    <w:p w:rsidR="00175C0A" w:rsidRDefault="00175C0A"/>
    <w:p w:rsidR="00175C0A" w:rsidRDefault="00175C0A"/>
    <w:p w:rsidR="00175C0A" w:rsidRDefault="00175C0A"/>
    <w:p w:rsidR="00585BDF" w:rsidRPr="00175C0A" w:rsidRDefault="00585BDF">
      <w:pPr>
        <w:rPr>
          <w:lang w:val="mk-MK"/>
        </w:rPr>
      </w:pPr>
    </w:p>
    <w:p w:rsidR="00175C0A" w:rsidRPr="00175C0A" w:rsidRDefault="00175C0A"/>
    <w:p w:rsidR="00657D19" w:rsidRPr="00536153" w:rsidRDefault="00657D19" w:rsidP="00657D19">
      <w:pPr>
        <w:spacing w:before="91"/>
        <w:jc w:val="center"/>
        <w:rPr>
          <w:rFonts w:ascii="Arial" w:hAnsi="Arial" w:cs="Arial"/>
          <w:b/>
          <w:sz w:val="28"/>
          <w:szCs w:val="28"/>
          <w:lang w:val="mk-MK"/>
        </w:rPr>
      </w:pPr>
      <w:r>
        <w:rPr>
          <w:rFonts w:ascii="Arial" w:hAnsi="Arial" w:cs="Arial"/>
          <w:b/>
          <w:sz w:val="28"/>
          <w:szCs w:val="28"/>
          <w:lang w:val="mk-MK"/>
        </w:rPr>
        <w:t>Г</w:t>
      </w:r>
      <w:r w:rsidRPr="00536153">
        <w:rPr>
          <w:rFonts w:ascii="Arial" w:hAnsi="Arial" w:cs="Arial"/>
          <w:b/>
          <w:sz w:val="28"/>
          <w:szCs w:val="28"/>
          <w:lang w:val="mk-MK"/>
        </w:rPr>
        <w:t xml:space="preserve">одишниот </w:t>
      </w:r>
      <w:r w:rsidRPr="00536153">
        <w:rPr>
          <w:rFonts w:ascii="Arial" w:hAnsi="Arial" w:cs="Arial"/>
          <w:b/>
          <w:sz w:val="28"/>
          <w:szCs w:val="28"/>
        </w:rPr>
        <w:t>извештај за работа на училиштето г</w:t>
      </w:r>
      <w:r>
        <w:rPr>
          <w:rFonts w:ascii="Arial" w:hAnsi="Arial" w:cs="Arial"/>
          <w:b/>
          <w:sz w:val="28"/>
          <w:szCs w:val="28"/>
        </w:rPr>
        <w:t>о подготв</w:t>
      </w:r>
      <w:r>
        <w:rPr>
          <w:rFonts w:ascii="Arial" w:hAnsi="Arial" w:cs="Arial"/>
          <w:b/>
          <w:sz w:val="28"/>
          <w:szCs w:val="28"/>
          <w:lang w:val="mk-MK"/>
        </w:rPr>
        <w:t>ија</w:t>
      </w:r>
    </w:p>
    <w:p w:rsidR="00657D19" w:rsidRDefault="00657D19" w:rsidP="00657D19">
      <w:pPr>
        <w:pStyle w:val="BodyText"/>
        <w:jc w:val="center"/>
        <w:rPr>
          <w:b/>
          <w:sz w:val="28"/>
          <w:szCs w:val="28"/>
          <w:lang w:val="mk-MK"/>
        </w:rPr>
      </w:pPr>
    </w:p>
    <w:p w:rsidR="004477DA" w:rsidRDefault="004477DA" w:rsidP="00657D19">
      <w:pPr>
        <w:pStyle w:val="BodyText"/>
        <w:jc w:val="center"/>
        <w:rPr>
          <w:b/>
          <w:sz w:val="28"/>
          <w:szCs w:val="28"/>
          <w:lang w:val="mk-MK"/>
        </w:rPr>
      </w:pPr>
    </w:p>
    <w:p w:rsidR="004477DA" w:rsidRDefault="004477DA" w:rsidP="00657D19">
      <w:pPr>
        <w:pStyle w:val="BodyText"/>
        <w:jc w:val="center"/>
        <w:rPr>
          <w:b/>
          <w:sz w:val="28"/>
          <w:szCs w:val="28"/>
          <w:lang w:val="mk-MK"/>
        </w:rPr>
      </w:pPr>
    </w:p>
    <w:p w:rsidR="004477DA" w:rsidRPr="004477DA" w:rsidRDefault="004477DA" w:rsidP="00657D19">
      <w:pPr>
        <w:pStyle w:val="BodyText"/>
        <w:jc w:val="center"/>
        <w:rPr>
          <w:b/>
          <w:sz w:val="28"/>
          <w:szCs w:val="28"/>
          <w:lang w:val="mk-MK"/>
        </w:rPr>
      </w:pPr>
    </w:p>
    <w:p w:rsidR="00657D19" w:rsidRDefault="00657D19" w:rsidP="00657D19">
      <w:pPr>
        <w:spacing w:after="0"/>
        <w:rPr>
          <w:rFonts w:ascii="Arial" w:hAnsi="Arial" w:cs="Arial"/>
          <w:b/>
          <w:sz w:val="24"/>
          <w:szCs w:val="24"/>
        </w:rPr>
      </w:pPr>
      <w:r>
        <w:rPr>
          <w:rFonts w:ascii="Arial" w:hAnsi="Arial" w:cs="Arial"/>
          <w:b/>
          <w:sz w:val="24"/>
          <w:szCs w:val="24"/>
          <w:lang w:val="mk-MK"/>
        </w:rPr>
        <w:t>Директор</w:t>
      </w:r>
      <w:r w:rsidR="00B968E0">
        <w:rPr>
          <w:rFonts w:ascii="Arial" w:hAnsi="Arial" w:cs="Arial"/>
          <w:b/>
          <w:sz w:val="24"/>
          <w:szCs w:val="24"/>
        </w:rPr>
        <w:t>:</w:t>
      </w:r>
    </w:p>
    <w:p w:rsidR="00B968E0" w:rsidRPr="00B968E0" w:rsidRDefault="00B968E0" w:rsidP="00657D19">
      <w:pPr>
        <w:spacing w:after="0"/>
        <w:rPr>
          <w:rFonts w:ascii="Times New Roman" w:hAnsi="Times New Roman"/>
          <w:sz w:val="24"/>
          <w:szCs w:val="24"/>
        </w:rPr>
      </w:pPr>
    </w:p>
    <w:p w:rsidR="00657D19" w:rsidRPr="00B968E0" w:rsidRDefault="00657D19" w:rsidP="00657D19">
      <w:pPr>
        <w:spacing w:after="0"/>
        <w:ind w:left="-567" w:firstLine="567"/>
        <w:rPr>
          <w:rFonts w:ascii="Arial" w:hAnsi="Arial" w:cs="Arial"/>
          <w:sz w:val="24"/>
          <w:szCs w:val="24"/>
          <w:lang w:val="mk-MK"/>
        </w:rPr>
      </w:pPr>
      <w:r w:rsidRPr="00B968E0">
        <w:rPr>
          <w:rFonts w:ascii="Arial" w:hAnsi="Arial" w:cs="Arial"/>
          <w:sz w:val="24"/>
          <w:szCs w:val="24"/>
          <w:lang w:val="mk-MK"/>
        </w:rPr>
        <w:t>Ленче Стојановска</w:t>
      </w:r>
    </w:p>
    <w:p w:rsidR="00657D19" w:rsidRDefault="00657D19" w:rsidP="00657D19">
      <w:pPr>
        <w:spacing w:after="0"/>
        <w:ind w:left="-567" w:firstLine="567"/>
        <w:rPr>
          <w:rFonts w:ascii="Arial" w:hAnsi="Arial" w:cs="Arial"/>
          <w:b/>
          <w:sz w:val="24"/>
          <w:szCs w:val="24"/>
          <w:lang w:val="mk-MK"/>
        </w:rPr>
      </w:pPr>
    </w:p>
    <w:p w:rsidR="00657D19" w:rsidRDefault="00657D19" w:rsidP="00657D19">
      <w:pPr>
        <w:spacing w:after="0"/>
        <w:ind w:left="-567" w:firstLine="567"/>
        <w:rPr>
          <w:rFonts w:ascii="Arial" w:hAnsi="Arial" w:cs="Arial"/>
          <w:b/>
          <w:sz w:val="24"/>
          <w:szCs w:val="24"/>
        </w:rPr>
      </w:pPr>
      <w:r>
        <w:rPr>
          <w:rFonts w:ascii="Arial" w:hAnsi="Arial" w:cs="Arial"/>
          <w:b/>
          <w:sz w:val="24"/>
          <w:szCs w:val="24"/>
          <w:lang w:val="mk-MK"/>
        </w:rPr>
        <w:t xml:space="preserve">Стручна </w:t>
      </w:r>
      <w:r w:rsidRPr="00536153">
        <w:rPr>
          <w:rFonts w:ascii="Arial" w:hAnsi="Arial" w:cs="Arial"/>
          <w:b/>
          <w:sz w:val="24"/>
          <w:szCs w:val="24"/>
          <w:lang w:val="mk-MK"/>
        </w:rPr>
        <w:t>служба</w:t>
      </w:r>
      <w:r w:rsidR="00B968E0">
        <w:rPr>
          <w:rFonts w:ascii="Arial" w:hAnsi="Arial" w:cs="Arial"/>
          <w:b/>
          <w:sz w:val="24"/>
          <w:szCs w:val="24"/>
        </w:rPr>
        <w:t>:</w:t>
      </w:r>
    </w:p>
    <w:p w:rsidR="00B968E0" w:rsidRPr="00B968E0" w:rsidRDefault="00B968E0" w:rsidP="00657D19">
      <w:pPr>
        <w:spacing w:after="0"/>
        <w:ind w:left="-567" w:firstLine="567"/>
        <w:rPr>
          <w:rFonts w:ascii="Arial" w:hAnsi="Arial" w:cs="Arial"/>
          <w:b/>
          <w:sz w:val="24"/>
          <w:szCs w:val="24"/>
        </w:rPr>
      </w:pPr>
    </w:p>
    <w:p w:rsidR="00657D19" w:rsidRDefault="00657D19" w:rsidP="00657D19">
      <w:pPr>
        <w:spacing w:after="0"/>
        <w:ind w:left="-567" w:firstLine="567"/>
        <w:rPr>
          <w:rFonts w:ascii="Arial" w:hAnsi="Arial" w:cs="Arial"/>
          <w:sz w:val="24"/>
          <w:szCs w:val="24"/>
        </w:rPr>
      </w:pPr>
      <w:r w:rsidRPr="00B968E0">
        <w:rPr>
          <w:rFonts w:ascii="Arial" w:hAnsi="Arial" w:cs="Arial"/>
          <w:sz w:val="24"/>
          <w:szCs w:val="24"/>
          <w:lang w:val="mk-MK"/>
        </w:rPr>
        <w:t>Вања Јовановска -  Училиш</w:t>
      </w:r>
      <w:r w:rsidR="00C10B64">
        <w:rPr>
          <w:rFonts w:ascii="Arial" w:hAnsi="Arial" w:cs="Arial"/>
          <w:sz w:val="24"/>
          <w:szCs w:val="24"/>
          <w:lang w:val="mk-MK"/>
        </w:rPr>
        <w:t>т</w:t>
      </w:r>
      <w:r w:rsidRPr="00B968E0">
        <w:rPr>
          <w:rFonts w:ascii="Arial" w:hAnsi="Arial" w:cs="Arial"/>
          <w:sz w:val="24"/>
          <w:szCs w:val="24"/>
          <w:lang w:val="mk-MK"/>
        </w:rPr>
        <w:t>ен педагог</w:t>
      </w:r>
    </w:p>
    <w:p w:rsidR="00B968E0" w:rsidRPr="00B968E0" w:rsidRDefault="00B968E0" w:rsidP="00657D19">
      <w:pPr>
        <w:spacing w:after="0"/>
        <w:ind w:left="-567" w:firstLine="567"/>
        <w:rPr>
          <w:rFonts w:ascii="Arial" w:hAnsi="Arial" w:cs="Arial"/>
          <w:sz w:val="24"/>
          <w:szCs w:val="24"/>
        </w:rPr>
      </w:pPr>
    </w:p>
    <w:p w:rsidR="00657D19" w:rsidRPr="00B968E0" w:rsidRDefault="00657D19" w:rsidP="00657D19">
      <w:pPr>
        <w:spacing w:after="0"/>
        <w:ind w:left="-567" w:firstLine="567"/>
        <w:rPr>
          <w:rFonts w:ascii="Arial" w:hAnsi="Arial" w:cs="Arial"/>
          <w:sz w:val="24"/>
          <w:szCs w:val="24"/>
          <w:lang w:val="mk-MK"/>
        </w:rPr>
      </w:pPr>
      <w:r w:rsidRPr="00B968E0">
        <w:rPr>
          <w:rFonts w:ascii="Arial" w:hAnsi="Arial" w:cs="Arial"/>
          <w:sz w:val="24"/>
          <w:szCs w:val="24"/>
          <w:lang w:val="mk-MK"/>
        </w:rPr>
        <w:t>Мартин Велинов – Училиш</w:t>
      </w:r>
      <w:r w:rsidR="00B968E0">
        <w:rPr>
          <w:rFonts w:ascii="Arial" w:hAnsi="Arial" w:cs="Arial"/>
          <w:sz w:val="24"/>
          <w:szCs w:val="24"/>
          <w:lang w:val="mk-MK"/>
        </w:rPr>
        <w:t>т</w:t>
      </w:r>
      <w:r w:rsidRPr="00B968E0">
        <w:rPr>
          <w:rFonts w:ascii="Arial" w:hAnsi="Arial" w:cs="Arial"/>
          <w:sz w:val="24"/>
          <w:szCs w:val="24"/>
          <w:lang w:val="mk-MK"/>
        </w:rPr>
        <w:t>ен психолог</w:t>
      </w:r>
    </w:p>
    <w:p w:rsidR="00657D19" w:rsidRDefault="00657D19" w:rsidP="00657D19">
      <w:pPr>
        <w:spacing w:after="0"/>
        <w:ind w:left="-567" w:firstLine="567"/>
        <w:rPr>
          <w:rFonts w:ascii="Arial" w:hAnsi="Arial" w:cs="Arial"/>
          <w:b/>
          <w:sz w:val="24"/>
          <w:szCs w:val="24"/>
          <w:lang w:val="mk-MK"/>
        </w:rPr>
      </w:pPr>
    </w:p>
    <w:p w:rsidR="00657D19" w:rsidRDefault="00657D19" w:rsidP="00657D19">
      <w:pPr>
        <w:spacing w:after="0"/>
        <w:ind w:left="-567" w:firstLine="567"/>
        <w:rPr>
          <w:rFonts w:ascii="Arial" w:hAnsi="Arial" w:cs="Arial"/>
          <w:b/>
          <w:sz w:val="24"/>
          <w:szCs w:val="24"/>
          <w:lang w:val="mk-MK"/>
        </w:rPr>
      </w:pPr>
      <w:r>
        <w:rPr>
          <w:rFonts w:ascii="Arial" w:hAnsi="Arial" w:cs="Arial"/>
          <w:b/>
          <w:sz w:val="24"/>
          <w:szCs w:val="24"/>
          <w:lang w:val="mk-MK"/>
        </w:rPr>
        <w:t xml:space="preserve">Тим од наставници                                                                            </w:t>
      </w:r>
    </w:p>
    <w:p w:rsidR="00657D19" w:rsidRDefault="00657D19" w:rsidP="00657D19">
      <w:pPr>
        <w:spacing w:after="0"/>
        <w:ind w:left="-567" w:firstLine="567"/>
        <w:rPr>
          <w:rFonts w:ascii="Arial" w:hAnsi="Arial" w:cs="Arial"/>
          <w:b/>
          <w:sz w:val="24"/>
          <w:szCs w:val="24"/>
          <w:lang w:val="mk-MK"/>
        </w:rPr>
      </w:pPr>
      <w:r w:rsidRPr="00536153">
        <w:rPr>
          <w:rFonts w:ascii="Arial" w:hAnsi="Arial" w:cs="Arial"/>
          <w:b/>
          <w:sz w:val="24"/>
          <w:szCs w:val="24"/>
          <w:lang w:val="mk-MK"/>
        </w:rPr>
        <w:t xml:space="preserve"> </w:t>
      </w:r>
      <w:r>
        <w:rPr>
          <w:rFonts w:ascii="Arial" w:hAnsi="Arial" w:cs="Arial"/>
          <w:b/>
          <w:sz w:val="24"/>
          <w:szCs w:val="24"/>
          <w:lang w:val="mk-MK"/>
        </w:rPr>
        <w:t xml:space="preserve">                                                                                     </w:t>
      </w:r>
    </w:p>
    <w:p w:rsidR="00657D19" w:rsidRDefault="00657D19">
      <w:pPr>
        <w:rPr>
          <w:lang w:val="mk-MK"/>
        </w:rPr>
      </w:pPr>
    </w:p>
    <w:p w:rsidR="00657D19" w:rsidRDefault="00657D19">
      <w:pPr>
        <w:rPr>
          <w:lang w:val="mk-MK"/>
        </w:rPr>
      </w:pPr>
    </w:p>
    <w:p w:rsidR="00657D19" w:rsidRDefault="00657D19">
      <w:pPr>
        <w:rPr>
          <w:lang w:val="mk-MK"/>
        </w:rPr>
      </w:pPr>
    </w:p>
    <w:p w:rsidR="00657D19" w:rsidRDefault="00657D19">
      <w:pPr>
        <w:rPr>
          <w:lang w:val="mk-MK"/>
        </w:rPr>
      </w:pPr>
    </w:p>
    <w:p w:rsidR="00657D19" w:rsidRDefault="00657D19">
      <w:pPr>
        <w:rPr>
          <w:lang w:val="mk-MK"/>
        </w:rPr>
      </w:pPr>
    </w:p>
    <w:p w:rsidR="00657D19" w:rsidRDefault="00657D19">
      <w:pPr>
        <w:rPr>
          <w:lang w:val="mk-MK"/>
        </w:rPr>
      </w:pPr>
    </w:p>
    <w:p w:rsidR="00657D19" w:rsidRDefault="00657D19">
      <w:pPr>
        <w:rPr>
          <w:lang w:val="mk-MK"/>
        </w:rPr>
      </w:pPr>
    </w:p>
    <w:p w:rsidR="00657D19" w:rsidRDefault="00657D19">
      <w:pPr>
        <w:rPr>
          <w:lang w:val="mk-MK"/>
        </w:rPr>
      </w:pPr>
    </w:p>
    <w:p w:rsidR="00657D19" w:rsidRDefault="00657D19">
      <w:pPr>
        <w:rPr>
          <w:lang w:val="mk-MK"/>
        </w:rPr>
      </w:pPr>
    </w:p>
    <w:p w:rsidR="00657D19" w:rsidRDefault="00657D19">
      <w:pPr>
        <w:rPr>
          <w:lang w:val="mk-MK"/>
        </w:rPr>
      </w:pPr>
    </w:p>
    <w:p w:rsidR="00657D19" w:rsidRDefault="00657D19">
      <w:pPr>
        <w:rPr>
          <w:lang w:val="mk-MK"/>
        </w:rPr>
      </w:pPr>
    </w:p>
    <w:p w:rsidR="00B968E0" w:rsidRDefault="00B968E0">
      <w:pPr>
        <w:rPr>
          <w:lang w:val="mk-MK"/>
        </w:rPr>
      </w:pPr>
    </w:p>
    <w:p w:rsidR="00B968E0" w:rsidRDefault="00B968E0">
      <w:pPr>
        <w:rPr>
          <w:lang w:val="mk-MK"/>
        </w:rPr>
      </w:pPr>
    </w:p>
    <w:p w:rsidR="00B968E0" w:rsidRDefault="00B968E0">
      <w:pPr>
        <w:rPr>
          <w:lang w:val="mk-MK"/>
        </w:rPr>
      </w:pPr>
    </w:p>
    <w:p w:rsidR="00B968E0" w:rsidRPr="00B968E0" w:rsidRDefault="00B968E0">
      <w:pPr>
        <w:rPr>
          <w:lang w:val="mk-MK"/>
        </w:rPr>
      </w:pPr>
    </w:p>
    <w:p w:rsidR="00B968E0" w:rsidRPr="00B968E0" w:rsidRDefault="00B968E0" w:rsidP="00B968E0">
      <w:pPr>
        <w:ind w:right="-507"/>
        <w:rPr>
          <w:rFonts w:ascii="Arial" w:hAnsi="Arial" w:cs="Arial"/>
          <w:sz w:val="24"/>
          <w:lang w:val="mk-MK"/>
        </w:rPr>
      </w:pPr>
      <w:r w:rsidRPr="00B968E0">
        <w:rPr>
          <w:rFonts w:ascii="Arial" w:hAnsi="Arial" w:cs="Arial"/>
          <w:sz w:val="24"/>
          <w:lang w:val="mk-MK"/>
        </w:rPr>
        <w:t xml:space="preserve">Наставничкиот совет </w:t>
      </w:r>
      <w:r>
        <w:rPr>
          <w:rFonts w:ascii="Arial" w:hAnsi="Arial" w:cs="Arial"/>
          <w:sz w:val="24"/>
          <w:lang w:val="mk-MK"/>
        </w:rPr>
        <w:t xml:space="preserve">го усвои Годишниот извештај </w:t>
      </w:r>
      <w:r>
        <w:rPr>
          <w:rFonts w:ascii="Arial" w:hAnsi="Arial" w:cs="Arial"/>
          <w:sz w:val="24"/>
          <w:lang w:val="mk-MK"/>
        </w:rPr>
        <w:tab/>
      </w:r>
      <w:r>
        <w:rPr>
          <w:rFonts w:ascii="Arial" w:hAnsi="Arial" w:cs="Arial"/>
          <w:sz w:val="24"/>
        </w:rPr>
        <w:t xml:space="preserve">              </w:t>
      </w:r>
      <w:r>
        <w:rPr>
          <w:rFonts w:ascii="Arial" w:hAnsi="Arial" w:cs="Arial"/>
          <w:sz w:val="24"/>
          <w:lang w:val="mk-MK"/>
        </w:rPr>
        <w:t>Овој Годиш</w:t>
      </w:r>
      <w:r w:rsidRPr="00B968E0">
        <w:rPr>
          <w:rFonts w:ascii="Arial" w:hAnsi="Arial" w:cs="Arial"/>
          <w:sz w:val="24"/>
          <w:lang w:val="mk-MK"/>
        </w:rPr>
        <w:t>ен изв</w:t>
      </w:r>
      <w:r>
        <w:rPr>
          <w:rFonts w:ascii="Arial" w:hAnsi="Arial" w:cs="Arial"/>
          <w:sz w:val="24"/>
          <w:lang w:val="mk-MK"/>
        </w:rPr>
        <w:t>ештај е разгледан и усвоен од УО</w:t>
      </w:r>
    </w:p>
    <w:p w:rsidR="00B968E0" w:rsidRDefault="00B968E0" w:rsidP="00B968E0">
      <w:pPr>
        <w:ind w:right="-790"/>
        <w:rPr>
          <w:rFonts w:ascii="Arial" w:hAnsi="Arial" w:cs="Arial"/>
          <w:sz w:val="24"/>
          <w:lang w:val="mk-MK"/>
        </w:rPr>
      </w:pPr>
      <w:r>
        <w:rPr>
          <w:rFonts w:ascii="Arial" w:hAnsi="Arial" w:cs="Arial"/>
          <w:sz w:val="24"/>
          <w:lang w:val="mk-MK"/>
        </w:rPr>
        <w:t>н</w:t>
      </w:r>
      <w:r w:rsidRPr="00B968E0">
        <w:rPr>
          <w:rFonts w:ascii="Arial" w:hAnsi="Arial" w:cs="Arial"/>
          <w:sz w:val="24"/>
          <w:lang w:val="mk-MK"/>
        </w:rPr>
        <w:t xml:space="preserve">а седницата оддржана на ден </w:t>
      </w:r>
      <w:r>
        <w:rPr>
          <w:rFonts w:ascii="Arial" w:hAnsi="Arial" w:cs="Arial"/>
          <w:sz w:val="24"/>
        </w:rPr>
        <w:t>_________________</w:t>
      </w:r>
      <w:r>
        <w:rPr>
          <w:rFonts w:ascii="Arial" w:hAnsi="Arial" w:cs="Arial"/>
          <w:sz w:val="24"/>
        </w:rPr>
        <w:tab/>
        <w:t xml:space="preserve">               </w:t>
      </w:r>
      <w:r>
        <w:rPr>
          <w:rFonts w:ascii="Arial" w:hAnsi="Arial" w:cs="Arial"/>
          <w:sz w:val="24"/>
          <w:lang w:val="mk-MK"/>
        </w:rPr>
        <w:t>н</w:t>
      </w:r>
      <w:r w:rsidRPr="00B968E0">
        <w:rPr>
          <w:rFonts w:ascii="Arial" w:hAnsi="Arial" w:cs="Arial"/>
          <w:sz w:val="24"/>
          <w:lang w:val="mk-MK"/>
        </w:rPr>
        <w:t xml:space="preserve">а седницата оддржана на ден </w:t>
      </w:r>
      <w:r w:rsidRPr="00B968E0">
        <w:rPr>
          <w:rFonts w:ascii="Arial" w:hAnsi="Arial" w:cs="Arial"/>
          <w:sz w:val="24"/>
        </w:rPr>
        <w:t>_________________</w:t>
      </w:r>
    </w:p>
    <w:p w:rsidR="00B968E0" w:rsidRPr="00B968E0" w:rsidRDefault="00B968E0" w:rsidP="00B968E0">
      <w:pPr>
        <w:ind w:right="-790"/>
        <w:rPr>
          <w:rFonts w:ascii="Arial" w:hAnsi="Arial" w:cs="Arial"/>
          <w:sz w:val="24"/>
          <w:lang w:val="mk-MK"/>
        </w:rPr>
      </w:pPr>
    </w:p>
    <w:p w:rsidR="00B968E0" w:rsidRDefault="00B968E0" w:rsidP="00B968E0">
      <w:pPr>
        <w:ind w:right="-790"/>
        <w:rPr>
          <w:rFonts w:ascii="Arial" w:hAnsi="Arial" w:cs="Arial"/>
          <w:sz w:val="24"/>
        </w:rPr>
      </w:pPr>
      <w:r>
        <w:rPr>
          <w:rFonts w:ascii="Arial" w:hAnsi="Arial" w:cs="Arial"/>
          <w:sz w:val="24"/>
        </w:rPr>
        <w:tab/>
      </w:r>
      <w:r>
        <w:rPr>
          <w:rFonts w:ascii="Arial" w:hAnsi="Arial" w:cs="Arial"/>
          <w:sz w:val="24"/>
          <w:lang w:val="mk-MK"/>
        </w:rPr>
        <w:t>Директор</w:t>
      </w:r>
      <w:r>
        <w:rPr>
          <w:rFonts w:ascii="Arial" w:hAnsi="Arial" w:cs="Arial"/>
          <w:sz w:val="24"/>
        </w:rPr>
        <w: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lang w:val="mk-MK"/>
        </w:rPr>
        <w:t>Претседател на Училиштен Одбор</w:t>
      </w:r>
      <w:r>
        <w:rPr>
          <w:rFonts w:ascii="Arial" w:hAnsi="Arial" w:cs="Arial"/>
          <w:sz w:val="24"/>
        </w:rPr>
        <w:t>:</w:t>
      </w:r>
    </w:p>
    <w:p w:rsidR="00B968E0" w:rsidRPr="00B968E0" w:rsidRDefault="00B968E0" w:rsidP="00B968E0">
      <w:pPr>
        <w:ind w:right="-790" w:firstLine="720"/>
        <w:rPr>
          <w:rFonts w:ascii="Arial" w:hAnsi="Arial" w:cs="Arial"/>
          <w:sz w:val="24"/>
          <w:lang w:val="mk-MK"/>
        </w:rPr>
      </w:pPr>
      <w:r>
        <w:rPr>
          <w:rFonts w:ascii="Arial" w:hAnsi="Arial" w:cs="Arial"/>
          <w:sz w:val="24"/>
          <w:lang w:val="mk-MK"/>
        </w:rPr>
        <w:t>Ленче Стојанова</w:t>
      </w:r>
      <w:r>
        <w:rPr>
          <w:rFonts w:ascii="Arial" w:hAnsi="Arial" w:cs="Arial"/>
          <w:sz w:val="24"/>
          <w:lang w:val="mk-MK"/>
        </w:rPr>
        <w:tab/>
      </w:r>
      <w:r>
        <w:rPr>
          <w:rFonts w:ascii="Arial" w:hAnsi="Arial" w:cs="Arial"/>
          <w:sz w:val="24"/>
          <w:lang w:val="mk-MK"/>
        </w:rPr>
        <w:tab/>
      </w:r>
      <w:r>
        <w:rPr>
          <w:rFonts w:ascii="Arial" w:hAnsi="Arial" w:cs="Arial"/>
          <w:sz w:val="24"/>
          <w:lang w:val="mk-MK"/>
        </w:rPr>
        <w:tab/>
      </w:r>
      <w:r>
        <w:rPr>
          <w:rFonts w:ascii="Arial" w:hAnsi="Arial" w:cs="Arial"/>
          <w:sz w:val="24"/>
          <w:lang w:val="mk-MK"/>
        </w:rPr>
        <w:tab/>
      </w:r>
      <w:r>
        <w:rPr>
          <w:rFonts w:ascii="Arial" w:hAnsi="Arial" w:cs="Arial"/>
          <w:sz w:val="24"/>
          <w:lang w:val="mk-MK"/>
        </w:rPr>
        <w:tab/>
      </w:r>
      <w:r>
        <w:rPr>
          <w:rFonts w:ascii="Arial" w:hAnsi="Arial" w:cs="Arial"/>
          <w:sz w:val="24"/>
          <w:lang w:val="mk-MK"/>
        </w:rPr>
        <w:tab/>
      </w:r>
      <w:r>
        <w:rPr>
          <w:rFonts w:ascii="Arial" w:hAnsi="Arial" w:cs="Arial"/>
          <w:sz w:val="24"/>
          <w:lang w:val="mk-MK"/>
        </w:rPr>
        <w:tab/>
      </w:r>
      <w:r>
        <w:rPr>
          <w:rFonts w:ascii="Arial" w:hAnsi="Arial" w:cs="Arial"/>
          <w:sz w:val="24"/>
          <w:lang w:val="mk-MK"/>
        </w:rPr>
        <w:tab/>
      </w:r>
      <w:r>
        <w:rPr>
          <w:rFonts w:ascii="Arial" w:hAnsi="Arial" w:cs="Arial"/>
          <w:sz w:val="24"/>
          <w:lang w:val="mk-MK"/>
        </w:rPr>
        <w:tab/>
      </w:r>
      <w:r>
        <w:rPr>
          <w:rFonts w:ascii="Arial" w:hAnsi="Arial" w:cs="Arial"/>
          <w:sz w:val="24"/>
          <w:lang w:val="mk-MK"/>
        </w:rPr>
        <w:tab/>
        <w:t>Благој Ристов</w:t>
      </w:r>
    </w:p>
    <w:p w:rsidR="00B968E0" w:rsidRPr="00B968E0" w:rsidRDefault="00B968E0"/>
    <w:p w:rsidR="00B968E0" w:rsidRDefault="00B968E0"/>
    <w:p w:rsidR="00B968E0" w:rsidRDefault="00B968E0"/>
    <w:p w:rsidR="00B968E0" w:rsidRDefault="00B968E0"/>
    <w:p w:rsidR="00B968E0" w:rsidRDefault="00B968E0"/>
    <w:p w:rsidR="00B968E0" w:rsidRDefault="00B968E0"/>
    <w:p w:rsidR="00B968E0" w:rsidRDefault="00B968E0"/>
    <w:p w:rsidR="00B968E0" w:rsidRDefault="00B968E0"/>
    <w:p w:rsidR="00B968E0" w:rsidRPr="00DD423D" w:rsidRDefault="00B968E0" w:rsidP="00B968E0">
      <w:pPr>
        <w:spacing w:line="464" w:lineRule="auto"/>
        <w:ind w:right="2280"/>
        <w:jc w:val="both"/>
        <w:rPr>
          <w:rFonts w:ascii="Arial" w:eastAsia="Arial" w:hAnsi="Arial"/>
          <w:sz w:val="23"/>
          <w:lang w:val="mk-MK"/>
        </w:rPr>
      </w:pPr>
      <w:r w:rsidRPr="00DD423D">
        <w:rPr>
          <w:rFonts w:ascii="Arial" w:eastAsia="Arial" w:hAnsi="Arial"/>
          <w:sz w:val="23"/>
          <w:lang w:val="mk-MK"/>
        </w:rPr>
        <w:t xml:space="preserve">        </w:t>
      </w:r>
    </w:p>
    <w:p w:rsidR="00B968E0" w:rsidRPr="00B968E0" w:rsidRDefault="00B968E0"/>
    <w:sectPr w:rsidR="00B968E0" w:rsidRPr="00B968E0" w:rsidSect="00870E02">
      <w:footerReference w:type="default" r:id="rId19"/>
      <w:pgSz w:w="15840" w:h="12240" w:orient="landscape"/>
      <w:pgMar w:top="142" w:right="1440" w:bottom="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26" w:rsidRDefault="00083326" w:rsidP="00806CE2">
      <w:pPr>
        <w:spacing w:after="0" w:line="240" w:lineRule="auto"/>
      </w:pPr>
      <w:r>
        <w:separator/>
      </w:r>
    </w:p>
  </w:endnote>
  <w:endnote w:type="continuationSeparator" w:id="0">
    <w:p w:rsidR="00083326" w:rsidRDefault="00083326" w:rsidP="0080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C C Times">
    <w:panose1 w:val="02027200000000000000"/>
    <w:charset w:val="00"/>
    <w:family w:val="roman"/>
    <w:pitch w:val="variable"/>
    <w:sig w:usb0="00000087" w:usb1="00000000" w:usb2="00000000" w:usb3="00000000" w:csb0="0000001B" w:csb1="00000000"/>
  </w:font>
  <w:font w:name="DejaVu Sans">
    <w:altName w:val="Arial"/>
    <w:charset w:val="00"/>
    <w:family w:val="swiss"/>
    <w:pitch w:val="variable"/>
    <w:sig w:usb0="00000000" w:usb1="D200FDFF" w:usb2="0A246029" w:usb3="00000000" w:csb0="000001FF" w:csb1="00000000"/>
  </w:font>
  <w:font w:name="Nimbus Roman No9 L">
    <w:altName w:val="Times New Roman"/>
    <w:charset w:val="00"/>
    <w:family w:val="roman"/>
    <w:pitch w:val="variable"/>
  </w:font>
  <w:font w:name="Lohit Hindi">
    <w:altName w:val="Arial Unicode MS"/>
    <w:charset w:val="80"/>
    <w:family w:val="auto"/>
    <w:pitch w:val="variable"/>
  </w:font>
  <w:font w:name="Candara">
    <w:panose1 w:val="020E0502030303020204"/>
    <w:charset w:val="CC"/>
    <w:family w:val="swiss"/>
    <w:pitch w:val="variable"/>
    <w:sig w:usb0="A00002EF" w:usb1="4000A44B" w:usb2="00000000" w:usb3="00000000" w:csb0="0000019F" w:csb1="00000000"/>
  </w:font>
  <w:font w:name="MAC C Swiss">
    <w:panose1 w:val="020B7200000000000000"/>
    <w:charset w:val="00"/>
    <w:family w:val="swiss"/>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CYR">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D6" w:rsidRDefault="005937D6">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D6" w:rsidRDefault="005937D6">
    <w:pPr>
      <w:pStyle w:val="BodyText"/>
      <w:spacing w:line="14" w:lineRule="auto"/>
      <w:rPr>
        <w:b/>
        <w: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D6" w:rsidRDefault="005937D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26" w:rsidRDefault="00083326" w:rsidP="00806CE2">
      <w:pPr>
        <w:spacing w:after="0" w:line="240" w:lineRule="auto"/>
      </w:pPr>
      <w:r>
        <w:separator/>
      </w:r>
    </w:p>
  </w:footnote>
  <w:footnote w:type="continuationSeparator" w:id="0">
    <w:p w:rsidR="00083326" w:rsidRDefault="00083326" w:rsidP="00806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D6" w:rsidRDefault="005937D6">
    <w:pPr>
      <w:pStyle w:val="BodyText"/>
      <w:spacing w:line="14" w:lineRule="auto"/>
      <w:rPr>
        <w:b/>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4D662D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C04FCC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3908F3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2"/>
    <w:multiLevelType w:val="hybridMultilevel"/>
    <w:tmpl w:val="436C612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3"/>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17352C9"/>
    <w:multiLevelType w:val="hybridMultilevel"/>
    <w:tmpl w:val="FC2CE664"/>
    <w:lvl w:ilvl="0" w:tplc="C80E7586">
      <w:start w:val="1"/>
      <w:numFmt w:val="decimal"/>
      <w:lvlText w:val="%1."/>
      <w:lvlJc w:val="left"/>
      <w:pPr>
        <w:ind w:left="473" w:hanging="360"/>
      </w:pPr>
      <w:rPr>
        <w:rFonts w:ascii="Times New Roman" w:eastAsia="Times New Roman" w:hAnsi="Times New Roman"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 w15:restartNumberingAfterBreak="0">
    <w:nsid w:val="06F20F8E"/>
    <w:multiLevelType w:val="hybridMultilevel"/>
    <w:tmpl w:val="BD10AE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0C3B5AA5"/>
    <w:multiLevelType w:val="hybridMultilevel"/>
    <w:tmpl w:val="5D96A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B2FD7"/>
    <w:multiLevelType w:val="hybridMultilevel"/>
    <w:tmpl w:val="9E54688A"/>
    <w:lvl w:ilvl="0" w:tplc="F45E5CEE">
      <w:start w:val="1"/>
      <w:numFmt w:val="decimal"/>
      <w:lvlText w:val="%1."/>
      <w:lvlJc w:val="left"/>
      <w:pPr>
        <w:ind w:left="473" w:hanging="360"/>
      </w:pPr>
      <w:rPr>
        <w:rFonts w:eastAsia="Arial"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132C402B"/>
    <w:multiLevelType w:val="hybridMultilevel"/>
    <w:tmpl w:val="EBFA7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10D98"/>
    <w:multiLevelType w:val="hybridMultilevel"/>
    <w:tmpl w:val="84D6A986"/>
    <w:lvl w:ilvl="0" w:tplc="B07C17A4">
      <w:start w:val="1"/>
      <w:numFmt w:val="decimal"/>
      <w:lvlText w:val="%1."/>
      <w:lvlJc w:val="left"/>
      <w:pPr>
        <w:ind w:left="331" w:hanging="360"/>
      </w:pPr>
      <w:rPr>
        <w:rFonts w:hint="default"/>
      </w:rPr>
    </w:lvl>
    <w:lvl w:ilvl="1" w:tplc="042F0019" w:tentative="1">
      <w:start w:val="1"/>
      <w:numFmt w:val="lowerLetter"/>
      <w:lvlText w:val="%2."/>
      <w:lvlJc w:val="left"/>
      <w:pPr>
        <w:ind w:left="1298" w:hanging="360"/>
      </w:pPr>
    </w:lvl>
    <w:lvl w:ilvl="2" w:tplc="042F001B" w:tentative="1">
      <w:start w:val="1"/>
      <w:numFmt w:val="lowerRoman"/>
      <w:lvlText w:val="%3."/>
      <w:lvlJc w:val="right"/>
      <w:pPr>
        <w:ind w:left="2018" w:hanging="180"/>
      </w:pPr>
    </w:lvl>
    <w:lvl w:ilvl="3" w:tplc="042F000F" w:tentative="1">
      <w:start w:val="1"/>
      <w:numFmt w:val="decimal"/>
      <w:lvlText w:val="%4."/>
      <w:lvlJc w:val="left"/>
      <w:pPr>
        <w:ind w:left="2738" w:hanging="360"/>
      </w:pPr>
    </w:lvl>
    <w:lvl w:ilvl="4" w:tplc="042F0019" w:tentative="1">
      <w:start w:val="1"/>
      <w:numFmt w:val="lowerLetter"/>
      <w:lvlText w:val="%5."/>
      <w:lvlJc w:val="left"/>
      <w:pPr>
        <w:ind w:left="3458" w:hanging="360"/>
      </w:pPr>
    </w:lvl>
    <w:lvl w:ilvl="5" w:tplc="042F001B" w:tentative="1">
      <w:start w:val="1"/>
      <w:numFmt w:val="lowerRoman"/>
      <w:lvlText w:val="%6."/>
      <w:lvlJc w:val="right"/>
      <w:pPr>
        <w:ind w:left="4178" w:hanging="180"/>
      </w:pPr>
    </w:lvl>
    <w:lvl w:ilvl="6" w:tplc="042F000F" w:tentative="1">
      <w:start w:val="1"/>
      <w:numFmt w:val="decimal"/>
      <w:lvlText w:val="%7."/>
      <w:lvlJc w:val="left"/>
      <w:pPr>
        <w:ind w:left="4898" w:hanging="360"/>
      </w:pPr>
    </w:lvl>
    <w:lvl w:ilvl="7" w:tplc="042F0019" w:tentative="1">
      <w:start w:val="1"/>
      <w:numFmt w:val="lowerLetter"/>
      <w:lvlText w:val="%8."/>
      <w:lvlJc w:val="left"/>
      <w:pPr>
        <w:ind w:left="5618" w:hanging="360"/>
      </w:pPr>
    </w:lvl>
    <w:lvl w:ilvl="8" w:tplc="042F001B" w:tentative="1">
      <w:start w:val="1"/>
      <w:numFmt w:val="lowerRoman"/>
      <w:lvlText w:val="%9."/>
      <w:lvlJc w:val="right"/>
      <w:pPr>
        <w:ind w:left="6338" w:hanging="180"/>
      </w:pPr>
    </w:lvl>
  </w:abstractNum>
  <w:abstractNum w:abstractNumId="15" w15:restartNumberingAfterBreak="0">
    <w:nsid w:val="144F44AC"/>
    <w:multiLevelType w:val="hybridMultilevel"/>
    <w:tmpl w:val="99E09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31578"/>
    <w:multiLevelType w:val="hybridMultilevel"/>
    <w:tmpl w:val="A224C530"/>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7" w15:restartNumberingAfterBreak="0">
    <w:nsid w:val="1E17063B"/>
    <w:multiLevelType w:val="hybridMultilevel"/>
    <w:tmpl w:val="443AF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20F1A"/>
    <w:multiLevelType w:val="hybridMultilevel"/>
    <w:tmpl w:val="6D8AAC4A"/>
    <w:lvl w:ilvl="0" w:tplc="39189632">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581A8E"/>
    <w:multiLevelType w:val="hybridMultilevel"/>
    <w:tmpl w:val="78143156"/>
    <w:lvl w:ilvl="0" w:tplc="B07C17A4">
      <w:start w:val="1"/>
      <w:numFmt w:val="decimal"/>
      <w:lvlText w:val="%1."/>
      <w:lvlJc w:val="left"/>
      <w:pPr>
        <w:ind w:left="473" w:hanging="360"/>
      </w:pPr>
      <w:rPr>
        <w:rFonts w:hint="default"/>
      </w:rPr>
    </w:lvl>
    <w:lvl w:ilvl="1" w:tplc="042F0019" w:tentative="1">
      <w:start w:val="1"/>
      <w:numFmt w:val="lowerLetter"/>
      <w:lvlText w:val="%2."/>
      <w:lvlJc w:val="left"/>
      <w:pPr>
        <w:ind w:left="1193" w:hanging="360"/>
      </w:pPr>
    </w:lvl>
    <w:lvl w:ilvl="2" w:tplc="042F001B" w:tentative="1">
      <w:start w:val="1"/>
      <w:numFmt w:val="lowerRoman"/>
      <w:lvlText w:val="%3."/>
      <w:lvlJc w:val="right"/>
      <w:pPr>
        <w:ind w:left="1913" w:hanging="180"/>
      </w:pPr>
    </w:lvl>
    <w:lvl w:ilvl="3" w:tplc="042F000F" w:tentative="1">
      <w:start w:val="1"/>
      <w:numFmt w:val="decimal"/>
      <w:lvlText w:val="%4."/>
      <w:lvlJc w:val="left"/>
      <w:pPr>
        <w:ind w:left="2633" w:hanging="360"/>
      </w:pPr>
    </w:lvl>
    <w:lvl w:ilvl="4" w:tplc="042F0019" w:tentative="1">
      <w:start w:val="1"/>
      <w:numFmt w:val="lowerLetter"/>
      <w:lvlText w:val="%5."/>
      <w:lvlJc w:val="left"/>
      <w:pPr>
        <w:ind w:left="3353" w:hanging="360"/>
      </w:pPr>
    </w:lvl>
    <w:lvl w:ilvl="5" w:tplc="042F001B" w:tentative="1">
      <w:start w:val="1"/>
      <w:numFmt w:val="lowerRoman"/>
      <w:lvlText w:val="%6."/>
      <w:lvlJc w:val="right"/>
      <w:pPr>
        <w:ind w:left="4073" w:hanging="180"/>
      </w:pPr>
    </w:lvl>
    <w:lvl w:ilvl="6" w:tplc="042F000F" w:tentative="1">
      <w:start w:val="1"/>
      <w:numFmt w:val="decimal"/>
      <w:lvlText w:val="%7."/>
      <w:lvlJc w:val="left"/>
      <w:pPr>
        <w:ind w:left="4793" w:hanging="360"/>
      </w:pPr>
    </w:lvl>
    <w:lvl w:ilvl="7" w:tplc="042F0019" w:tentative="1">
      <w:start w:val="1"/>
      <w:numFmt w:val="lowerLetter"/>
      <w:lvlText w:val="%8."/>
      <w:lvlJc w:val="left"/>
      <w:pPr>
        <w:ind w:left="5513" w:hanging="360"/>
      </w:pPr>
    </w:lvl>
    <w:lvl w:ilvl="8" w:tplc="042F001B" w:tentative="1">
      <w:start w:val="1"/>
      <w:numFmt w:val="lowerRoman"/>
      <w:lvlText w:val="%9."/>
      <w:lvlJc w:val="right"/>
      <w:pPr>
        <w:ind w:left="6233" w:hanging="180"/>
      </w:pPr>
    </w:lvl>
  </w:abstractNum>
  <w:abstractNum w:abstractNumId="20" w15:restartNumberingAfterBreak="0">
    <w:nsid w:val="2E704695"/>
    <w:multiLevelType w:val="hybridMultilevel"/>
    <w:tmpl w:val="140A36A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33785305"/>
    <w:multiLevelType w:val="hybridMultilevel"/>
    <w:tmpl w:val="66D8D32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369A6E26"/>
    <w:multiLevelType w:val="hybridMultilevel"/>
    <w:tmpl w:val="CD98FA88"/>
    <w:lvl w:ilvl="0" w:tplc="14CC541A">
      <w:start w:val="1"/>
      <w:numFmt w:val="decimal"/>
      <w:lvlText w:val="%1."/>
      <w:lvlJc w:val="left"/>
      <w:pPr>
        <w:ind w:left="833" w:hanging="360"/>
      </w:pPr>
      <w:rPr>
        <w:rFonts w:ascii="Arial" w:eastAsia="Arial" w:hAnsi="Arial" w:cs="Arial" w:hint="default"/>
        <w:spacing w:val="-1"/>
        <w:w w:val="100"/>
        <w:sz w:val="22"/>
        <w:szCs w:val="22"/>
      </w:rPr>
    </w:lvl>
    <w:lvl w:ilvl="1" w:tplc="042F0019" w:tentative="1">
      <w:start w:val="1"/>
      <w:numFmt w:val="lowerLetter"/>
      <w:lvlText w:val="%2."/>
      <w:lvlJc w:val="left"/>
      <w:pPr>
        <w:ind w:left="1553" w:hanging="360"/>
      </w:pPr>
    </w:lvl>
    <w:lvl w:ilvl="2" w:tplc="042F001B" w:tentative="1">
      <w:start w:val="1"/>
      <w:numFmt w:val="lowerRoman"/>
      <w:lvlText w:val="%3."/>
      <w:lvlJc w:val="right"/>
      <w:pPr>
        <w:ind w:left="2273" w:hanging="180"/>
      </w:pPr>
    </w:lvl>
    <w:lvl w:ilvl="3" w:tplc="042F000F" w:tentative="1">
      <w:start w:val="1"/>
      <w:numFmt w:val="decimal"/>
      <w:lvlText w:val="%4."/>
      <w:lvlJc w:val="left"/>
      <w:pPr>
        <w:ind w:left="2993" w:hanging="360"/>
      </w:pPr>
    </w:lvl>
    <w:lvl w:ilvl="4" w:tplc="042F0019" w:tentative="1">
      <w:start w:val="1"/>
      <w:numFmt w:val="lowerLetter"/>
      <w:lvlText w:val="%5."/>
      <w:lvlJc w:val="left"/>
      <w:pPr>
        <w:ind w:left="3713" w:hanging="360"/>
      </w:pPr>
    </w:lvl>
    <w:lvl w:ilvl="5" w:tplc="042F001B" w:tentative="1">
      <w:start w:val="1"/>
      <w:numFmt w:val="lowerRoman"/>
      <w:lvlText w:val="%6."/>
      <w:lvlJc w:val="right"/>
      <w:pPr>
        <w:ind w:left="4433" w:hanging="180"/>
      </w:pPr>
    </w:lvl>
    <w:lvl w:ilvl="6" w:tplc="042F000F" w:tentative="1">
      <w:start w:val="1"/>
      <w:numFmt w:val="decimal"/>
      <w:lvlText w:val="%7."/>
      <w:lvlJc w:val="left"/>
      <w:pPr>
        <w:ind w:left="5153" w:hanging="360"/>
      </w:pPr>
    </w:lvl>
    <w:lvl w:ilvl="7" w:tplc="042F0019" w:tentative="1">
      <w:start w:val="1"/>
      <w:numFmt w:val="lowerLetter"/>
      <w:lvlText w:val="%8."/>
      <w:lvlJc w:val="left"/>
      <w:pPr>
        <w:ind w:left="5873" w:hanging="360"/>
      </w:pPr>
    </w:lvl>
    <w:lvl w:ilvl="8" w:tplc="042F001B" w:tentative="1">
      <w:start w:val="1"/>
      <w:numFmt w:val="lowerRoman"/>
      <w:lvlText w:val="%9."/>
      <w:lvlJc w:val="right"/>
      <w:pPr>
        <w:ind w:left="6593" w:hanging="180"/>
      </w:pPr>
    </w:lvl>
  </w:abstractNum>
  <w:abstractNum w:abstractNumId="23" w15:restartNumberingAfterBreak="0">
    <w:nsid w:val="3CDC13AC"/>
    <w:multiLevelType w:val="hybridMultilevel"/>
    <w:tmpl w:val="E6B8C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120D68"/>
    <w:multiLevelType w:val="hybridMultilevel"/>
    <w:tmpl w:val="08E22C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44778"/>
    <w:multiLevelType w:val="hybridMultilevel"/>
    <w:tmpl w:val="019AEF5A"/>
    <w:lvl w:ilvl="0" w:tplc="0E0659C6">
      <w:start w:val="1"/>
      <w:numFmt w:val="decimal"/>
      <w:lvlText w:val="%1."/>
      <w:lvlJc w:val="left"/>
      <w:pPr>
        <w:ind w:left="720" w:hanging="360"/>
      </w:pPr>
      <w:rPr>
        <w:rFonts w:ascii="Arial" w:hAnsi="Arial" w:cs="Arial" w:hint="default"/>
        <w:color w:val="auto"/>
        <w:sz w:val="24"/>
        <w:szCs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43961C7A"/>
    <w:multiLevelType w:val="hybridMultilevel"/>
    <w:tmpl w:val="62C6D3C8"/>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7" w15:restartNumberingAfterBreak="0">
    <w:nsid w:val="43D33BB3"/>
    <w:multiLevelType w:val="hybridMultilevel"/>
    <w:tmpl w:val="EDC41B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B18F7"/>
    <w:multiLevelType w:val="hybridMultilevel"/>
    <w:tmpl w:val="DFB6EEE6"/>
    <w:lvl w:ilvl="0" w:tplc="A45E1904">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A55A1C"/>
    <w:multiLevelType w:val="hybridMultilevel"/>
    <w:tmpl w:val="4A2E50BA"/>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0" w15:restartNumberingAfterBreak="0">
    <w:nsid w:val="476E78B9"/>
    <w:multiLevelType w:val="hybridMultilevel"/>
    <w:tmpl w:val="6BF29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2B1A81"/>
    <w:multiLevelType w:val="hybridMultilevel"/>
    <w:tmpl w:val="52841B0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15:restartNumberingAfterBreak="0">
    <w:nsid w:val="4A6D0241"/>
    <w:multiLevelType w:val="hybridMultilevel"/>
    <w:tmpl w:val="53E26074"/>
    <w:lvl w:ilvl="0" w:tplc="042F000B">
      <w:start w:val="1"/>
      <w:numFmt w:val="bullet"/>
      <w:lvlText w:val=""/>
      <w:lvlJc w:val="left"/>
      <w:pPr>
        <w:ind w:left="720" w:hanging="360"/>
      </w:pPr>
      <w:rPr>
        <w:rFonts w:ascii="Wingdings" w:hAnsi="Wingding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4BB81A57"/>
    <w:multiLevelType w:val="hybridMultilevel"/>
    <w:tmpl w:val="B7D4CE7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C977A3"/>
    <w:multiLevelType w:val="hybridMultilevel"/>
    <w:tmpl w:val="1996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5754E"/>
    <w:multiLevelType w:val="hybridMultilevel"/>
    <w:tmpl w:val="0F9C5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D17BE"/>
    <w:multiLevelType w:val="hybridMultilevel"/>
    <w:tmpl w:val="2A5C7538"/>
    <w:lvl w:ilvl="0" w:tplc="79A8B7D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360065"/>
    <w:multiLevelType w:val="hybridMultilevel"/>
    <w:tmpl w:val="86FCD37A"/>
    <w:lvl w:ilvl="0" w:tplc="659CB282">
      <w:numFmt w:val="bullet"/>
      <w:lvlText w:val=""/>
      <w:lvlJc w:val="left"/>
      <w:pPr>
        <w:ind w:left="820" w:hanging="360"/>
      </w:pPr>
      <w:rPr>
        <w:rFonts w:ascii="Wingdings" w:eastAsia="Wingdings" w:hAnsi="Wingdings" w:cs="Wingdings" w:hint="default"/>
        <w:w w:val="100"/>
        <w:sz w:val="24"/>
        <w:szCs w:val="24"/>
      </w:rPr>
    </w:lvl>
    <w:lvl w:ilvl="1" w:tplc="AC96784C">
      <w:numFmt w:val="bullet"/>
      <w:lvlText w:val="•"/>
      <w:lvlJc w:val="left"/>
      <w:pPr>
        <w:ind w:left="2340" w:hanging="360"/>
      </w:pPr>
      <w:rPr>
        <w:rFonts w:hint="default"/>
      </w:rPr>
    </w:lvl>
    <w:lvl w:ilvl="2" w:tplc="8E585318">
      <w:numFmt w:val="bullet"/>
      <w:lvlText w:val="•"/>
      <w:lvlJc w:val="left"/>
      <w:pPr>
        <w:ind w:left="3860" w:hanging="360"/>
      </w:pPr>
      <w:rPr>
        <w:rFonts w:hint="default"/>
      </w:rPr>
    </w:lvl>
    <w:lvl w:ilvl="3" w:tplc="27F8CE28">
      <w:numFmt w:val="bullet"/>
      <w:lvlText w:val="•"/>
      <w:lvlJc w:val="left"/>
      <w:pPr>
        <w:ind w:left="5380" w:hanging="360"/>
      </w:pPr>
      <w:rPr>
        <w:rFonts w:hint="default"/>
      </w:rPr>
    </w:lvl>
    <w:lvl w:ilvl="4" w:tplc="495A6D32">
      <w:numFmt w:val="bullet"/>
      <w:lvlText w:val="•"/>
      <w:lvlJc w:val="left"/>
      <w:pPr>
        <w:ind w:left="6900" w:hanging="360"/>
      </w:pPr>
      <w:rPr>
        <w:rFonts w:hint="default"/>
      </w:rPr>
    </w:lvl>
    <w:lvl w:ilvl="5" w:tplc="8682A426">
      <w:numFmt w:val="bullet"/>
      <w:lvlText w:val="•"/>
      <w:lvlJc w:val="left"/>
      <w:pPr>
        <w:ind w:left="8420" w:hanging="360"/>
      </w:pPr>
      <w:rPr>
        <w:rFonts w:hint="default"/>
      </w:rPr>
    </w:lvl>
    <w:lvl w:ilvl="6" w:tplc="CE24BB9A">
      <w:numFmt w:val="bullet"/>
      <w:lvlText w:val="•"/>
      <w:lvlJc w:val="left"/>
      <w:pPr>
        <w:ind w:left="9940" w:hanging="360"/>
      </w:pPr>
      <w:rPr>
        <w:rFonts w:hint="default"/>
      </w:rPr>
    </w:lvl>
    <w:lvl w:ilvl="7" w:tplc="97F04D16">
      <w:numFmt w:val="bullet"/>
      <w:lvlText w:val="•"/>
      <w:lvlJc w:val="left"/>
      <w:pPr>
        <w:ind w:left="11460" w:hanging="360"/>
      </w:pPr>
      <w:rPr>
        <w:rFonts w:hint="default"/>
      </w:rPr>
    </w:lvl>
    <w:lvl w:ilvl="8" w:tplc="C7E2E708">
      <w:numFmt w:val="bullet"/>
      <w:lvlText w:val="•"/>
      <w:lvlJc w:val="left"/>
      <w:pPr>
        <w:ind w:left="12980" w:hanging="360"/>
      </w:pPr>
      <w:rPr>
        <w:rFonts w:hint="default"/>
      </w:rPr>
    </w:lvl>
  </w:abstractNum>
  <w:abstractNum w:abstractNumId="38" w15:restartNumberingAfterBreak="0">
    <w:nsid w:val="5BA810E8"/>
    <w:multiLevelType w:val="hybridMultilevel"/>
    <w:tmpl w:val="B3508AB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5F78395C"/>
    <w:multiLevelType w:val="hybridMultilevel"/>
    <w:tmpl w:val="5B02E4C6"/>
    <w:lvl w:ilvl="0" w:tplc="627CC89A">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CC001A"/>
    <w:multiLevelType w:val="hybridMultilevel"/>
    <w:tmpl w:val="1CC076D6"/>
    <w:lvl w:ilvl="0" w:tplc="8F4CE1CA">
      <w:start w:val="1"/>
      <w:numFmt w:val="decimal"/>
      <w:lvlText w:val="%1."/>
      <w:lvlJc w:val="left"/>
      <w:pPr>
        <w:ind w:left="440" w:hanging="361"/>
      </w:pPr>
      <w:rPr>
        <w:rFonts w:ascii="Arial" w:eastAsia="Arial" w:hAnsi="Arial" w:cs="Arial" w:hint="default"/>
        <w:spacing w:val="-1"/>
        <w:w w:val="100"/>
        <w:sz w:val="22"/>
        <w:szCs w:val="22"/>
      </w:rPr>
    </w:lvl>
    <w:lvl w:ilvl="1" w:tplc="9808D0E8">
      <w:numFmt w:val="bullet"/>
      <w:lvlText w:val="•"/>
      <w:lvlJc w:val="left"/>
      <w:pPr>
        <w:ind w:left="1082" w:hanging="361"/>
      </w:pPr>
      <w:rPr>
        <w:rFonts w:hint="default"/>
      </w:rPr>
    </w:lvl>
    <w:lvl w:ilvl="2" w:tplc="FC7E3AE4">
      <w:numFmt w:val="bullet"/>
      <w:lvlText w:val="•"/>
      <w:lvlJc w:val="left"/>
      <w:pPr>
        <w:ind w:left="1724" w:hanging="361"/>
      </w:pPr>
      <w:rPr>
        <w:rFonts w:hint="default"/>
      </w:rPr>
    </w:lvl>
    <w:lvl w:ilvl="3" w:tplc="BC0A6004">
      <w:numFmt w:val="bullet"/>
      <w:lvlText w:val="•"/>
      <w:lvlJc w:val="left"/>
      <w:pPr>
        <w:ind w:left="2366" w:hanging="361"/>
      </w:pPr>
      <w:rPr>
        <w:rFonts w:hint="default"/>
      </w:rPr>
    </w:lvl>
    <w:lvl w:ilvl="4" w:tplc="F2E27DAE">
      <w:numFmt w:val="bullet"/>
      <w:lvlText w:val="•"/>
      <w:lvlJc w:val="left"/>
      <w:pPr>
        <w:ind w:left="3008" w:hanging="361"/>
      </w:pPr>
      <w:rPr>
        <w:rFonts w:hint="default"/>
      </w:rPr>
    </w:lvl>
    <w:lvl w:ilvl="5" w:tplc="080CFD30">
      <w:numFmt w:val="bullet"/>
      <w:lvlText w:val="•"/>
      <w:lvlJc w:val="left"/>
      <w:pPr>
        <w:ind w:left="3650" w:hanging="361"/>
      </w:pPr>
      <w:rPr>
        <w:rFonts w:hint="default"/>
      </w:rPr>
    </w:lvl>
    <w:lvl w:ilvl="6" w:tplc="CCBAB6A4">
      <w:numFmt w:val="bullet"/>
      <w:lvlText w:val="•"/>
      <w:lvlJc w:val="left"/>
      <w:pPr>
        <w:ind w:left="4292" w:hanging="361"/>
      </w:pPr>
      <w:rPr>
        <w:rFonts w:hint="default"/>
      </w:rPr>
    </w:lvl>
    <w:lvl w:ilvl="7" w:tplc="56F2D832">
      <w:numFmt w:val="bullet"/>
      <w:lvlText w:val="•"/>
      <w:lvlJc w:val="left"/>
      <w:pPr>
        <w:ind w:left="4934" w:hanging="361"/>
      </w:pPr>
      <w:rPr>
        <w:rFonts w:hint="default"/>
      </w:rPr>
    </w:lvl>
    <w:lvl w:ilvl="8" w:tplc="A9F80B08">
      <w:numFmt w:val="bullet"/>
      <w:lvlText w:val="•"/>
      <w:lvlJc w:val="left"/>
      <w:pPr>
        <w:ind w:left="5576" w:hanging="361"/>
      </w:pPr>
      <w:rPr>
        <w:rFonts w:hint="default"/>
      </w:rPr>
    </w:lvl>
  </w:abstractNum>
  <w:abstractNum w:abstractNumId="41" w15:restartNumberingAfterBreak="0">
    <w:nsid w:val="6941361A"/>
    <w:multiLevelType w:val="hybridMultilevel"/>
    <w:tmpl w:val="88046520"/>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15:restartNumberingAfterBreak="0">
    <w:nsid w:val="6CA71FDD"/>
    <w:multiLevelType w:val="hybridMultilevel"/>
    <w:tmpl w:val="2D0A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F20B2D"/>
    <w:multiLevelType w:val="hybridMultilevel"/>
    <w:tmpl w:val="D9CAAC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52D3F"/>
    <w:multiLevelType w:val="hybridMultilevel"/>
    <w:tmpl w:val="FEDCF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430F09"/>
    <w:multiLevelType w:val="hybridMultilevel"/>
    <w:tmpl w:val="C7AA6898"/>
    <w:lvl w:ilvl="0" w:tplc="18C0C964">
      <w:numFmt w:val="bullet"/>
      <w:lvlText w:val=""/>
      <w:lvlJc w:val="left"/>
      <w:pPr>
        <w:ind w:left="1540" w:hanging="360"/>
      </w:pPr>
      <w:rPr>
        <w:rFonts w:ascii="Symbol" w:eastAsia="Symbol" w:hAnsi="Symbol" w:cs="Symbol" w:hint="default"/>
        <w:w w:val="99"/>
        <w:sz w:val="24"/>
        <w:szCs w:val="24"/>
      </w:rPr>
    </w:lvl>
    <w:lvl w:ilvl="1" w:tplc="9558FE70">
      <w:numFmt w:val="bullet"/>
      <w:lvlText w:val="•"/>
      <w:lvlJc w:val="left"/>
      <w:pPr>
        <w:ind w:left="2999" w:hanging="360"/>
      </w:pPr>
      <w:rPr>
        <w:rFonts w:hint="default"/>
      </w:rPr>
    </w:lvl>
    <w:lvl w:ilvl="2" w:tplc="B6EE4680">
      <w:numFmt w:val="bullet"/>
      <w:lvlText w:val="•"/>
      <w:lvlJc w:val="left"/>
      <w:pPr>
        <w:ind w:left="4459" w:hanging="360"/>
      </w:pPr>
      <w:rPr>
        <w:rFonts w:hint="default"/>
      </w:rPr>
    </w:lvl>
    <w:lvl w:ilvl="3" w:tplc="088E8700">
      <w:numFmt w:val="bullet"/>
      <w:lvlText w:val="•"/>
      <w:lvlJc w:val="left"/>
      <w:pPr>
        <w:ind w:left="5919" w:hanging="360"/>
      </w:pPr>
      <w:rPr>
        <w:rFonts w:hint="default"/>
      </w:rPr>
    </w:lvl>
    <w:lvl w:ilvl="4" w:tplc="7BC4AFA2">
      <w:numFmt w:val="bullet"/>
      <w:lvlText w:val="•"/>
      <w:lvlJc w:val="left"/>
      <w:pPr>
        <w:ind w:left="7379" w:hanging="360"/>
      </w:pPr>
      <w:rPr>
        <w:rFonts w:hint="default"/>
      </w:rPr>
    </w:lvl>
    <w:lvl w:ilvl="5" w:tplc="6264F572">
      <w:numFmt w:val="bullet"/>
      <w:lvlText w:val="•"/>
      <w:lvlJc w:val="left"/>
      <w:pPr>
        <w:ind w:left="8839" w:hanging="360"/>
      </w:pPr>
      <w:rPr>
        <w:rFonts w:hint="default"/>
      </w:rPr>
    </w:lvl>
    <w:lvl w:ilvl="6" w:tplc="A1DC1B9C">
      <w:numFmt w:val="bullet"/>
      <w:lvlText w:val="•"/>
      <w:lvlJc w:val="left"/>
      <w:pPr>
        <w:ind w:left="10299" w:hanging="360"/>
      </w:pPr>
      <w:rPr>
        <w:rFonts w:hint="default"/>
      </w:rPr>
    </w:lvl>
    <w:lvl w:ilvl="7" w:tplc="73C25ABC">
      <w:numFmt w:val="bullet"/>
      <w:lvlText w:val="•"/>
      <w:lvlJc w:val="left"/>
      <w:pPr>
        <w:ind w:left="11758" w:hanging="360"/>
      </w:pPr>
      <w:rPr>
        <w:rFonts w:hint="default"/>
      </w:rPr>
    </w:lvl>
    <w:lvl w:ilvl="8" w:tplc="624EA980">
      <w:numFmt w:val="bullet"/>
      <w:lvlText w:val="•"/>
      <w:lvlJc w:val="left"/>
      <w:pPr>
        <w:ind w:left="13218" w:hanging="360"/>
      </w:pPr>
      <w:rPr>
        <w:rFonts w:hint="default"/>
      </w:rPr>
    </w:lvl>
  </w:abstractNum>
  <w:abstractNum w:abstractNumId="46" w15:restartNumberingAfterBreak="0">
    <w:nsid w:val="7BFE17AF"/>
    <w:multiLevelType w:val="hybridMultilevel"/>
    <w:tmpl w:val="9370D938"/>
    <w:lvl w:ilvl="0" w:tplc="0409000F">
      <w:start w:val="1"/>
      <w:numFmt w:val="decimal"/>
      <w:lvlText w:val="%1."/>
      <w:lvlJc w:val="left"/>
      <w:pPr>
        <w:ind w:left="974" w:hanging="360"/>
      </w:p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num w:numId="1">
    <w:abstractNumId w:val="45"/>
  </w:num>
  <w:num w:numId="2">
    <w:abstractNumId w:val="37"/>
  </w:num>
  <w:num w:numId="3">
    <w:abstractNumId w:val="2"/>
  </w:num>
  <w:num w:numId="4">
    <w:abstractNumId w:val="1"/>
  </w:num>
  <w:num w:numId="5">
    <w:abstractNumId w:val="0"/>
  </w:num>
  <w:num w:numId="6">
    <w:abstractNumId w:val="33"/>
  </w:num>
  <w:num w:numId="7">
    <w:abstractNumId w:val="44"/>
  </w:num>
  <w:num w:numId="8">
    <w:abstractNumId w:val="28"/>
  </w:num>
  <w:num w:numId="9">
    <w:abstractNumId w:val="3"/>
  </w:num>
  <w:num w:numId="10">
    <w:abstractNumId w:val="4"/>
  </w:num>
  <w:num w:numId="11">
    <w:abstractNumId w:val="5"/>
  </w:num>
  <w:num w:numId="12">
    <w:abstractNumId w:val="6"/>
  </w:num>
  <w:num w:numId="13">
    <w:abstractNumId w:val="7"/>
  </w:num>
  <w:num w:numId="14">
    <w:abstractNumId w:val="24"/>
  </w:num>
  <w:num w:numId="15">
    <w:abstractNumId w:val="27"/>
  </w:num>
  <w:num w:numId="16">
    <w:abstractNumId w:val="31"/>
  </w:num>
  <w:num w:numId="17">
    <w:abstractNumId w:val="18"/>
  </w:num>
  <w:num w:numId="18">
    <w:abstractNumId w:val="16"/>
  </w:num>
  <w:num w:numId="19">
    <w:abstractNumId w:val="10"/>
  </w:num>
  <w:num w:numId="20">
    <w:abstractNumId w:val="30"/>
  </w:num>
  <w:num w:numId="21">
    <w:abstractNumId w:val="13"/>
  </w:num>
  <w:num w:numId="22">
    <w:abstractNumId w:val="17"/>
  </w:num>
  <w:num w:numId="23">
    <w:abstractNumId w:val="11"/>
  </w:num>
  <w:num w:numId="24">
    <w:abstractNumId w:val="40"/>
  </w:num>
  <w:num w:numId="25">
    <w:abstractNumId w:val="21"/>
  </w:num>
  <w:num w:numId="26">
    <w:abstractNumId w:val="19"/>
  </w:num>
  <w:num w:numId="27">
    <w:abstractNumId w:val="14"/>
  </w:num>
  <w:num w:numId="28">
    <w:abstractNumId w:val="22"/>
  </w:num>
  <w:num w:numId="29">
    <w:abstractNumId w:val="25"/>
  </w:num>
  <w:num w:numId="30">
    <w:abstractNumId w:val="38"/>
  </w:num>
  <w:num w:numId="31">
    <w:abstractNumId w:val="42"/>
  </w:num>
  <w:num w:numId="32">
    <w:abstractNumId w:val="15"/>
  </w:num>
  <w:num w:numId="33">
    <w:abstractNumId w:val="9"/>
  </w:num>
  <w:num w:numId="34">
    <w:abstractNumId w:val="12"/>
  </w:num>
  <w:num w:numId="35">
    <w:abstractNumId w:val="29"/>
  </w:num>
  <w:num w:numId="36">
    <w:abstractNumId w:val="20"/>
  </w:num>
  <w:num w:numId="37">
    <w:abstractNumId w:val="46"/>
  </w:num>
  <w:num w:numId="38">
    <w:abstractNumId w:val="34"/>
  </w:num>
  <w:num w:numId="39">
    <w:abstractNumId w:val="26"/>
  </w:num>
  <w:num w:numId="40">
    <w:abstractNumId w:val="43"/>
  </w:num>
  <w:num w:numId="41">
    <w:abstractNumId w:val="41"/>
  </w:num>
  <w:num w:numId="42">
    <w:abstractNumId w:val="32"/>
  </w:num>
  <w:num w:numId="43">
    <w:abstractNumId w:val="23"/>
  </w:num>
  <w:num w:numId="44">
    <w:abstractNumId w:val="39"/>
  </w:num>
  <w:num w:numId="45">
    <w:abstractNumId w:val="36"/>
  </w:num>
  <w:num w:numId="46">
    <w:abstractNumId w:val="35"/>
  </w:num>
  <w:num w:numId="47">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19"/>
    <w:rsid w:val="00001D9C"/>
    <w:rsid w:val="0000575A"/>
    <w:rsid w:val="000327D3"/>
    <w:rsid w:val="00063E22"/>
    <w:rsid w:val="00065519"/>
    <w:rsid w:val="00077D8F"/>
    <w:rsid w:val="00083326"/>
    <w:rsid w:val="000945D4"/>
    <w:rsid w:val="000E7778"/>
    <w:rsid w:val="00117DCD"/>
    <w:rsid w:val="00156175"/>
    <w:rsid w:val="00175C0A"/>
    <w:rsid w:val="001E7950"/>
    <w:rsid w:val="002008C6"/>
    <w:rsid w:val="00234FD9"/>
    <w:rsid w:val="002D1C93"/>
    <w:rsid w:val="002D4B5C"/>
    <w:rsid w:val="00310203"/>
    <w:rsid w:val="00407731"/>
    <w:rsid w:val="004477DA"/>
    <w:rsid w:val="0045649E"/>
    <w:rsid w:val="004B5F5F"/>
    <w:rsid w:val="004F3E34"/>
    <w:rsid w:val="00512C6E"/>
    <w:rsid w:val="005177E7"/>
    <w:rsid w:val="005379B1"/>
    <w:rsid w:val="00585BDF"/>
    <w:rsid w:val="005937D6"/>
    <w:rsid w:val="005C34C0"/>
    <w:rsid w:val="006227FB"/>
    <w:rsid w:val="00636E8D"/>
    <w:rsid w:val="00647098"/>
    <w:rsid w:val="00657D19"/>
    <w:rsid w:val="00670E39"/>
    <w:rsid w:val="00672B29"/>
    <w:rsid w:val="00682C46"/>
    <w:rsid w:val="00692C11"/>
    <w:rsid w:val="00693E74"/>
    <w:rsid w:val="006B219E"/>
    <w:rsid w:val="006C32B6"/>
    <w:rsid w:val="006D0668"/>
    <w:rsid w:val="006E4414"/>
    <w:rsid w:val="0071160A"/>
    <w:rsid w:val="00717056"/>
    <w:rsid w:val="00751340"/>
    <w:rsid w:val="007617D5"/>
    <w:rsid w:val="00781C60"/>
    <w:rsid w:val="00783DFA"/>
    <w:rsid w:val="0079515F"/>
    <w:rsid w:val="007A038B"/>
    <w:rsid w:val="00806CE2"/>
    <w:rsid w:val="00811E4F"/>
    <w:rsid w:val="00844FC0"/>
    <w:rsid w:val="00870E02"/>
    <w:rsid w:val="0088140A"/>
    <w:rsid w:val="008D0A91"/>
    <w:rsid w:val="008D1BD9"/>
    <w:rsid w:val="009107C1"/>
    <w:rsid w:val="00911A75"/>
    <w:rsid w:val="009605A5"/>
    <w:rsid w:val="00984870"/>
    <w:rsid w:val="00994F7D"/>
    <w:rsid w:val="009E7D2E"/>
    <w:rsid w:val="00A36E16"/>
    <w:rsid w:val="00A43E0A"/>
    <w:rsid w:val="00A707DD"/>
    <w:rsid w:val="00A7255D"/>
    <w:rsid w:val="00AA595C"/>
    <w:rsid w:val="00B968E0"/>
    <w:rsid w:val="00BB6839"/>
    <w:rsid w:val="00BD2DB9"/>
    <w:rsid w:val="00C10B64"/>
    <w:rsid w:val="00CA3F0B"/>
    <w:rsid w:val="00DE727A"/>
    <w:rsid w:val="00DF0099"/>
    <w:rsid w:val="00E228E1"/>
    <w:rsid w:val="00E40FB0"/>
    <w:rsid w:val="00E5477A"/>
    <w:rsid w:val="00E8285C"/>
    <w:rsid w:val="00EA5CC4"/>
    <w:rsid w:val="00EB1AED"/>
    <w:rsid w:val="00EC1877"/>
    <w:rsid w:val="00F10B33"/>
    <w:rsid w:val="00F136E0"/>
    <w:rsid w:val="00F545CB"/>
    <w:rsid w:val="00F846CD"/>
    <w:rsid w:val="00FA60C8"/>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02379-0AC6-4BB8-B479-D3DE7637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D19"/>
    <w:rPr>
      <w:rFonts w:ascii="Calibri" w:eastAsia="Calibri" w:hAnsi="Calibri" w:cs="Times New Roman"/>
    </w:rPr>
  </w:style>
  <w:style w:type="paragraph" w:styleId="Heading1">
    <w:name w:val="heading 1"/>
    <w:basedOn w:val="Normal"/>
    <w:next w:val="Normal"/>
    <w:link w:val="Heading1Char"/>
    <w:uiPriority w:val="1"/>
    <w:qFormat/>
    <w:rsid w:val="00657D1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657D19"/>
    <w:pPr>
      <w:keepNext/>
      <w:spacing w:after="0" w:line="240" w:lineRule="auto"/>
      <w:jc w:val="both"/>
      <w:outlineLvl w:val="1"/>
    </w:pPr>
    <w:rPr>
      <w:rFonts w:ascii="MAC C Times" w:eastAsia="Times New Roman" w:hAnsi="MAC C Times"/>
      <w:b/>
      <w:bCs/>
      <w:sz w:val="24"/>
      <w:szCs w:val="24"/>
      <w:lang w:val="en-GB"/>
    </w:rPr>
  </w:style>
  <w:style w:type="paragraph" w:styleId="Heading3">
    <w:name w:val="heading 3"/>
    <w:basedOn w:val="Normal"/>
    <w:next w:val="Normal"/>
    <w:link w:val="Heading3Char"/>
    <w:uiPriority w:val="9"/>
    <w:semiHidden/>
    <w:unhideWhenUsed/>
    <w:qFormat/>
    <w:rsid w:val="00657D19"/>
    <w:pPr>
      <w:keepNext/>
      <w:tabs>
        <w:tab w:val="num" w:pos="2160"/>
      </w:tabs>
      <w:spacing w:before="240" w:after="60" w:line="240" w:lineRule="auto"/>
      <w:ind w:left="2160" w:hanging="72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57D19"/>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657D19"/>
    <w:pPr>
      <w:tabs>
        <w:tab w:val="num" w:pos="3600"/>
      </w:tabs>
      <w:spacing w:before="240" w:after="60" w:line="240" w:lineRule="auto"/>
      <w:ind w:left="3600" w:hanging="720"/>
      <w:outlineLvl w:val="4"/>
    </w:pPr>
    <w:rPr>
      <w:rFonts w:eastAsia="Times New Roman"/>
      <w:b/>
      <w:bCs/>
      <w:i/>
      <w:iCs/>
      <w:sz w:val="26"/>
      <w:szCs w:val="26"/>
    </w:rPr>
  </w:style>
  <w:style w:type="paragraph" w:styleId="Heading6">
    <w:name w:val="heading 6"/>
    <w:basedOn w:val="Normal"/>
    <w:next w:val="Normal"/>
    <w:link w:val="Heading6Char"/>
    <w:uiPriority w:val="9"/>
    <w:qFormat/>
    <w:rsid w:val="00657D19"/>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unhideWhenUsed/>
    <w:qFormat/>
    <w:rsid w:val="00657D19"/>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unhideWhenUsed/>
    <w:qFormat/>
    <w:rsid w:val="00657D19"/>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unhideWhenUsed/>
    <w:qFormat/>
    <w:rsid w:val="00657D19"/>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57D1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7D19"/>
    <w:rPr>
      <w:rFonts w:ascii="MAC C Times" w:eastAsia="Times New Roman" w:hAnsi="MAC C Times" w:cs="Times New Roman"/>
      <w:b/>
      <w:bCs/>
      <w:sz w:val="24"/>
      <w:szCs w:val="24"/>
      <w:lang w:val="en-GB"/>
    </w:rPr>
  </w:style>
  <w:style w:type="character" w:customStyle="1" w:styleId="Heading3Char">
    <w:name w:val="Heading 3 Char"/>
    <w:basedOn w:val="DefaultParagraphFont"/>
    <w:link w:val="Heading3"/>
    <w:uiPriority w:val="9"/>
    <w:semiHidden/>
    <w:rsid w:val="00657D1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57D1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657D1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57D19"/>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657D19"/>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657D1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57D19"/>
    <w:rPr>
      <w:rFonts w:ascii="Cambria" w:eastAsia="Times New Roman" w:hAnsi="Cambria" w:cs="Times New Roman"/>
    </w:rPr>
  </w:style>
  <w:style w:type="paragraph" w:styleId="NoSpacing">
    <w:name w:val="No Spacing"/>
    <w:link w:val="NoSpacingChar"/>
    <w:uiPriority w:val="1"/>
    <w:qFormat/>
    <w:rsid w:val="00657D19"/>
    <w:pPr>
      <w:spacing w:after="0" w:line="240" w:lineRule="auto"/>
    </w:pPr>
    <w:rPr>
      <w:rFonts w:ascii="Arial" w:eastAsia="Times New Roman" w:hAnsi="Arial" w:cs="Arial"/>
      <w:color w:val="243F60"/>
    </w:rPr>
  </w:style>
  <w:style w:type="character" w:customStyle="1" w:styleId="NoSpacingChar">
    <w:name w:val="No Spacing Char"/>
    <w:basedOn w:val="DefaultParagraphFont"/>
    <w:link w:val="NoSpacing"/>
    <w:uiPriority w:val="1"/>
    <w:rsid w:val="00657D19"/>
    <w:rPr>
      <w:rFonts w:ascii="Arial" w:eastAsia="Times New Roman" w:hAnsi="Arial" w:cs="Arial"/>
      <w:color w:val="243F60"/>
    </w:rPr>
  </w:style>
  <w:style w:type="paragraph" w:styleId="ListParagraph">
    <w:name w:val="List Paragraph"/>
    <w:basedOn w:val="Normal"/>
    <w:qFormat/>
    <w:rsid w:val="00657D19"/>
    <w:pPr>
      <w:ind w:left="720"/>
    </w:pPr>
    <w:rPr>
      <w:rFonts w:ascii="Arial" w:eastAsia="Times New Roman" w:hAnsi="Arial" w:cs="Arial"/>
      <w:color w:val="243F60"/>
      <w:lang w:val="mk-MK" w:eastAsia="mk-MK"/>
    </w:rPr>
  </w:style>
  <w:style w:type="paragraph" w:customStyle="1" w:styleId="a">
    <w:name w:val="Содржина на табела"/>
    <w:basedOn w:val="Normal"/>
    <w:rsid w:val="00657D19"/>
    <w:pPr>
      <w:widowControl w:val="0"/>
      <w:suppressLineNumbers/>
      <w:suppressAutoHyphens/>
      <w:spacing w:after="0" w:line="240" w:lineRule="auto"/>
    </w:pPr>
    <w:rPr>
      <w:rFonts w:ascii="Times New Roman" w:eastAsia="DejaVu Sans" w:hAnsi="Times New Roman"/>
      <w:kern w:val="1"/>
      <w:sz w:val="24"/>
      <w:szCs w:val="24"/>
      <w:lang w:val="mk-MK"/>
    </w:rPr>
  </w:style>
  <w:style w:type="paragraph" w:customStyle="1" w:styleId="a0">
    <w:name w:val="Заглавие на табела"/>
    <w:basedOn w:val="a"/>
    <w:rsid w:val="00657D19"/>
    <w:pPr>
      <w:jc w:val="center"/>
    </w:pPr>
    <w:rPr>
      <w:b/>
      <w:bCs/>
    </w:rPr>
  </w:style>
  <w:style w:type="table" w:styleId="TableGrid">
    <w:name w:val="Table Grid"/>
    <w:basedOn w:val="TableNormal"/>
    <w:uiPriority w:val="39"/>
    <w:rsid w:val="00657D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57D19"/>
    <w:pPr>
      <w:spacing w:after="0" w:line="240" w:lineRule="auto"/>
    </w:pPr>
    <w:rPr>
      <w:rFonts w:ascii="Arial" w:eastAsia="Times New Roman" w:hAnsi="Arial" w:cs="Arial"/>
      <w:color w:val="365F91"/>
      <w:sz w:val="16"/>
      <w:szCs w:val="24"/>
      <w:lang w:val="mk-MK" w:eastAsia="mk-MK"/>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657D19"/>
    <w:pPr>
      <w:autoSpaceDE w:val="0"/>
      <w:autoSpaceDN w:val="0"/>
      <w:adjustRightInd w:val="0"/>
      <w:spacing w:after="0" w:line="240" w:lineRule="auto"/>
    </w:pPr>
    <w:rPr>
      <w:rFonts w:ascii="Arial" w:eastAsia="Calibri" w:hAnsi="Arial" w:cs="Arial"/>
      <w:color w:val="000000"/>
      <w:sz w:val="24"/>
      <w:szCs w:val="24"/>
    </w:rPr>
  </w:style>
  <w:style w:type="paragraph" w:customStyle="1" w:styleId="TableContents">
    <w:name w:val="Table Contents"/>
    <w:basedOn w:val="Normal"/>
    <w:rsid w:val="00657D19"/>
    <w:pPr>
      <w:widowControl w:val="0"/>
      <w:suppressLineNumbers/>
      <w:suppressAutoHyphens/>
      <w:spacing w:after="0" w:line="240" w:lineRule="auto"/>
    </w:pPr>
    <w:rPr>
      <w:rFonts w:ascii="Nimbus Roman No9 L" w:eastAsia="DejaVu Sans" w:hAnsi="Nimbus Roman No9 L" w:cs="Lohit Hindi"/>
      <w:kern w:val="1"/>
      <w:sz w:val="24"/>
      <w:szCs w:val="24"/>
      <w:lang w:val="mk-MK" w:eastAsia="hi-IN" w:bidi="hi-IN"/>
    </w:rPr>
  </w:style>
  <w:style w:type="paragraph" w:styleId="Header">
    <w:name w:val="header"/>
    <w:basedOn w:val="Normal"/>
    <w:link w:val="HeaderChar"/>
    <w:uiPriority w:val="99"/>
    <w:unhideWhenUsed/>
    <w:rsid w:val="00657D19"/>
    <w:pPr>
      <w:tabs>
        <w:tab w:val="center" w:pos="4680"/>
        <w:tab w:val="right" w:pos="9360"/>
      </w:tabs>
    </w:pPr>
  </w:style>
  <w:style w:type="character" w:customStyle="1" w:styleId="HeaderChar">
    <w:name w:val="Header Char"/>
    <w:basedOn w:val="DefaultParagraphFont"/>
    <w:link w:val="Header"/>
    <w:uiPriority w:val="99"/>
    <w:qFormat/>
    <w:rsid w:val="00657D19"/>
    <w:rPr>
      <w:rFonts w:ascii="Calibri" w:eastAsia="Calibri" w:hAnsi="Calibri" w:cs="Times New Roman"/>
    </w:rPr>
  </w:style>
  <w:style w:type="paragraph" w:styleId="Footer">
    <w:name w:val="footer"/>
    <w:basedOn w:val="Normal"/>
    <w:link w:val="FooterChar"/>
    <w:uiPriority w:val="99"/>
    <w:unhideWhenUsed/>
    <w:qFormat/>
    <w:rsid w:val="00657D19"/>
    <w:pPr>
      <w:tabs>
        <w:tab w:val="center" w:pos="4680"/>
        <w:tab w:val="right" w:pos="9360"/>
      </w:tabs>
    </w:pPr>
  </w:style>
  <w:style w:type="character" w:customStyle="1" w:styleId="FooterChar">
    <w:name w:val="Footer Char"/>
    <w:basedOn w:val="DefaultParagraphFont"/>
    <w:link w:val="Footer"/>
    <w:uiPriority w:val="99"/>
    <w:rsid w:val="00657D19"/>
    <w:rPr>
      <w:rFonts w:ascii="Calibri" w:eastAsia="Calibri" w:hAnsi="Calibri" w:cs="Times New Roman"/>
    </w:rPr>
  </w:style>
  <w:style w:type="table" w:styleId="LightGrid-Accent4">
    <w:name w:val="Light Grid Accent 4"/>
    <w:basedOn w:val="TableNormal"/>
    <w:uiPriority w:val="62"/>
    <w:rsid w:val="00657D19"/>
    <w:pPr>
      <w:spacing w:after="0" w:line="240" w:lineRule="auto"/>
      <w:jc w:val="center"/>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1">
    <w:name w:val="Table Grid1"/>
    <w:basedOn w:val="TableNormal"/>
    <w:next w:val="TableGrid"/>
    <w:uiPriority w:val="59"/>
    <w:rsid w:val="00657D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7D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57D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57D19"/>
  </w:style>
  <w:style w:type="table" w:customStyle="1" w:styleId="LightGrid-Accent41">
    <w:name w:val="Light Grid - Accent 41"/>
    <w:basedOn w:val="TableNormal"/>
    <w:next w:val="LightGrid-Accent4"/>
    <w:uiPriority w:val="62"/>
    <w:rsid w:val="00657D19"/>
    <w:pPr>
      <w:spacing w:after="0" w:line="240" w:lineRule="auto"/>
      <w:jc w:val="center"/>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unhideWhenUsed/>
    <w:rsid w:val="00657D19"/>
  </w:style>
  <w:style w:type="table" w:customStyle="1" w:styleId="TableGrid4">
    <w:name w:val="Table Grid4"/>
    <w:basedOn w:val="TableNormal"/>
    <w:next w:val="TableGrid"/>
    <w:uiPriority w:val="59"/>
    <w:rsid w:val="00657D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57D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57D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7D19"/>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rsid w:val="00657D19"/>
  </w:style>
  <w:style w:type="character" w:styleId="Emphasis">
    <w:name w:val="Emphasis"/>
    <w:uiPriority w:val="20"/>
    <w:qFormat/>
    <w:rsid w:val="00657D19"/>
    <w:rPr>
      <w:i/>
      <w:iCs/>
    </w:rPr>
  </w:style>
  <w:style w:type="table" w:customStyle="1" w:styleId="TableGrid7">
    <w:name w:val="Table Grid7"/>
    <w:basedOn w:val="TableNormal"/>
    <w:next w:val="TableGrid"/>
    <w:uiPriority w:val="59"/>
    <w:rsid w:val="00657D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57D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57D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57D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57D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57D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57D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57D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57D19"/>
  </w:style>
  <w:style w:type="table" w:customStyle="1" w:styleId="TableGrid15">
    <w:name w:val="Table Grid15"/>
    <w:basedOn w:val="TableNormal"/>
    <w:next w:val="TableGrid"/>
    <w:uiPriority w:val="39"/>
    <w:rsid w:val="00657D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57D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57D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57D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57D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57D19"/>
  </w:style>
  <w:style w:type="table" w:customStyle="1" w:styleId="TableGrid20">
    <w:name w:val="Table Grid20"/>
    <w:basedOn w:val="TableNormal"/>
    <w:next w:val="TableGrid"/>
    <w:uiPriority w:val="59"/>
    <w:qFormat/>
    <w:rsid w:val="00657D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42">
    <w:name w:val="Light Grid - Accent 42"/>
    <w:basedOn w:val="TableNormal"/>
    <w:next w:val="LightGrid-Accent4"/>
    <w:uiPriority w:val="62"/>
    <w:rsid w:val="00657D19"/>
    <w:pPr>
      <w:spacing w:after="0" w:line="240" w:lineRule="auto"/>
      <w:jc w:val="center"/>
    </w:pPr>
    <w:rPr>
      <w:rFonts w:ascii="Calibri" w:eastAsia="Calibri" w:hAnsi="Calibri" w:cs="Times New Roman"/>
      <w:sz w:val="20"/>
      <w:szCs w:val="2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paragraph" w:customStyle="1" w:styleId="ListParagraph1">
    <w:name w:val="List Paragraph1"/>
    <w:basedOn w:val="Normal"/>
    <w:uiPriority w:val="34"/>
    <w:qFormat/>
    <w:rsid w:val="00657D19"/>
    <w:pPr>
      <w:ind w:left="720"/>
      <w:contextualSpacing/>
    </w:pPr>
    <w:rPr>
      <w:lang w:val="mk-MK"/>
    </w:rPr>
  </w:style>
  <w:style w:type="table" w:customStyle="1" w:styleId="TableGrid110">
    <w:name w:val="Table Grid110"/>
    <w:basedOn w:val="TableNormal"/>
    <w:uiPriority w:val="59"/>
    <w:qFormat/>
    <w:rsid w:val="00657D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657D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qFormat/>
    <w:rsid w:val="00657D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411">
    <w:name w:val="Light Grid - Accent 411"/>
    <w:basedOn w:val="TableNormal"/>
    <w:uiPriority w:val="62"/>
    <w:rsid w:val="00657D19"/>
    <w:pPr>
      <w:spacing w:after="0" w:line="240" w:lineRule="auto"/>
      <w:jc w:val="center"/>
    </w:pPr>
    <w:rPr>
      <w:rFonts w:ascii="Calibri" w:eastAsia="Calibri" w:hAnsi="Calibri" w:cs="Times New Roman"/>
      <w:sz w:val="20"/>
      <w:szCs w:val="2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customStyle="1" w:styleId="TableGrid41">
    <w:name w:val="Table Grid41"/>
    <w:basedOn w:val="TableNormal"/>
    <w:uiPriority w:val="59"/>
    <w:rsid w:val="00657D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uiPriority w:val="1"/>
    <w:qFormat/>
    <w:rsid w:val="00657D19"/>
    <w:pPr>
      <w:spacing w:before="113" w:after="113" w:line="240" w:lineRule="auto"/>
      <w:ind w:left="113" w:right="113"/>
    </w:pPr>
    <w:rPr>
      <w:rFonts w:ascii="Times New Roman" w:eastAsia="Times New Roman" w:hAnsi="Times New Roman" w:cs="Times New Roman"/>
      <w:sz w:val="20"/>
      <w:szCs w:val="20"/>
    </w:rPr>
  </w:style>
  <w:style w:type="table" w:customStyle="1" w:styleId="TableGrid51">
    <w:name w:val="Table Grid51"/>
    <w:basedOn w:val="TableNormal"/>
    <w:uiPriority w:val="59"/>
    <w:rsid w:val="00657D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657D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657D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657D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657D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59"/>
    <w:rsid w:val="00657D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657D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657D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657D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657D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657D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57D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7D19"/>
    <w:pPr>
      <w:widowControl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657D19"/>
    <w:rPr>
      <w:rFonts w:ascii="Arial" w:eastAsia="Arial" w:hAnsi="Arial" w:cs="Arial"/>
      <w:sz w:val="24"/>
      <w:szCs w:val="24"/>
    </w:rPr>
  </w:style>
  <w:style w:type="paragraph" w:customStyle="1" w:styleId="TableParagraph">
    <w:name w:val="Table Paragraph"/>
    <w:basedOn w:val="Normal"/>
    <w:uiPriority w:val="1"/>
    <w:qFormat/>
    <w:rsid w:val="00657D19"/>
    <w:pPr>
      <w:widowControl w:val="0"/>
      <w:spacing w:after="0" w:line="240" w:lineRule="auto"/>
    </w:pPr>
    <w:rPr>
      <w:rFonts w:ascii="Arial" w:eastAsia="Arial" w:hAnsi="Arial" w:cs="Arial"/>
    </w:rPr>
  </w:style>
  <w:style w:type="paragraph" w:styleId="Title">
    <w:name w:val="Title"/>
    <w:basedOn w:val="Normal"/>
    <w:next w:val="Normal"/>
    <w:link w:val="TitleChar"/>
    <w:qFormat/>
    <w:rsid w:val="00657D1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657D1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57D1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657D19"/>
    <w:rPr>
      <w:rFonts w:ascii="Cambria" w:eastAsia="Times New Roman" w:hAnsi="Cambria" w:cs="Times New Roman"/>
      <w:i/>
      <w:iCs/>
      <w:color w:val="4F81BD"/>
      <w:spacing w:val="15"/>
      <w:sz w:val="24"/>
      <w:szCs w:val="24"/>
    </w:rPr>
  </w:style>
  <w:style w:type="character" w:customStyle="1" w:styleId="A16">
    <w:name w:val="A16"/>
    <w:uiPriority w:val="99"/>
    <w:rsid w:val="00657D19"/>
    <w:rPr>
      <w:rFonts w:cs="Calibri"/>
      <w:b/>
      <w:bCs/>
      <w:color w:val="000000"/>
      <w:sz w:val="45"/>
      <w:szCs w:val="45"/>
    </w:rPr>
  </w:style>
  <w:style w:type="character" w:customStyle="1" w:styleId="A10">
    <w:name w:val="A10"/>
    <w:uiPriority w:val="99"/>
    <w:rsid w:val="00657D19"/>
    <w:rPr>
      <w:rFonts w:cs="Calibri"/>
      <w:color w:val="000000"/>
      <w:sz w:val="22"/>
      <w:szCs w:val="22"/>
    </w:rPr>
  </w:style>
  <w:style w:type="paragraph" w:customStyle="1" w:styleId="Standard">
    <w:name w:val="Standard"/>
    <w:rsid w:val="00657D19"/>
    <w:pPr>
      <w:widowControl w:val="0"/>
      <w:suppressAutoHyphens/>
      <w:autoSpaceDN w:val="0"/>
      <w:spacing w:after="0" w:line="240" w:lineRule="auto"/>
      <w:textAlignment w:val="baseline"/>
    </w:pPr>
    <w:rPr>
      <w:rFonts w:ascii="Nimbus Roman No9 L" w:eastAsia="DejaVu Sans" w:hAnsi="Nimbus Roman No9 L" w:cs="DejaVu Sans"/>
      <w:kern w:val="3"/>
      <w:sz w:val="24"/>
      <w:szCs w:val="24"/>
      <w:lang w:val="mk-MK" w:eastAsia="mk-MK"/>
    </w:rPr>
  </w:style>
  <w:style w:type="character" w:customStyle="1" w:styleId="A20">
    <w:name w:val="A20"/>
    <w:uiPriority w:val="99"/>
    <w:rsid w:val="00657D19"/>
    <w:rPr>
      <w:rFonts w:cs="Calibri"/>
      <w:b/>
      <w:bCs/>
      <w:color w:val="000000"/>
      <w:sz w:val="30"/>
      <w:szCs w:val="30"/>
    </w:rPr>
  </w:style>
  <w:style w:type="character" w:customStyle="1" w:styleId="A9">
    <w:name w:val="A9"/>
    <w:uiPriority w:val="99"/>
    <w:rsid w:val="00657D19"/>
    <w:rPr>
      <w:rFonts w:cs="Calibri"/>
      <w:b/>
      <w:bCs/>
      <w:color w:val="000000"/>
      <w:sz w:val="26"/>
      <w:szCs w:val="26"/>
    </w:rPr>
  </w:style>
  <w:style w:type="character" w:customStyle="1" w:styleId="A5">
    <w:name w:val="A5"/>
    <w:uiPriority w:val="99"/>
    <w:rsid w:val="00657D19"/>
    <w:rPr>
      <w:rFonts w:cs="Candara"/>
      <w:b/>
      <w:bCs/>
      <w:color w:val="000000"/>
      <w:sz w:val="60"/>
      <w:szCs w:val="60"/>
    </w:rPr>
  </w:style>
  <w:style w:type="character" w:customStyle="1" w:styleId="FootnoteTextChar">
    <w:name w:val="Footnote Text Char"/>
    <w:link w:val="FootnoteText"/>
    <w:rsid w:val="00657D19"/>
    <w:rPr>
      <w:rFonts w:ascii="Times New Roman" w:eastAsia="Times New Roman" w:hAnsi="Times New Roman"/>
      <w:lang w:val="en-GB"/>
    </w:rPr>
  </w:style>
  <w:style w:type="paragraph" w:styleId="FootnoteText">
    <w:name w:val="footnote text"/>
    <w:basedOn w:val="Normal"/>
    <w:link w:val="FootnoteTextChar"/>
    <w:rsid w:val="00657D19"/>
    <w:pPr>
      <w:spacing w:after="0" w:line="240" w:lineRule="auto"/>
    </w:pPr>
    <w:rPr>
      <w:rFonts w:ascii="Times New Roman" w:eastAsia="Times New Roman" w:hAnsi="Times New Roman" w:cstheme="minorBidi"/>
      <w:lang w:val="en-GB"/>
    </w:rPr>
  </w:style>
  <w:style w:type="character" w:customStyle="1" w:styleId="FootnoteTextChar1">
    <w:name w:val="Footnote Text Char1"/>
    <w:basedOn w:val="DefaultParagraphFont"/>
    <w:uiPriority w:val="99"/>
    <w:semiHidden/>
    <w:rsid w:val="00657D19"/>
    <w:rPr>
      <w:rFonts w:ascii="Calibri" w:eastAsia="Calibri" w:hAnsi="Calibri" w:cs="Times New Roman"/>
      <w:sz w:val="20"/>
      <w:szCs w:val="20"/>
    </w:rPr>
  </w:style>
  <w:style w:type="character" w:styleId="FootnoteReference">
    <w:name w:val="footnote reference"/>
    <w:rsid w:val="00657D19"/>
    <w:rPr>
      <w:vertAlign w:val="superscript"/>
    </w:rPr>
  </w:style>
  <w:style w:type="character" w:customStyle="1" w:styleId="BodyTextIndent2Char">
    <w:name w:val="Body Text Indent 2 Char"/>
    <w:link w:val="BodyTextIndent2"/>
    <w:rsid w:val="00657D19"/>
    <w:rPr>
      <w:rFonts w:ascii="MAC C Swiss" w:eastAsia="Times New Roman" w:hAnsi="MAC C Swiss"/>
      <w:sz w:val="28"/>
      <w:szCs w:val="24"/>
    </w:rPr>
  </w:style>
  <w:style w:type="paragraph" w:styleId="BodyTextIndent2">
    <w:name w:val="Body Text Indent 2"/>
    <w:basedOn w:val="Normal"/>
    <w:link w:val="BodyTextIndent2Char"/>
    <w:rsid w:val="00657D19"/>
    <w:pPr>
      <w:tabs>
        <w:tab w:val="left" w:pos="3820"/>
      </w:tabs>
      <w:spacing w:after="0" w:line="240" w:lineRule="auto"/>
      <w:ind w:left="1620"/>
      <w:jc w:val="both"/>
    </w:pPr>
    <w:rPr>
      <w:rFonts w:ascii="MAC C Swiss" w:eastAsia="Times New Roman" w:hAnsi="MAC C Swiss" w:cstheme="minorBidi"/>
      <w:sz w:val="28"/>
      <w:szCs w:val="24"/>
    </w:rPr>
  </w:style>
  <w:style w:type="character" w:customStyle="1" w:styleId="BodyTextIndent2Char1">
    <w:name w:val="Body Text Indent 2 Char1"/>
    <w:basedOn w:val="DefaultParagraphFont"/>
    <w:uiPriority w:val="99"/>
    <w:semiHidden/>
    <w:rsid w:val="00657D19"/>
    <w:rPr>
      <w:rFonts w:ascii="Calibri" w:eastAsia="Calibri" w:hAnsi="Calibri" w:cs="Times New Roman"/>
    </w:rPr>
  </w:style>
  <w:style w:type="character" w:customStyle="1" w:styleId="A11">
    <w:name w:val="A11"/>
    <w:uiPriority w:val="99"/>
    <w:rsid w:val="00657D19"/>
    <w:rPr>
      <w:rFonts w:cs="Calibri"/>
      <w:b/>
      <w:bCs/>
      <w:color w:val="000000"/>
      <w:sz w:val="32"/>
      <w:szCs w:val="32"/>
    </w:rPr>
  </w:style>
  <w:style w:type="character" w:customStyle="1" w:styleId="A6">
    <w:name w:val="A6"/>
    <w:uiPriority w:val="99"/>
    <w:rsid w:val="00657D19"/>
    <w:rPr>
      <w:rFonts w:cs="Calibri"/>
      <w:b/>
      <w:bCs/>
      <w:color w:val="000000"/>
      <w:sz w:val="67"/>
      <w:szCs w:val="67"/>
    </w:rPr>
  </w:style>
  <w:style w:type="character" w:customStyle="1" w:styleId="A21">
    <w:name w:val="A21"/>
    <w:uiPriority w:val="99"/>
    <w:rsid w:val="00657D19"/>
    <w:rPr>
      <w:rFonts w:cs="Calibri"/>
      <w:b/>
      <w:bCs/>
      <w:color w:val="000000"/>
      <w:sz w:val="28"/>
      <w:szCs w:val="28"/>
    </w:rPr>
  </w:style>
  <w:style w:type="character" w:customStyle="1" w:styleId="A24">
    <w:name w:val="A24"/>
    <w:uiPriority w:val="99"/>
    <w:rsid w:val="00657D19"/>
    <w:rPr>
      <w:rFonts w:cs="Calibri"/>
      <w:b/>
      <w:bCs/>
      <w:color w:val="000000"/>
      <w:sz w:val="36"/>
      <w:szCs w:val="36"/>
    </w:rPr>
  </w:style>
  <w:style w:type="character" w:customStyle="1" w:styleId="A26">
    <w:name w:val="A26"/>
    <w:uiPriority w:val="99"/>
    <w:rsid w:val="00657D19"/>
    <w:rPr>
      <w:rFonts w:cs="Calibri"/>
      <w:color w:val="000000"/>
      <w:sz w:val="14"/>
      <w:szCs w:val="14"/>
    </w:rPr>
  </w:style>
  <w:style w:type="character" w:customStyle="1" w:styleId="A28">
    <w:name w:val="A28"/>
    <w:uiPriority w:val="99"/>
    <w:rsid w:val="00657D19"/>
    <w:rPr>
      <w:rFonts w:ascii="Calibri" w:hAnsi="Calibri" w:cs="Calibri" w:hint="default"/>
      <w:color w:val="000000"/>
      <w:sz w:val="22"/>
      <w:szCs w:val="22"/>
    </w:rPr>
  </w:style>
  <w:style w:type="character" w:customStyle="1" w:styleId="BodyText3Char">
    <w:name w:val="Body Text 3 Char"/>
    <w:link w:val="BodyText3"/>
    <w:uiPriority w:val="99"/>
    <w:rsid w:val="00657D19"/>
    <w:rPr>
      <w:rFonts w:ascii="Times New Roman" w:eastAsia="Times New Roman" w:hAnsi="Times New Roman"/>
      <w:sz w:val="16"/>
      <w:szCs w:val="16"/>
      <w:lang w:val="en-GB"/>
    </w:rPr>
  </w:style>
  <w:style w:type="paragraph" w:styleId="BodyText3">
    <w:name w:val="Body Text 3"/>
    <w:basedOn w:val="Normal"/>
    <w:link w:val="BodyText3Char"/>
    <w:uiPriority w:val="99"/>
    <w:unhideWhenUsed/>
    <w:rsid w:val="00657D19"/>
    <w:pPr>
      <w:spacing w:after="120" w:line="240" w:lineRule="auto"/>
    </w:pPr>
    <w:rPr>
      <w:rFonts w:ascii="Times New Roman" w:eastAsia="Times New Roman" w:hAnsi="Times New Roman" w:cstheme="minorBidi"/>
      <w:sz w:val="16"/>
      <w:szCs w:val="16"/>
      <w:lang w:val="en-GB"/>
    </w:rPr>
  </w:style>
  <w:style w:type="character" w:customStyle="1" w:styleId="BodyText3Char1">
    <w:name w:val="Body Text 3 Char1"/>
    <w:basedOn w:val="DefaultParagraphFont"/>
    <w:uiPriority w:val="99"/>
    <w:semiHidden/>
    <w:rsid w:val="00657D19"/>
    <w:rPr>
      <w:rFonts w:ascii="Calibri" w:eastAsia="Calibri" w:hAnsi="Calibri" w:cs="Times New Roman"/>
      <w:sz w:val="16"/>
      <w:szCs w:val="16"/>
    </w:rPr>
  </w:style>
  <w:style w:type="character" w:customStyle="1" w:styleId="BalloonTextChar">
    <w:name w:val="Balloon Text Char"/>
    <w:link w:val="BalloonText"/>
    <w:uiPriority w:val="99"/>
    <w:semiHidden/>
    <w:rsid w:val="00657D19"/>
    <w:rPr>
      <w:rFonts w:ascii="Tahoma" w:eastAsia="Times New Roman" w:hAnsi="Tahoma"/>
      <w:sz w:val="16"/>
      <w:szCs w:val="16"/>
      <w:lang w:val="en-GB"/>
    </w:rPr>
  </w:style>
  <w:style w:type="paragraph" w:styleId="BalloonText">
    <w:name w:val="Balloon Text"/>
    <w:basedOn w:val="Normal"/>
    <w:link w:val="BalloonTextChar"/>
    <w:uiPriority w:val="99"/>
    <w:semiHidden/>
    <w:unhideWhenUsed/>
    <w:rsid w:val="00657D19"/>
    <w:pPr>
      <w:spacing w:after="0" w:line="240" w:lineRule="auto"/>
    </w:pPr>
    <w:rPr>
      <w:rFonts w:ascii="Tahoma" w:eastAsia="Times New Roman" w:hAnsi="Tahoma" w:cstheme="minorBidi"/>
      <w:sz w:val="16"/>
      <w:szCs w:val="16"/>
      <w:lang w:val="en-GB"/>
    </w:rPr>
  </w:style>
  <w:style w:type="character" w:customStyle="1" w:styleId="BalloonTextChar1">
    <w:name w:val="Balloon Text Char1"/>
    <w:basedOn w:val="DefaultParagraphFont"/>
    <w:uiPriority w:val="99"/>
    <w:semiHidden/>
    <w:rsid w:val="00657D19"/>
    <w:rPr>
      <w:rFonts w:ascii="Tahoma" w:eastAsia="Calibri" w:hAnsi="Tahoma" w:cs="Tahoma"/>
      <w:sz w:val="16"/>
      <w:szCs w:val="16"/>
    </w:rPr>
  </w:style>
  <w:style w:type="character" w:customStyle="1" w:styleId="A18">
    <w:name w:val="A18"/>
    <w:uiPriority w:val="99"/>
    <w:rsid w:val="00657D19"/>
    <w:rPr>
      <w:rFonts w:cs="Calibri"/>
      <w:color w:val="000000"/>
      <w:sz w:val="20"/>
      <w:szCs w:val="20"/>
    </w:rPr>
  </w:style>
  <w:style w:type="paragraph" w:styleId="ListBullet">
    <w:name w:val="List Bullet"/>
    <w:basedOn w:val="Normal"/>
    <w:uiPriority w:val="99"/>
    <w:unhideWhenUsed/>
    <w:rsid w:val="00657D19"/>
    <w:pPr>
      <w:numPr>
        <w:numId w:val="3"/>
      </w:numPr>
      <w:spacing w:after="0" w:line="240" w:lineRule="auto"/>
      <w:contextualSpacing/>
    </w:pPr>
    <w:rPr>
      <w:rFonts w:ascii="MAC C Times" w:eastAsia="Times New Roman" w:hAnsi="MAC C Times"/>
      <w:sz w:val="24"/>
      <w:szCs w:val="24"/>
      <w:lang w:val="en-GB" w:eastAsia="mk-MK"/>
    </w:rPr>
  </w:style>
  <w:style w:type="paragraph" w:styleId="ListBullet2">
    <w:name w:val="List Bullet 2"/>
    <w:basedOn w:val="Normal"/>
    <w:uiPriority w:val="99"/>
    <w:unhideWhenUsed/>
    <w:rsid w:val="00657D19"/>
    <w:pPr>
      <w:numPr>
        <w:numId w:val="4"/>
      </w:numPr>
      <w:spacing w:after="0" w:line="240" w:lineRule="auto"/>
      <w:contextualSpacing/>
    </w:pPr>
    <w:rPr>
      <w:rFonts w:ascii="MAC C Times" w:eastAsia="Times New Roman" w:hAnsi="MAC C Times"/>
      <w:sz w:val="24"/>
      <w:szCs w:val="24"/>
      <w:lang w:val="en-GB" w:eastAsia="mk-MK"/>
    </w:rPr>
  </w:style>
  <w:style w:type="paragraph" w:styleId="ListBullet3">
    <w:name w:val="List Bullet 3"/>
    <w:basedOn w:val="Normal"/>
    <w:uiPriority w:val="99"/>
    <w:unhideWhenUsed/>
    <w:rsid w:val="00657D19"/>
    <w:pPr>
      <w:numPr>
        <w:numId w:val="5"/>
      </w:numPr>
      <w:spacing w:after="0" w:line="240" w:lineRule="auto"/>
      <w:contextualSpacing/>
    </w:pPr>
    <w:rPr>
      <w:rFonts w:ascii="MAC C Times" w:eastAsia="Times New Roman" w:hAnsi="MAC C Times"/>
      <w:sz w:val="24"/>
      <w:szCs w:val="24"/>
      <w:lang w:val="en-GB" w:eastAsia="mk-MK"/>
    </w:rPr>
  </w:style>
  <w:style w:type="paragraph" w:styleId="Caption">
    <w:name w:val="caption"/>
    <w:basedOn w:val="Normal"/>
    <w:next w:val="Normal"/>
    <w:uiPriority w:val="35"/>
    <w:qFormat/>
    <w:rsid w:val="00657D19"/>
    <w:pPr>
      <w:spacing w:line="240" w:lineRule="auto"/>
    </w:pPr>
    <w:rPr>
      <w:rFonts w:ascii="MAC C Times" w:eastAsia="Times New Roman" w:hAnsi="MAC C Times"/>
      <w:b/>
      <w:bCs/>
      <w:color w:val="4F81BD"/>
      <w:sz w:val="18"/>
      <w:szCs w:val="18"/>
      <w:lang w:val="en-GB" w:eastAsia="mk-MK"/>
    </w:rPr>
  </w:style>
  <w:style w:type="character" w:customStyle="1" w:styleId="BodyTextIndentChar">
    <w:name w:val="Body Text Indent Char"/>
    <w:link w:val="BodyTextIndent"/>
    <w:uiPriority w:val="99"/>
    <w:rsid w:val="00657D19"/>
    <w:rPr>
      <w:rFonts w:ascii="MAC C Times" w:eastAsia="Times New Roman" w:hAnsi="MAC C Times"/>
      <w:sz w:val="24"/>
      <w:szCs w:val="24"/>
      <w:lang w:val="en-GB"/>
    </w:rPr>
  </w:style>
  <w:style w:type="paragraph" w:styleId="BodyTextIndent">
    <w:name w:val="Body Text Indent"/>
    <w:basedOn w:val="Normal"/>
    <w:link w:val="BodyTextIndentChar"/>
    <w:uiPriority w:val="99"/>
    <w:unhideWhenUsed/>
    <w:rsid w:val="00657D19"/>
    <w:pPr>
      <w:spacing w:after="120" w:line="240" w:lineRule="auto"/>
      <w:ind w:left="283"/>
    </w:pPr>
    <w:rPr>
      <w:rFonts w:ascii="MAC C Times" w:eastAsia="Times New Roman" w:hAnsi="MAC C Times" w:cstheme="minorBidi"/>
      <w:sz w:val="24"/>
      <w:szCs w:val="24"/>
      <w:lang w:val="en-GB"/>
    </w:rPr>
  </w:style>
  <w:style w:type="character" w:customStyle="1" w:styleId="BodyTextIndentChar1">
    <w:name w:val="Body Text Indent Char1"/>
    <w:basedOn w:val="DefaultParagraphFont"/>
    <w:uiPriority w:val="99"/>
    <w:semiHidden/>
    <w:rsid w:val="00657D19"/>
    <w:rPr>
      <w:rFonts w:ascii="Calibri" w:eastAsia="Calibri" w:hAnsi="Calibri" w:cs="Times New Roman"/>
    </w:rPr>
  </w:style>
  <w:style w:type="character" w:customStyle="1" w:styleId="BodyTextFirstIndentChar">
    <w:name w:val="Body Text First Indent Char"/>
    <w:link w:val="BodyTextFirstIndent"/>
    <w:uiPriority w:val="99"/>
    <w:rsid w:val="00657D19"/>
    <w:rPr>
      <w:rFonts w:ascii="MAC C Times" w:eastAsia="Times New Roman" w:hAnsi="MAC C Times"/>
      <w:b/>
      <w:bCs/>
      <w:kern w:val="1"/>
      <w:sz w:val="24"/>
      <w:szCs w:val="24"/>
      <w:lang w:val="en-GB" w:bidi="en-US"/>
    </w:rPr>
  </w:style>
  <w:style w:type="paragraph" w:styleId="BodyTextFirstIndent">
    <w:name w:val="Body Text First Indent"/>
    <w:basedOn w:val="BodyText"/>
    <w:link w:val="BodyTextFirstIndentChar"/>
    <w:uiPriority w:val="99"/>
    <w:unhideWhenUsed/>
    <w:rsid w:val="00657D19"/>
    <w:pPr>
      <w:widowControl/>
      <w:ind w:firstLine="360"/>
    </w:pPr>
    <w:rPr>
      <w:rFonts w:ascii="MAC C Times" w:eastAsia="Times New Roman" w:hAnsi="MAC C Times" w:cstheme="minorBidi"/>
      <w:b/>
      <w:bCs/>
      <w:kern w:val="1"/>
      <w:lang w:val="en-GB" w:bidi="en-US"/>
    </w:rPr>
  </w:style>
  <w:style w:type="character" w:customStyle="1" w:styleId="BodyTextFirstIndentChar1">
    <w:name w:val="Body Text First Indent Char1"/>
    <w:basedOn w:val="BodyTextChar"/>
    <w:uiPriority w:val="99"/>
    <w:semiHidden/>
    <w:rsid w:val="00657D19"/>
    <w:rPr>
      <w:rFonts w:ascii="Arial" w:eastAsia="Arial" w:hAnsi="Arial" w:cs="Arial"/>
      <w:sz w:val="24"/>
      <w:szCs w:val="24"/>
    </w:rPr>
  </w:style>
  <w:style w:type="character" w:customStyle="1" w:styleId="BodyTextFirstIndent2Char">
    <w:name w:val="Body Text First Indent 2 Char"/>
    <w:basedOn w:val="BodyTextIndentChar"/>
    <w:link w:val="BodyTextFirstIndent2"/>
    <w:uiPriority w:val="99"/>
    <w:rsid w:val="00657D19"/>
    <w:rPr>
      <w:rFonts w:ascii="MAC C Times" w:eastAsia="Times New Roman" w:hAnsi="MAC C Times"/>
      <w:sz w:val="24"/>
      <w:szCs w:val="24"/>
      <w:lang w:val="en-GB"/>
    </w:rPr>
  </w:style>
  <w:style w:type="paragraph" w:styleId="BodyTextFirstIndent2">
    <w:name w:val="Body Text First Indent 2"/>
    <w:basedOn w:val="BodyTextIndent"/>
    <w:link w:val="BodyTextFirstIndent2Char"/>
    <w:uiPriority w:val="99"/>
    <w:unhideWhenUsed/>
    <w:rsid w:val="00657D19"/>
    <w:pPr>
      <w:spacing w:after="0"/>
      <w:ind w:left="360" w:firstLine="360"/>
    </w:pPr>
  </w:style>
  <w:style w:type="character" w:customStyle="1" w:styleId="BodyTextFirstIndent2Char1">
    <w:name w:val="Body Text First Indent 2 Char1"/>
    <w:basedOn w:val="BodyTextIndentChar1"/>
    <w:uiPriority w:val="99"/>
    <w:semiHidden/>
    <w:rsid w:val="00657D19"/>
    <w:rPr>
      <w:rFonts w:ascii="Calibri" w:eastAsia="Calibri" w:hAnsi="Calibri" w:cs="Times New Roman"/>
    </w:rPr>
  </w:style>
  <w:style w:type="character" w:customStyle="1" w:styleId="A13">
    <w:name w:val="A13"/>
    <w:uiPriority w:val="99"/>
    <w:rsid w:val="00657D19"/>
    <w:rPr>
      <w:rFonts w:cs="Calibri"/>
      <w:color w:val="000000"/>
    </w:rPr>
  </w:style>
  <w:style w:type="character" w:styleId="Hyperlink">
    <w:name w:val="Hyperlink"/>
    <w:uiPriority w:val="99"/>
    <w:unhideWhenUsed/>
    <w:rsid w:val="00657D19"/>
    <w:rPr>
      <w:color w:val="0000FF"/>
      <w:u w:val="single"/>
    </w:rPr>
  </w:style>
  <w:style w:type="character" w:styleId="Strong">
    <w:name w:val="Strong"/>
    <w:uiPriority w:val="22"/>
    <w:qFormat/>
    <w:rsid w:val="00657D19"/>
    <w:rPr>
      <w:b/>
      <w:bCs/>
    </w:rPr>
  </w:style>
  <w:style w:type="character" w:styleId="IntenseReference">
    <w:name w:val="Intense Reference"/>
    <w:uiPriority w:val="32"/>
    <w:qFormat/>
    <w:rsid w:val="00657D19"/>
    <w:rPr>
      <w:b/>
      <w:bCs/>
      <w:smallCaps/>
      <w:color w:val="C00000"/>
      <w:spacing w:val="5"/>
      <w:u w:val="single"/>
    </w:rPr>
  </w:style>
  <w:style w:type="character" w:customStyle="1" w:styleId="WW8Num6z0">
    <w:name w:val="WW8Num6z0"/>
    <w:rsid w:val="00657D19"/>
    <w:rPr>
      <w:rFonts w:ascii="Symbol" w:hAnsi="Symbol" w:cs="Symbol"/>
    </w:rPr>
  </w:style>
  <w:style w:type="character" w:customStyle="1" w:styleId="Corpsdutexte2">
    <w:name w:val="Corps du texte (2)_"/>
    <w:basedOn w:val="DefaultParagraphFont"/>
    <w:link w:val="Corpsdutexte20"/>
    <w:rsid w:val="00657D19"/>
    <w:rPr>
      <w:shd w:val="clear" w:color="auto" w:fill="FFFFFF"/>
    </w:rPr>
  </w:style>
  <w:style w:type="character" w:customStyle="1" w:styleId="Corpsdutexte2Arial11ptGrasItaliqueEspacement0pt">
    <w:name w:val="Corps du texte (2) + Arial;11 pt;Gras;Italique;Espacement 0 pt"/>
    <w:basedOn w:val="Corpsdutexte2"/>
    <w:rsid w:val="00657D19"/>
    <w:rPr>
      <w:rFonts w:ascii="Arial" w:eastAsia="Arial" w:hAnsi="Arial" w:cs="Arial"/>
      <w:b/>
      <w:bCs/>
      <w:i/>
      <w:iCs/>
      <w:color w:val="000000"/>
      <w:spacing w:val="-10"/>
      <w:w w:val="100"/>
      <w:position w:val="0"/>
      <w:sz w:val="22"/>
      <w:szCs w:val="22"/>
      <w:shd w:val="clear" w:color="auto" w:fill="FFFFFF"/>
      <w:lang w:val="mk-MK" w:eastAsia="mk-MK" w:bidi="mk-MK"/>
    </w:rPr>
  </w:style>
  <w:style w:type="character" w:customStyle="1" w:styleId="Corpsdutexte2Arial105ptGras">
    <w:name w:val="Corps du texte (2) + Arial;10;5 pt;Gras"/>
    <w:basedOn w:val="Corpsdutexte2"/>
    <w:rsid w:val="00657D19"/>
    <w:rPr>
      <w:rFonts w:ascii="Arial" w:eastAsia="Arial" w:hAnsi="Arial" w:cs="Arial"/>
      <w:b/>
      <w:bCs/>
      <w:color w:val="000000"/>
      <w:spacing w:val="0"/>
      <w:w w:val="100"/>
      <w:position w:val="0"/>
      <w:sz w:val="21"/>
      <w:szCs w:val="21"/>
      <w:shd w:val="clear" w:color="auto" w:fill="FFFFFF"/>
      <w:lang w:val="mk-MK" w:eastAsia="mk-MK" w:bidi="mk-MK"/>
    </w:rPr>
  </w:style>
  <w:style w:type="character" w:customStyle="1" w:styleId="Corpsdutexte2Arial105pt">
    <w:name w:val="Corps du texte (2) + Arial;10;5 pt"/>
    <w:basedOn w:val="Corpsdutexte2"/>
    <w:rsid w:val="00657D19"/>
    <w:rPr>
      <w:rFonts w:ascii="Arial" w:eastAsia="Arial" w:hAnsi="Arial" w:cs="Arial"/>
      <w:color w:val="000000"/>
      <w:spacing w:val="0"/>
      <w:w w:val="100"/>
      <w:position w:val="0"/>
      <w:sz w:val="21"/>
      <w:szCs w:val="21"/>
      <w:shd w:val="clear" w:color="auto" w:fill="FFFFFF"/>
      <w:lang w:val="mk-MK" w:eastAsia="mk-MK" w:bidi="mk-MK"/>
    </w:rPr>
  </w:style>
  <w:style w:type="paragraph" w:customStyle="1" w:styleId="Corpsdutexte20">
    <w:name w:val="Corps du texte (2)"/>
    <w:basedOn w:val="Normal"/>
    <w:link w:val="Corpsdutexte2"/>
    <w:rsid w:val="00657D19"/>
    <w:pPr>
      <w:widowControl w:val="0"/>
      <w:shd w:val="clear" w:color="auto" w:fill="FFFFFF"/>
      <w:spacing w:after="0" w:line="240" w:lineRule="auto"/>
    </w:pPr>
    <w:rPr>
      <w:rFonts w:asciiTheme="minorHAnsi" w:eastAsiaTheme="minorHAnsi" w:hAnsiTheme="minorHAnsi" w:cstheme="minorBidi"/>
    </w:rPr>
  </w:style>
  <w:style w:type="character" w:customStyle="1" w:styleId="Titre1">
    <w:name w:val="Titre #1_"/>
    <w:basedOn w:val="DefaultParagraphFont"/>
    <w:link w:val="Titre10"/>
    <w:rsid w:val="00657D19"/>
    <w:rPr>
      <w:rFonts w:ascii="Arial" w:eastAsia="Arial" w:hAnsi="Arial" w:cs="Arial"/>
      <w:b/>
      <w:bCs/>
      <w:sz w:val="32"/>
      <w:szCs w:val="32"/>
      <w:shd w:val="clear" w:color="auto" w:fill="FFFFFF"/>
    </w:rPr>
  </w:style>
  <w:style w:type="paragraph" w:customStyle="1" w:styleId="Titre10">
    <w:name w:val="Titre #1"/>
    <w:basedOn w:val="Normal"/>
    <w:link w:val="Titre1"/>
    <w:rsid w:val="00657D19"/>
    <w:pPr>
      <w:widowControl w:val="0"/>
      <w:shd w:val="clear" w:color="auto" w:fill="FFFFFF"/>
      <w:spacing w:after="780" w:line="0" w:lineRule="atLeast"/>
      <w:outlineLvl w:val="0"/>
    </w:pPr>
    <w:rPr>
      <w:rFonts w:ascii="Arial" w:eastAsia="Arial" w:hAnsi="Arial" w:cs="Arial"/>
      <w:b/>
      <w:bCs/>
      <w:sz w:val="32"/>
      <w:szCs w:val="32"/>
    </w:rPr>
  </w:style>
  <w:style w:type="table" w:styleId="LightGrid-Accent3">
    <w:name w:val="Light Grid Accent 3"/>
    <w:basedOn w:val="TableNormal"/>
    <w:uiPriority w:val="62"/>
    <w:rsid w:val="00657D19"/>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2">
    <w:name w:val="Style2"/>
    <w:basedOn w:val="Normal"/>
    <w:uiPriority w:val="99"/>
    <w:rsid w:val="00657D19"/>
    <w:pPr>
      <w:widowControl w:val="0"/>
      <w:autoSpaceDE w:val="0"/>
      <w:autoSpaceDN w:val="0"/>
      <w:adjustRightInd w:val="0"/>
      <w:spacing w:after="0" w:line="240" w:lineRule="auto"/>
    </w:pPr>
    <w:rPr>
      <w:rFonts w:ascii="Times New Roman" w:eastAsia="Times New Roman" w:hAnsi="Times New Roman"/>
      <w:sz w:val="24"/>
      <w:szCs w:val="24"/>
      <w:lang w:val="mk-MK" w:eastAsia="mk-MK"/>
    </w:rPr>
  </w:style>
  <w:style w:type="character" w:customStyle="1" w:styleId="Corpsdutexte7Arial">
    <w:name w:val="Corps du texte (7) + Arial"/>
    <w:rsid w:val="00657D19"/>
    <w:rPr>
      <w:rFonts w:ascii="Arial" w:eastAsia="Arial" w:hAnsi="Arial" w:cs="Arial"/>
      <w:b w:val="0"/>
      <w:bCs w:val="0"/>
      <w:i w:val="0"/>
      <w:iCs w:val="0"/>
      <w:smallCaps w:val="0"/>
      <w:strike w:val="0"/>
      <w:color w:val="000000"/>
      <w:spacing w:val="0"/>
      <w:w w:val="100"/>
      <w:position w:val="0"/>
      <w:sz w:val="16"/>
      <w:szCs w:val="16"/>
      <w:u w:val="none"/>
      <w:lang w:val="mk-MK" w:eastAsia="mk-MK" w:bidi="mk-MK"/>
    </w:rPr>
  </w:style>
  <w:style w:type="character" w:customStyle="1" w:styleId="3oh-">
    <w:name w:val="_3oh-"/>
    <w:rsid w:val="00657D19"/>
  </w:style>
  <w:style w:type="paragraph" w:customStyle="1" w:styleId="a1">
    <w:name w:val="???????? ?? ??????"/>
    <w:basedOn w:val="Normal"/>
    <w:rsid w:val="00DF0099"/>
    <w:pPr>
      <w:widowControl w:val="0"/>
      <w:suppressLineNumbers/>
      <w:suppressAutoHyphens/>
      <w:spacing w:after="0" w:line="240" w:lineRule="auto"/>
    </w:pPr>
    <w:rPr>
      <w:rFonts w:ascii="Times New Roman" w:eastAsia="DejaVu Sans" w:hAnsi="Times New Roman"/>
      <w:kern w:val="1"/>
      <w:sz w:val="24"/>
      <w:szCs w:val="24"/>
      <w:lang w:val="mk-MK" w:eastAsia="mk-MK"/>
    </w:rPr>
  </w:style>
  <w:style w:type="paragraph" w:customStyle="1" w:styleId="paragraph">
    <w:name w:val="paragraph"/>
    <w:basedOn w:val="Normal"/>
    <w:rsid w:val="00DF0099"/>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DF0099"/>
  </w:style>
  <w:style w:type="character" w:customStyle="1" w:styleId="eop">
    <w:name w:val="eop"/>
    <w:basedOn w:val="DefaultParagraphFont"/>
    <w:rsid w:val="00DF0099"/>
  </w:style>
  <w:style w:type="character" w:customStyle="1" w:styleId="textexposedshow">
    <w:name w:val="text_exposed_show"/>
    <w:rsid w:val="00DF0099"/>
  </w:style>
  <w:style w:type="character" w:customStyle="1" w:styleId="6qdm">
    <w:name w:val="_6qdm"/>
    <w:rsid w:val="00585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www.makedonski.info/search/&#1087;&#1088;&#1077;&#1090;&#1089;&#1090;&#1072;&#1074;&#1072;?where=undefined&amp;position=undefine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makedonski.info/search/&#1079;&#1072;&#1073;&#1072;&#1074;&#1085;&#1072;?where=undefined&amp;position=undefined" TargetMode="External"/><Relationship Id="rId2" Type="http://schemas.openxmlformats.org/officeDocument/2006/relationships/numbering" Target="numbering.xml"/><Relationship Id="rId16" Type="http://schemas.openxmlformats.org/officeDocument/2006/relationships/hyperlink" Target="http://www.makedonski.info/search/&#1082;&#1091;&#1083;&#1090;&#1091;&#1088;&#1085;&#1086;?where=undefined&amp;position=undefin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4182374191742179E-2"/>
          <c:y val="4.4397257911529479E-2"/>
          <c:w val="0.68981130653530875"/>
          <c:h val="0.81051504430024957"/>
        </c:manualLayout>
      </c:layout>
      <c:barChart>
        <c:barDir val="col"/>
        <c:grouping val="clustered"/>
        <c:varyColors val="0"/>
        <c:ser>
          <c:idx val="0"/>
          <c:order val="0"/>
          <c:tx>
            <c:strRef>
              <c:f>Sheet1!$B$1</c:f>
              <c:strCache>
                <c:ptCount val="1"/>
                <c:pt idx="0">
                  <c:v>Високо ниво</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I</c:v>
                </c:pt>
                <c:pt idx="1">
                  <c:v>II</c:v>
                </c:pt>
                <c:pt idx="2">
                  <c:v>III</c:v>
                </c:pt>
              </c:strCache>
            </c:strRef>
          </c:cat>
          <c:val>
            <c:numRef>
              <c:f>Sheet1!$B$2:$B$4</c:f>
              <c:numCache>
                <c:formatCode>General</c:formatCode>
                <c:ptCount val="3"/>
                <c:pt idx="0">
                  <c:v>31</c:v>
                </c:pt>
                <c:pt idx="1">
                  <c:v>21</c:v>
                </c:pt>
                <c:pt idx="2">
                  <c:v>13</c:v>
                </c:pt>
              </c:numCache>
            </c:numRef>
          </c:val>
          <c:extLst>
            <c:ext xmlns:c16="http://schemas.microsoft.com/office/drawing/2014/chart" uri="{C3380CC4-5D6E-409C-BE32-E72D297353CC}">
              <c16:uniqueId val="{00000000-52EC-4577-A576-0C20385F0162}"/>
            </c:ext>
          </c:extLst>
        </c:ser>
        <c:ser>
          <c:idx val="1"/>
          <c:order val="1"/>
          <c:tx>
            <c:strRef>
              <c:f>Sheet1!$C$1</c:f>
              <c:strCache>
                <c:ptCount val="1"/>
                <c:pt idx="0">
                  <c:v>Средно ниво</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I</c:v>
                </c:pt>
                <c:pt idx="1">
                  <c:v>II</c:v>
                </c:pt>
                <c:pt idx="2">
                  <c:v>III</c:v>
                </c:pt>
              </c:strCache>
            </c:strRef>
          </c:cat>
          <c:val>
            <c:numRef>
              <c:f>Sheet1!$C$2:$C$4</c:f>
              <c:numCache>
                <c:formatCode>General</c:formatCode>
                <c:ptCount val="3"/>
                <c:pt idx="0">
                  <c:v>12</c:v>
                </c:pt>
                <c:pt idx="1">
                  <c:v>7</c:v>
                </c:pt>
                <c:pt idx="2">
                  <c:v>11</c:v>
                </c:pt>
              </c:numCache>
            </c:numRef>
          </c:val>
          <c:extLst>
            <c:ext xmlns:c16="http://schemas.microsoft.com/office/drawing/2014/chart" uri="{C3380CC4-5D6E-409C-BE32-E72D297353CC}">
              <c16:uniqueId val="{00000001-52EC-4577-A576-0C20385F0162}"/>
            </c:ext>
          </c:extLst>
        </c:ser>
        <c:ser>
          <c:idx val="2"/>
          <c:order val="2"/>
          <c:tx>
            <c:strRef>
              <c:f>Sheet1!$D$1</c:f>
              <c:strCache>
                <c:ptCount val="1"/>
                <c:pt idx="0">
                  <c:v>Ниско ниво</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I</c:v>
                </c:pt>
                <c:pt idx="1">
                  <c:v>II</c:v>
                </c:pt>
                <c:pt idx="2">
                  <c:v>III</c:v>
                </c:pt>
              </c:strCache>
            </c:strRef>
          </c:cat>
          <c:val>
            <c:numRef>
              <c:f>Sheet1!$D$2:$D$4</c:f>
              <c:numCache>
                <c:formatCode>General</c:formatCode>
                <c:ptCount val="3"/>
                <c:pt idx="0">
                  <c:v>6</c:v>
                </c:pt>
                <c:pt idx="1">
                  <c:v>4</c:v>
                </c:pt>
                <c:pt idx="2">
                  <c:v>11</c:v>
                </c:pt>
              </c:numCache>
            </c:numRef>
          </c:val>
          <c:extLst>
            <c:ext xmlns:c16="http://schemas.microsoft.com/office/drawing/2014/chart" uri="{C3380CC4-5D6E-409C-BE32-E72D297353CC}">
              <c16:uniqueId val="{00000002-52EC-4577-A576-0C20385F0162}"/>
            </c:ext>
          </c:extLst>
        </c:ser>
        <c:ser>
          <c:idx val="3"/>
          <c:order val="3"/>
          <c:tx>
            <c:strRef>
              <c:f>Sheet1!$E$1</c:f>
              <c:strCache>
                <c:ptCount val="1"/>
                <c:pt idx="0">
                  <c:v>Неоценети </c:v>
                </c:pt>
              </c:strCache>
            </c:strRef>
          </c:tx>
          <c:invertIfNegative val="0"/>
          <c:cat>
            <c:strRef>
              <c:f>Sheet1!$A$2:$A$4</c:f>
              <c:strCache>
                <c:ptCount val="3"/>
                <c:pt idx="0">
                  <c:v>I</c:v>
                </c:pt>
                <c:pt idx="1">
                  <c:v>II</c:v>
                </c:pt>
                <c:pt idx="2">
                  <c:v>III</c:v>
                </c:pt>
              </c:strCache>
            </c:strRef>
          </c:cat>
          <c:val>
            <c:numRef>
              <c:f>Sheet1!$E$2:$E$4</c:f>
              <c:numCache>
                <c:formatCode>General</c:formatCode>
                <c:ptCount val="3"/>
                <c:pt idx="0">
                  <c:v>0</c:v>
                </c:pt>
                <c:pt idx="1">
                  <c:v>0</c:v>
                </c:pt>
                <c:pt idx="2">
                  <c:v>1</c:v>
                </c:pt>
              </c:numCache>
            </c:numRef>
          </c:val>
          <c:extLst>
            <c:ext xmlns:c16="http://schemas.microsoft.com/office/drawing/2014/chart" uri="{C3380CC4-5D6E-409C-BE32-E72D297353CC}">
              <c16:uniqueId val="{00000003-52EC-4577-A576-0C20385F0162}"/>
            </c:ext>
          </c:extLst>
        </c:ser>
        <c:dLbls>
          <c:showLegendKey val="0"/>
          <c:showVal val="0"/>
          <c:showCatName val="0"/>
          <c:showSerName val="0"/>
          <c:showPercent val="0"/>
          <c:showBubbleSize val="0"/>
        </c:dLbls>
        <c:gapWidth val="150"/>
        <c:axId val="74242688"/>
        <c:axId val="135553408"/>
      </c:barChart>
      <c:catAx>
        <c:axId val="74242688"/>
        <c:scaling>
          <c:orientation val="minMax"/>
        </c:scaling>
        <c:delete val="0"/>
        <c:axPos val="b"/>
        <c:numFmt formatCode="General" sourceLinked="1"/>
        <c:majorTickMark val="out"/>
        <c:minorTickMark val="none"/>
        <c:tickLblPos val="nextTo"/>
        <c:txPr>
          <a:bodyPr/>
          <a:lstStyle/>
          <a:p>
            <a:pPr>
              <a:defRPr lang="en-US" sz="1198" b="1"/>
            </a:pPr>
            <a:endParaRPr lang="en-US"/>
          </a:p>
        </c:txPr>
        <c:crossAx val="135553408"/>
        <c:crosses val="autoZero"/>
        <c:auto val="1"/>
        <c:lblAlgn val="ctr"/>
        <c:lblOffset val="100"/>
        <c:noMultiLvlLbl val="0"/>
      </c:catAx>
      <c:valAx>
        <c:axId val="135553408"/>
        <c:scaling>
          <c:orientation val="minMax"/>
        </c:scaling>
        <c:delete val="1"/>
        <c:axPos val="l"/>
        <c:numFmt formatCode="General" sourceLinked="1"/>
        <c:majorTickMark val="out"/>
        <c:minorTickMark val="none"/>
        <c:tickLblPos val="none"/>
        <c:crossAx val="74242688"/>
        <c:crosses val="autoZero"/>
        <c:crossBetween val="between"/>
      </c:valAx>
    </c:plotArea>
    <c:legend>
      <c:legendPos val="r"/>
      <c:overlay val="0"/>
      <c:txPr>
        <a:bodyPr/>
        <a:lstStyle/>
        <a:p>
          <a:pPr>
            <a:defRPr lang="en-US" sz="1098"/>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Оправдани</c:v>
                </c:pt>
              </c:strCache>
            </c:strRef>
          </c:tx>
          <c:invertIfNegative val="0"/>
          <c:cat>
            <c:strRef>
              <c:f>Sheet1!$A$2:$A$12</c:f>
              <c:strCache>
                <c:ptCount val="10"/>
                <c:pt idx="0">
                  <c:v>I</c:v>
                </c:pt>
                <c:pt idx="1">
                  <c:v>II</c:v>
                </c:pt>
                <c:pt idx="2">
                  <c:v>III</c:v>
                </c:pt>
                <c:pt idx="3">
                  <c:v>IV</c:v>
                </c:pt>
                <c:pt idx="4">
                  <c:v>V</c:v>
                </c:pt>
                <c:pt idx="5">
                  <c:v>VI</c:v>
                </c:pt>
                <c:pt idx="6">
                  <c:v>VII</c:v>
                </c:pt>
                <c:pt idx="7">
                  <c:v>VIII</c:v>
                </c:pt>
                <c:pt idx="8">
                  <c:v>IX</c:v>
                </c:pt>
                <c:pt idx="9">
                  <c:v>I- IX</c:v>
                </c:pt>
              </c:strCache>
            </c:strRef>
          </c:cat>
          <c:val>
            <c:numRef>
              <c:f>Sheet1!$B$2:$B$12</c:f>
              <c:numCache>
                <c:formatCode>General</c:formatCode>
                <c:ptCount val="11"/>
                <c:pt idx="0">
                  <c:v>225</c:v>
                </c:pt>
                <c:pt idx="1">
                  <c:v>76</c:v>
                </c:pt>
                <c:pt idx="2">
                  <c:v>246</c:v>
                </c:pt>
                <c:pt idx="3">
                  <c:v>227</c:v>
                </c:pt>
                <c:pt idx="4">
                  <c:v>155</c:v>
                </c:pt>
                <c:pt idx="5">
                  <c:v>534</c:v>
                </c:pt>
                <c:pt idx="6">
                  <c:v>453</c:v>
                </c:pt>
                <c:pt idx="7">
                  <c:v>274</c:v>
                </c:pt>
                <c:pt idx="8">
                  <c:v>483</c:v>
                </c:pt>
                <c:pt idx="9">
                  <c:v>2673</c:v>
                </c:pt>
              </c:numCache>
            </c:numRef>
          </c:val>
          <c:extLst>
            <c:ext xmlns:c16="http://schemas.microsoft.com/office/drawing/2014/chart" uri="{C3380CC4-5D6E-409C-BE32-E72D297353CC}">
              <c16:uniqueId val="{00000000-6904-4429-B73F-25212FB209DD}"/>
            </c:ext>
          </c:extLst>
        </c:ser>
        <c:ser>
          <c:idx val="1"/>
          <c:order val="1"/>
          <c:tx>
            <c:strRef>
              <c:f>Sheet1!$C$1</c:f>
              <c:strCache>
                <c:ptCount val="1"/>
                <c:pt idx="0">
                  <c:v>Неоправдани</c:v>
                </c:pt>
              </c:strCache>
            </c:strRef>
          </c:tx>
          <c:invertIfNegative val="0"/>
          <c:cat>
            <c:strRef>
              <c:f>Sheet1!$A$2:$A$12</c:f>
              <c:strCache>
                <c:ptCount val="10"/>
                <c:pt idx="0">
                  <c:v>I</c:v>
                </c:pt>
                <c:pt idx="1">
                  <c:v>II</c:v>
                </c:pt>
                <c:pt idx="2">
                  <c:v>III</c:v>
                </c:pt>
                <c:pt idx="3">
                  <c:v>IV</c:v>
                </c:pt>
                <c:pt idx="4">
                  <c:v>V</c:v>
                </c:pt>
                <c:pt idx="5">
                  <c:v>VI</c:v>
                </c:pt>
                <c:pt idx="6">
                  <c:v>VII</c:v>
                </c:pt>
                <c:pt idx="7">
                  <c:v>VIII</c:v>
                </c:pt>
                <c:pt idx="8">
                  <c:v>IX</c:v>
                </c:pt>
                <c:pt idx="9">
                  <c:v>I- IX</c:v>
                </c:pt>
              </c:strCache>
            </c:strRef>
          </c:cat>
          <c:val>
            <c:numRef>
              <c:f>Sheet1!$C$2:$C$12</c:f>
              <c:numCache>
                <c:formatCode>General</c:formatCode>
                <c:ptCount val="11"/>
                <c:pt idx="2">
                  <c:v>26</c:v>
                </c:pt>
                <c:pt idx="6">
                  <c:v>6</c:v>
                </c:pt>
                <c:pt idx="7">
                  <c:v>11</c:v>
                </c:pt>
                <c:pt idx="8">
                  <c:v>14</c:v>
                </c:pt>
                <c:pt idx="9">
                  <c:v>57</c:v>
                </c:pt>
              </c:numCache>
            </c:numRef>
          </c:val>
          <c:extLst>
            <c:ext xmlns:c16="http://schemas.microsoft.com/office/drawing/2014/chart" uri="{C3380CC4-5D6E-409C-BE32-E72D297353CC}">
              <c16:uniqueId val="{00000001-6904-4429-B73F-25212FB209DD}"/>
            </c:ext>
          </c:extLst>
        </c:ser>
        <c:ser>
          <c:idx val="2"/>
          <c:order val="2"/>
          <c:tx>
            <c:strRef>
              <c:f>Sheet1!$D$1</c:f>
              <c:strCache>
                <c:ptCount val="1"/>
                <c:pt idx="0">
                  <c:v>Вкупно</c:v>
                </c:pt>
              </c:strCache>
            </c:strRef>
          </c:tx>
          <c:invertIfNegative val="0"/>
          <c:cat>
            <c:strRef>
              <c:f>Sheet1!$A$2:$A$12</c:f>
              <c:strCache>
                <c:ptCount val="10"/>
                <c:pt idx="0">
                  <c:v>I</c:v>
                </c:pt>
                <c:pt idx="1">
                  <c:v>II</c:v>
                </c:pt>
                <c:pt idx="2">
                  <c:v>III</c:v>
                </c:pt>
                <c:pt idx="3">
                  <c:v>IV</c:v>
                </c:pt>
                <c:pt idx="4">
                  <c:v>V</c:v>
                </c:pt>
                <c:pt idx="5">
                  <c:v>VI</c:v>
                </c:pt>
                <c:pt idx="6">
                  <c:v>VII</c:v>
                </c:pt>
                <c:pt idx="7">
                  <c:v>VIII</c:v>
                </c:pt>
                <c:pt idx="8">
                  <c:v>IX</c:v>
                </c:pt>
                <c:pt idx="9">
                  <c:v>I- IX</c:v>
                </c:pt>
              </c:strCache>
            </c:strRef>
          </c:cat>
          <c:val>
            <c:numRef>
              <c:f>Sheet1!$D$2:$D$12</c:f>
              <c:numCache>
                <c:formatCode>General</c:formatCode>
                <c:ptCount val="11"/>
                <c:pt idx="0">
                  <c:v>225</c:v>
                </c:pt>
                <c:pt idx="1">
                  <c:v>76</c:v>
                </c:pt>
                <c:pt idx="2">
                  <c:v>272</c:v>
                </c:pt>
                <c:pt idx="3">
                  <c:v>227</c:v>
                </c:pt>
                <c:pt idx="4">
                  <c:v>155</c:v>
                </c:pt>
                <c:pt idx="5">
                  <c:v>534</c:v>
                </c:pt>
                <c:pt idx="6">
                  <c:v>459</c:v>
                </c:pt>
                <c:pt idx="7">
                  <c:v>285</c:v>
                </c:pt>
                <c:pt idx="8">
                  <c:v>497</c:v>
                </c:pt>
                <c:pt idx="9">
                  <c:v>2730</c:v>
                </c:pt>
              </c:numCache>
            </c:numRef>
          </c:val>
          <c:extLst>
            <c:ext xmlns:c16="http://schemas.microsoft.com/office/drawing/2014/chart" uri="{C3380CC4-5D6E-409C-BE32-E72D297353CC}">
              <c16:uniqueId val="{00000002-6904-4429-B73F-25212FB209DD}"/>
            </c:ext>
          </c:extLst>
        </c:ser>
        <c:dLbls>
          <c:showLegendKey val="0"/>
          <c:showVal val="0"/>
          <c:showCatName val="0"/>
          <c:showSerName val="0"/>
          <c:showPercent val="0"/>
          <c:showBubbleSize val="0"/>
        </c:dLbls>
        <c:gapWidth val="150"/>
        <c:axId val="74228864"/>
        <c:axId val="74230400"/>
      </c:barChart>
      <c:catAx>
        <c:axId val="74228864"/>
        <c:scaling>
          <c:orientation val="minMax"/>
        </c:scaling>
        <c:delete val="0"/>
        <c:axPos val="b"/>
        <c:numFmt formatCode="General" sourceLinked="1"/>
        <c:majorTickMark val="out"/>
        <c:minorTickMark val="none"/>
        <c:tickLblPos val="nextTo"/>
        <c:txPr>
          <a:bodyPr/>
          <a:lstStyle/>
          <a:p>
            <a:pPr>
              <a:defRPr lang="en-US" sz="1099"/>
            </a:pPr>
            <a:endParaRPr lang="en-US"/>
          </a:p>
        </c:txPr>
        <c:crossAx val="74230400"/>
        <c:crosses val="autoZero"/>
        <c:auto val="1"/>
        <c:lblAlgn val="ctr"/>
        <c:lblOffset val="100"/>
        <c:noMultiLvlLbl val="0"/>
      </c:catAx>
      <c:valAx>
        <c:axId val="74230400"/>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74228864"/>
        <c:crosses val="autoZero"/>
        <c:crossBetween val="between"/>
      </c:valAx>
    </c:plotArea>
    <c:legend>
      <c:legendPos val="r"/>
      <c:overlay val="0"/>
      <c:txPr>
        <a:bodyPr/>
        <a:lstStyle/>
        <a:p>
          <a:pPr>
            <a:defRPr lang="en-US" sz="1199"/>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EED70-F219-41A8-8C2A-E18AA031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30433</Words>
  <Characters>173470</Characters>
  <Application>Microsoft Office Word</Application>
  <DocSecurity>0</DocSecurity>
  <Lines>1445</Lines>
  <Paragraphs>406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HP</cp:lastModifiedBy>
  <cp:revision>2</cp:revision>
  <cp:lastPrinted>2020-07-08T08:31:00Z</cp:lastPrinted>
  <dcterms:created xsi:type="dcterms:W3CDTF">2021-02-04T16:33:00Z</dcterms:created>
  <dcterms:modified xsi:type="dcterms:W3CDTF">2021-02-04T16:33:00Z</dcterms:modified>
</cp:coreProperties>
</file>